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67AF" w14:textId="77777777" w:rsidR="00DD4B05" w:rsidRDefault="00DD4B05" w:rsidP="00DD4B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817">
        <w:rPr>
          <w:rFonts w:ascii="Times New Roman" w:hAnsi="Times New Roman" w:cs="Times New Roman"/>
          <w:sz w:val="28"/>
          <w:szCs w:val="28"/>
        </w:rPr>
        <w:t>Populační vývoj a morové epidemie</w:t>
      </w:r>
    </w:p>
    <w:p w14:paraId="22647043" w14:textId="77777777" w:rsidR="00296C44" w:rsidRDefault="00296C44" w:rsidP="00296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CD4">
        <w:rPr>
          <w:rFonts w:ascii="Times New Roman" w:hAnsi="Times New Roman" w:cs="Times New Roman"/>
          <w:b/>
          <w:bCs/>
          <w:sz w:val="24"/>
          <w:szCs w:val="24"/>
        </w:rPr>
        <w:t>Populační vývoj</w:t>
      </w:r>
    </w:p>
    <w:p w14:paraId="02336C05" w14:textId="7991BE6D" w:rsidR="00296C44" w:rsidRDefault="00296C44" w:rsidP="00296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157965"/>
      <w:r>
        <w:rPr>
          <w:rFonts w:ascii="Times New Roman" w:hAnsi="Times New Roman" w:cs="Times New Roman"/>
          <w:sz w:val="24"/>
          <w:szCs w:val="24"/>
        </w:rPr>
        <w:t xml:space="preserve">V době předbělohorské nemáme přesné údaje o počtu osob, ale například díky zavedení domovní daně známe alespoň čísla spodní meze, protože </w:t>
      </w:r>
      <w:r w:rsidR="003D7002">
        <w:rPr>
          <w:rFonts w:ascii="Times New Roman" w:hAnsi="Times New Roman" w:cs="Times New Roman"/>
          <w:sz w:val="24"/>
          <w:szCs w:val="24"/>
        </w:rPr>
        <w:t>všichni obyvatelé nebyly započteni</w:t>
      </w:r>
      <w:r>
        <w:rPr>
          <w:rFonts w:ascii="Times New Roman" w:hAnsi="Times New Roman" w:cs="Times New Roman"/>
          <w:sz w:val="24"/>
          <w:szCs w:val="24"/>
        </w:rPr>
        <w:t xml:space="preserve">. Mezi lety 1567 až 1615 se v Čechách počet poddanských domů pohyboval </w:t>
      </w:r>
      <w:r w:rsidR="00CC78C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rozpětí mezi 130</w:t>
      </w:r>
      <w:r w:rsidR="00112FEC">
        <w:rPr>
          <w:rFonts w:ascii="Times New Roman" w:hAnsi="Times New Roman" w:cs="Times New Roman"/>
          <w:sz w:val="24"/>
          <w:szCs w:val="24"/>
        </w:rPr>
        <w:t> 000—</w:t>
      </w:r>
      <w:r>
        <w:rPr>
          <w:rFonts w:ascii="Times New Roman" w:hAnsi="Times New Roman" w:cs="Times New Roman"/>
          <w:sz w:val="24"/>
          <w:szCs w:val="24"/>
        </w:rPr>
        <w:t>150</w:t>
      </w:r>
      <w:r w:rsidR="00112FEC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. Mezi roky 1567—1596, tedy za 30 let se počet poddanských domů zvýšil téměř o 20 000, po dalších 20 let klesl o více než 12 000. Počet poklesu poddaných domů je na Moravě zachycen také, ale není tak výrazný jako v Čechách. Vzestup se dá zdůvodnit německým stěhováním do Čech. Úbytek je důsledkem výstavby velkostatků a zemědělské velkovýroby, které vedly ke zvyšování robot, i důsledkem náhlého prudkého zněkolikanásobení daní, které začíná právě roku 1596. Poddaní utíkali z jednoho panství na druhé, z Čech na Moravu, do Slezska, Saska, Rakous, Bavor i jinam.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K Čechám patřilo v 17. století také Loketsko, Kladensko a Chebsko, kde byla daň placena jinak než v Čechách, a proto z těchto krajů nemáme data o počtu domů. A </w:t>
      </w:r>
      <w:r w:rsidR="00590502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je třeba si pomoci jinak. Lze předpokládat, že počet domů v berní bule roku 1654, by se měl přibližně rovnat přiznání z roku 1615. S tímto předpokladem pracovaly již visitační komise berní buly. Další potíž je v tom, že se nesčítaly mlýny, ale jejich kola. Dále k výpočtu obyvatelstva je potřeba přičíst lidi od žebráků, přes služebnictvo až po šlechtu, kteří nebyli započítáni.</w:t>
      </w:r>
    </w:p>
    <w:p w14:paraId="09C3BFB4" w14:textId="785B6EC3" w:rsidR="00296C44" w:rsidRDefault="00296C44" w:rsidP="00296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abychom zjistili počet obyvatel, musíme si nejdříve udat, kolik lidí žilo v jednom domě. Nikdy nebudeme mít přesná čísla, pouze spekulativní úvahy. Užívalo se násobitele pěti, šesti a půl, sedmi a devíti osob na jeden dům. </w:t>
      </w:r>
      <w:bookmarkStart w:id="1" w:name="_Hlk55158026"/>
      <w:r>
        <w:rPr>
          <w:rFonts w:ascii="Times New Roman" w:hAnsi="Times New Roman" w:cs="Times New Roman"/>
          <w:sz w:val="24"/>
          <w:szCs w:val="24"/>
        </w:rPr>
        <w:t>Podle dochovaných pramenů, lze říct, přihlédne-li se k čeledi, že na městský dům připadá 6 osob, na vesnický 9 osob. Poté dojdeme k výsledku, že Čechy bez Chebska měly před Bílou Horou o trochu více než 1 700 000 obyvatelstva. Český stát ale nebyly pouze Čechy, k němu patřila i Morava, Slezsk</w:t>
      </w:r>
      <w:r w:rsidR="00CC78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obě Lužice. Pro Moravu a Slezsko není tolik dat jako pro Čechy, ale když se využije aspoň ta trocha dat, dojdeme k tomu, že na Moravě žilo 800 809 obyvatel. Ve Slezsku se musíme spokojit s jediným číslem, které je 159 880 městských a vesnicích domů, tedy po vynásobení devíti se dostáváme k číslu 1 438 120 osob. Pro Dolní a Horní Lužici podobná čísla nejsou už vůbec zachována. Součet takto zjištěného počtu obyvatelstva Čech, Moravy a Slezska činí 3 864 794 lidí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55158076"/>
      <w:r>
        <w:rPr>
          <w:rFonts w:ascii="Times New Roman" w:hAnsi="Times New Roman" w:cs="Times New Roman"/>
          <w:sz w:val="24"/>
          <w:szCs w:val="24"/>
        </w:rPr>
        <w:t xml:space="preserve">Při rozsahu asi 112 000 </w:t>
      </w:r>
      <w:r w:rsidRPr="00DA728C">
        <w:rPr>
          <w:rFonts w:ascii="Times New Roman" w:hAnsi="Times New Roman" w:cs="Times New Roman"/>
          <w:sz w:val="24"/>
          <w:szCs w:val="24"/>
        </w:rPr>
        <w:t>km²</w:t>
      </w:r>
      <w:r>
        <w:rPr>
          <w:rFonts w:ascii="Times New Roman" w:hAnsi="Times New Roman" w:cs="Times New Roman"/>
          <w:sz w:val="24"/>
          <w:szCs w:val="24"/>
        </w:rPr>
        <w:t xml:space="preserve"> připadalo asi 34,5 obyvatel na 1 </w:t>
      </w:r>
      <w:r w:rsidRPr="00DA728C">
        <w:rPr>
          <w:rFonts w:ascii="Times New Roman" w:hAnsi="Times New Roman" w:cs="Times New Roman"/>
          <w:sz w:val="24"/>
          <w:szCs w:val="24"/>
        </w:rPr>
        <w:t>km²</w:t>
      </w:r>
      <w:r>
        <w:rPr>
          <w:rFonts w:ascii="Times New Roman" w:hAnsi="Times New Roman" w:cs="Times New Roman"/>
          <w:sz w:val="24"/>
          <w:szCs w:val="24"/>
        </w:rPr>
        <w:t>, což na danou dobu nebylo málo.</w:t>
      </w:r>
      <w:bookmarkEnd w:id="2"/>
    </w:p>
    <w:p w14:paraId="3C7DF8C2" w14:textId="2A954A55" w:rsidR="00296C44" w:rsidRDefault="00296C44" w:rsidP="00296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5158111"/>
      <w:r>
        <w:rPr>
          <w:rFonts w:ascii="Times New Roman" w:hAnsi="Times New Roman" w:cs="Times New Roman"/>
          <w:sz w:val="24"/>
          <w:szCs w:val="24"/>
        </w:rPr>
        <w:lastRenderedPageBreak/>
        <w:t xml:space="preserve">Během třicetileté války nastal velký úbytek obyvatelstva. Odhaduje se, že v Čechách a na Moravě klesl počet obyvatelstva na polovinu. Jiní, například J. Pekař, uvádějí ztrátu </w:t>
      </w:r>
      <w:proofErr w:type="gramStart"/>
      <w:r>
        <w:rPr>
          <w:rFonts w:ascii="Times New Roman" w:hAnsi="Times New Roman" w:cs="Times New Roman"/>
          <w:sz w:val="24"/>
          <w:szCs w:val="24"/>
        </w:rPr>
        <w:t>30%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Přímé bojové ztráty byly nepatrné. Stejně tak toho číslo nemohly ovlivnit pouze vystěhování šlechtických rodin a lidé, kteří se vystěhovali kvůli víře. Veliký úbytek obyvatelstva lze spíše vysvětlit zmenšeným přirozeným přírůstkem, který trval 30 let, nemoci a mory, ale i následky nouze a hladu.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Hromadná smrt nutila k opětovnému posunu jednotlivých složek obyvatelstva. </w:t>
      </w:r>
      <w:bookmarkStart w:id="4" w:name="_Hlk55158144"/>
      <w:r w:rsidR="00CC78C7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válce</w:t>
      </w:r>
      <w:r w:rsidR="00CC78C7">
        <w:rPr>
          <w:rFonts w:ascii="Times New Roman" w:hAnsi="Times New Roman" w:cs="Times New Roman"/>
          <w:sz w:val="24"/>
          <w:szCs w:val="24"/>
        </w:rPr>
        <w:t xml:space="preserve"> se objevuje</w:t>
      </w:r>
      <w:r>
        <w:rPr>
          <w:rFonts w:ascii="Times New Roman" w:hAnsi="Times New Roman" w:cs="Times New Roman"/>
          <w:sz w:val="24"/>
          <w:szCs w:val="24"/>
        </w:rPr>
        <w:t xml:space="preserve"> rozdíl v počtu obyvatel na jeden dům. Ve městech se číslo změnilo na 3,6—7, na vesnici 4,8—9. Tyto čísla jsou způsobena tím, že počet dětí v rodině klesl téměř na polovinu, což si můžeme nejspíše spojit s poklesem životní úrovně. Také je patrný úbytek starších lidí, to buď může být spojeno s tím, že uprchli především straší generace, ale hlavní příčinou byla</w:t>
      </w:r>
      <w:r w:rsidR="00CC78C7">
        <w:rPr>
          <w:rFonts w:ascii="Times New Roman" w:hAnsi="Times New Roman" w:cs="Times New Roman"/>
          <w:sz w:val="24"/>
          <w:szCs w:val="24"/>
        </w:rPr>
        <w:t xml:space="preserve"> spíše</w:t>
      </w:r>
      <w:r>
        <w:rPr>
          <w:rFonts w:ascii="Times New Roman" w:hAnsi="Times New Roman" w:cs="Times New Roman"/>
          <w:sz w:val="24"/>
          <w:szCs w:val="24"/>
        </w:rPr>
        <w:t xml:space="preserve"> smrt, pro kterou byli snadnější cíl než odolnější lidi mladšího věku. Když použijeme tyto násobitele dostaneme se k asi 930 </w:t>
      </w:r>
      <w:r w:rsidR="00E43B0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obyvatel v Čechách a asi 600 </w:t>
      </w:r>
      <w:r w:rsidR="00E43B0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na Moravě. Pro Slezsko nejsou podklady k výpočtům. </w:t>
      </w:r>
    </w:p>
    <w:p w14:paraId="35A552C0" w14:textId="01AC2A17" w:rsidR="00296C44" w:rsidRDefault="00296C44" w:rsidP="00296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5158182"/>
      <w:bookmarkEnd w:id="4"/>
      <w:r>
        <w:rPr>
          <w:rFonts w:ascii="Times New Roman" w:hAnsi="Times New Roman" w:cs="Times New Roman"/>
          <w:sz w:val="24"/>
          <w:szCs w:val="24"/>
        </w:rPr>
        <w:t>Podle českokrumlovského arch</w:t>
      </w:r>
      <w:r w:rsidR="000C44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vu z let 1670 a 1702 lze usoudit, že za 50 let od konce války postoupila regenerace lidnatosti a na vesnicích byly válečné ztráty odčiněny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. Oproti době předbělohorské se značně vylidňovat střed země a přibylo lidnatosti v pohraničních krajích. </w:t>
      </w:r>
      <w:bookmarkStart w:id="6" w:name="_Hlk55158202"/>
      <w:r>
        <w:rPr>
          <w:rFonts w:ascii="Times New Roman" w:hAnsi="Times New Roman" w:cs="Times New Roman"/>
          <w:sz w:val="24"/>
          <w:szCs w:val="24"/>
        </w:rPr>
        <w:t>Důsledkem moru a jiných nemocí počet populace stále kolísal. Podle odhadu činilo obyvatelstvo českého státu na konci první čtvrtiny 18. století v Čechách asi 2 160 776 lidí, na Moravě asi 900 tisíc lidí a ve Slezsku asi milion lidí, dohromady tedy 4 160 776 osob.</w:t>
      </w:r>
    </w:p>
    <w:bookmarkEnd w:id="6"/>
    <w:p w14:paraId="4F42DBA8" w14:textId="77777777" w:rsidR="00DD4B05" w:rsidRPr="00F01817" w:rsidRDefault="00DD4B05" w:rsidP="00DD4B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17">
        <w:rPr>
          <w:rFonts w:ascii="Times New Roman" w:hAnsi="Times New Roman" w:cs="Times New Roman"/>
          <w:b/>
          <w:bCs/>
          <w:sz w:val="24"/>
          <w:szCs w:val="24"/>
        </w:rPr>
        <w:t>Morové epidemie</w:t>
      </w:r>
    </w:p>
    <w:p w14:paraId="52F1AE4C" w14:textId="7DB5A8D0" w:rsidR="00DD4B05" w:rsidRDefault="00DD4B05" w:rsidP="00DD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5158244"/>
      <w:r>
        <w:rPr>
          <w:rFonts w:ascii="Times New Roman" w:hAnsi="Times New Roman" w:cs="Times New Roman"/>
          <w:sz w:val="24"/>
          <w:szCs w:val="24"/>
        </w:rPr>
        <w:t>Mor, přezdívaný černá smrt, je infekční onemocnění s vysokou nemocností a též úmrtností. Původcem moru je ba</w:t>
      </w:r>
      <w:r w:rsidR="003B2301">
        <w:rPr>
          <w:rFonts w:ascii="Times New Roman" w:hAnsi="Times New Roman" w:cs="Times New Roman"/>
          <w:sz w:val="24"/>
          <w:szCs w:val="24"/>
        </w:rPr>
        <w:t>kterie</w:t>
      </w:r>
      <w:r>
        <w:rPr>
          <w:rFonts w:ascii="Times New Roman" w:hAnsi="Times New Roman" w:cs="Times New Roman"/>
          <w:sz w:val="24"/>
          <w:szCs w:val="24"/>
        </w:rPr>
        <w:t>, původně nazývan</w:t>
      </w:r>
      <w:r w:rsidR="00B4232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Pasteurella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nyní podle badatele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Alexandreho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Yersina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j</w:t>
      </w:r>
      <w:r w:rsidR="00B423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prvně popsal, </w:t>
      </w:r>
      <w:proofErr w:type="spellStart"/>
      <w:r>
        <w:rPr>
          <w:rFonts w:ascii="Times New Roman" w:hAnsi="Times New Roman" w:cs="Times New Roman"/>
          <w:sz w:val="24"/>
          <w:szCs w:val="24"/>
        </w:rPr>
        <w:t>Yersinia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pestis</w:t>
      </w:r>
      <w:bookmarkEnd w:id="7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_Hlk55158304"/>
      <w:r>
        <w:rPr>
          <w:rFonts w:ascii="Times New Roman" w:hAnsi="Times New Roman" w:cs="Times New Roman"/>
          <w:sz w:val="24"/>
          <w:szCs w:val="24"/>
        </w:rPr>
        <w:t xml:space="preserve">Lidé viděli mor z náboženského hlediska jako boží hněv, modlili se hlavně k sv.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zemřel na jakousi nakažlivou chorobu, a ke sv. </w:t>
      </w:r>
      <w:proofErr w:type="spellStart"/>
      <w:r>
        <w:rPr>
          <w:rFonts w:ascii="Times New Roman" w:hAnsi="Times New Roman" w:cs="Times New Roman"/>
          <w:sz w:val="24"/>
          <w:szCs w:val="24"/>
        </w:rPr>
        <w:t>Šebastiánovi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Také existovala představa, že mor je způsoben čarováním a otravou studní, za což byli viněni </w:t>
      </w:r>
      <w:r w:rsidR="00C41B6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idé. Vzdělanci hledali příčiny onemocnění, i když si nemoc nedali do spojitosti s krysami a blechami, tak věděli, že nemoc postihuje především chudinu, která žila ve špatných podmínkách. Příčina onemocnění se hledala i ve smutku.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Avignonský papež Klement VI. </w:t>
      </w:r>
      <w:r w:rsidR="009D56E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ovolil pitvy k objasnění příčin úmrtí, které jinak byly církví zakázány.</w:t>
      </w:r>
    </w:p>
    <w:p w14:paraId="6B34B451" w14:textId="7AC0AAC7" w:rsidR="00DD4B05" w:rsidRDefault="00DD4B05" w:rsidP="00DD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Čechy a Morava nikdy, ani při pozdějších epidemiích, nebyly tak silně postiženy jako jiné země v Evropě. Ale mor u nás nezasáhl pouze jako nemoc, ale i jako následný hlad a bída. Stávalo se, že vymřela celá vesnice, kde pak nebyl nikdo, kdo by obdělával pole. </w:t>
      </w:r>
      <w:bookmarkStart w:id="9" w:name="_Hlk55158357"/>
      <w:r>
        <w:rPr>
          <w:rFonts w:ascii="Times New Roman" w:hAnsi="Times New Roman" w:cs="Times New Roman"/>
          <w:sz w:val="24"/>
          <w:szCs w:val="24"/>
        </w:rPr>
        <w:t xml:space="preserve">Mor na Moravě byl zaznamenán roku 1356 a 1358, na jihu Čech v roce 1369. </w:t>
      </w:r>
    </w:p>
    <w:p w14:paraId="5FF6830E" w14:textId="406EDEC4" w:rsidR="00DD4B05" w:rsidRDefault="00DD4B05" w:rsidP="00DD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5158382"/>
      <w:bookmarkEnd w:id="9"/>
      <w:r>
        <w:rPr>
          <w:rFonts w:ascii="Times New Roman" w:hAnsi="Times New Roman" w:cs="Times New Roman"/>
          <w:sz w:val="24"/>
          <w:szCs w:val="24"/>
        </w:rPr>
        <w:t xml:space="preserve">Mor se neustále vracel, ale v 15. století se objevuje nový pomocník v boji v proti </w:t>
      </w:r>
      <w:r w:rsidR="00296C44">
        <w:rPr>
          <w:rFonts w:ascii="Times New Roman" w:hAnsi="Times New Roman" w:cs="Times New Roman"/>
          <w:sz w:val="24"/>
          <w:szCs w:val="24"/>
        </w:rPr>
        <w:t>moru,</w:t>
      </w:r>
      <w:r>
        <w:rPr>
          <w:rFonts w:ascii="Times New Roman" w:hAnsi="Times New Roman" w:cs="Times New Roman"/>
          <w:sz w:val="24"/>
          <w:szCs w:val="24"/>
        </w:rPr>
        <w:t xml:space="preserve"> a to je knihtisk, který s sebou přinášel novou možnost šíření </w:t>
      </w:r>
      <w:r w:rsidR="00220350">
        <w:rPr>
          <w:rFonts w:ascii="Times New Roman" w:hAnsi="Times New Roman" w:cs="Times New Roman"/>
          <w:sz w:val="24"/>
          <w:szCs w:val="24"/>
        </w:rPr>
        <w:t>vzdělání,</w:t>
      </w:r>
      <w:r>
        <w:rPr>
          <w:rFonts w:ascii="Times New Roman" w:hAnsi="Times New Roman" w:cs="Times New Roman"/>
          <w:sz w:val="24"/>
          <w:szCs w:val="24"/>
        </w:rPr>
        <w:t xml:space="preserve"> a i lékařských poznatků. Zájem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protimorovou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literatury byl veliký, a tak </w:t>
      </w:r>
      <w:r w:rsidR="007C0DFE">
        <w:rPr>
          <w:rFonts w:ascii="Times New Roman" w:hAnsi="Times New Roman" w:cs="Times New Roman"/>
          <w:sz w:val="24"/>
          <w:szCs w:val="24"/>
        </w:rPr>
        <w:t xml:space="preserve">v 16. století </w:t>
      </w:r>
      <w:r>
        <w:rPr>
          <w:rFonts w:ascii="Times New Roman" w:hAnsi="Times New Roman" w:cs="Times New Roman"/>
          <w:sz w:val="24"/>
          <w:szCs w:val="24"/>
        </w:rPr>
        <w:t>Jan Günther vydává dílo Jana Černého</w:t>
      </w:r>
      <w:r w:rsidR="00C34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Spis o nemocech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jedno z nejúspěšnějších a nejrozšířenějších medicínských spisů 16. a 17. století u nás. Günther vydal další dva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protimorové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spisy 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(De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duo a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nothwendige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gründliche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gefahrlichen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Pestilenz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bewaren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versorgen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soll) </w:t>
      </w:r>
      <w:bookmarkStart w:id="11" w:name="_Hlk55158399"/>
      <w:r>
        <w:rPr>
          <w:rFonts w:ascii="Times New Roman" w:hAnsi="Times New Roman" w:cs="Times New Roman"/>
          <w:sz w:val="24"/>
          <w:szCs w:val="24"/>
        </w:rPr>
        <w:t xml:space="preserve">od Vavřince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Spanova</w:t>
      </w:r>
      <w:bookmarkEnd w:id="11"/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byl osobní lékař biskupa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Prusinského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Kroměříži. Spisy Černého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typickým obrazem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protimorového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úsilí.</w:t>
      </w:r>
      <w:r w:rsidR="007C0DFE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55158431"/>
      <w:r>
        <w:rPr>
          <w:rFonts w:ascii="Times New Roman" w:hAnsi="Times New Roman" w:cs="Times New Roman"/>
          <w:sz w:val="24"/>
          <w:szCs w:val="24"/>
        </w:rPr>
        <w:t xml:space="preserve">Oba autoři hledali možnosti ochrany proti moru. Příčinu </w:t>
      </w:r>
      <w:r w:rsidR="00E95710">
        <w:rPr>
          <w:rFonts w:ascii="Times New Roman" w:hAnsi="Times New Roman" w:cs="Times New Roman"/>
          <w:sz w:val="24"/>
          <w:szCs w:val="24"/>
        </w:rPr>
        <w:t>onemocnění</w:t>
      </w:r>
      <w:r>
        <w:rPr>
          <w:rFonts w:ascii="Times New Roman" w:hAnsi="Times New Roman" w:cs="Times New Roman"/>
          <w:sz w:val="24"/>
          <w:szCs w:val="24"/>
        </w:rPr>
        <w:t xml:space="preserve"> nacházejí v otravě vzduchu, který závisí na vlivu hvězd, neboť jinak si </w:t>
      </w:r>
      <w:r w:rsidR="00E95710">
        <w:rPr>
          <w:rFonts w:ascii="Times New Roman" w:hAnsi="Times New Roman" w:cs="Times New Roman"/>
          <w:sz w:val="24"/>
          <w:szCs w:val="24"/>
        </w:rPr>
        <w:t>tehdejší</w:t>
      </w:r>
      <w:r>
        <w:rPr>
          <w:rFonts w:ascii="Times New Roman" w:hAnsi="Times New Roman" w:cs="Times New Roman"/>
          <w:sz w:val="24"/>
          <w:szCs w:val="24"/>
        </w:rPr>
        <w:t xml:space="preserve"> lidi nedovedli vysvětlit náhlé klimatické změny. Ale i nadále za touto nemocí viděli trest od Boha. Dospěli také k tomu, že nemoc se přenáší dotekem šatů a ložního prádla zemřelých, k čemuž uvádějí příklady z praxe. Předejít onemocnění se podle nich dá nejlépe přestěhováním na místa s čistším vzduchem, vykuřováním místností a větráním ráno a večer. </w:t>
      </w:r>
      <w:bookmarkStart w:id="13" w:name="_Hlk55160235"/>
      <w:r w:rsidR="00F900A2">
        <w:rPr>
          <w:rFonts w:ascii="Times New Roman" w:hAnsi="Times New Roman" w:cs="Times New Roman"/>
          <w:sz w:val="24"/>
          <w:szCs w:val="24"/>
        </w:rPr>
        <w:t>Úplně nejlepší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0A2">
        <w:rPr>
          <w:rFonts w:ascii="Times New Roman" w:hAnsi="Times New Roman" w:cs="Times New Roman"/>
          <w:sz w:val="24"/>
          <w:szCs w:val="24"/>
        </w:rPr>
        <w:t xml:space="preserve">obranou 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se oběma zdálo používání pilulek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aloe, které lékárny dodávaly obalené „zlatem“. Celkově je kladen velký důraz na jídlo a pití. Byly podrobně popsány příznaky: vysoká horečka, zimnice, strach, oblouznění, neklid, bolest hlavy, žízeň, studený pot, zvracení, kalná moč (špatně chutnající), někdy dušnost, krvavé vykašlávání, smrdutý dech, červené skvrny na kůži, boule až hlízy. </w:t>
      </w:r>
      <w:r w:rsidR="007C0DFE">
        <w:rPr>
          <w:rFonts w:ascii="Times New Roman" w:hAnsi="Times New Roman" w:cs="Times New Roman"/>
          <w:sz w:val="24"/>
          <w:szCs w:val="24"/>
        </w:rPr>
        <w:t>Těm,</w:t>
      </w:r>
      <w:r>
        <w:rPr>
          <w:rFonts w:ascii="Times New Roman" w:hAnsi="Times New Roman" w:cs="Times New Roman"/>
          <w:sz w:val="24"/>
          <w:szCs w:val="24"/>
        </w:rPr>
        <w:t xml:space="preserve"> co onemocněli bylo doporučováno hned pouštění žilou podle lokalizace hlízy a ročního období. Také byla doporučována projímadla, obklady při horečce namočené do octa. </w:t>
      </w:r>
    </w:p>
    <w:p w14:paraId="0F0EA534" w14:textId="68311275" w:rsidR="00DD4B05" w:rsidRDefault="00DD4B05" w:rsidP="00DD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55158461"/>
      <w:bookmarkEnd w:id="12"/>
      <w:r>
        <w:rPr>
          <w:rFonts w:ascii="Times New Roman" w:hAnsi="Times New Roman" w:cs="Times New Roman"/>
          <w:sz w:val="24"/>
          <w:szCs w:val="24"/>
        </w:rPr>
        <w:t xml:space="preserve">V 17. století neměly epidemie intenzitu jako v předchozích staletích, ale i tak nadále hubily obyvatelstvo. </w:t>
      </w:r>
      <w:bookmarkStart w:id="15" w:name="_Hlk55146334"/>
      <w:r>
        <w:rPr>
          <w:rFonts w:ascii="Times New Roman" w:hAnsi="Times New Roman" w:cs="Times New Roman"/>
          <w:sz w:val="24"/>
          <w:szCs w:val="24"/>
        </w:rPr>
        <w:t>Během tohoto století si mor vyžádal více obětí než třicetiletá válka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Archivní práce obsahují už přesné údaje o všech obcích, respektive farnostech v Čechách. </w:t>
      </w:r>
      <w:bookmarkStart w:id="16" w:name="_Hlk55158487"/>
      <w:r>
        <w:rPr>
          <w:rFonts w:ascii="Times New Roman" w:hAnsi="Times New Roman" w:cs="Times New Roman"/>
          <w:sz w:val="24"/>
          <w:szCs w:val="24"/>
        </w:rPr>
        <w:t>V Praze si epidemie mezi lety 1679 až 1680 vyžádala 6 až 7 tisíc životů</w:t>
      </w:r>
      <w:bookmarkEnd w:id="16"/>
      <w:r w:rsidR="00510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Císařský dvůr v čele s Leopoldem I. prchal v září 1679 z Vídně do Prahy, poté do Brandýsa nad Labem, </w:t>
      </w:r>
      <w:proofErr w:type="gramStart"/>
      <w:r>
        <w:rPr>
          <w:rFonts w:ascii="Times New Roman" w:hAnsi="Times New Roman" w:cs="Times New Roman"/>
          <w:sz w:val="24"/>
          <w:szCs w:val="24"/>
        </w:rPr>
        <w:t>Poděbrad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nakonec v roce 1680 do Pardubic. Poté co se mor objevil i v Pardubicích, císař prchal přes Německý Brod, Třeboň a České Budějovice do Lince. </w:t>
      </w:r>
      <w:bookmarkStart w:id="17" w:name="_Hlk55158515"/>
      <w:r>
        <w:rPr>
          <w:rFonts w:ascii="Times New Roman" w:hAnsi="Times New Roman" w:cs="Times New Roman"/>
          <w:sz w:val="24"/>
          <w:szCs w:val="24"/>
        </w:rPr>
        <w:t xml:space="preserve">V Praze tehdy </w:t>
      </w:r>
      <w:r>
        <w:rPr>
          <w:rFonts w:ascii="Times New Roman" w:hAnsi="Times New Roman" w:cs="Times New Roman"/>
          <w:sz w:val="24"/>
          <w:szCs w:val="24"/>
        </w:rPr>
        <w:lastRenderedPageBreak/>
        <w:t>vzniklo několik špitálů a hřbitovů, z nichž se některé dochovaly dodnes, například malostranský a olšanský. Všude se projevil nedostatek hrobníků a služebnictva ve špitálech, který byl řešen</w:t>
      </w:r>
      <w:r w:rsidR="007C0DF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tak, že 3 k smrti odsouzení vězni nastoupili do špitálu jako obsluha nemocných. Mor těžce zasáhl i pražské židovské ghetto, které bylo 26. března 1680 uzavřeno a jeho obyvatelé se museli vystěhovat do Libně. Mor</w:t>
      </w:r>
      <w:r w:rsidR="007C0DFE">
        <w:rPr>
          <w:rFonts w:ascii="Times New Roman" w:hAnsi="Times New Roman" w:cs="Times New Roman"/>
          <w:sz w:val="24"/>
          <w:szCs w:val="24"/>
        </w:rPr>
        <w:t xml:space="preserve"> jako obvykle</w:t>
      </w:r>
      <w:r>
        <w:rPr>
          <w:rFonts w:ascii="Times New Roman" w:hAnsi="Times New Roman" w:cs="Times New Roman"/>
          <w:sz w:val="24"/>
          <w:szCs w:val="24"/>
        </w:rPr>
        <w:t xml:space="preserve"> nejvíce zesílil v létě a ustal až začátkem zimy. Mezitím postihl další česká a moravská města. Například v Českých Budějovicích zemřelo 127 měšťanů a 9 kapucínů i s lazebníkem, který je ošetřoval, ve Štýrském Hradci 2</w:t>
      </w:r>
      <w:r w:rsidR="00C34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490 lidí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8" w:name="_Hlk55158544"/>
      <w:r>
        <w:rPr>
          <w:rFonts w:ascii="Times New Roman" w:hAnsi="Times New Roman" w:cs="Times New Roman"/>
          <w:sz w:val="24"/>
          <w:szCs w:val="24"/>
        </w:rPr>
        <w:t xml:space="preserve">Preventivní doporučení byla převzata ze spisů 200 až 300 let starých. K účelným radám se řadil opět odchod z postiženého města, ale spolu se šlechtou začali prchat i lékaři, například s knížetem Schwarzenbergem odjel z Prahy i univerzitní profesor Jan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Löw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Erlsfeldu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tak v 80. letech 17. století zůstali pouze 3 lékaři na stovky nemocných. Mezi těmi, kdo zůstali byl i Jan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Dobřenský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Černého Mostu, autor spisu Všeobecná a přirozená před nemocemi obrana. Zastával zvláštní názory, například, že nákaza, která zapříčiňuje nakažlivé choroby jako jsou syfilis, plicní </w:t>
      </w:r>
      <w:r w:rsidR="007C0DFE">
        <w:rPr>
          <w:rFonts w:ascii="Times New Roman" w:hAnsi="Times New Roman" w:cs="Times New Roman"/>
          <w:sz w:val="24"/>
          <w:szCs w:val="24"/>
        </w:rPr>
        <w:t>neduhy</w:t>
      </w:r>
      <w:r>
        <w:rPr>
          <w:rFonts w:ascii="Times New Roman" w:hAnsi="Times New Roman" w:cs="Times New Roman"/>
          <w:sz w:val="24"/>
          <w:szCs w:val="24"/>
        </w:rPr>
        <w:t>, horečky a mor, se přenášejí pachem do dechu druhého člověka. Jako hlavní prevenci uváděl nepolykat sliny a vyplivávat je.</w:t>
      </w:r>
      <w:bookmarkEnd w:id="18"/>
      <w:r w:rsidR="00510210">
        <w:rPr>
          <w:rFonts w:ascii="Times New Roman" w:hAnsi="Times New Roman" w:cs="Times New Roman"/>
          <w:sz w:val="24"/>
          <w:szCs w:val="24"/>
        </w:rPr>
        <w:t xml:space="preserve"> </w:t>
      </w:r>
      <w:r w:rsidR="00510210" w:rsidRPr="00510210">
        <w:rPr>
          <w:rFonts w:ascii="Times New Roman" w:hAnsi="Times New Roman" w:cs="Times New Roman"/>
          <w:sz w:val="24"/>
          <w:szCs w:val="24"/>
        </w:rPr>
        <w:t xml:space="preserve">Roku 1679 J. J. </w:t>
      </w:r>
      <w:proofErr w:type="spellStart"/>
      <w:r w:rsidR="00510210" w:rsidRPr="00510210">
        <w:rPr>
          <w:rFonts w:ascii="Times New Roman" w:hAnsi="Times New Roman" w:cs="Times New Roman"/>
          <w:sz w:val="24"/>
          <w:szCs w:val="24"/>
        </w:rPr>
        <w:t>Kylian</w:t>
      </w:r>
      <w:proofErr w:type="spellEnd"/>
      <w:r w:rsidR="00510210" w:rsidRPr="00510210">
        <w:rPr>
          <w:rFonts w:ascii="Times New Roman" w:hAnsi="Times New Roman" w:cs="Times New Roman"/>
          <w:sz w:val="24"/>
          <w:szCs w:val="24"/>
        </w:rPr>
        <w:t xml:space="preserve"> vydává v Olomouci knihu, která je podle autora pro každého. O moru hovoří jako o jedu, který se přenáší červy, kteří jsou vidět pod mikroskopem, a přenáší se nejrůznější cestou, i kožními póry. Doporučuje izolaci osob a jako léčebnou proceduru pocení, je proti pouštění žilou a klystýrům. Lékařům radí nosit oděv s maskou a do nosu vkládat byliny. O rok později Ezechiel </w:t>
      </w:r>
      <w:proofErr w:type="spellStart"/>
      <w:r w:rsidR="00510210" w:rsidRPr="00510210">
        <w:rPr>
          <w:rFonts w:ascii="Times New Roman" w:hAnsi="Times New Roman" w:cs="Times New Roman"/>
          <w:sz w:val="24"/>
          <w:szCs w:val="24"/>
        </w:rPr>
        <w:t>Bautscher</w:t>
      </w:r>
      <w:proofErr w:type="spellEnd"/>
      <w:r w:rsidR="00510210" w:rsidRPr="00510210">
        <w:rPr>
          <w:rFonts w:ascii="Times New Roman" w:hAnsi="Times New Roman" w:cs="Times New Roman"/>
          <w:sz w:val="24"/>
          <w:szCs w:val="24"/>
        </w:rPr>
        <w:t xml:space="preserve"> vydává také v Olomouci svou knihu, která je lidovým populárním poučením a jde hlavně o radu pro chudého člověka, který si nemůže dovolit lékárníka.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55158568"/>
      <w:r w:rsidR="00510210">
        <w:rPr>
          <w:rFonts w:ascii="Times New Roman" w:hAnsi="Times New Roman" w:cs="Times New Roman"/>
          <w:sz w:val="24"/>
          <w:szCs w:val="24"/>
        </w:rPr>
        <w:t>Co se týče uzdravení a přežití nakažených osob, e</w:t>
      </w:r>
      <w:r>
        <w:rPr>
          <w:rFonts w:ascii="Times New Roman" w:hAnsi="Times New Roman" w:cs="Times New Roman"/>
          <w:sz w:val="24"/>
          <w:szCs w:val="24"/>
        </w:rPr>
        <w:t>xistují i záznamy,</w:t>
      </w:r>
      <w:r w:rsidR="00510210">
        <w:rPr>
          <w:rFonts w:ascii="Times New Roman" w:hAnsi="Times New Roman" w:cs="Times New Roman"/>
          <w:sz w:val="24"/>
          <w:szCs w:val="24"/>
        </w:rPr>
        <w:t xml:space="preserve"> které uvádějí</w:t>
      </w:r>
      <w:r>
        <w:rPr>
          <w:rFonts w:ascii="Times New Roman" w:hAnsi="Times New Roman" w:cs="Times New Roman"/>
          <w:sz w:val="24"/>
          <w:szCs w:val="24"/>
        </w:rPr>
        <w:t xml:space="preserve"> někde 39%</w:t>
      </w:r>
      <w:r w:rsidR="00510210">
        <w:rPr>
          <w:rFonts w:ascii="Times New Roman" w:hAnsi="Times New Roman" w:cs="Times New Roman"/>
          <w:sz w:val="24"/>
          <w:szCs w:val="24"/>
        </w:rPr>
        <w:t xml:space="preserve"> úspěšnost</w:t>
      </w:r>
      <w:r>
        <w:rPr>
          <w:rFonts w:ascii="Times New Roman" w:hAnsi="Times New Roman" w:cs="Times New Roman"/>
          <w:sz w:val="24"/>
          <w:szCs w:val="24"/>
        </w:rPr>
        <w:t xml:space="preserve">, ojediněle až </w:t>
      </w:r>
      <w:proofErr w:type="gramStart"/>
      <w:r>
        <w:rPr>
          <w:rFonts w:ascii="Times New Roman" w:hAnsi="Times New Roman" w:cs="Times New Roman"/>
          <w:sz w:val="24"/>
          <w:szCs w:val="24"/>
        </w:rPr>
        <w:t>50%</w:t>
      </w:r>
      <w:proofErr w:type="gramEnd"/>
      <w:r>
        <w:rPr>
          <w:rFonts w:ascii="Times New Roman" w:hAnsi="Times New Roman" w:cs="Times New Roman"/>
          <w:sz w:val="24"/>
          <w:szCs w:val="24"/>
        </w:rPr>
        <w:t>. A po přečkání moru opět stoupl počet sňatků a porodů.</w:t>
      </w:r>
    </w:p>
    <w:p w14:paraId="314C8114" w14:textId="024D9BDD" w:rsidR="00296C44" w:rsidRDefault="00DD4B05" w:rsidP="00DD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55158633"/>
      <w:bookmarkEnd w:id="19"/>
      <w:r>
        <w:rPr>
          <w:rFonts w:ascii="Times New Roman" w:hAnsi="Times New Roman" w:cs="Times New Roman"/>
          <w:sz w:val="24"/>
          <w:szCs w:val="24"/>
        </w:rPr>
        <w:t xml:space="preserve">V 18. století se na naše území dostal mor z Istanbulu. V únoru 1713 se uzavřely hranice mezi Čechy, dolními Rakousy a Moravou. V Praze tehdy vymřely celé čtvrti, například Karlov a Vyšehrad. Oproti dřívějším epidemiím se v 18. století podstatně zpřísnila bezpečnostní opatření, také se zřizovaly lazarety v chudobincích a různých budovách za hradbami měst, ale léčení se nijak nezměnilo, protože ještě nebyla objasněna příčina a způsob přenosu morového onemocnění. Z dnešního pohledu spíš šla medicína o krok zpět, protože se opět začaly prosazovat náboženské vlivy. Určitý pokrok však představoval Infekční řád vydaný roku 1705 a znovu v letech 1713 a 1715, který </w:t>
      </w:r>
      <w:r>
        <w:rPr>
          <w:rFonts w:ascii="Times New Roman" w:hAnsi="Times New Roman" w:cs="Times New Roman"/>
          <w:sz w:val="24"/>
          <w:szCs w:val="24"/>
        </w:rPr>
        <w:lastRenderedPageBreak/>
        <w:t>podrobně uvádí povinnosti vrchností</w:t>
      </w:r>
      <w:r w:rsidR="00C344B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pokyny </w:t>
      </w:r>
      <w:r w:rsidR="00C344B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44BB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C344BB">
        <w:rPr>
          <w:rFonts w:ascii="Times New Roman" w:hAnsi="Times New Roman" w:cs="Times New Roman"/>
          <w:sz w:val="24"/>
          <w:szCs w:val="24"/>
        </w:rPr>
        <w:t>á obyvatelstvo</w:t>
      </w:r>
      <w:r>
        <w:rPr>
          <w:rFonts w:ascii="Times New Roman" w:hAnsi="Times New Roman" w:cs="Times New Roman"/>
          <w:sz w:val="24"/>
          <w:szCs w:val="24"/>
        </w:rPr>
        <w:t xml:space="preserve"> zajistit. Text obsahuje tolik podrobností od zákazu bohoslužeb až po tresty za okrádání mrtvých. V Praze vyvrcholila epidemie koncem září 1713, na Moravě až v létě 1715. </w:t>
      </w:r>
      <w:r w:rsidR="009D56EF">
        <w:rPr>
          <w:rFonts w:ascii="Times New Roman" w:hAnsi="Times New Roman" w:cs="Times New Roman"/>
          <w:sz w:val="24"/>
          <w:szCs w:val="24"/>
        </w:rPr>
        <w:t xml:space="preserve">V Praze </w:t>
      </w:r>
      <w:r w:rsidR="009D56EF" w:rsidRPr="009D56EF">
        <w:rPr>
          <w:rFonts w:ascii="Times New Roman" w:hAnsi="Times New Roman" w:cs="Times New Roman"/>
          <w:sz w:val="24"/>
          <w:szCs w:val="24"/>
        </w:rPr>
        <w:t xml:space="preserve">zemřelo až 12 </w:t>
      </w:r>
      <w:r w:rsidR="008B29A3">
        <w:rPr>
          <w:rFonts w:ascii="Times New Roman" w:hAnsi="Times New Roman" w:cs="Times New Roman"/>
          <w:sz w:val="24"/>
          <w:szCs w:val="24"/>
        </w:rPr>
        <w:t>000</w:t>
      </w:r>
      <w:r w:rsidR="009D56EF" w:rsidRPr="009D56EF">
        <w:rPr>
          <w:rFonts w:ascii="Times New Roman" w:hAnsi="Times New Roman" w:cs="Times New Roman"/>
          <w:sz w:val="24"/>
          <w:szCs w:val="24"/>
        </w:rPr>
        <w:t xml:space="preserve"> osob</w:t>
      </w:r>
      <w:r w:rsidR="009D56EF">
        <w:rPr>
          <w:rFonts w:ascii="Times New Roman" w:hAnsi="Times New Roman" w:cs="Times New Roman"/>
          <w:sz w:val="24"/>
          <w:szCs w:val="24"/>
        </w:rPr>
        <w:t>, t</w:t>
      </w:r>
      <w:r w:rsidR="009D56EF" w:rsidRPr="009D56EF">
        <w:rPr>
          <w:rFonts w:ascii="Times New Roman" w:hAnsi="Times New Roman" w:cs="Times New Roman"/>
          <w:sz w:val="24"/>
          <w:szCs w:val="24"/>
        </w:rPr>
        <w:t xml:space="preserve">ehdy měla Praha okolo 40 tisíc obyvatel. </w:t>
      </w:r>
      <w:r>
        <w:rPr>
          <w:rFonts w:ascii="Times New Roman" w:hAnsi="Times New Roman" w:cs="Times New Roman"/>
          <w:sz w:val="24"/>
          <w:szCs w:val="24"/>
        </w:rPr>
        <w:t xml:space="preserve">V Olomouci, který měl v roce 1713 okolo 5 </w:t>
      </w:r>
      <w:r w:rsidR="008B29A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obyvatel se odhaduje, že mezi roky 1713-1715 zemřelo 3 </w:t>
      </w:r>
      <w:r w:rsidR="008B29A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osob. Počet obětí moru v Olomouci přibližně odpovídá počtu mrtvých v jiných městech.</w:t>
      </w:r>
    </w:p>
    <w:p w14:paraId="1D837E81" w14:textId="374C26CC" w:rsidR="00DD4B05" w:rsidRDefault="00DD4B05" w:rsidP="00DD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února 1716 bylo vydáno úřední hlášení, že je povolen odchod do Uher, protože nákaza úplně vymizela a mor se u nás už neobjevil. Do jisté míry to mohlo způsobit změn</w:t>
      </w:r>
      <w:r w:rsidR="005102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klima</w:t>
      </w:r>
      <w:r w:rsidR="00510210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, možná zvýšená odolnost lidí, nebo snížená schopnost mikrobů vyvolat onemocnění. Také se uvažovalo o tom, že odolnost obyvatelstva se zvýšila zlepšením výživy díky bramborám. Jisté ale je, že vystěhovalectví podstatně kleslo, takže rostla možnost pracovních příležitostí, stoupl počet svateb, rodilo se více dětí. V některých obcích se zvýšenou porodností se během 8 let vyrovnal počet obyvatel na původní stav.</w:t>
      </w:r>
    </w:p>
    <w:bookmarkEnd w:id="20"/>
    <w:p w14:paraId="7F793526" w14:textId="77777777" w:rsidR="00104899" w:rsidRDefault="00104899" w:rsidP="00DD4B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B273C" w14:textId="77777777" w:rsidR="00296C44" w:rsidRPr="00296C44" w:rsidRDefault="00296C44" w:rsidP="00296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44">
        <w:rPr>
          <w:rFonts w:ascii="Times New Roman" w:hAnsi="Times New Roman" w:cs="Times New Roman"/>
          <w:sz w:val="24"/>
          <w:szCs w:val="24"/>
        </w:rPr>
        <w:t xml:space="preserve">Zdroje: </w:t>
      </w:r>
    </w:p>
    <w:p w14:paraId="6C6D0255" w14:textId="227E16BA" w:rsidR="00296C44" w:rsidRPr="00296C44" w:rsidRDefault="00296C44" w:rsidP="00296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44">
        <w:rPr>
          <w:rFonts w:ascii="Times New Roman" w:hAnsi="Times New Roman" w:cs="Times New Roman"/>
          <w:sz w:val="24"/>
          <w:szCs w:val="24"/>
        </w:rPr>
        <w:t>Otto PLACHT: Lidnatost a společenská skladba českého státu v 16.–18. století, Praha 1957</w:t>
      </w:r>
    </w:p>
    <w:p w14:paraId="5ACB7971" w14:textId="4805D30B" w:rsidR="00296C44" w:rsidRDefault="00296C44" w:rsidP="00296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44">
        <w:rPr>
          <w:rFonts w:ascii="Times New Roman" w:hAnsi="Times New Roman" w:cs="Times New Roman"/>
          <w:sz w:val="24"/>
          <w:szCs w:val="24"/>
        </w:rPr>
        <w:t>Eduard WONDRÁK: Historie moru v českých zemích. O moru, morových ranách a boji proti nim, o zoufalství, strachu a nadějích i o nezodpovězených otázkách, Praha 1999</w:t>
      </w:r>
    </w:p>
    <w:p w14:paraId="4B8C9A91" w14:textId="77777777" w:rsidR="001F206A" w:rsidRDefault="001F206A"/>
    <w:sectPr w:rsidR="001F206A" w:rsidSect="00EA4B28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FA50" w14:textId="77777777" w:rsidR="00667B40" w:rsidRDefault="00667B40">
      <w:pPr>
        <w:spacing w:after="0" w:line="240" w:lineRule="auto"/>
      </w:pPr>
      <w:r>
        <w:separator/>
      </w:r>
    </w:p>
  </w:endnote>
  <w:endnote w:type="continuationSeparator" w:id="0">
    <w:p w14:paraId="0F3395B6" w14:textId="77777777" w:rsidR="00667B40" w:rsidRDefault="0066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DEB70" w14:textId="77777777" w:rsidR="00667B40" w:rsidRDefault="00667B40">
      <w:pPr>
        <w:spacing w:after="0" w:line="240" w:lineRule="auto"/>
      </w:pPr>
      <w:r>
        <w:separator/>
      </w:r>
    </w:p>
  </w:footnote>
  <w:footnote w:type="continuationSeparator" w:id="0">
    <w:p w14:paraId="35EF6789" w14:textId="77777777" w:rsidR="00667B40" w:rsidRDefault="0066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8817A" w14:textId="77777777" w:rsidR="00104899" w:rsidRDefault="00104899" w:rsidP="00104899">
    <w:pPr>
      <w:pStyle w:val="Zhlav"/>
      <w:jc w:val="right"/>
    </w:pPr>
    <w:r w:rsidRPr="00104899">
      <w:t>Seminář z českých raně novověkých dějin (od počátku 16. do konce 18. stol.)</w:t>
    </w:r>
  </w:p>
  <w:p w14:paraId="1A903E4D" w14:textId="14C89994" w:rsidR="00F01817" w:rsidRDefault="00DD4B05" w:rsidP="00104899">
    <w:pPr>
      <w:pStyle w:val="Zhlav"/>
      <w:jc w:val="right"/>
    </w:pPr>
    <w:r>
      <w:t>Anne-Marie Kratochvílová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B6"/>
    <w:rsid w:val="000C44BE"/>
    <w:rsid w:val="00104899"/>
    <w:rsid w:val="00111CB6"/>
    <w:rsid w:val="00112FEC"/>
    <w:rsid w:val="001F206A"/>
    <w:rsid w:val="00220350"/>
    <w:rsid w:val="00296C44"/>
    <w:rsid w:val="00317828"/>
    <w:rsid w:val="003B2301"/>
    <w:rsid w:val="003C6072"/>
    <w:rsid w:val="003D7002"/>
    <w:rsid w:val="00510210"/>
    <w:rsid w:val="00590502"/>
    <w:rsid w:val="00662033"/>
    <w:rsid w:val="00667B40"/>
    <w:rsid w:val="00734F03"/>
    <w:rsid w:val="007C0DFE"/>
    <w:rsid w:val="00867F59"/>
    <w:rsid w:val="008B29A3"/>
    <w:rsid w:val="00960C5D"/>
    <w:rsid w:val="009D56EF"/>
    <w:rsid w:val="00A4471A"/>
    <w:rsid w:val="00B06AFA"/>
    <w:rsid w:val="00B42320"/>
    <w:rsid w:val="00B46CF7"/>
    <w:rsid w:val="00C344BB"/>
    <w:rsid w:val="00C41B68"/>
    <w:rsid w:val="00C735A8"/>
    <w:rsid w:val="00CC78C7"/>
    <w:rsid w:val="00DD4B05"/>
    <w:rsid w:val="00E43B05"/>
    <w:rsid w:val="00E95710"/>
    <w:rsid w:val="00EB08A9"/>
    <w:rsid w:val="00F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115B"/>
  <w15:chartTrackingRefBased/>
  <w15:docId w15:val="{91744904-C889-426E-A6E4-B7670C3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B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4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B05"/>
  </w:style>
  <w:style w:type="paragraph" w:styleId="Zpat">
    <w:name w:val="footer"/>
    <w:basedOn w:val="Normln"/>
    <w:link w:val="ZpatChar"/>
    <w:uiPriority w:val="99"/>
    <w:unhideWhenUsed/>
    <w:rsid w:val="0010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1725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Kratochvílová</dc:creator>
  <cp:keywords/>
  <dc:description/>
  <cp:lastModifiedBy>Anne-Marie Kratochvílová</cp:lastModifiedBy>
  <cp:revision>20</cp:revision>
  <dcterms:created xsi:type="dcterms:W3CDTF">2020-11-01T16:37:00Z</dcterms:created>
  <dcterms:modified xsi:type="dcterms:W3CDTF">2020-11-01T21:26:00Z</dcterms:modified>
</cp:coreProperties>
</file>