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8579" w14:textId="785F16C4" w:rsidR="00890DCC" w:rsidRPr="009F1409" w:rsidRDefault="002C4C96" w:rsidP="000161D2">
      <w:pPr>
        <w:jc w:val="center"/>
        <w:rPr>
          <w:rFonts w:ascii="Times New Roman" w:hAnsi="Times New Roman" w:cs="Times New Roman"/>
          <w:b/>
          <w:bCs/>
          <w:sz w:val="28"/>
          <w:szCs w:val="28"/>
          <w:lang w:val="cs-CZ"/>
        </w:rPr>
      </w:pPr>
      <w:bookmarkStart w:id="0" w:name="_GoBack"/>
      <w:r w:rsidRPr="009F1409">
        <w:rPr>
          <w:rFonts w:ascii="Times New Roman" w:hAnsi="Times New Roman" w:cs="Times New Roman"/>
          <w:b/>
          <w:bCs/>
          <w:sz w:val="28"/>
          <w:szCs w:val="28"/>
          <w:lang w:val="cs-CZ"/>
        </w:rPr>
        <w:t>Tetování jako sociokulturní fenomén</w:t>
      </w:r>
      <w:bookmarkEnd w:id="0"/>
      <w:r w:rsidRPr="009F1409">
        <w:rPr>
          <w:rFonts w:ascii="Times New Roman" w:hAnsi="Times New Roman" w:cs="Times New Roman"/>
          <w:b/>
          <w:bCs/>
          <w:sz w:val="28"/>
          <w:szCs w:val="28"/>
          <w:lang w:val="cs-CZ"/>
        </w:rPr>
        <w:t>.</w:t>
      </w:r>
    </w:p>
    <w:p w14:paraId="7D227403" w14:textId="62304BA1" w:rsidR="00AA1262" w:rsidRPr="009F1409" w:rsidRDefault="003F1840" w:rsidP="000161D2">
      <w:pPr>
        <w:jc w:val="center"/>
        <w:rPr>
          <w:rFonts w:ascii="Times New Roman" w:hAnsi="Times New Roman" w:cs="Times New Roman"/>
          <w:b/>
          <w:bCs/>
          <w:sz w:val="24"/>
          <w:szCs w:val="24"/>
          <w:lang w:val="cs-CZ"/>
        </w:rPr>
      </w:pPr>
      <w:r>
        <w:rPr>
          <w:rFonts w:ascii="Times New Roman" w:hAnsi="Times New Roman" w:cs="Times New Roman"/>
          <w:b/>
          <w:bCs/>
          <w:sz w:val="24"/>
          <w:szCs w:val="24"/>
          <w:lang w:val="cs-CZ"/>
        </w:rPr>
        <w:t>Jméno</w:t>
      </w:r>
    </w:p>
    <w:p w14:paraId="33961CC9" w14:textId="2533CFF5" w:rsidR="007E0B1B" w:rsidRPr="009F1409" w:rsidRDefault="007E0B1B" w:rsidP="000161D2">
      <w:pPr>
        <w:pStyle w:val="Nadpis2"/>
        <w:numPr>
          <w:ilvl w:val="0"/>
          <w:numId w:val="0"/>
        </w:numPr>
        <w:ind w:left="576" w:hanging="576"/>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Abstrakt</w:t>
      </w:r>
    </w:p>
    <w:p w14:paraId="4FBDA1FA" w14:textId="16BAD2CE" w:rsidR="00E53E0C" w:rsidRPr="009F1409" w:rsidRDefault="00E53E0C" w:rsidP="000161D2">
      <w:p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Prác</w:t>
      </w:r>
      <w:r w:rsidR="009F6ED6" w:rsidRPr="009F1409">
        <w:rPr>
          <w:rFonts w:ascii="Times New Roman" w:hAnsi="Times New Roman" w:cs="Times New Roman"/>
          <w:sz w:val="24"/>
          <w:szCs w:val="24"/>
          <w:lang w:val="cs-CZ"/>
        </w:rPr>
        <w:t xml:space="preserve">e je věnována tetování jako sociokulturnímu fenoménu, tj. analýze toho, jak je tetování vnímáno v sociologii a sociokulturní antropologii. Autorka popisuje, jak jsou </w:t>
      </w:r>
      <w:r w:rsidR="009F1409" w:rsidRPr="009F1409">
        <w:rPr>
          <w:rFonts w:ascii="Times New Roman" w:hAnsi="Times New Roman" w:cs="Times New Roman"/>
          <w:sz w:val="24"/>
          <w:szCs w:val="24"/>
          <w:lang w:val="cs-CZ"/>
        </w:rPr>
        <w:t xml:space="preserve">v těchto vědách vnímány </w:t>
      </w:r>
      <w:r w:rsidR="009F6ED6" w:rsidRPr="009F1409">
        <w:rPr>
          <w:rFonts w:ascii="Times New Roman" w:hAnsi="Times New Roman" w:cs="Times New Roman"/>
          <w:sz w:val="24"/>
          <w:szCs w:val="24"/>
          <w:lang w:val="cs-CZ"/>
        </w:rPr>
        <w:t>tělo a jeho projevy</w:t>
      </w:r>
      <w:r w:rsidR="009F1409">
        <w:rPr>
          <w:rFonts w:ascii="Times New Roman" w:hAnsi="Times New Roman" w:cs="Times New Roman"/>
          <w:sz w:val="24"/>
          <w:szCs w:val="24"/>
          <w:lang w:val="cs-CZ"/>
        </w:rPr>
        <w:t>,</w:t>
      </w:r>
      <w:r w:rsidR="009F6ED6" w:rsidRPr="009F1409">
        <w:rPr>
          <w:rFonts w:ascii="Times New Roman" w:hAnsi="Times New Roman" w:cs="Times New Roman"/>
          <w:sz w:val="24"/>
          <w:szCs w:val="24"/>
          <w:lang w:val="cs-CZ"/>
        </w:rPr>
        <w:t xml:space="preserve"> a na to navazuje analýzu tetování jako jedné z</w:t>
      </w:r>
      <w:r w:rsidR="009F1409">
        <w:rPr>
          <w:rFonts w:ascii="Times New Roman" w:hAnsi="Times New Roman" w:cs="Times New Roman"/>
          <w:sz w:val="24"/>
          <w:szCs w:val="24"/>
          <w:lang w:val="cs-CZ"/>
        </w:rPr>
        <w:t> variant zdobení těla. Hlavní teze práce: T</w:t>
      </w:r>
      <w:r w:rsidR="009F6ED6" w:rsidRPr="009F1409">
        <w:rPr>
          <w:rFonts w:ascii="Times New Roman" w:hAnsi="Times New Roman" w:cs="Times New Roman"/>
          <w:sz w:val="24"/>
          <w:szCs w:val="24"/>
          <w:lang w:val="cs-CZ"/>
        </w:rPr>
        <w:t>etování jedin</w:t>
      </w:r>
      <w:r w:rsidR="009F1409">
        <w:rPr>
          <w:rFonts w:ascii="Times New Roman" w:hAnsi="Times New Roman" w:cs="Times New Roman"/>
          <w:sz w:val="24"/>
          <w:szCs w:val="24"/>
          <w:lang w:val="cs-CZ"/>
        </w:rPr>
        <w:t>ců je vždy ovlivněno společností</w:t>
      </w:r>
      <w:r w:rsidR="009F6ED6" w:rsidRPr="009F1409">
        <w:rPr>
          <w:rFonts w:ascii="Times New Roman" w:hAnsi="Times New Roman" w:cs="Times New Roman"/>
          <w:sz w:val="24"/>
          <w:szCs w:val="24"/>
          <w:lang w:val="cs-CZ"/>
        </w:rPr>
        <w:t xml:space="preserve">, do které je </w:t>
      </w:r>
      <w:r w:rsidR="009F1409" w:rsidRPr="009F1409">
        <w:rPr>
          <w:rFonts w:ascii="Times New Roman" w:hAnsi="Times New Roman" w:cs="Times New Roman"/>
          <w:sz w:val="24"/>
          <w:szCs w:val="24"/>
          <w:lang w:val="cs-CZ"/>
        </w:rPr>
        <w:t>te</w:t>
      </w:r>
      <w:r w:rsidR="009F1409">
        <w:rPr>
          <w:rFonts w:ascii="Times New Roman" w:hAnsi="Times New Roman" w:cs="Times New Roman"/>
          <w:sz w:val="24"/>
          <w:szCs w:val="24"/>
          <w:lang w:val="cs-CZ"/>
        </w:rPr>
        <w:t xml:space="preserve">nto jedinec zapojen, proto je </w:t>
      </w:r>
      <w:r w:rsidR="009F6ED6" w:rsidRPr="009F1409">
        <w:rPr>
          <w:rFonts w:ascii="Times New Roman" w:hAnsi="Times New Roman" w:cs="Times New Roman"/>
          <w:sz w:val="24"/>
          <w:szCs w:val="24"/>
          <w:lang w:val="cs-CZ"/>
        </w:rPr>
        <w:t>třeba tento fenomén vnímat nejen z individuál</w:t>
      </w:r>
      <w:r w:rsidR="000161D2">
        <w:rPr>
          <w:rFonts w:ascii="Times New Roman" w:hAnsi="Times New Roman" w:cs="Times New Roman"/>
          <w:sz w:val="24"/>
          <w:szCs w:val="24"/>
          <w:lang w:val="cs-CZ"/>
        </w:rPr>
        <w:t>ního hlediska, nýbrž i </w:t>
      </w:r>
      <w:r w:rsidR="009F6ED6" w:rsidRPr="009F1409">
        <w:rPr>
          <w:rFonts w:ascii="Times New Roman" w:hAnsi="Times New Roman" w:cs="Times New Roman"/>
          <w:sz w:val="24"/>
          <w:szCs w:val="24"/>
          <w:lang w:val="cs-CZ"/>
        </w:rPr>
        <w:t>ze sociokulturního.</w:t>
      </w:r>
    </w:p>
    <w:p w14:paraId="42C40C0E" w14:textId="448E6CB0" w:rsidR="0007220B" w:rsidRPr="009F1409" w:rsidRDefault="0007220B" w:rsidP="000161D2">
      <w:pPr>
        <w:pStyle w:val="Nadpis2"/>
        <w:numPr>
          <w:ilvl w:val="0"/>
          <w:numId w:val="0"/>
        </w:numPr>
        <w:ind w:left="576" w:hanging="576"/>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Stať</w:t>
      </w:r>
    </w:p>
    <w:p w14:paraId="0C7F20C2" w14:textId="38995CFD" w:rsidR="00CF6047" w:rsidRPr="009F1409" w:rsidRDefault="00457F07" w:rsidP="000161D2">
      <w:pPr>
        <w:pStyle w:val="Nadpis2"/>
        <w:numPr>
          <w:ilvl w:val="0"/>
          <w:numId w:val="21"/>
        </w:num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Úvod</w:t>
      </w:r>
    </w:p>
    <w:p w14:paraId="0B1A5111" w14:textId="6B85B6D0" w:rsidR="00A7002A" w:rsidRPr="009F1409" w:rsidRDefault="0066387A" w:rsidP="000161D2">
      <w:p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 xml:space="preserve">Tetování je fenoménem, který během posledních dvaceti let přestal být pouze projevem příslušnosti jedinců k subkulturám, nýbrž nabyl individuální funkce. I přes to, že </w:t>
      </w:r>
      <w:r w:rsidR="00BA1AAB" w:rsidRPr="009F1409">
        <w:rPr>
          <w:rFonts w:ascii="Times New Roman" w:hAnsi="Times New Roman" w:cs="Times New Roman"/>
          <w:sz w:val="24"/>
          <w:szCs w:val="24"/>
          <w:lang w:val="cs-CZ"/>
        </w:rPr>
        <w:t xml:space="preserve">určitá tetování </w:t>
      </w:r>
      <w:r w:rsidRPr="009F1409">
        <w:rPr>
          <w:rFonts w:ascii="Times New Roman" w:hAnsi="Times New Roman" w:cs="Times New Roman"/>
          <w:sz w:val="24"/>
          <w:szCs w:val="24"/>
          <w:lang w:val="cs-CZ"/>
        </w:rPr>
        <w:t>zůstávají typick</w:t>
      </w:r>
      <w:r w:rsidR="008553F6" w:rsidRPr="009F1409">
        <w:rPr>
          <w:rFonts w:ascii="Times New Roman" w:hAnsi="Times New Roman" w:cs="Times New Roman"/>
          <w:sz w:val="24"/>
          <w:szCs w:val="24"/>
          <w:lang w:val="cs-CZ"/>
        </w:rPr>
        <w:t>á</w:t>
      </w:r>
      <w:r w:rsidRPr="009F1409">
        <w:rPr>
          <w:rFonts w:ascii="Times New Roman" w:hAnsi="Times New Roman" w:cs="Times New Roman"/>
          <w:sz w:val="24"/>
          <w:szCs w:val="24"/>
          <w:lang w:val="cs-CZ"/>
        </w:rPr>
        <w:t xml:space="preserve"> pro </w:t>
      </w:r>
      <w:r w:rsidR="00FD2F37" w:rsidRPr="009F1409">
        <w:rPr>
          <w:rFonts w:ascii="Times New Roman" w:hAnsi="Times New Roman" w:cs="Times New Roman"/>
          <w:sz w:val="24"/>
          <w:szCs w:val="24"/>
          <w:lang w:val="cs-CZ"/>
        </w:rPr>
        <w:t xml:space="preserve">marginální skupiny, například tetování vězňů mají zvláštní styl a motivy, jejich základní sociokulturní funkcí je zapojení jedince do společnosti, iniciace </w:t>
      </w:r>
      <w:r w:rsidR="00BA1AAB">
        <w:rPr>
          <w:rFonts w:ascii="Times New Roman" w:hAnsi="Times New Roman" w:cs="Times New Roman"/>
          <w:sz w:val="24"/>
          <w:szCs w:val="24"/>
          <w:lang w:val="cs-CZ"/>
        </w:rPr>
        <w:t>do vybrané skupiny</w:t>
      </w:r>
      <w:r w:rsidR="00FD2F37" w:rsidRPr="009F1409">
        <w:rPr>
          <w:rFonts w:ascii="Times New Roman" w:hAnsi="Times New Roman" w:cs="Times New Roman"/>
          <w:sz w:val="24"/>
          <w:szCs w:val="24"/>
          <w:lang w:val="cs-CZ"/>
        </w:rPr>
        <w:t xml:space="preserve">. Komplikovanějším fenoménem je tetování jedinců, kteří využívají úpravy těla ve snaze vyjádřit individualitu, ukázat svou odlišnost. Problematika, kterou </w:t>
      </w:r>
      <w:r w:rsidR="00B97777" w:rsidRPr="009F1409">
        <w:rPr>
          <w:rFonts w:ascii="Times New Roman" w:hAnsi="Times New Roman" w:cs="Times New Roman"/>
          <w:sz w:val="24"/>
          <w:szCs w:val="24"/>
          <w:lang w:val="cs-CZ"/>
        </w:rPr>
        <w:t>je možné tady pozorovat</w:t>
      </w:r>
      <w:r w:rsidR="00FD2F37" w:rsidRPr="009F1409">
        <w:rPr>
          <w:rFonts w:ascii="Times New Roman" w:hAnsi="Times New Roman" w:cs="Times New Roman"/>
          <w:sz w:val="24"/>
          <w:szCs w:val="24"/>
          <w:lang w:val="cs-CZ"/>
        </w:rPr>
        <w:t xml:space="preserve">, </w:t>
      </w:r>
      <w:r w:rsidR="00BA1AAB">
        <w:rPr>
          <w:rFonts w:ascii="Times New Roman" w:hAnsi="Times New Roman" w:cs="Times New Roman"/>
          <w:sz w:val="24"/>
          <w:szCs w:val="24"/>
          <w:lang w:val="cs-CZ"/>
        </w:rPr>
        <w:t>souvisí</w:t>
      </w:r>
      <w:r w:rsidR="00FD2F37" w:rsidRPr="009F1409">
        <w:rPr>
          <w:rFonts w:ascii="Times New Roman" w:hAnsi="Times New Roman" w:cs="Times New Roman"/>
          <w:sz w:val="24"/>
          <w:szCs w:val="24"/>
          <w:lang w:val="cs-CZ"/>
        </w:rPr>
        <w:t xml:space="preserve"> s otázkou, </w:t>
      </w:r>
      <w:r w:rsidR="008553F6" w:rsidRPr="009F1409">
        <w:rPr>
          <w:rFonts w:ascii="Times New Roman" w:hAnsi="Times New Roman" w:cs="Times New Roman"/>
          <w:sz w:val="24"/>
          <w:szCs w:val="24"/>
          <w:lang w:val="cs-CZ"/>
        </w:rPr>
        <w:t>do jaké míry</w:t>
      </w:r>
      <w:r w:rsidR="00FD2F37" w:rsidRPr="009F1409">
        <w:rPr>
          <w:rFonts w:ascii="Times New Roman" w:hAnsi="Times New Roman" w:cs="Times New Roman"/>
          <w:sz w:val="24"/>
          <w:szCs w:val="24"/>
          <w:lang w:val="cs-CZ"/>
        </w:rPr>
        <w:t xml:space="preserve"> každý </w:t>
      </w:r>
      <w:r w:rsidR="008553F6" w:rsidRPr="009F1409">
        <w:rPr>
          <w:rFonts w:ascii="Times New Roman" w:hAnsi="Times New Roman" w:cs="Times New Roman"/>
          <w:sz w:val="24"/>
          <w:szCs w:val="24"/>
          <w:lang w:val="cs-CZ"/>
        </w:rPr>
        <w:t xml:space="preserve">samostatný </w:t>
      </w:r>
      <w:r w:rsidR="00EF5A0A">
        <w:rPr>
          <w:rFonts w:ascii="Times New Roman" w:hAnsi="Times New Roman" w:cs="Times New Roman"/>
          <w:sz w:val="24"/>
          <w:szCs w:val="24"/>
          <w:lang w:val="cs-CZ"/>
        </w:rPr>
        <w:t>jednotlivec</w:t>
      </w:r>
      <w:r w:rsidR="00FD2F37" w:rsidRPr="009F1409">
        <w:rPr>
          <w:rFonts w:ascii="Times New Roman" w:hAnsi="Times New Roman" w:cs="Times New Roman"/>
          <w:sz w:val="24"/>
          <w:szCs w:val="24"/>
          <w:lang w:val="cs-CZ"/>
        </w:rPr>
        <w:t xml:space="preserve">, jeho tělo a </w:t>
      </w:r>
      <w:r w:rsidR="008553F6" w:rsidRPr="009F1409">
        <w:rPr>
          <w:rFonts w:ascii="Times New Roman" w:hAnsi="Times New Roman" w:cs="Times New Roman"/>
          <w:sz w:val="24"/>
          <w:szCs w:val="24"/>
          <w:lang w:val="cs-CZ"/>
        </w:rPr>
        <w:t>rozhodnutí</w:t>
      </w:r>
      <w:r w:rsidR="00FD2F37" w:rsidRPr="009F1409">
        <w:rPr>
          <w:rFonts w:ascii="Times New Roman" w:hAnsi="Times New Roman" w:cs="Times New Roman"/>
          <w:sz w:val="24"/>
          <w:szCs w:val="24"/>
          <w:lang w:val="cs-CZ"/>
        </w:rPr>
        <w:t xml:space="preserve">, </w:t>
      </w:r>
      <w:r w:rsidR="00202C1F" w:rsidRPr="009F1409">
        <w:rPr>
          <w:rFonts w:ascii="Times New Roman" w:hAnsi="Times New Roman" w:cs="Times New Roman"/>
          <w:sz w:val="24"/>
          <w:szCs w:val="24"/>
          <w:lang w:val="cs-CZ"/>
        </w:rPr>
        <w:t xml:space="preserve">které </w:t>
      </w:r>
      <w:r w:rsidR="00EF5A0A">
        <w:rPr>
          <w:rFonts w:ascii="Times New Roman" w:hAnsi="Times New Roman" w:cs="Times New Roman"/>
          <w:sz w:val="24"/>
          <w:szCs w:val="24"/>
          <w:lang w:val="cs-CZ"/>
        </w:rPr>
        <w:t>vnímá</w:t>
      </w:r>
      <w:r w:rsidR="00202C1F" w:rsidRPr="009F1409">
        <w:rPr>
          <w:rFonts w:ascii="Times New Roman" w:hAnsi="Times New Roman" w:cs="Times New Roman"/>
          <w:sz w:val="24"/>
          <w:szCs w:val="24"/>
          <w:lang w:val="cs-CZ"/>
        </w:rPr>
        <w:t xml:space="preserve"> jako </w:t>
      </w:r>
      <w:r w:rsidR="008553F6" w:rsidRPr="009F1409">
        <w:rPr>
          <w:rFonts w:ascii="Times New Roman" w:hAnsi="Times New Roman" w:cs="Times New Roman"/>
          <w:sz w:val="24"/>
          <w:szCs w:val="24"/>
          <w:lang w:val="cs-CZ"/>
        </w:rPr>
        <w:t>něco</w:t>
      </w:r>
      <w:r w:rsidR="00202C1F" w:rsidRPr="009F1409">
        <w:rPr>
          <w:rFonts w:ascii="Times New Roman" w:hAnsi="Times New Roman" w:cs="Times New Roman"/>
          <w:sz w:val="24"/>
          <w:szCs w:val="24"/>
          <w:lang w:val="cs-CZ"/>
        </w:rPr>
        <w:t xml:space="preserve">, co </w:t>
      </w:r>
      <w:r w:rsidR="008553F6" w:rsidRPr="009F1409">
        <w:rPr>
          <w:rFonts w:ascii="Times New Roman" w:hAnsi="Times New Roman" w:cs="Times New Roman"/>
          <w:sz w:val="24"/>
          <w:szCs w:val="24"/>
          <w:lang w:val="cs-CZ"/>
        </w:rPr>
        <w:t>mu nejvíc patří</w:t>
      </w:r>
      <w:r w:rsidR="00202C1F" w:rsidRPr="009F1409">
        <w:rPr>
          <w:rFonts w:ascii="Times New Roman" w:hAnsi="Times New Roman" w:cs="Times New Roman"/>
          <w:sz w:val="24"/>
          <w:szCs w:val="24"/>
          <w:lang w:val="cs-CZ"/>
        </w:rPr>
        <w:t>,</w:t>
      </w:r>
      <w:r w:rsidR="00FD2F37" w:rsidRPr="009F1409">
        <w:rPr>
          <w:rFonts w:ascii="Times New Roman" w:hAnsi="Times New Roman" w:cs="Times New Roman"/>
          <w:sz w:val="24"/>
          <w:szCs w:val="24"/>
          <w:lang w:val="cs-CZ"/>
        </w:rPr>
        <w:t xml:space="preserve"> </w:t>
      </w:r>
      <w:r w:rsidR="00BA1AAB">
        <w:rPr>
          <w:rFonts w:ascii="Times New Roman" w:hAnsi="Times New Roman" w:cs="Times New Roman"/>
          <w:sz w:val="24"/>
          <w:szCs w:val="24"/>
          <w:lang w:val="cs-CZ"/>
        </w:rPr>
        <w:t xml:space="preserve">je </w:t>
      </w:r>
      <w:r w:rsidR="00FD2F37" w:rsidRPr="009F1409">
        <w:rPr>
          <w:rFonts w:ascii="Times New Roman" w:hAnsi="Times New Roman" w:cs="Times New Roman"/>
          <w:sz w:val="24"/>
          <w:szCs w:val="24"/>
          <w:lang w:val="cs-CZ"/>
        </w:rPr>
        <w:t>ovlivněn společností</w:t>
      </w:r>
      <w:r w:rsidR="00A7002A" w:rsidRPr="009F1409">
        <w:rPr>
          <w:rFonts w:ascii="Times New Roman" w:hAnsi="Times New Roman" w:cs="Times New Roman"/>
          <w:sz w:val="24"/>
          <w:szCs w:val="24"/>
          <w:lang w:val="cs-CZ"/>
        </w:rPr>
        <w:t>. Tělo je vnímáno ze sociokulturního pohledu jako nástroj pro vyjádření individuality a splnění sociálníc</w:t>
      </w:r>
      <w:r w:rsidR="00BA1AAB">
        <w:rPr>
          <w:rFonts w:ascii="Times New Roman" w:hAnsi="Times New Roman" w:cs="Times New Roman"/>
          <w:sz w:val="24"/>
          <w:szCs w:val="24"/>
          <w:lang w:val="cs-CZ"/>
        </w:rPr>
        <w:t>h a kulturních funkcí, a to skrze</w:t>
      </w:r>
      <w:r w:rsidR="00A7002A" w:rsidRPr="009F1409">
        <w:rPr>
          <w:rFonts w:ascii="Times New Roman" w:hAnsi="Times New Roman" w:cs="Times New Roman"/>
          <w:sz w:val="24"/>
          <w:szCs w:val="24"/>
          <w:lang w:val="cs-CZ"/>
        </w:rPr>
        <w:t xml:space="preserve"> váhu, postavu, účes, </w:t>
      </w:r>
      <w:r w:rsidR="00100620" w:rsidRPr="009F1409">
        <w:rPr>
          <w:rFonts w:ascii="Times New Roman" w:hAnsi="Times New Roman" w:cs="Times New Roman"/>
          <w:sz w:val="24"/>
          <w:szCs w:val="24"/>
          <w:lang w:val="cs-CZ"/>
        </w:rPr>
        <w:t>piercing</w:t>
      </w:r>
      <w:r w:rsidR="00A7002A" w:rsidRPr="009F1409">
        <w:rPr>
          <w:rFonts w:ascii="Times New Roman" w:hAnsi="Times New Roman" w:cs="Times New Roman"/>
          <w:sz w:val="24"/>
          <w:szCs w:val="24"/>
          <w:lang w:val="cs-CZ"/>
        </w:rPr>
        <w:t>, tetování a</w:t>
      </w:r>
      <w:r w:rsidR="00E157D3" w:rsidRPr="009F1409">
        <w:rPr>
          <w:rFonts w:ascii="Times New Roman" w:hAnsi="Times New Roman" w:cs="Times New Roman"/>
          <w:sz w:val="24"/>
          <w:szCs w:val="24"/>
          <w:lang w:val="cs-CZ"/>
        </w:rPr>
        <w:t xml:space="preserve"> </w:t>
      </w:r>
      <w:r w:rsidR="00EF5A0A">
        <w:rPr>
          <w:rFonts w:ascii="Times New Roman" w:hAnsi="Times New Roman" w:cs="Times New Roman"/>
          <w:sz w:val="24"/>
          <w:szCs w:val="24"/>
          <w:lang w:val="cs-CZ"/>
        </w:rPr>
        <w:t>další</w:t>
      </w:r>
      <w:r w:rsidR="00A7002A" w:rsidRPr="009F1409">
        <w:rPr>
          <w:rFonts w:ascii="Times New Roman" w:hAnsi="Times New Roman" w:cs="Times New Roman"/>
          <w:sz w:val="24"/>
          <w:szCs w:val="24"/>
          <w:lang w:val="cs-CZ"/>
        </w:rPr>
        <w:t xml:space="preserve"> </w:t>
      </w:r>
      <w:r w:rsidR="00E157D3" w:rsidRPr="009F1409">
        <w:rPr>
          <w:rFonts w:ascii="Times New Roman" w:hAnsi="Times New Roman" w:cs="Times New Roman"/>
          <w:sz w:val="24"/>
          <w:szCs w:val="24"/>
          <w:lang w:val="cs-CZ"/>
        </w:rPr>
        <w:t xml:space="preserve">vnější tělesné projevy. </w:t>
      </w:r>
      <w:r w:rsidR="009F1409">
        <w:rPr>
          <w:rFonts w:ascii="Times New Roman" w:hAnsi="Times New Roman" w:cs="Times New Roman"/>
          <w:sz w:val="24"/>
          <w:szCs w:val="24"/>
          <w:lang w:val="cs-CZ"/>
        </w:rPr>
        <w:t>Ta</w:t>
      </w:r>
      <w:r w:rsidR="00A7002A" w:rsidRPr="009F1409">
        <w:rPr>
          <w:rFonts w:ascii="Times New Roman" w:hAnsi="Times New Roman" w:cs="Times New Roman"/>
          <w:sz w:val="24"/>
          <w:szCs w:val="24"/>
          <w:lang w:val="cs-CZ"/>
        </w:rPr>
        <w:t xml:space="preserve">to práce </w:t>
      </w:r>
      <w:r w:rsidR="00E157D3" w:rsidRPr="009F1409">
        <w:rPr>
          <w:rFonts w:ascii="Times New Roman" w:hAnsi="Times New Roman" w:cs="Times New Roman"/>
          <w:sz w:val="24"/>
          <w:szCs w:val="24"/>
          <w:lang w:val="cs-CZ"/>
        </w:rPr>
        <w:t xml:space="preserve">se soustředí </w:t>
      </w:r>
      <w:r w:rsidR="00BA1AAB">
        <w:rPr>
          <w:rFonts w:ascii="Times New Roman" w:hAnsi="Times New Roman" w:cs="Times New Roman"/>
          <w:sz w:val="24"/>
          <w:szCs w:val="24"/>
          <w:lang w:val="cs-CZ"/>
        </w:rPr>
        <w:t>právě</w:t>
      </w:r>
      <w:r w:rsidR="00E157D3" w:rsidRPr="009F1409">
        <w:rPr>
          <w:rFonts w:ascii="Times New Roman" w:hAnsi="Times New Roman" w:cs="Times New Roman"/>
          <w:sz w:val="24"/>
          <w:szCs w:val="24"/>
          <w:lang w:val="cs-CZ"/>
        </w:rPr>
        <w:t xml:space="preserve"> n</w:t>
      </w:r>
      <w:r w:rsidR="00BA1AAB">
        <w:rPr>
          <w:rFonts w:ascii="Times New Roman" w:hAnsi="Times New Roman" w:cs="Times New Roman"/>
          <w:sz w:val="24"/>
          <w:szCs w:val="24"/>
          <w:lang w:val="cs-CZ"/>
        </w:rPr>
        <w:t xml:space="preserve">a tetování z hlediska sociologie a antropologie. Analyzuje tedy funkce </w:t>
      </w:r>
      <w:r w:rsidR="00E157D3" w:rsidRPr="009F1409">
        <w:rPr>
          <w:rFonts w:ascii="Times New Roman" w:hAnsi="Times New Roman" w:cs="Times New Roman"/>
          <w:sz w:val="24"/>
          <w:szCs w:val="24"/>
          <w:lang w:val="cs-CZ"/>
        </w:rPr>
        <w:t>tetování, motiv</w:t>
      </w:r>
      <w:r w:rsidR="00BA1AAB">
        <w:rPr>
          <w:rFonts w:ascii="Times New Roman" w:hAnsi="Times New Roman" w:cs="Times New Roman"/>
          <w:sz w:val="24"/>
          <w:szCs w:val="24"/>
          <w:lang w:val="cs-CZ"/>
        </w:rPr>
        <w:t>y</w:t>
      </w:r>
      <w:r w:rsidR="00E157D3" w:rsidRPr="009F1409">
        <w:rPr>
          <w:rFonts w:ascii="Times New Roman" w:hAnsi="Times New Roman" w:cs="Times New Roman"/>
          <w:sz w:val="24"/>
          <w:szCs w:val="24"/>
          <w:lang w:val="cs-CZ"/>
        </w:rPr>
        <w:t xml:space="preserve">, které </w:t>
      </w:r>
      <w:r w:rsidR="00BA1AAB">
        <w:rPr>
          <w:rFonts w:ascii="Times New Roman" w:hAnsi="Times New Roman" w:cs="Times New Roman"/>
          <w:sz w:val="24"/>
          <w:szCs w:val="24"/>
          <w:lang w:val="cs-CZ"/>
        </w:rPr>
        <w:t>lidé volí,</w:t>
      </w:r>
      <w:r w:rsidR="00E157D3" w:rsidRPr="009F1409">
        <w:rPr>
          <w:rFonts w:ascii="Times New Roman" w:hAnsi="Times New Roman" w:cs="Times New Roman"/>
          <w:sz w:val="24"/>
          <w:szCs w:val="24"/>
          <w:lang w:val="cs-CZ"/>
        </w:rPr>
        <w:t xml:space="preserve"> a</w:t>
      </w:r>
      <w:r w:rsidR="00BA1AAB">
        <w:rPr>
          <w:rFonts w:ascii="Times New Roman" w:hAnsi="Times New Roman" w:cs="Times New Roman"/>
          <w:sz w:val="24"/>
          <w:szCs w:val="24"/>
          <w:lang w:val="cs-CZ"/>
        </w:rPr>
        <w:t xml:space="preserve"> to, jak</w:t>
      </w:r>
      <w:r w:rsidR="002C4C96" w:rsidRPr="009F1409">
        <w:rPr>
          <w:rFonts w:ascii="Times New Roman" w:hAnsi="Times New Roman" w:cs="Times New Roman"/>
          <w:sz w:val="24"/>
          <w:szCs w:val="24"/>
          <w:lang w:val="cs-CZ"/>
        </w:rPr>
        <w:t xml:space="preserve"> a jestli je </w:t>
      </w:r>
      <w:r w:rsidR="00BA1AAB">
        <w:rPr>
          <w:rFonts w:ascii="Times New Roman" w:hAnsi="Times New Roman" w:cs="Times New Roman"/>
          <w:sz w:val="24"/>
          <w:szCs w:val="24"/>
          <w:lang w:val="cs-CZ"/>
        </w:rPr>
        <w:t xml:space="preserve">tetování </w:t>
      </w:r>
      <w:r w:rsidR="002C4C96" w:rsidRPr="009F1409">
        <w:rPr>
          <w:rFonts w:ascii="Times New Roman" w:hAnsi="Times New Roman" w:cs="Times New Roman"/>
          <w:sz w:val="24"/>
          <w:szCs w:val="24"/>
          <w:lang w:val="cs-CZ"/>
        </w:rPr>
        <w:t>ovlivněno kulturou a sociálními norm</w:t>
      </w:r>
      <w:r w:rsidR="00BA1AAB">
        <w:rPr>
          <w:rFonts w:ascii="Times New Roman" w:hAnsi="Times New Roman" w:cs="Times New Roman"/>
          <w:sz w:val="24"/>
          <w:szCs w:val="24"/>
          <w:lang w:val="cs-CZ"/>
        </w:rPr>
        <w:t xml:space="preserve">ami </w:t>
      </w:r>
      <w:r w:rsidR="002C4C96" w:rsidRPr="009F1409">
        <w:rPr>
          <w:rFonts w:ascii="Times New Roman" w:hAnsi="Times New Roman" w:cs="Times New Roman"/>
          <w:sz w:val="24"/>
          <w:szCs w:val="24"/>
          <w:lang w:val="cs-CZ"/>
        </w:rPr>
        <w:t xml:space="preserve">společnosti. </w:t>
      </w:r>
      <w:r w:rsidR="005059E3" w:rsidRPr="009F1409">
        <w:rPr>
          <w:rFonts w:ascii="Times New Roman" w:hAnsi="Times New Roman" w:cs="Times New Roman"/>
          <w:sz w:val="24"/>
          <w:szCs w:val="24"/>
          <w:lang w:val="cs-CZ"/>
        </w:rPr>
        <w:t xml:space="preserve">Na základě výzkumů Aleny </w:t>
      </w:r>
      <w:proofErr w:type="spellStart"/>
      <w:r w:rsidR="005059E3" w:rsidRPr="009F1409">
        <w:rPr>
          <w:rFonts w:ascii="Times New Roman" w:hAnsi="Times New Roman" w:cs="Times New Roman"/>
          <w:sz w:val="24"/>
          <w:szCs w:val="24"/>
          <w:lang w:val="cs-CZ"/>
        </w:rPr>
        <w:t>Kajanové</w:t>
      </w:r>
      <w:proofErr w:type="spellEnd"/>
      <w:r w:rsidR="005059E3" w:rsidRPr="009F1409">
        <w:rPr>
          <w:rFonts w:ascii="Times New Roman" w:hAnsi="Times New Roman" w:cs="Times New Roman"/>
          <w:sz w:val="24"/>
          <w:szCs w:val="24"/>
          <w:lang w:val="cs-CZ"/>
        </w:rPr>
        <w:t xml:space="preserve"> (2012) a Michae</w:t>
      </w:r>
      <w:r w:rsidR="002D74E3">
        <w:rPr>
          <w:rFonts w:ascii="Times New Roman" w:hAnsi="Times New Roman" w:cs="Times New Roman"/>
          <w:sz w:val="24"/>
          <w:szCs w:val="24"/>
          <w:lang w:val="cs-CZ"/>
        </w:rPr>
        <w:t>la</w:t>
      </w:r>
      <w:r w:rsidR="00BA1AAB">
        <w:rPr>
          <w:rFonts w:ascii="Times New Roman" w:hAnsi="Times New Roman" w:cs="Times New Roman"/>
          <w:sz w:val="24"/>
          <w:szCs w:val="24"/>
          <w:lang w:val="cs-CZ"/>
        </w:rPr>
        <w:t xml:space="preserve"> Atkinsona (2003) je tetování </w:t>
      </w:r>
      <w:r w:rsidR="005059E3" w:rsidRPr="009F1409">
        <w:rPr>
          <w:rFonts w:ascii="Times New Roman" w:hAnsi="Times New Roman" w:cs="Times New Roman"/>
          <w:sz w:val="24"/>
          <w:szCs w:val="24"/>
          <w:lang w:val="cs-CZ"/>
        </w:rPr>
        <w:t xml:space="preserve">vnímáno jako tendence sebevyjádření v evropské, </w:t>
      </w:r>
      <w:r w:rsidR="00F826B2" w:rsidRPr="009F1409">
        <w:rPr>
          <w:rFonts w:ascii="Times New Roman" w:hAnsi="Times New Roman" w:cs="Times New Roman"/>
          <w:sz w:val="24"/>
          <w:szCs w:val="24"/>
          <w:lang w:val="cs-CZ"/>
        </w:rPr>
        <w:t xml:space="preserve">kanadské </w:t>
      </w:r>
      <w:r w:rsidR="00F826B2">
        <w:rPr>
          <w:rFonts w:ascii="Times New Roman" w:hAnsi="Times New Roman" w:cs="Times New Roman"/>
          <w:sz w:val="24"/>
          <w:szCs w:val="24"/>
          <w:lang w:val="cs-CZ"/>
        </w:rPr>
        <w:t xml:space="preserve">a </w:t>
      </w:r>
      <w:r w:rsidR="005059E3" w:rsidRPr="009F1409">
        <w:rPr>
          <w:rFonts w:ascii="Times New Roman" w:hAnsi="Times New Roman" w:cs="Times New Roman"/>
          <w:sz w:val="24"/>
          <w:szCs w:val="24"/>
          <w:lang w:val="cs-CZ"/>
        </w:rPr>
        <w:t>zejména české</w:t>
      </w:r>
      <w:r w:rsidR="00F826B2">
        <w:rPr>
          <w:rFonts w:ascii="Times New Roman" w:hAnsi="Times New Roman" w:cs="Times New Roman"/>
          <w:sz w:val="24"/>
          <w:szCs w:val="24"/>
          <w:lang w:val="cs-CZ"/>
        </w:rPr>
        <w:t xml:space="preserve"> </w:t>
      </w:r>
      <w:r w:rsidR="005059E3" w:rsidRPr="009F1409">
        <w:rPr>
          <w:rFonts w:ascii="Times New Roman" w:hAnsi="Times New Roman" w:cs="Times New Roman"/>
          <w:sz w:val="24"/>
          <w:szCs w:val="24"/>
          <w:lang w:val="cs-CZ"/>
        </w:rPr>
        <w:t>společnosti.</w:t>
      </w:r>
    </w:p>
    <w:p w14:paraId="30D901B8" w14:textId="66826D06" w:rsidR="0007220B" w:rsidRPr="009F1409" w:rsidRDefault="00A33688" w:rsidP="000161D2">
      <w:pPr>
        <w:jc w:val="both"/>
        <w:rPr>
          <w:rFonts w:ascii="Times New Roman" w:hAnsi="Times New Roman" w:cs="Times New Roman"/>
          <w:sz w:val="24"/>
          <w:szCs w:val="24"/>
          <w:lang w:val="cs-CZ"/>
        </w:rPr>
      </w:pPr>
      <w:r>
        <w:rPr>
          <w:rFonts w:ascii="Times New Roman" w:hAnsi="Times New Roman" w:cs="Times New Roman"/>
          <w:sz w:val="24"/>
          <w:szCs w:val="24"/>
          <w:lang w:val="cs-CZ"/>
        </w:rPr>
        <w:t>Z</w:t>
      </w:r>
      <w:r w:rsidR="002C4C96" w:rsidRPr="009F1409">
        <w:rPr>
          <w:rFonts w:ascii="Times New Roman" w:hAnsi="Times New Roman" w:cs="Times New Roman"/>
          <w:sz w:val="24"/>
          <w:szCs w:val="24"/>
          <w:lang w:val="cs-CZ"/>
        </w:rPr>
        <w:t>ačát</w:t>
      </w:r>
      <w:r>
        <w:rPr>
          <w:rFonts w:ascii="Times New Roman" w:hAnsi="Times New Roman" w:cs="Times New Roman"/>
          <w:sz w:val="24"/>
          <w:szCs w:val="24"/>
          <w:lang w:val="cs-CZ"/>
        </w:rPr>
        <w:t>ek</w:t>
      </w:r>
      <w:r w:rsidR="002C4C96" w:rsidRPr="009F1409">
        <w:rPr>
          <w:rFonts w:ascii="Times New Roman" w:hAnsi="Times New Roman" w:cs="Times New Roman"/>
          <w:sz w:val="24"/>
          <w:szCs w:val="24"/>
          <w:lang w:val="cs-CZ"/>
        </w:rPr>
        <w:t xml:space="preserve"> práce </w:t>
      </w:r>
      <w:r>
        <w:rPr>
          <w:rFonts w:ascii="Times New Roman" w:hAnsi="Times New Roman" w:cs="Times New Roman"/>
          <w:sz w:val="24"/>
          <w:szCs w:val="24"/>
          <w:lang w:val="cs-CZ"/>
        </w:rPr>
        <w:t>se</w:t>
      </w:r>
      <w:r w:rsidR="002C4C96" w:rsidRPr="009F1409">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věnuje </w:t>
      </w:r>
      <w:r w:rsidR="002C4C96" w:rsidRPr="009F1409">
        <w:rPr>
          <w:rFonts w:ascii="Times New Roman" w:hAnsi="Times New Roman" w:cs="Times New Roman"/>
          <w:sz w:val="24"/>
          <w:szCs w:val="24"/>
          <w:lang w:val="cs-CZ"/>
        </w:rPr>
        <w:t xml:space="preserve">podrobněji </w:t>
      </w:r>
      <w:r>
        <w:rPr>
          <w:rFonts w:ascii="Times New Roman" w:hAnsi="Times New Roman" w:cs="Times New Roman"/>
          <w:sz w:val="24"/>
          <w:szCs w:val="24"/>
          <w:lang w:val="cs-CZ"/>
        </w:rPr>
        <w:t>tomu</w:t>
      </w:r>
      <w:r w:rsidR="001B5211" w:rsidRPr="009F1409">
        <w:rPr>
          <w:rFonts w:ascii="Times New Roman" w:hAnsi="Times New Roman" w:cs="Times New Roman"/>
          <w:sz w:val="24"/>
          <w:szCs w:val="24"/>
          <w:lang w:val="cs-CZ"/>
        </w:rPr>
        <w:t>, jak jsou tělo a jeho projevy vůbec vnímány v sociologii a sociokulturní antropologii. Dále se výklad soustředí na tetování jakožto jednom z projevů vyj</w:t>
      </w:r>
      <w:r>
        <w:rPr>
          <w:rFonts w:ascii="Times New Roman" w:hAnsi="Times New Roman" w:cs="Times New Roman"/>
          <w:sz w:val="24"/>
          <w:szCs w:val="24"/>
          <w:lang w:val="cs-CZ"/>
        </w:rPr>
        <w:t>ádření identity a na jeho funkcích. N</w:t>
      </w:r>
      <w:r w:rsidR="001B5211" w:rsidRPr="009F1409">
        <w:rPr>
          <w:rFonts w:ascii="Times New Roman" w:hAnsi="Times New Roman" w:cs="Times New Roman"/>
          <w:sz w:val="24"/>
          <w:szCs w:val="24"/>
          <w:lang w:val="cs-CZ"/>
        </w:rPr>
        <w:t>avaz</w:t>
      </w:r>
      <w:r>
        <w:rPr>
          <w:rFonts w:ascii="Times New Roman" w:hAnsi="Times New Roman" w:cs="Times New Roman"/>
          <w:sz w:val="24"/>
          <w:szCs w:val="24"/>
          <w:lang w:val="cs-CZ"/>
        </w:rPr>
        <w:t>uje</w:t>
      </w:r>
      <w:r w:rsidR="001B5211" w:rsidRPr="009F1409">
        <w:rPr>
          <w:rFonts w:ascii="Times New Roman" w:hAnsi="Times New Roman" w:cs="Times New Roman"/>
          <w:sz w:val="24"/>
          <w:szCs w:val="24"/>
          <w:lang w:val="cs-CZ"/>
        </w:rPr>
        <w:t xml:space="preserve"> </w:t>
      </w:r>
      <w:r>
        <w:rPr>
          <w:rFonts w:ascii="Times New Roman" w:hAnsi="Times New Roman" w:cs="Times New Roman"/>
          <w:sz w:val="24"/>
          <w:szCs w:val="24"/>
          <w:lang w:val="cs-CZ"/>
        </w:rPr>
        <w:t>na to související</w:t>
      </w:r>
      <w:r w:rsidR="001B5211" w:rsidRPr="009F1409">
        <w:rPr>
          <w:rFonts w:ascii="Times New Roman" w:hAnsi="Times New Roman" w:cs="Times New Roman"/>
          <w:sz w:val="24"/>
          <w:szCs w:val="24"/>
          <w:lang w:val="cs-CZ"/>
        </w:rPr>
        <w:t xml:space="preserve"> problematika.</w:t>
      </w:r>
      <w:r w:rsidR="0007220B" w:rsidRPr="009F1409">
        <w:rPr>
          <w:rFonts w:ascii="Times New Roman" w:hAnsi="Times New Roman" w:cs="Times New Roman"/>
          <w:sz w:val="24"/>
          <w:szCs w:val="24"/>
          <w:lang w:val="cs-CZ"/>
        </w:rPr>
        <w:t xml:space="preserve"> Celkovou analýzou se pokusím zodpovědět </w:t>
      </w:r>
      <w:r>
        <w:rPr>
          <w:rFonts w:ascii="Times New Roman" w:hAnsi="Times New Roman" w:cs="Times New Roman"/>
          <w:sz w:val="24"/>
          <w:szCs w:val="24"/>
          <w:lang w:val="cs-CZ"/>
        </w:rPr>
        <w:t>otázku: J</w:t>
      </w:r>
      <w:r w:rsidR="00100620" w:rsidRPr="009F1409">
        <w:rPr>
          <w:rFonts w:ascii="Times New Roman" w:hAnsi="Times New Roman" w:cs="Times New Roman"/>
          <w:sz w:val="24"/>
          <w:szCs w:val="24"/>
          <w:lang w:val="cs-CZ"/>
        </w:rPr>
        <w:t xml:space="preserve">ak je </w:t>
      </w:r>
      <w:r>
        <w:rPr>
          <w:rFonts w:ascii="Times New Roman" w:hAnsi="Times New Roman" w:cs="Times New Roman"/>
          <w:sz w:val="24"/>
          <w:szCs w:val="24"/>
          <w:lang w:val="cs-CZ"/>
        </w:rPr>
        <w:t xml:space="preserve">na </w:t>
      </w:r>
      <w:r w:rsidR="00100620" w:rsidRPr="009F1409">
        <w:rPr>
          <w:rFonts w:ascii="Times New Roman" w:hAnsi="Times New Roman" w:cs="Times New Roman"/>
          <w:sz w:val="24"/>
          <w:szCs w:val="24"/>
          <w:lang w:val="cs-CZ"/>
        </w:rPr>
        <w:t xml:space="preserve">tetování nahlíženo v rámci sociokulturní </w:t>
      </w:r>
      <w:r>
        <w:rPr>
          <w:rFonts w:ascii="Times New Roman" w:hAnsi="Times New Roman" w:cs="Times New Roman"/>
          <w:sz w:val="24"/>
          <w:szCs w:val="24"/>
          <w:lang w:val="cs-CZ"/>
        </w:rPr>
        <w:t>antropologie a</w:t>
      </w:r>
      <w:r w:rsidR="000161D2">
        <w:rPr>
          <w:rFonts w:ascii="Times New Roman" w:hAnsi="Times New Roman" w:cs="Times New Roman"/>
          <w:sz w:val="24"/>
          <w:szCs w:val="24"/>
          <w:lang w:val="cs-CZ"/>
        </w:rPr>
        <w:t> </w:t>
      </w:r>
      <w:r>
        <w:rPr>
          <w:rFonts w:ascii="Times New Roman" w:hAnsi="Times New Roman" w:cs="Times New Roman"/>
          <w:sz w:val="24"/>
          <w:szCs w:val="24"/>
          <w:lang w:val="cs-CZ"/>
        </w:rPr>
        <w:t>sociologie?</w:t>
      </w:r>
    </w:p>
    <w:p w14:paraId="28BB3E1F" w14:textId="0C7F55FB" w:rsidR="00E03A40" w:rsidRPr="009F1409" w:rsidRDefault="0007220B" w:rsidP="000161D2">
      <w:pPr>
        <w:pStyle w:val="Nadpis2"/>
        <w:numPr>
          <w:ilvl w:val="0"/>
          <w:numId w:val="21"/>
        </w:num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Tělo a tetování.</w:t>
      </w:r>
    </w:p>
    <w:p w14:paraId="3F36A0D4" w14:textId="3053DC52" w:rsidR="0007220B" w:rsidRPr="009F1409" w:rsidRDefault="0007220B" w:rsidP="000161D2">
      <w:pPr>
        <w:pStyle w:val="Odstavecseseznamem"/>
        <w:numPr>
          <w:ilvl w:val="1"/>
          <w:numId w:val="21"/>
        </w:num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Tělesné projevy v sociologii a sociokulturní antropologii.</w:t>
      </w:r>
    </w:p>
    <w:p w14:paraId="2E2D0EDD" w14:textId="16E23EA9" w:rsidR="00E03A40" w:rsidRPr="009F1409" w:rsidRDefault="00E3341C" w:rsidP="000161D2">
      <w:pPr>
        <w:autoSpaceDE w:val="0"/>
        <w:autoSpaceDN w:val="0"/>
        <w:adjustRightInd w:val="0"/>
        <w:spacing w:after="0" w:line="240" w:lineRule="auto"/>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Jedním z</w:t>
      </w:r>
      <w:r w:rsidR="00D8795A" w:rsidRPr="009F1409">
        <w:rPr>
          <w:rFonts w:ascii="Times New Roman" w:hAnsi="Times New Roman" w:cs="Times New Roman"/>
          <w:sz w:val="24"/>
          <w:szCs w:val="24"/>
          <w:lang w:val="cs-CZ"/>
        </w:rPr>
        <w:t xml:space="preserve"> nejzákladnějších </w:t>
      </w:r>
      <w:r w:rsidRPr="009F1409">
        <w:rPr>
          <w:rFonts w:ascii="Times New Roman" w:hAnsi="Times New Roman" w:cs="Times New Roman"/>
          <w:sz w:val="24"/>
          <w:szCs w:val="24"/>
          <w:lang w:val="cs-CZ"/>
        </w:rPr>
        <w:t>antropologických záměrů je zkoumání těla</w:t>
      </w:r>
      <w:r w:rsidR="00D8795A" w:rsidRPr="009F1409">
        <w:rPr>
          <w:rFonts w:ascii="Times New Roman" w:hAnsi="Times New Roman" w:cs="Times New Roman"/>
          <w:b/>
          <w:bCs/>
          <w:sz w:val="24"/>
          <w:szCs w:val="24"/>
          <w:lang w:val="cs-CZ"/>
        </w:rPr>
        <w:t xml:space="preserve"> </w:t>
      </w:r>
      <w:r w:rsidR="00D8795A" w:rsidRPr="009F1409">
        <w:rPr>
          <w:rFonts w:ascii="Times New Roman" w:hAnsi="Times New Roman" w:cs="Times New Roman"/>
          <w:b/>
          <w:bCs/>
          <w:sz w:val="24"/>
          <w:szCs w:val="24"/>
          <w:lang w:val="cs-CZ"/>
        </w:rPr>
        <w:fldChar w:fldCharType="begin"/>
      </w:r>
      <w:r w:rsidR="00165775" w:rsidRPr="009F1409">
        <w:rPr>
          <w:rFonts w:ascii="Times New Roman" w:hAnsi="Times New Roman" w:cs="Times New Roman"/>
          <w:b/>
          <w:bCs/>
          <w:sz w:val="24"/>
          <w:szCs w:val="24"/>
          <w:lang w:val="cs-CZ"/>
        </w:rPr>
        <w:instrText xml:space="preserve"> ADDIN ZOTERO_ITEM CSL_CITATION {"citationID":"ehmlnU23","properties":{"formattedCitation":"(Featherstone et al. 1991, s.\\uc0\\u160{}5)","plainCitation":"(Featherstone et al. 1991, s. 5)","dontUpdate":true,"noteIndex":0},"citationItems":[{"id":40,"uris":["http://zotero.org/users/7691907/items/FG9I3PLC"],"uri":["http://zotero.org/users/7691907/items/FG9I3PLC"],"itemData":{"id":40,"type":"book","call-number":"HM110 .B66 1991","collection-title":"Theory, culture &amp; society","event-place":"London : Newbury Park, Calif","ISBN":"978-0-8039-8412-7","number-of-pages":"408","publisher":"SAGE Publications","publisher-place":"London : Newbury Park, Calif","source":"Library of Congress ISBN","title":"The Body: social process and cultural theory","title-short":"The Body","editor":[{"family":"Featherstone","given":"Mike"},{"family":"Hepworth","given":"Mike"},{"family":"Turner","given":"Bryan S."}],"issued":{"date-parts":[["1991"]]}},"locator":"5","label":"page"}],"schema":"https://github.com/citation-style-language/schema/raw/master/csl-citation.json"} </w:instrText>
      </w:r>
      <w:r w:rsidR="00D8795A" w:rsidRPr="009F1409">
        <w:rPr>
          <w:rFonts w:ascii="Times New Roman" w:hAnsi="Times New Roman" w:cs="Times New Roman"/>
          <w:b/>
          <w:bCs/>
          <w:sz w:val="24"/>
          <w:szCs w:val="24"/>
          <w:lang w:val="cs-CZ"/>
        </w:rPr>
        <w:fldChar w:fldCharType="separate"/>
      </w:r>
      <w:r w:rsidR="00D8795A" w:rsidRPr="009F1409">
        <w:rPr>
          <w:rFonts w:ascii="Times New Roman" w:hAnsi="Times New Roman" w:cs="Times New Roman"/>
          <w:sz w:val="24"/>
          <w:szCs w:val="24"/>
          <w:lang w:val="cs-CZ"/>
        </w:rPr>
        <w:t>(Turner et al. 1991, s. 5)</w:t>
      </w:r>
      <w:r w:rsidR="00D8795A" w:rsidRPr="009F1409">
        <w:rPr>
          <w:rFonts w:ascii="Times New Roman" w:hAnsi="Times New Roman" w:cs="Times New Roman"/>
          <w:b/>
          <w:bCs/>
          <w:sz w:val="24"/>
          <w:szCs w:val="24"/>
          <w:lang w:val="cs-CZ"/>
        </w:rPr>
        <w:fldChar w:fldCharType="end"/>
      </w:r>
      <w:r w:rsidR="00D8795A" w:rsidRPr="009F1409">
        <w:rPr>
          <w:rStyle w:val="Znakapoznpodarou"/>
          <w:rFonts w:ascii="Times New Roman" w:hAnsi="Times New Roman" w:cs="Times New Roman"/>
          <w:b/>
          <w:bCs/>
          <w:sz w:val="24"/>
          <w:szCs w:val="24"/>
          <w:lang w:val="cs-CZ"/>
        </w:rPr>
        <w:footnoteReference w:id="1"/>
      </w:r>
      <w:r w:rsidR="00D8795A" w:rsidRPr="009F1409">
        <w:rPr>
          <w:rFonts w:ascii="Times New Roman" w:hAnsi="Times New Roman" w:cs="Times New Roman"/>
          <w:b/>
          <w:bCs/>
          <w:sz w:val="24"/>
          <w:szCs w:val="24"/>
          <w:lang w:val="cs-CZ"/>
        </w:rPr>
        <w:t xml:space="preserve">. </w:t>
      </w:r>
      <w:r w:rsidR="008553F6" w:rsidRPr="009F1409">
        <w:rPr>
          <w:rFonts w:ascii="Times New Roman" w:hAnsi="Times New Roman" w:cs="Times New Roman"/>
          <w:sz w:val="24"/>
          <w:szCs w:val="24"/>
          <w:lang w:val="cs-CZ"/>
        </w:rPr>
        <w:t>Po d</w:t>
      </w:r>
      <w:r w:rsidR="00A538F6" w:rsidRPr="009F1409">
        <w:rPr>
          <w:rFonts w:ascii="Times New Roman" w:hAnsi="Times New Roman" w:cs="Times New Roman"/>
          <w:sz w:val="24"/>
          <w:szCs w:val="24"/>
          <w:lang w:val="cs-CZ"/>
        </w:rPr>
        <w:t>louhou dobu</w:t>
      </w:r>
      <w:r w:rsidR="00A538F6" w:rsidRPr="009F1409">
        <w:rPr>
          <w:rFonts w:ascii="Times New Roman" w:hAnsi="Times New Roman" w:cs="Times New Roman"/>
          <w:b/>
          <w:bCs/>
          <w:sz w:val="24"/>
          <w:szCs w:val="24"/>
          <w:lang w:val="cs-CZ"/>
        </w:rPr>
        <w:t xml:space="preserve"> </w:t>
      </w:r>
      <w:r w:rsidR="00D8795A" w:rsidRPr="009F1409">
        <w:rPr>
          <w:rFonts w:ascii="Times New Roman" w:hAnsi="Times New Roman" w:cs="Times New Roman"/>
          <w:sz w:val="24"/>
          <w:szCs w:val="24"/>
          <w:lang w:val="cs-CZ"/>
        </w:rPr>
        <w:t xml:space="preserve">tělo nebylo zkoumáno jako kulturní a sociální fenomén, </w:t>
      </w:r>
      <w:r w:rsidR="00371BC4">
        <w:rPr>
          <w:rFonts w:ascii="Times New Roman" w:hAnsi="Times New Roman" w:cs="Times New Roman"/>
          <w:sz w:val="24"/>
          <w:szCs w:val="24"/>
          <w:lang w:val="cs-CZ"/>
        </w:rPr>
        <w:t xml:space="preserve">ale </w:t>
      </w:r>
      <w:r w:rsidR="00EF5A0A">
        <w:rPr>
          <w:rFonts w:ascii="Times New Roman" w:hAnsi="Times New Roman" w:cs="Times New Roman"/>
          <w:sz w:val="24"/>
          <w:szCs w:val="24"/>
          <w:lang w:val="cs-CZ"/>
        </w:rPr>
        <w:t xml:space="preserve">pouze </w:t>
      </w:r>
      <w:r w:rsidR="00371BC4">
        <w:rPr>
          <w:rFonts w:ascii="Times New Roman" w:hAnsi="Times New Roman" w:cs="Times New Roman"/>
          <w:sz w:val="24"/>
          <w:szCs w:val="24"/>
          <w:lang w:val="cs-CZ"/>
        </w:rPr>
        <w:t>jako</w:t>
      </w:r>
      <w:r w:rsidR="00D8795A" w:rsidRPr="009F1409">
        <w:rPr>
          <w:rFonts w:ascii="Times New Roman" w:hAnsi="Times New Roman" w:cs="Times New Roman"/>
          <w:sz w:val="24"/>
          <w:szCs w:val="24"/>
          <w:lang w:val="cs-CZ"/>
        </w:rPr>
        <w:t xml:space="preserve"> biologický.</w:t>
      </w:r>
      <w:r w:rsidRPr="009F1409">
        <w:rPr>
          <w:rFonts w:ascii="Times New Roman" w:hAnsi="Times New Roman" w:cs="Times New Roman"/>
          <w:sz w:val="24"/>
          <w:szCs w:val="24"/>
          <w:lang w:val="cs-CZ"/>
        </w:rPr>
        <w:t xml:space="preserve"> </w:t>
      </w:r>
      <w:r w:rsidR="00D8795A" w:rsidRPr="009F1409">
        <w:rPr>
          <w:rFonts w:ascii="Times New Roman" w:hAnsi="Times New Roman" w:cs="Times New Roman"/>
          <w:sz w:val="24"/>
          <w:szCs w:val="24"/>
          <w:lang w:val="cs-CZ"/>
        </w:rPr>
        <w:t xml:space="preserve">Nicméně v současnosti se tělo </w:t>
      </w:r>
      <w:r w:rsidR="00EF5A0A">
        <w:rPr>
          <w:rFonts w:ascii="Times New Roman" w:hAnsi="Times New Roman" w:cs="Times New Roman"/>
          <w:sz w:val="24"/>
          <w:szCs w:val="24"/>
          <w:lang w:val="cs-CZ"/>
        </w:rPr>
        <w:t>stává objektem pro analýzu</w:t>
      </w:r>
      <w:r w:rsidR="00D8795A" w:rsidRPr="009F1409">
        <w:rPr>
          <w:rFonts w:ascii="Times New Roman" w:hAnsi="Times New Roman" w:cs="Times New Roman"/>
          <w:sz w:val="24"/>
          <w:szCs w:val="24"/>
          <w:lang w:val="cs-CZ"/>
        </w:rPr>
        <w:t xml:space="preserve"> </w:t>
      </w:r>
      <w:r w:rsidR="00EF5A0A">
        <w:rPr>
          <w:rFonts w:ascii="Times New Roman" w:hAnsi="Times New Roman" w:cs="Times New Roman"/>
          <w:sz w:val="24"/>
          <w:szCs w:val="24"/>
          <w:lang w:val="cs-CZ"/>
        </w:rPr>
        <w:t>v rámci</w:t>
      </w:r>
      <w:r w:rsidR="00371BC4">
        <w:rPr>
          <w:rFonts w:ascii="Times New Roman" w:hAnsi="Times New Roman" w:cs="Times New Roman"/>
          <w:sz w:val="24"/>
          <w:szCs w:val="24"/>
          <w:lang w:val="cs-CZ"/>
        </w:rPr>
        <w:t xml:space="preserve"> sociálních věd, protože</w:t>
      </w:r>
      <w:r w:rsidR="002A6348" w:rsidRPr="009F1409">
        <w:rPr>
          <w:rFonts w:ascii="Times New Roman" w:hAnsi="Times New Roman" w:cs="Times New Roman"/>
          <w:sz w:val="24"/>
          <w:szCs w:val="24"/>
          <w:lang w:val="cs-CZ"/>
        </w:rPr>
        <w:t xml:space="preserve"> „plní nejrůznější sociální funkce“ </w:t>
      </w:r>
      <w:r w:rsidR="002A6348" w:rsidRPr="009F1409">
        <w:rPr>
          <w:rFonts w:ascii="Times New Roman" w:hAnsi="Times New Roman" w:cs="Times New Roman"/>
          <w:sz w:val="24"/>
          <w:szCs w:val="24"/>
          <w:lang w:val="cs-CZ"/>
        </w:rPr>
        <w:fldChar w:fldCharType="begin"/>
      </w:r>
      <w:r w:rsidR="002A6348" w:rsidRPr="009F1409">
        <w:rPr>
          <w:rFonts w:ascii="Times New Roman" w:hAnsi="Times New Roman" w:cs="Times New Roman"/>
          <w:sz w:val="24"/>
          <w:szCs w:val="24"/>
          <w:lang w:val="cs-CZ"/>
        </w:rPr>
        <w:instrText xml:space="preserve"> ADDIN ZOTERO_ITEM CSL_CITATION {"citationID":"zchfz9d3","properties":{"formattedCitation":"(\\uc0\\u352{}anderov\\uc0\\u225{} 2011, s.\\uc0\\u160{}16)","plainCitation":"(Šanderová 2011, s. 16)","noteIndex":0},"citationItems":[{"id":17,"uris":["http://zotero.org/users/7691907/items/Z2H3WMRI"],"uri":["http://zotero.org/users/7691907/items/Z2H3WMRI"],"itemData":{"id":17,"type":"book","collection-number":"71. svazek","collection-title":"Ediční řada Studie","edition":"Vydání první","event-place":"Praha","ISBN":"978-80-7419-046-9","language":"cze","note":"OCLC: 773171941","number-of-pages":"162","publisher":"Sociologické nakladatelství (SLON)","publisher-place":"Praha","source":"Gemeinsamer Bibliotheksverbund ISBN","title":"Tělesnost jako významný faktor procesu adopce: kulturně antropologický problém","title-short":"Tělesnost jako významný faktor procesu adopce","author":[{"family":"Šanderová","given":"Petra"}],"issued":{"date-parts":[["2011"]]}},"locator":"16","label":"page"}],"schema":"https://github.com/citation-style-language/schema/raw/master/csl-citation.json"} </w:instrText>
      </w:r>
      <w:r w:rsidR="002A6348" w:rsidRPr="009F1409">
        <w:rPr>
          <w:rFonts w:ascii="Times New Roman" w:hAnsi="Times New Roman" w:cs="Times New Roman"/>
          <w:sz w:val="24"/>
          <w:szCs w:val="24"/>
          <w:lang w:val="cs-CZ"/>
        </w:rPr>
        <w:fldChar w:fldCharType="separate"/>
      </w:r>
      <w:r w:rsidR="002A6348" w:rsidRPr="009F1409">
        <w:rPr>
          <w:rFonts w:ascii="Times New Roman" w:hAnsi="Times New Roman" w:cs="Times New Roman"/>
          <w:sz w:val="24"/>
          <w:szCs w:val="24"/>
          <w:lang w:val="cs-CZ"/>
        </w:rPr>
        <w:t>(Šanderová 2011, s. 16)</w:t>
      </w:r>
      <w:r w:rsidR="002A6348" w:rsidRPr="009F1409">
        <w:rPr>
          <w:rFonts w:ascii="Times New Roman" w:hAnsi="Times New Roman" w:cs="Times New Roman"/>
          <w:sz w:val="24"/>
          <w:szCs w:val="24"/>
          <w:lang w:val="cs-CZ"/>
        </w:rPr>
        <w:fldChar w:fldCharType="end"/>
      </w:r>
      <w:r w:rsidR="002A6348" w:rsidRPr="009F1409">
        <w:rPr>
          <w:rFonts w:ascii="Times New Roman" w:hAnsi="Times New Roman" w:cs="Times New Roman"/>
          <w:sz w:val="24"/>
          <w:szCs w:val="24"/>
          <w:lang w:val="cs-CZ"/>
        </w:rPr>
        <w:t xml:space="preserve"> a</w:t>
      </w:r>
      <w:r w:rsidR="00D8795A" w:rsidRPr="009F1409">
        <w:rPr>
          <w:rFonts w:ascii="Times New Roman" w:hAnsi="Times New Roman" w:cs="Times New Roman"/>
          <w:sz w:val="24"/>
          <w:szCs w:val="24"/>
          <w:lang w:val="cs-CZ"/>
        </w:rPr>
        <w:t xml:space="preserve"> </w:t>
      </w:r>
      <w:r w:rsidR="000E3FDE" w:rsidRPr="009F1409">
        <w:rPr>
          <w:rFonts w:ascii="Times New Roman" w:hAnsi="Times New Roman" w:cs="Times New Roman"/>
          <w:sz w:val="24"/>
          <w:szCs w:val="24"/>
          <w:lang w:val="cs-CZ"/>
        </w:rPr>
        <w:t xml:space="preserve">ovlivňuje </w:t>
      </w:r>
      <w:r w:rsidR="00E03A40" w:rsidRPr="009F1409">
        <w:rPr>
          <w:rFonts w:ascii="Times New Roman" w:hAnsi="Times New Roman" w:cs="Times New Roman"/>
          <w:sz w:val="24"/>
          <w:szCs w:val="24"/>
          <w:lang w:val="cs-CZ"/>
        </w:rPr>
        <w:t>sociální a kulturní faktor</w:t>
      </w:r>
      <w:r w:rsidR="002A6348" w:rsidRPr="009F1409">
        <w:rPr>
          <w:rFonts w:ascii="Times New Roman" w:hAnsi="Times New Roman" w:cs="Times New Roman"/>
          <w:sz w:val="24"/>
          <w:szCs w:val="24"/>
          <w:lang w:val="cs-CZ"/>
        </w:rPr>
        <w:t>y</w:t>
      </w:r>
      <w:r w:rsidR="008553F6" w:rsidRPr="009F1409">
        <w:rPr>
          <w:rFonts w:ascii="Times New Roman" w:hAnsi="Times New Roman" w:cs="Times New Roman"/>
          <w:sz w:val="24"/>
          <w:szCs w:val="24"/>
          <w:lang w:val="cs-CZ"/>
        </w:rPr>
        <w:t>,</w:t>
      </w:r>
      <w:r w:rsidR="00E03A40" w:rsidRPr="009F1409">
        <w:rPr>
          <w:rFonts w:ascii="Times New Roman" w:hAnsi="Times New Roman" w:cs="Times New Roman"/>
          <w:sz w:val="24"/>
          <w:szCs w:val="24"/>
          <w:lang w:val="cs-CZ"/>
        </w:rPr>
        <w:t xml:space="preserve"> </w:t>
      </w:r>
      <w:r w:rsidRPr="009F1409">
        <w:rPr>
          <w:rFonts w:ascii="Times New Roman" w:hAnsi="Times New Roman" w:cs="Times New Roman"/>
          <w:sz w:val="24"/>
          <w:szCs w:val="24"/>
          <w:lang w:val="cs-CZ"/>
        </w:rPr>
        <w:t xml:space="preserve">jako </w:t>
      </w:r>
      <w:r w:rsidR="008553F6" w:rsidRPr="009F1409">
        <w:rPr>
          <w:rFonts w:ascii="Times New Roman" w:hAnsi="Times New Roman" w:cs="Times New Roman"/>
          <w:sz w:val="24"/>
          <w:szCs w:val="24"/>
          <w:lang w:val="cs-CZ"/>
        </w:rPr>
        <w:t xml:space="preserve">jsou </w:t>
      </w:r>
      <w:r w:rsidRPr="009F1409">
        <w:rPr>
          <w:rFonts w:ascii="Times New Roman" w:hAnsi="Times New Roman" w:cs="Times New Roman"/>
          <w:sz w:val="24"/>
          <w:szCs w:val="24"/>
          <w:lang w:val="cs-CZ"/>
        </w:rPr>
        <w:t>například sociální postavení, rodinné postavení, kmenová příslušnost, nábožensk</w:t>
      </w:r>
      <w:r w:rsidR="008553F6" w:rsidRPr="009F1409">
        <w:rPr>
          <w:rFonts w:ascii="Times New Roman" w:hAnsi="Times New Roman" w:cs="Times New Roman"/>
          <w:sz w:val="24"/>
          <w:szCs w:val="24"/>
          <w:lang w:val="cs-CZ"/>
        </w:rPr>
        <w:t xml:space="preserve">é vyznání </w:t>
      </w:r>
      <w:r w:rsidR="00E03A40" w:rsidRPr="009F1409">
        <w:rPr>
          <w:rFonts w:ascii="Times New Roman" w:hAnsi="Times New Roman" w:cs="Times New Roman"/>
          <w:sz w:val="24"/>
          <w:szCs w:val="24"/>
          <w:lang w:val="cs-CZ"/>
        </w:rPr>
        <w:fldChar w:fldCharType="begin"/>
      </w:r>
      <w:r w:rsidR="00165775" w:rsidRPr="009F1409">
        <w:rPr>
          <w:rFonts w:ascii="Times New Roman" w:hAnsi="Times New Roman" w:cs="Times New Roman"/>
          <w:sz w:val="24"/>
          <w:szCs w:val="24"/>
          <w:lang w:val="cs-CZ"/>
        </w:rPr>
        <w:instrText xml:space="preserve"> ADDIN ZOTERO_ITEM CSL_CITATION {"citationID":"kl5I7ZaN","properties":{"formattedCitation":"(Featherstone et al. 1991, s.\\uc0\\u160{}5\\uc0\\u8211{}6)","plainCitation":"(Featherstone et al. 1991, s. 5–6)","dontUpdate":true,"noteIndex":0},"citationItems":[{"id":40,"uris":["http://zotero.org/users/7691907/items/FG9I3PLC"],"uri":["http://zotero.org/users/7691907/items/FG9I3PLC"],"itemData":{"id":40,"type":"book","call-number":"HM110 .B66 1991","collection-title":"Theory, culture &amp; society","event-place":"London : Newbury Park, Calif","ISBN":"978-0-8039-8412-7","number-of-pages":"408","publisher":"SAGE Publications","publisher-place":"London : Newbury Park, Calif","source":"Library of Congress ISBN","title":"The Body: social process and cultural theory","title-short":"The Body","editor":[{"family":"Featherstone","given":"Mike"},{"family":"Hepworth","given":"Mike"},{"family":"Turner","given":"Bryan S."}],"issued":{"date-parts":[["1991"]]}},"locator":"5-6","label":"page"}],"schema":"https://github.com/citation-style-language/schema/raw/master/csl-citation.json"} </w:instrText>
      </w:r>
      <w:r w:rsidR="00E03A40" w:rsidRPr="009F1409">
        <w:rPr>
          <w:rFonts w:ascii="Times New Roman" w:hAnsi="Times New Roman" w:cs="Times New Roman"/>
          <w:sz w:val="24"/>
          <w:szCs w:val="24"/>
          <w:lang w:val="cs-CZ"/>
        </w:rPr>
        <w:fldChar w:fldCharType="separate"/>
      </w:r>
      <w:r w:rsidR="00E03A40" w:rsidRPr="009F1409">
        <w:rPr>
          <w:rFonts w:ascii="Times New Roman" w:hAnsi="Times New Roman" w:cs="Times New Roman"/>
          <w:sz w:val="24"/>
          <w:szCs w:val="24"/>
          <w:lang w:val="cs-CZ"/>
        </w:rPr>
        <w:t>(Turner et al. 1991, s. 5–6)</w:t>
      </w:r>
      <w:r w:rsidR="00E03A40" w:rsidRPr="009F1409">
        <w:rPr>
          <w:rFonts w:ascii="Times New Roman" w:hAnsi="Times New Roman" w:cs="Times New Roman"/>
          <w:sz w:val="24"/>
          <w:szCs w:val="24"/>
          <w:lang w:val="cs-CZ"/>
        </w:rPr>
        <w:fldChar w:fldCharType="end"/>
      </w:r>
      <w:r w:rsidR="00E03A40" w:rsidRPr="009F1409">
        <w:rPr>
          <w:rFonts w:ascii="Times New Roman" w:hAnsi="Times New Roman" w:cs="Times New Roman"/>
          <w:sz w:val="24"/>
          <w:szCs w:val="24"/>
          <w:lang w:val="cs-CZ"/>
        </w:rPr>
        <w:t xml:space="preserve">. </w:t>
      </w:r>
      <w:r w:rsidR="00221584" w:rsidRPr="009F1409">
        <w:rPr>
          <w:rFonts w:ascii="Times New Roman" w:hAnsi="Times New Roman" w:cs="Times New Roman"/>
          <w:sz w:val="24"/>
          <w:szCs w:val="24"/>
          <w:lang w:val="cs-CZ"/>
        </w:rPr>
        <w:t xml:space="preserve">Zkoumání těla je možno provést z pohledu </w:t>
      </w:r>
      <w:r w:rsidR="00371BC4">
        <w:rPr>
          <w:rFonts w:ascii="Times New Roman" w:hAnsi="Times New Roman" w:cs="Times New Roman"/>
          <w:sz w:val="24"/>
          <w:szCs w:val="24"/>
          <w:lang w:val="cs-CZ"/>
        </w:rPr>
        <w:t>různých společenskovědních oborů, nicméně pro danou analýzu je</w:t>
      </w:r>
      <w:r w:rsidR="00221584" w:rsidRPr="009F1409">
        <w:rPr>
          <w:rFonts w:ascii="Times New Roman" w:hAnsi="Times New Roman" w:cs="Times New Roman"/>
          <w:sz w:val="24"/>
          <w:szCs w:val="24"/>
          <w:lang w:val="cs-CZ"/>
        </w:rPr>
        <w:t xml:space="preserve"> využito zkoumání z</w:t>
      </w:r>
      <w:r w:rsidR="000161D2">
        <w:rPr>
          <w:rFonts w:ascii="Times New Roman" w:hAnsi="Times New Roman" w:cs="Times New Roman"/>
          <w:sz w:val="24"/>
          <w:szCs w:val="24"/>
          <w:lang w:val="cs-CZ"/>
        </w:rPr>
        <w:t> </w:t>
      </w:r>
      <w:r w:rsidR="00371BC4">
        <w:rPr>
          <w:rFonts w:ascii="Times New Roman" w:hAnsi="Times New Roman" w:cs="Times New Roman"/>
          <w:sz w:val="24"/>
          <w:szCs w:val="24"/>
          <w:lang w:val="cs-CZ"/>
        </w:rPr>
        <w:t>hlediska</w:t>
      </w:r>
      <w:r w:rsidR="00221584" w:rsidRPr="009F1409">
        <w:rPr>
          <w:rFonts w:ascii="Times New Roman" w:hAnsi="Times New Roman" w:cs="Times New Roman"/>
          <w:sz w:val="24"/>
          <w:szCs w:val="24"/>
          <w:lang w:val="cs-CZ"/>
        </w:rPr>
        <w:t> sociologi</w:t>
      </w:r>
      <w:r w:rsidR="00EF5A0A">
        <w:rPr>
          <w:rFonts w:ascii="Times New Roman" w:hAnsi="Times New Roman" w:cs="Times New Roman"/>
          <w:sz w:val="24"/>
          <w:szCs w:val="24"/>
          <w:lang w:val="cs-CZ"/>
        </w:rPr>
        <w:t>e</w:t>
      </w:r>
      <w:r w:rsidR="00221584" w:rsidRPr="009F1409">
        <w:rPr>
          <w:rFonts w:ascii="Times New Roman" w:hAnsi="Times New Roman" w:cs="Times New Roman"/>
          <w:sz w:val="24"/>
          <w:szCs w:val="24"/>
          <w:lang w:val="cs-CZ"/>
        </w:rPr>
        <w:t xml:space="preserve"> a sociokulturní antropologi</w:t>
      </w:r>
      <w:r w:rsidR="00EF5A0A">
        <w:rPr>
          <w:rFonts w:ascii="Times New Roman" w:hAnsi="Times New Roman" w:cs="Times New Roman"/>
          <w:sz w:val="24"/>
          <w:szCs w:val="24"/>
          <w:lang w:val="cs-CZ"/>
        </w:rPr>
        <w:t>e</w:t>
      </w:r>
      <w:r w:rsidR="00221584" w:rsidRPr="009F1409">
        <w:rPr>
          <w:rFonts w:ascii="Times New Roman" w:hAnsi="Times New Roman" w:cs="Times New Roman"/>
          <w:sz w:val="24"/>
          <w:szCs w:val="24"/>
          <w:lang w:val="cs-CZ"/>
        </w:rPr>
        <w:t>.</w:t>
      </w:r>
    </w:p>
    <w:p w14:paraId="190B5C1F" w14:textId="77777777" w:rsidR="00221584" w:rsidRPr="009F1409" w:rsidRDefault="00221584" w:rsidP="000161D2">
      <w:pPr>
        <w:autoSpaceDE w:val="0"/>
        <w:autoSpaceDN w:val="0"/>
        <w:adjustRightInd w:val="0"/>
        <w:spacing w:after="0" w:line="240" w:lineRule="auto"/>
        <w:jc w:val="both"/>
        <w:rPr>
          <w:rFonts w:ascii="Times New Roman" w:hAnsi="Times New Roman" w:cs="Times New Roman"/>
          <w:sz w:val="24"/>
          <w:szCs w:val="24"/>
          <w:lang w:val="cs-CZ"/>
        </w:rPr>
      </w:pPr>
    </w:p>
    <w:p w14:paraId="0B997FCB" w14:textId="2CBA82AA" w:rsidR="007B005A" w:rsidRPr="009F1409" w:rsidRDefault="006F21B1" w:rsidP="000161D2">
      <w:pPr>
        <w:autoSpaceDE w:val="0"/>
        <w:autoSpaceDN w:val="0"/>
        <w:adjustRightInd w:val="0"/>
        <w:spacing w:after="0" w:line="240" w:lineRule="auto"/>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lastRenderedPageBreak/>
        <w:t>Sociolog Michael Atkinson (2003)</w:t>
      </w:r>
      <w:r w:rsidRPr="009F1409">
        <w:rPr>
          <w:rStyle w:val="Znakapoznpodarou"/>
          <w:rFonts w:ascii="Times New Roman" w:hAnsi="Times New Roman" w:cs="Times New Roman"/>
          <w:sz w:val="24"/>
          <w:szCs w:val="24"/>
          <w:lang w:val="cs-CZ"/>
        </w:rPr>
        <w:footnoteReference w:id="2"/>
      </w:r>
      <w:r w:rsidRPr="009F1409">
        <w:rPr>
          <w:rFonts w:ascii="Times New Roman" w:hAnsi="Times New Roman" w:cs="Times New Roman"/>
          <w:sz w:val="24"/>
          <w:szCs w:val="24"/>
          <w:lang w:val="cs-CZ"/>
        </w:rPr>
        <w:t xml:space="preserve"> </w:t>
      </w:r>
      <w:r w:rsidR="00F509E1" w:rsidRPr="009F1409">
        <w:rPr>
          <w:rFonts w:ascii="Times New Roman" w:hAnsi="Times New Roman" w:cs="Times New Roman"/>
          <w:sz w:val="24"/>
          <w:szCs w:val="24"/>
          <w:lang w:val="cs-CZ"/>
        </w:rPr>
        <w:t xml:space="preserve">pozoruje, že „v literatuře o tělesných změnách je důležité </w:t>
      </w:r>
      <w:r w:rsidR="009F1409">
        <w:rPr>
          <w:rFonts w:ascii="Times New Roman" w:hAnsi="Times New Roman" w:cs="Times New Roman"/>
          <w:sz w:val="24"/>
          <w:szCs w:val="24"/>
          <w:lang w:val="cs-CZ"/>
        </w:rPr>
        <w:t>přemýš</w:t>
      </w:r>
      <w:r w:rsidR="008553F6" w:rsidRPr="009F1409">
        <w:rPr>
          <w:rFonts w:ascii="Times New Roman" w:hAnsi="Times New Roman" w:cs="Times New Roman"/>
          <w:sz w:val="24"/>
          <w:szCs w:val="24"/>
          <w:lang w:val="cs-CZ"/>
        </w:rPr>
        <w:t>let o</w:t>
      </w:r>
      <w:r w:rsidR="00F509E1" w:rsidRPr="009F1409">
        <w:rPr>
          <w:rFonts w:ascii="Times New Roman" w:hAnsi="Times New Roman" w:cs="Times New Roman"/>
          <w:sz w:val="24"/>
          <w:szCs w:val="24"/>
          <w:lang w:val="cs-CZ"/>
        </w:rPr>
        <w:t xml:space="preserve"> těle jako</w:t>
      </w:r>
      <w:r w:rsidR="008553F6" w:rsidRPr="009F1409">
        <w:rPr>
          <w:rFonts w:ascii="Times New Roman" w:hAnsi="Times New Roman" w:cs="Times New Roman"/>
          <w:sz w:val="24"/>
          <w:szCs w:val="24"/>
          <w:lang w:val="cs-CZ"/>
        </w:rPr>
        <w:t xml:space="preserve"> o</w:t>
      </w:r>
      <w:r w:rsidR="00F509E1" w:rsidRPr="009F1409">
        <w:rPr>
          <w:rFonts w:ascii="Times New Roman" w:hAnsi="Times New Roman" w:cs="Times New Roman"/>
          <w:sz w:val="24"/>
          <w:szCs w:val="24"/>
          <w:lang w:val="cs-CZ"/>
        </w:rPr>
        <w:t xml:space="preserve"> textu</w:t>
      </w:r>
      <w:r w:rsidR="008553F6" w:rsidRPr="009F1409">
        <w:rPr>
          <w:rFonts w:ascii="Times New Roman" w:hAnsi="Times New Roman" w:cs="Times New Roman"/>
          <w:sz w:val="24"/>
          <w:szCs w:val="24"/>
          <w:lang w:val="cs-CZ"/>
        </w:rPr>
        <w:t xml:space="preserve"> (plátnu)</w:t>
      </w:r>
      <w:r w:rsidR="00F509E1" w:rsidRPr="009F1409">
        <w:rPr>
          <w:rFonts w:ascii="Times New Roman" w:hAnsi="Times New Roman" w:cs="Times New Roman"/>
          <w:sz w:val="24"/>
          <w:szCs w:val="24"/>
          <w:lang w:val="cs-CZ"/>
        </w:rPr>
        <w:t xml:space="preserve"> kultury, a to bez ohledu na zaujatý teoretický postoj nebo věcné zaměření vyšetřování“ </w:t>
      </w:r>
      <w:r w:rsidR="00F509E1" w:rsidRPr="009F1409">
        <w:rPr>
          <w:rFonts w:ascii="Times New Roman" w:hAnsi="Times New Roman" w:cs="Times New Roman"/>
          <w:sz w:val="24"/>
          <w:szCs w:val="24"/>
          <w:lang w:val="cs-CZ"/>
        </w:rPr>
        <w:fldChar w:fldCharType="begin"/>
      </w:r>
      <w:r w:rsidR="00F509E1" w:rsidRPr="009F1409">
        <w:rPr>
          <w:rFonts w:ascii="Times New Roman" w:hAnsi="Times New Roman" w:cs="Times New Roman"/>
          <w:sz w:val="24"/>
          <w:szCs w:val="24"/>
          <w:lang w:val="cs-CZ"/>
        </w:rPr>
        <w:instrText xml:space="preserve"> ADDIN ZOTERO_ITEM CSL_CITATION {"citationID":"YrF4ef0c","properties":{"formattedCitation":"(Atkinson 2003, s.\\uc0\\u160{}20)","plainCitation":"(Atkinson 2003, s. 20)","noteIndex":0},"citationItems":[{"id":16,"uris":["http://zotero.org/users/7691907/items/HY4MTN7D"],"uri":["http://zotero.org/users/7691907/items/HY4MTN7D"],"itemData":{"id":16,"type":"book","call-number":"GN419.3 .A75 2003","event-place":"Toronto ; Buffalo","ISBN":"978-0-8020-8777-5","number-of-pages":"292","publisher":"University of Toronto Press","publisher-place":"Toronto ; Buffalo","source":"Library of Congress ISBN","title":"Tattooed: the sociogenesis of a body art","title-short":"Tattooed","author":[{"family":"Atkinson","given":"Michael"}],"issued":{"date-parts":[["2003"]]}},"locator":"20","label":"page"}],"schema":"https://github.com/citation-style-language/schema/raw/master/csl-citation.json"} </w:instrText>
      </w:r>
      <w:r w:rsidR="00F509E1" w:rsidRPr="009F1409">
        <w:rPr>
          <w:rFonts w:ascii="Times New Roman" w:hAnsi="Times New Roman" w:cs="Times New Roman"/>
          <w:sz w:val="24"/>
          <w:szCs w:val="24"/>
          <w:lang w:val="cs-CZ"/>
        </w:rPr>
        <w:fldChar w:fldCharType="separate"/>
      </w:r>
      <w:r w:rsidR="00F509E1" w:rsidRPr="009F1409">
        <w:rPr>
          <w:rFonts w:ascii="Times New Roman" w:hAnsi="Times New Roman" w:cs="Times New Roman"/>
          <w:sz w:val="24"/>
          <w:szCs w:val="24"/>
          <w:lang w:val="cs-CZ"/>
        </w:rPr>
        <w:t>(Atkinson 2003, s. 20)</w:t>
      </w:r>
      <w:r w:rsidR="00F509E1" w:rsidRPr="009F1409">
        <w:rPr>
          <w:rFonts w:ascii="Times New Roman" w:hAnsi="Times New Roman" w:cs="Times New Roman"/>
          <w:sz w:val="24"/>
          <w:szCs w:val="24"/>
          <w:lang w:val="cs-CZ"/>
        </w:rPr>
        <w:fldChar w:fldCharType="end"/>
      </w:r>
      <w:r w:rsidR="00D477A5" w:rsidRPr="009F1409">
        <w:rPr>
          <w:rFonts w:ascii="Times New Roman" w:hAnsi="Times New Roman" w:cs="Times New Roman"/>
          <w:sz w:val="24"/>
          <w:szCs w:val="24"/>
          <w:lang w:val="cs-CZ"/>
        </w:rPr>
        <w:t>. Tělo by mělo být zkoumáno skrze zkušenost lidí s tělesnost</w:t>
      </w:r>
      <w:r w:rsidR="008553F6" w:rsidRPr="009F1409">
        <w:rPr>
          <w:rFonts w:ascii="Times New Roman" w:hAnsi="Times New Roman" w:cs="Times New Roman"/>
          <w:sz w:val="24"/>
          <w:szCs w:val="24"/>
          <w:lang w:val="cs-CZ"/>
        </w:rPr>
        <w:t>í</w:t>
      </w:r>
      <w:r w:rsidR="00D477A5" w:rsidRPr="009F1409">
        <w:rPr>
          <w:rFonts w:ascii="Times New Roman" w:hAnsi="Times New Roman" w:cs="Times New Roman"/>
          <w:sz w:val="24"/>
          <w:szCs w:val="24"/>
          <w:lang w:val="cs-CZ"/>
        </w:rPr>
        <w:t xml:space="preserve">. </w:t>
      </w:r>
      <w:r w:rsidR="00C77C15" w:rsidRPr="009F1409">
        <w:rPr>
          <w:rFonts w:ascii="Times New Roman" w:hAnsi="Times New Roman" w:cs="Times New Roman"/>
          <w:sz w:val="24"/>
          <w:szCs w:val="24"/>
          <w:lang w:val="cs-CZ"/>
        </w:rPr>
        <w:t>Atkinson píše, že tělo</w:t>
      </w:r>
      <w:r w:rsidR="0076353F" w:rsidRPr="009F1409">
        <w:rPr>
          <w:rFonts w:ascii="Times New Roman" w:hAnsi="Times New Roman" w:cs="Times New Roman"/>
          <w:sz w:val="24"/>
          <w:szCs w:val="24"/>
          <w:lang w:val="cs-CZ"/>
        </w:rPr>
        <w:t xml:space="preserve"> zároveň</w:t>
      </w:r>
      <w:r w:rsidR="00C77C15" w:rsidRPr="009F1409">
        <w:rPr>
          <w:rFonts w:ascii="Times New Roman" w:hAnsi="Times New Roman" w:cs="Times New Roman"/>
          <w:sz w:val="24"/>
          <w:szCs w:val="24"/>
          <w:lang w:val="cs-CZ"/>
        </w:rPr>
        <w:t xml:space="preserve"> hraje důležitou roli v sociální komunikaci, protože je používáno „pro označení a</w:t>
      </w:r>
      <w:r w:rsidR="008553F6" w:rsidRPr="009F1409">
        <w:rPr>
          <w:rFonts w:ascii="Times New Roman" w:hAnsi="Times New Roman" w:cs="Times New Roman"/>
          <w:sz w:val="24"/>
          <w:szCs w:val="24"/>
          <w:lang w:val="cs-CZ"/>
        </w:rPr>
        <w:t xml:space="preserve"> vyjádření</w:t>
      </w:r>
      <w:r w:rsidR="00C77C15" w:rsidRPr="009F1409">
        <w:rPr>
          <w:rFonts w:ascii="Times New Roman" w:hAnsi="Times New Roman" w:cs="Times New Roman"/>
          <w:sz w:val="24"/>
          <w:szCs w:val="24"/>
          <w:lang w:val="cs-CZ"/>
        </w:rPr>
        <w:t xml:space="preserve"> identity“</w:t>
      </w:r>
      <w:r w:rsidR="00BE61D1" w:rsidRPr="009F1409">
        <w:rPr>
          <w:rFonts w:ascii="Times New Roman" w:hAnsi="Times New Roman" w:cs="Times New Roman"/>
          <w:sz w:val="24"/>
          <w:szCs w:val="24"/>
          <w:lang w:val="cs-CZ"/>
        </w:rPr>
        <w:t xml:space="preserve"> </w:t>
      </w:r>
      <w:r w:rsidR="00BE61D1" w:rsidRPr="009F1409">
        <w:rPr>
          <w:rFonts w:ascii="Times New Roman" w:hAnsi="Times New Roman" w:cs="Times New Roman"/>
          <w:sz w:val="24"/>
          <w:szCs w:val="24"/>
          <w:lang w:val="cs-CZ"/>
        </w:rPr>
        <w:fldChar w:fldCharType="begin"/>
      </w:r>
      <w:r w:rsidR="00BE61D1" w:rsidRPr="009F1409">
        <w:rPr>
          <w:rFonts w:ascii="Times New Roman" w:hAnsi="Times New Roman" w:cs="Times New Roman"/>
          <w:sz w:val="24"/>
          <w:szCs w:val="24"/>
          <w:lang w:val="cs-CZ"/>
        </w:rPr>
        <w:instrText xml:space="preserve"> ADDIN ZOTERO_ITEM CSL_CITATION {"citationID":"ALzFXT1s","properties":{"formattedCitation":"(Atkinson 2003, s.\\uc0\\u160{}21)","plainCitation":"(Atkinson 2003, s. 21)","noteIndex":0},"citationItems":[{"id":16,"uris":["http://zotero.org/users/7691907/items/HY4MTN7D"],"uri":["http://zotero.org/users/7691907/items/HY4MTN7D"],"itemData":{"id":16,"type":"book","call-number":"GN419.3 .A75 2003","event-place":"Toronto ; Buffalo","ISBN":"978-0-8020-8777-5","number-of-pages":"292","publisher":"University of Toronto Press","publisher-place":"Toronto ; Buffalo","source":"Library of Congress ISBN","title":"Tattooed: the sociogenesis of a body art","title-short":"Tattooed","author":[{"family":"Atkinson","given":"Michael"}],"issued":{"date-parts":[["2003"]]}},"locator":"21","label":"page"}],"schema":"https://github.com/citation-style-language/schema/raw/master/csl-citation.json"} </w:instrText>
      </w:r>
      <w:r w:rsidR="00BE61D1" w:rsidRPr="009F1409">
        <w:rPr>
          <w:rFonts w:ascii="Times New Roman" w:hAnsi="Times New Roman" w:cs="Times New Roman"/>
          <w:sz w:val="24"/>
          <w:szCs w:val="24"/>
          <w:lang w:val="cs-CZ"/>
        </w:rPr>
        <w:fldChar w:fldCharType="separate"/>
      </w:r>
      <w:r w:rsidR="00BE61D1" w:rsidRPr="009F1409">
        <w:rPr>
          <w:rFonts w:ascii="Times New Roman" w:hAnsi="Times New Roman" w:cs="Times New Roman"/>
          <w:sz w:val="24"/>
          <w:szCs w:val="24"/>
          <w:lang w:val="cs-CZ"/>
        </w:rPr>
        <w:t>(Atkinson 2003, s. 21)</w:t>
      </w:r>
      <w:r w:rsidR="00BE61D1" w:rsidRPr="009F1409">
        <w:rPr>
          <w:rFonts w:ascii="Times New Roman" w:hAnsi="Times New Roman" w:cs="Times New Roman"/>
          <w:sz w:val="24"/>
          <w:szCs w:val="24"/>
          <w:lang w:val="cs-CZ"/>
        </w:rPr>
        <w:fldChar w:fldCharType="end"/>
      </w:r>
      <w:r w:rsidR="00BE61D1" w:rsidRPr="009F1409">
        <w:rPr>
          <w:rFonts w:ascii="Times New Roman" w:hAnsi="Times New Roman" w:cs="Times New Roman"/>
          <w:sz w:val="24"/>
          <w:szCs w:val="24"/>
          <w:lang w:val="cs-CZ"/>
        </w:rPr>
        <w:t xml:space="preserve">. </w:t>
      </w:r>
      <w:r w:rsidR="007B005A" w:rsidRPr="009F1409">
        <w:rPr>
          <w:rFonts w:ascii="Times New Roman" w:hAnsi="Times New Roman" w:cs="Times New Roman"/>
          <w:sz w:val="24"/>
          <w:szCs w:val="24"/>
          <w:lang w:val="cs-CZ"/>
        </w:rPr>
        <w:t>Identita</w:t>
      </w:r>
      <w:r w:rsidR="007B005A" w:rsidRPr="009F1409">
        <w:rPr>
          <w:rStyle w:val="Znakapoznpodarou"/>
          <w:rFonts w:ascii="Times New Roman" w:hAnsi="Times New Roman" w:cs="Times New Roman"/>
          <w:sz w:val="24"/>
          <w:szCs w:val="24"/>
          <w:lang w:val="cs-CZ"/>
        </w:rPr>
        <w:footnoteReference w:id="3"/>
      </w:r>
      <w:r w:rsidR="007B005A" w:rsidRPr="009F1409">
        <w:rPr>
          <w:rFonts w:ascii="Times New Roman" w:hAnsi="Times New Roman" w:cs="Times New Roman"/>
          <w:sz w:val="24"/>
          <w:szCs w:val="24"/>
          <w:lang w:val="cs-CZ"/>
        </w:rPr>
        <w:t xml:space="preserve"> je „</w:t>
      </w:r>
      <w:r w:rsidR="007B005A" w:rsidRPr="009F1409">
        <w:rPr>
          <w:rFonts w:ascii="Times New Roman" w:hAnsi="Times New Roman" w:cs="Times New Roman"/>
          <w:color w:val="000000"/>
          <w:sz w:val="24"/>
          <w:szCs w:val="24"/>
          <w:lang w:val="cs-CZ"/>
        </w:rPr>
        <w:t xml:space="preserve">jednota vnitřního psych. </w:t>
      </w:r>
      <w:proofErr w:type="gramStart"/>
      <w:r w:rsidR="007B005A" w:rsidRPr="009F1409">
        <w:rPr>
          <w:rFonts w:ascii="Times New Roman" w:hAnsi="Times New Roman" w:cs="Times New Roman"/>
          <w:color w:val="000000"/>
          <w:sz w:val="24"/>
          <w:szCs w:val="24"/>
          <w:lang w:val="cs-CZ"/>
        </w:rPr>
        <w:t>života</w:t>
      </w:r>
      <w:proofErr w:type="gramEnd"/>
      <w:r w:rsidR="007B005A" w:rsidRPr="009F1409">
        <w:rPr>
          <w:rFonts w:ascii="Times New Roman" w:hAnsi="Times New Roman" w:cs="Times New Roman"/>
          <w:color w:val="000000"/>
          <w:sz w:val="24"/>
          <w:szCs w:val="24"/>
          <w:lang w:val="cs-CZ"/>
        </w:rPr>
        <w:t xml:space="preserve"> a jednání, která bývá též nazývána </w:t>
      </w:r>
      <w:r w:rsidR="007B005A" w:rsidRPr="009F1409">
        <w:rPr>
          <w:rFonts w:ascii="Times New Roman" w:hAnsi="Times New Roman" w:cs="Times New Roman"/>
          <w:i/>
          <w:iCs/>
          <w:color w:val="000000"/>
          <w:sz w:val="24"/>
          <w:szCs w:val="24"/>
          <w:lang w:val="cs-CZ"/>
        </w:rPr>
        <w:t>autentickým bytím</w:t>
      </w:r>
      <w:r w:rsidR="007B005A" w:rsidRPr="009F1409">
        <w:rPr>
          <w:rFonts w:ascii="Times New Roman" w:hAnsi="Times New Roman" w:cs="Times New Roman"/>
          <w:color w:val="000000"/>
          <w:sz w:val="24"/>
          <w:szCs w:val="24"/>
          <w:lang w:val="cs-CZ"/>
        </w:rPr>
        <w:t>.“</w:t>
      </w:r>
      <w:r w:rsidR="007B005A" w:rsidRPr="009F1409">
        <w:rPr>
          <w:rFonts w:ascii="Times New Roman" w:hAnsi="Times New Roman" w:cs="Times New Roman"/>
          <w:sz w:val="24"/>
          <w:szCs w:val="24"/>
          <w:lang w:val="cs-CZ"/>
        </w:rPr>
        <w:t xml:space="preserve"> </w:t>
      </w:r>
      <w:r w:rsidR="00B34133" w:rsidRPr="009F1409">
        <w:rPr>
          <w:rFonts w:ascii="Times New Roman" w:hAnsi="Times New Roman" w:cs="Times New Roman"/>
          <w:sz w:val="24"/>
          <w:szCs w:val="24"/>
          <w:lang w:val="cs-CZ"/>
        </w:rPr>
        <w:t>Opakem autenticity bytí je „neautentické bytí charakterizované přetvářkou“ (</w:t>
      </w:r>
      <w:proofErr w:type="spellStart"/>
      <w:r w:rsidR="00E42CD8" w:rsidRPr="009F1409">
        <w:rPr>
          <w:rFonts w:ascii="Times New Roman" w:hAnsi="Times New Roman" w:cs="Times New Roman"/>
          <w:sz w:val="24"/>
          <w:szCs w:val="24"/>
          <w:lang w:val="cs-CZ"/>
        </w:rPr>
        <w:t>Nakonečný</w:t>
      </w:r>
      <w:proofErr w:type="spellEnd"/>
      <w:r w:rsidR="00E42CD8" w:rsidRPr="009F1409">
        <w:rPr>
          <w:rFonts w:ascii="Times New Roman" w:hAnsi="Times New Roman" w:cs="Times New Roman"/>
          <w:sz w:val="24"/>
          <w:szCs w:val="24"/>
          <w:lang w:val="cs-CZ"/>
        </w:rPr>
        <w:t>, 20</w:t>
      </w:r>
      <w:r w:rsidR="00A941F2" w:rsidRPr="009F1409">
        <w:rPr>
          <w:rFonts w:ascii="Times New Roman" w:hAnsi="Times New Roman" w:cs="Times New Roman"/>
          <w:sz w:val="24"/>
          <w:szCs w:val="24"/>
          <w:lang w:val="cs-CZ"/>
        </w:rPr>
        <w:t>20</w:t>
      </w:r>
      <w:r w:rsidR="00E42CD8" w:rsidRPr="009F1409">
        <w:rPr>
          <w:rFonts w:ascii="Times New Roman" w:hAnsi="Times New Roman" w:cs="Times New Roman"/>
          <w:sz w:val="24"/>
          <w:szCs w:val="24"/>
          <w:lang w:val="cs-CZ"/>
        </w:rPr>
        <w:t>)</w:t>
      </w:r>
      <w:r w:rsidR="00B34133" w:rsidRPr="009F1409">
        <w:rPr>
          <w:rFonts w:ascii="Times New Roman" w:hAnsi="Times New Roman" w:cs="Times New Roman"/>
          <w:sz w:val="24"/>
          <w:szCs w:val="24"/>
          <w:lang w:val="cs-CZ"/>
        </w:rPr>
        <w:t xml:space="preserve">. </w:t>
      </w:r>
    </w:p>
    <w:p w14:paraId="7A038E1F" w14:textId="2046C2B0" w:rsidR="007C0512" w:rsidRPr="009F1409" w:rsidRDefault="00EE130B" w:rsidP="000161D2">
      <w:pPr>
        <w:autoSpaceDE w:val="0"/>
        <w:autoSpaceDN w:val="0"/>
        <w:adjustRightInd w:val="0"/>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lang w:val="cs-CZ"/>
        </w:rPr>
        <w:t>Obecně řečeno</w:t>
      </w:r>
      <w:r w:rsidR="00BE61D1" w:rsidRPr="009F1409">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je </w:t>
      </w:r>
      <w:r w:rsidR="00BE61D1" w:rsidRPr="009F1409">
        <w:rPr>
          <w:rFonts w:ascii="Times New Roman" w:hAnsi="Times New Roman" w:cs="Times New Roman"/>
          <w:sz w:val="24"/>
          <w:szCs w:val="24"/>
          <w:lang w:val="cs-CZ"/>
        </w:rPr>
        <w:t>tetování</w:t>
      </w:r>
      <w:r>
        <w:rPr>
          <w:rFonts w:ascii="Times New Roman" w:hAnsi="Times New Roman" w:cs="Times New Roman"/>
          <w:sz w:val="24"/>
          <w:szCs w:val="24"/>
          <w:lang w:val="cs-CZ"/>
        </w:rPr>
        <w:t xml:space="preserve"> </w:t>
      </w:r>
      <w:r w:rsidR="00097F7C" w:rsidRPr="009F1409">
        <w:rPr>
          <w:rFonts w:ascii="Times New Roman" w:hAnsi="Times New Roman" w:cs="Times New Roman"/>
          <w:sz w:val="24"/>
          <w:szCs w:val="24"/>
          <w:lang w:val="cs-CZ"/>
        </w:rPr>
        <w:t>jedn</w:t>
      </w:r>
      <w:r w:rsidR="00417F4E">
        <w:rPr>
          <w:rFonts w:ascii="Times New Roman" w:hAnsi="Times New Roman" w:cs="Times New Roman"/>
          <w:sz w:val="24"/>
          <w:szCs w:val="24"/>
          <w:lang w:val="cs-CZ"/>
        </w:rPr>
        <w:t>ím z vnějších tělesných projevů a</w:t>
      </w:r>
      <w:r w:rsidR="00BE61D1" w:rsidRPr="009F1409">
        <w:rPr>
          <w:rFonts w:ascii="Times New Roman" w:hAnsi="Times New Roman" w:cs="Times New Roman"/>
          <w:sz w:val="24"/>
          <w:szCs w:val="24"/>
          <w:lang w:val="cs-CZ"/>
        </w:rPr>
        <w:t xml:space="preserve"> sociokulturním fenoménem jakožto proj</w:t>
      </w:r>
      <w:r>
        <w:rPr>
          <w:rFonts w:ascii="Times New Roman" w:hAnsi="Times New Roman" w:cs="Times New Roman"/>
          <w:sz w:val="24"/>
          <w:szCs w:val="24"/>
          <w:lang w:val="cs-CZ"/>
        </w:rPr>
        <w:t>ev těla jako kulturního projektu</w:t>
      </w:r>
      <w:r w:rsidR="00BE61D1" w:rsidRPr="009F1409">
        <w:rPr>
          <w:rFonts w:ascii="Times New Roman" w:hAnsi="Times New Roman" w:cs="Times New Roman"/>
          <w:sz w:val="24"/>
          <w:szCs w:val="24"/>
          <w:lang w:val="cs-CZ"/>
        </w:rPr>
        <w:t xml:space="preserve">, který </w:t>
      </w:r>
      <w:r>
        <w:rPr>
          <w:rFonts w:ascii="Times New Roman" w:hAnsi="Times New Roman" w:cs="Times New Roman"/>
          <w:sz w:val="24"/>
          <w:szCs w:val="24"/>
          <w:lang w:val="cs-CZ"/>
        </w:rPr>
        <w:t>je zároveň vyjádřením identity i</w:t>
      </w:r>
      <w:r w:rsidR="00BE61D1" w:rsidRPr="009F1409">
        <w:rPr>
          <w:rFonts w:ascii="Times New Roman" w:hAnsi="Times New Roman" w:cs="Times New Roman"/>
          <w:sz w:val="24"/>
          <w:szCs w:val="24"/>
          <w:lang w:val="cs-CZ"/>
        </w:rPr>
        <w:t xml:space="preserve"> způsobem zapojení do společnosti. </w:t>
      </w:r>
    </w:p>
    <w:p w14:paraId="1B06E969" w14:textId="77777777" w:rsidR="00F5449D" w:rsidRPr="009F1409" w:rsidRDefault="00F5449D" w:rsidP="000161D2">
      <w:pPr>
        <w:autoSpaceDE w:val="0"/>
        <w:autoSpaceDN w:val="0"/>
        <w:adjustRightInd w:val="0"/>
        <w:spacing w:after="0" w:line="240" w:lineRule="auto"/>
        <w:jc w:val="both"/>
        <w:rPr>
          <w:rFonts w:ascii="Times New Roman" w:hAnsi="Times New Roman" w:cs="Times New Roman"/>
          <w:sz w:val="24"/>
          <w:szCs w:val="24"/>
          <w:lang w:val="cs-CZ"/>
        </w:rPr>
      </w:pPr>
    </w:p>
    <w:p w14:paraId="7A28C407" w14:textId="3C2DC57E" w:rsidR="00221584" w:rsidRPr="009F1409" w:rsidRDefault="00F5449D" w:rsidP="000161D2">
      <w:pPr>
        <w:pStyle w:val="Odstavecseseznamem"/>
        <w:numPr>
          <w:ilvl w:val="1"/>
          <w:numId w:val="21"/>
        </w:num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Symboly</w:t>
      </w:r>
      <w:r w:rsidR="00A941F2" w:rsidRPr="009F1409">
        <w:rPr>
          <w:rStyle w:val="Znakapoznpodarou"/>
          <w:rFonts w:ascii="Times New Roman" w:hAnsi="Times New Roman" w:cs="Times New Roman"/>
          <w:sz w:val="24"/>
          <w:szCs w:val="24"/>
          <w:lang w:val="cs-CZ"/>
        </w:rPr>
        <w:footnoteReference w:id="4"/>
      </w:r>
      <w:r w:rsidRPr="009F1409">
        <w:rPr>
          <w:rFonts w:ascii="Times New Roman" w:hAnsi="Times New Roman" w:cs="Times New Roman"/>
          <w:sz w:val="24"/>
          <w:szCs w:val="24"/>
          <w:lang w:val="cs-CZ"/>
        </w:rPr>
        <w:t xml:space="preserve"> na těle jako způsob vyjádření identity a je</w:t>
      </w:r>
      <w:r w:rsidR="00CD21A5">
        <w:rPr>
          <w:rFonts w:ascii="Times New Roman" w:hAnsi="Times New Roman" w:cs="Times New Roman"/>
          <w:sz w:val="24"/>
          <w:szCs w:val="24"/>
          <w:lang w:val="cs-CZ"/>
        </w:rPr>
        <w:t>jich</w:t>
      </w:r>
      <w:r w:rsidRPr="009F1409">
        <w:rPr>
          <w:rFonts w:ascii="Times New Roman" w:hAnsi="Times New Roman" w:cs="Times New Roman"/>
          <w:sz w:val="24"/>
          <w:szCs w:val="24"/>
          <w:lang w:val="cs-CZ"/>
        </w:rPr>
        <w:t xml:space="preserve"> problematika. </w:t>
      </w:r>
    </w:p>
    <w:p w14:paraId="5F128DD6" w14:textId="5DBB5F26" w:rsidR="00556A0F" w:rsidRPr="009F1409" w:rsidRDefault="00AA66CB" w:rsidP="000161D2">
      <w:p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Zdobení těla má dvě základní funkce: (1) estetick</w:t>
      </w:r>
      <w:r w:rsidR="00165775" w:rsidRPr="009F1409">
        <w:rPr>
          <w:rFonts w:ascii="Times New Roman" w:hAnsi="Times New Roman" w:cs="Times New Roman"/>
          <w:sz w:val="24"/>
          <w:szCs w:val="24"/>
          <w:lang w:val="cs-CZ"/>
        </w:rPr>
        <w:t>ou</w:t>
      </w:r>
      <w:r w:rsidRPr="009F1409">
        <w:rPr>
          <w:rFonts w:ascii="Times New Roman" w:hAnsi="Times New Roman" w:cs="Times New Roman"/>
          <w:sz w:val="24"/>
          <w:szCs w:val="24"/>
          <w:lang w:val="cs-CZ"/>
        </w:rPr>
        <w:t xml:space="preserve">, (2) </w:t>
      </w:r>
      <w:r w:rsidR="00165775" w:rsidRPr="009F1409">
        <w:rPr>
          <w:rFonts w:ascii="Times New Roman" w:hAnsi="Times New Roman" w:cs="Times New Roman"/>
          <w:sz w:val="24"/>
          <w:szCs w:val="24"/>
          <w:lang w:val="cs-CZ"/>
        </w:rPr>
        <w:t>komunikační – identifikační, přičemž v moderní společnosti dominuje první funkce</w:t>
      </w:r>
      <w:r w:rsidR="002634B0" w:rsidRPr="009F1409">
        <w:rPr>
          <w:rFonts w:ascii="Times New Roman" w:hAnsi="Times New Roman" w:cs="Times New Roman"/>
          <w:sz w:val="24"/>
          <w:szCs w:val="24"/>
          <w:lang w:val="cs-CZ"/>
        </w:rPr>
        <w:t xml:space="preserve">, „Lidé se zdobí proto, aby se líbili…“ </w:t>
      </w:r>
      <w:r w:rsidR="00165775" w:rsidRPr="009F1409">
        <w:rPr>
          <w:rFonts w:ascii="Times New Roman" w:hAnsi="Times New Roman" w:cs="Times New Roman"/>
          <w:sz w:val="24"/>
          <w:szCs w:val="24"/>
          <w:lang w:val="cs-CZ"/>
        </w:rPr>
        <w:fldChar w:fldCharType="begin"/>
      </w:r>
      <w:r w:rsidR="00205F7B" w:rsidRPr="009F1409">
        <w:rPr>
          <w:rFonts w:ascii="Times New Roman" w:hAnsi="Times New Roman" w:cs="Times New Roman"/>
          <w:sz w:val="24"/>
          <w:szCs w:val="24"/>
          <w:lang w:val="cs-CZ"/>
        </w:rPr>
        <w:instrText xml:space="preserve"> ADDIN ZOTERO_ITEM CSL_CITATION {"citationID":"FgeWSmMK","properties":{"formattedCitation":"(Alena Kajanov\\uc0\\u225{} et al. 2012, s.\\uc0\\u160{}90)","plainCitation":"(Alena Kajanová et al. 2012, s. 90)","dontUpdate":true,"noteIndex":0},"citationItems":[{"id":14,"uris":["http://zotero.org/users/7691907/items/6VDZAYLR"],"uri":["http://zotero.org/users/7691907/items/6VDZAYLR"],"itemData":{"id":14,"type":"article-newspaper","abstract":"Tattooing is one of the most widely spread forms of body modification in contemporary Czech society. The goal of this article is to inquire into contemporary practices of tattooing with regard to their “ritual” functions. Our research question was whether ritual functions attached to tattooing still remain, or whether they have already been entirely substituted by purely aesthetic functions. We were further interested in the motivations leading to the decision of getting a tattoo and their relation to certain time periods, such as crises. Is obtaining a tattoo a response to a crisis, or rather to the fact that it has been overcome? Our sample consists of sixteen respondents wearing at least two tattoos. The respondent’s narrations are supplemented by the perspectives of professional tattoo artists. Our data analysis suggests that among both the tattooed and tattoo artists, tattoo art is perceived rather in its aesthetic and individualizing functions than in its social-ritual function. For the tattooed themselves, tattooing carries deep meanings attached to the process of their (social) individualization. They perceive the very process of tattooing, accompanied by considerable pain, as a form of individualized rite of passage. For some of the tattooed, the new tattoo concludes a previous period of life, while opening a new one, into which they emerge as new beings.","archive":"Directory of Open Access Journals","container-title":"Současné tetování z hlediska „rituálního“ jednání","edition":"AntropoWeb, 2012.","ISSN":"1801-8807","language":"ČeštinaAngličtinaSlovak","page":"89-95","section":"Vol. 8, no. 2","author":[{"literal":"Alena Kajanová"},{"literal":"Klára Jersáková"},{"literal":"Michal Růžička"}],"issued":{"date-parts":[["2012"]]}},"locator":"90","label":"page"}],"schema":"https://github.com/citation-style-language/schema/raw/master/csl-citation.json"} </w:instrText>
      </w:r>
      <w:r w:rsidR="00165775" w:rsidRPr="009F1409">
        <w:rPr>
          <w:rFonts w:ascii="Times New Roman" w:hAnsi="Times New Roman" w:cs="Times New Roman"/>
          <w:sz w:val="24"/>
          <w:szCs w:val="24"/>
          <w:lang w:val="cs-CZ"/>
        </w:rPr>
        <w:fldChar w:fldCharType="separate"/>
      </w:r>
      <w:r w:rsidR="00165775" w:rsidRPr="009F1409">
        <w:rPr>
          <w:rFonts w:ascii="Times New Roman" w:hAnsi="Times New Roman" w:cs="Times New Roman"/>
          <w:sz w:val="24"/>
          <w:szCs w:val="24"/>
          <w:lang w:val="cs-CZ"/>
        </w:rPr>
        <w:t>(Kajanová et al. 2012, s. 90)</w:t>
      </w:r>
      <w:r w:rsidR="00165775" w:rsidRPr="009F1409">
        <w:rPr>
          <w:rFonts w:ascii="Times New Roman" w:hAnsi="Times New Roman" w:cs="Times New Roman"/>
          <w:sz w:val="24"/>
          <w:szCs w:val="24"/>
          <w:lang w:val="cs-CZ"/>
        </w:rPr>
        <w:fldChar w:fldCharType="end"/>
      </w:r>
      <w:r w:rsidR="009522BC" w:rsidRPr="009F1409">
        <w:rPr>
          <w:rFonts w:ascii="Times New Roman" w:hAnsi="Times New Roman" w:cs="Times New Roman"/>
          <w:sz w:val="24"/>
          <w:szCs w:val="24"/>
          <w:lang w:val="cs-CZ"/>
        </w:rPr>
        <w:t>.</w:t>
      </w:r>
      <w:r w:rsidR="00165775" w:rsidRPr="009F1409">
        <w:rPr>
          <w:rFonts w:ascii="Times New Roman" w:hAnsi="Times New Roman" w:cs="Times New Roman"/>
          <w:color w:val="4472C4" w:themeColor="accent1"/>
          <w:sz w:val="24"/>
          <w:szCs w:val="24"/>
          <w:lang w:val="cs-CZ"/>
        </w:rPr>
        <w:t xml:space="preserve"> </w:t>
      </w:r>
      <w:r w:rsidR="002634B0" w:rsidRPr="009F1409">
        <w:rPr>
          <w:rFonts w:ascii="Times New Roman" w:hAnsi="Times New Roman" w:cs="Times New Roman"/>
          <w:sz w:val="24"/>
          <w:szCs w:val="24"/>
          <w:lang w:val="cs-CZ"/>
        </w:rPr>
        <w:t>Mezi individuální funkce patří například</w:t>
      </w:r>
      <w:r w:rsidR="0077030C" w:rsidRPr="009F1409">
        <w:rPr>
          <w:rFonts w:ascii="Times New Roman" w:hAnsi="Times New Roman" w:cs="Times New Roman"/>
          <w:sz w:val="24"/>
          <w:szCs w:val="24"/>
          <w:lang w:val="cs-CZ"/>
        </w:rPr>
        <w:t xml:space="preserve">: (1) </w:t>
      </w:r>
      <w:r w:rsidR="002634B0" w:rsidRPr="009F1409">
        <w:rPr>
          <w:rFonts w:ascii="Times New Roman" w:hAnsi="Times New Roman" w:cs="Times New Roman"/>
          <w:sz w:val="24"/>
          <w:szCs w:val="24"/>
          <w:lang w:val="cs-CZ"/>
        </w:rPr>
        <w:t>označení „transformace, překonání individuální krize“</w:t>
      </w:r>
      <w:r w:rsidR="003247F5" w:rsidRPr="009F1409">
        <w:rPr>
          <w:rFonts w:ascii="Times New Roman" w:hAnsi="Times New Roman" w:cs="Times New Roman"/>
          <w:sz w:val="24"/>
          <w:szCs w:val="24"/>
          <w:lang w:val="cs-CZ"/>
        </w:rPr>
        <w:t>, kter</w:t>
      </w:r>
      <w:r w:rsidR="008553F6" w:rsidRPr="009F1409">
        <w:rPr>
          <w:rFonts w:ascii="Times New Roman" w:hAnsi="Times New Roman" w:cs="Times New Roman"/>
          <w:sz w:val="24"/>
          <w:szCs w:val="24"/>
          <w:lang w:val="cs-CZ"/>
        </w:rPr>
        <w:t>é</w:t>
      </w:r>
      <w:r w:rsidR="003247F5" w:rsidRPr="009F1409">
        <w:rPr>
          <w:rFonts w:ascii="Times New Roman" w:hAnsi="Times New Roman" w:cs="Times New Roman"/>
          <w:sz w:val="24"/>
          <w:szCs w:val="24"/>
          <w:lang w:val="cs-CZ"/>
        </w:rPr>
        <w:t xml:space="preserve"> se projevuj</w:t>
      </w:r>
      <w:r w:rsidR="00CD21A5">
        <w:rPr>
          <w:rFonts w:ascii="Times New Roman" w:hAnsi="Times New Roman" w:cs="Times New Roman"/>
          <w:sz w:val="24"/>
          <w:szCs w:val="24"/>
          <w:lang w:val="cs-CZ"/>
        </w:rPr>
        <w:t>e</w:t>
      </w:r>
      <w:r w:rsidR="003247F5" w:rsidRPr="009F1409">
        <w:rPr>
          <w:rFonts w:ascii="Times New Roman" w:hAnsi="Times New Roman" w:cs="Times New Roman"/>
          <w:sz w:val="24"/>
          <w:szCs w:val="24"/>
          <w:lang w:val="cs-CZ"/>
        </w:rPr>
        <w:t xml:space="preserve"> ve volbě</w:t>
      </w:r>
      <w:r w:rsidR="00CD21A5">
        <w:rPr>
          <w:rFonts w:ascii="Times New Roman" w:hAnsi="Times New Roman" w:cs="Times New Roman"/>
          <w:sz w:val="24"/>
          <w:szCs w:val="24"/>
          <w:lang w:val="cs-CZ"/>
        </w:rPr>
        <w:t xml:space="preserve"> specifických motivů tetování, </w:t>
      </w:r>
      <w:r w:rsidR="003247F5" w:rsidRPr="009F1409">
        <w:rPr>
          <w:rFonts w:ascii="Times New Roman" w:hAnsi="Times New Roman" w:cs="Times New Roman"/>
          <w:sz w:val="24"/>
          <w:szCs w:val="24"/>
          <w:lang w:val="cs-CZ"/>
        </w:rPr>
        <w:t xml:space="preserve">například fénix </w:t>
      </w:r>
      <w:r w:rsidR="003247F5" w:rsidRPr="009F1409">
        <w:rPr>
          <w:rFonts w:ascii="Times New Roman" w:hAnsi="Times New Roman" w:cs="Times New Roman"/>
          <w:sz w:val="24"/>
          <w:szCs w:val="24"/>
          <w:lang w:val="cs-CZ"/>
        </w:rPr>
        <w:fldChar w:fldCharType="begin"/>
      </w:r>
      <w:r w:rsidR="00205F7B" w:rsidRPr="009F1409">
        <w:rPr>
          <w:rFonts w:ascii="Times New Roman" w:hAnsi="Times New Roman" w:cs="Times New Roman"/>
          <w:sz w:val="24"/>
          <w:szCs w:val="24"/>
          <w:lang w:val="cs-CZ"/>
        </w:rPr>
        <w:instrText xml:space="preserve"> ADDIN ZOTERO_ITEM CSL_CITATION {"citationID":"ljaq29Dp","properties":{"formattedCitation":"(Alena Kajanov\\uc0\\u225{} et al. 2012, s.\\uc0\\u160{}93)","plainCitation":"(Alena Kajanová et al. 2012, s. 93)","dontUpdate":true,"noteIndex":0},"citationItems":[{"id":14,"uris":["http://zotero.org/users/7691907/items/6VDZAYLR"],"uri":["http://zotero.org/users/7691907/items/6VDZAYLR"],"itemData":{"id":14,"type":"article-newspaper","abstract":"Tattooing is one of the most widely spread forms of body modification in contemporary Czech society. The goal of this article is to inquire into contemporary practices of tattooing with regard to their “ritual” functions. Our research question was whether ritual functions attached to tattooing still remain, or whether they have already been entirely substituted by purely aesthetic functions. We were further interested in the motivations leading to the decision of getting a tattoo and their relation to certain time periods, such as crises. Is obtaining a tattoo a response to a crisis, or rather to the fact that it has been overcome? Our sample consists of sixteen respondents wearing at least two tattoos. The respondent’s narrations are supplemented by the perspectives of professional tattoo artists. Our data analysis suggests that among both the tattooed and tattoo artists, tattoo art is perceived rather in its aesthetic and individualizing functions than in its social-ritual function. For the tattooed themselves, tattooing carries deep meanings attached to the process of their (social) individualization. They perceive the very process of tattooing, accompanied by considerable pain, as a form of individualized rite of passage. For some of the tattooed, the new tattoo concludes a previous period of life, while opening a new one, into which they emerge as new beings.","archive":"Directory of Open Access Journals","container-title":"Současné tetování z hlediska „rituálního“ jednání","edition":"AntropoWeb, 2012.","ISSN":"1801-8807","language":"ČeštinaAngličtinaSlovak","page":"89-95","section":"Vol. 8, no. 2","author":[{"literal":"Alena Kajanová"},{"literal":"Klára Jersáková"},{"literal":"Michal Růžička"}],"issued":{"date-parts":[["2012"]]}},"locator":"93","label":"page"}],"schema":"https://github.com/citation-style-language/schema/raw/master/csl-citation.json"} </w:instrText>
      </w:r>
      <w:r w:rsidR="003247F5" w:rsidRPr="009F1409">
        <w:rPr>
          <w:rFonts w:ascii="Times New Roman" w:hAnsi="Times New Roman" w:cs="Times New Roman"/>
          <w:sz w:val="24"/>
          <w:szCs w:val="24"/>
          <w:lang w:val="cs-CZ"/>
        </w:rPr>
        <w:fldChar w:fldCharType="separate"/>
      </w:r>
      <w:r w:rsidR="003247F5" w:rsidRPr="009F1409">
        <w:rPr>
          <w:rFonts w:ascii="Times New Roman" w:hAnsi="Times New Roman" w:cs="Times New Roman"/>
          <w:sz w:val="24"/>
          <w:szCs w:val="24"/>
          <w:lang w:val="cs-CZ"/>
        </w:rPr>
        <w:t>(</w:t>
      </w:r>
      <w:r w:rsidR="009522BC" w:rsidRPr="009F1409">
        <w:rPr>
          <w:rFonts w:ascii="Times New Roman" w:hAnsi="Times New Roman" w:cs="Times New Roman"/>
          <w:sz w:val="24"/>
          <w:szCs w:val="24"/>
          <w:lang w:val="cs-CZ"/>
        </w:rPr>
        <w:t>Tamtéž</w:t>
      </w:r>
      <w:r w:rsidR="003247F5" w:rsidRPr="009F1409">
        <w:rPr>
          <w:rFonts w:ascii="Times New Roman" w:hAnsi="Times New Roman" w:cs="Times New Roman"/>
          <w:sz w:val="24"/>
          <w:szCs w:val="24"/>
          <w:lang w:val="cs-CZ"/>
        </w:rPr>
        <w:t>, s. 93)</w:t>
      </w:r>
      <w:r w:rsidR="003247F5" w:rsidRPr="009F1409">
        <w:rPr>
          <w:rFonts w:ascii="Times New Roman" w:hAnsi="Times New Roman" w:cs="Times New Roman"/>
          <w:sz w:val="24"/>
          <w:szCs w:val="24"/>
          <w:lang w:val="cs-CZ"/>
        </w:rPr>
        <w:fldChar w:fldCharType="end"/>
      </w:r>
      <w:r w:rsidR="000161D2">
        <w:rPr>
          <w:rFonts w:ascii="Times New Roman" w:hAnsi="Times New Roman" w:cs="Times New Roman"/>
          <w:sz w:val="24"/>
          <w:szCs w:val="24"/>
          <w:lang w:val="cs-CZ"/>
        </w:rPr>
        <w:t>,</w:t>
      </w:r>
      <w:r w:rsidR="004F2CD7" w:rsidRPr="009F1409">
        <w:rPr>
          <w:rFonts w:ascii="Times New Roman" w:hAnsi="Times New Roman" w:cs="Times New Roman"/>
          <w:sz w:val="24"/>
          <w:szCs w:val="24"/>
          <w:lang w:val="cs-CZ"/>
        </w:rPr>
        <w:t xml:space="preserve"> </w:t>
      </w:r>
      <w:r w:rsidR="0077030C" w:rsidRPr="009F1409">
        <w:rPr>
          <w:rFonts w:ascii="Times New Roman" w:hAnsi="Times New Roman" w:cs="Times New Roman"/>
          <w:sz w:val="24"/>
          <w:szCs w:val="24"/>
          <w:lang w:val="cs-CZ"/>
        </w:rPr>
        <w:t xml:space="preserve">(2) </w:t>
      </w:r>
      <w:r w:rsidR="004F2CD7" w:rsidRPr="009F1409">
        <w:rPr>
          <w:rFonts w:ascii="Times New Roman" w:hAnsi="Times New Roman" w:cs="Times New Roman"/>
          <w:sz w:val="24"/>
          <w:szCs w:val="24"/>
          <w:lang w:val="cs-CZ"/>
        </w:rPr>
        <w:t xml:space="preserve">sebevyjádření </w:t>
      </w:r>
      <w:r w:rsidR="00B06C77" w:rsidRPr="009F1409">
        <w:rPr>
          <w:rFonts w:ascii="Times New Roman" w:hAnsi="Times New Roman" w:cs="Times New Roman"/>
          <w:sz w:val="24"/>
          <w:szCs w:val="24"/>
          <w:lang w:val="cs-CZ"/>
        </w:rPr>
        <w:t>a sociální sebeprezentac</w:t>
      </w:r>
      <w:r w:rsidR="008553F6" w:rsidRPr="009F1409">
        <w:rPr>
          <w:rFonts w:ascii="Times New Roman" w:hAnsi="Times New Roman" w:cs="Times New Roman"/>
          <w:sz w:val="24"/>
          <w:szCs w:val="24"/>
          <w:lang w:val="cs-CZ"/>
        </w:rPr>
        <w:t>e</w:t>
      </w:r>
      <w:r w:rsidR="00B06C77" w:rsidRPr="009F1409">
        <w:rPr>
          <w:rFonts w:ascii="Times New Roman" w:hAnsi="Times New Roman" w:cs="Times New Roman"/>
          <w:sz w:val="24"/>
          <w:szCs w:val="24"/>
          <w:lang w:val="cs-CZ"/>
        </w:rPr>
        <w:t xml:space="preserve"> </w:t>
      </w:r>
      <w:r w:rsidR="00B06C77" w:rsidRPr="009F1409">
        <w:rPr>
          <w:rFonts w:ascii="Times New Roman" w:hAnsi="Times New Roman" w:cs="Times New Roman"/>
          <w:sz w:val="24"/>
          <w:szCs w:val="24"/>
          <w:lang w:val="cs-CZ"/>
        </w:rPr>
        <w:fldChar w:fldCharType="begin"/>
      </w:r>
      <w:r w:rsidR="00205F7B" w:rsidRPr="009F1409">
        <w:rPr>
          <w:rFonts w:ascii="Times New Roman" w:hAnsi="Times New Roman" w:cs="Times New Roman"/>
          <w:sz w:val="24"/>
          <w:szCs w:val="24"/>
          <w:lang w:val="cs-CZ"/>
        </w:rPr>
        <w:instrText xml:space="preserve"> ADDIN ZOTERO_ITEM CSL_CITATION {"citationID":"h9kUcrkA","properties":{"formattedCitation":"(Alena Kajanov\\uc0\\u225{} et al. 2012, s.\\uc0\\u160{}90)","plainCitation":"(Alena Kajanová et al. 2012, s. 90)","dontUpdate":true,"noteIndex":0},"citationItems":[{"id":14,"uris":["http://zotero.org/users/7691907/items/6VDZAYLR"],"uri":["http://zotero.org/users/7691907/items/6VDZAYLR"],"itemData":{"id":14,"type":"article-newspaper","abstract":"Tattooing is one of the most widely spread forms of body modification in contemporary Czech society. The goal of this article is to inquire into contemporary practices of tattooing with regard to their “ritual” functions. Our research question was whether ritual functions attached to tattooing still remain, or whether they have already been entirely substituted by purely aesthetic functions. We were further interested in the motivations leading to the decision of getting a tattoo and their relation to certain time periods, such as crises. Is obtaining a tattoo a response to a crisis, or rather to the fact that it has been overcome? Our sample consists of sixteen respondents wearing at least two tattoos. The respondent’s narrations are supplemented by the perspectives of professional tattoo artists. Our data analysis suggests that among both the tattooed and tattoo artists, tattoo art is perceived rather in its aesthetic and individualizing functions than in its social-ritual function. For the tattooed themselves, tattooing carries deep meanings attached to the process of their (social) individualization. They perceive the very process of tattooing, accompanied by considerable pain, as a form of individualized rite of passage. For some of the tattooed, the new tattoo concludes a previous period of life, while opening a new one, into which they emerge as new beings.","archive":"Directory of Open Access Journals","container-title":"Současné tetování z hlediska „rituálního“ jednání","edition":"AntropoWeb, 2012.","ISSN":"1801-8807","language":"ČeštinaAngličtinaSlovak","page":"89-95","section":"Vol. 8, no. 2","author":[{"literal":"Alena Kajanová"},{"literal":"Klára Jersáková"},{"literal":"Michal Růžička"}],"issued":{"date-parts":[["2012"]]}},"locator":"90","label":"page"}],"schema":"https://github.com/citation-style-language/schema/raw/master/csl-citation.json"} </w:instrText>
      </w:r>
      <w:r w:rsidR="00B06C77" w:rsidRPr="009F1409">
        <w:rPr>
          <w:rFonts w:ascii="Times New Roman" w:hAnsi="Times New Roman" w:cs="Times New Roman"/>
          <w:sz w:val="24"/>
          <w:szCs w:val="24"/>
          <w:lang w:val="cs-CZ"/>
        </w:rPr>
        <w:fldChar w:fldCharType="separate"/>
      </w:r>
      <w:r w:rsidR="00B06C77" w:rsidRPr="009F1409">
        <w:rPr>
          <w:rFonts w:ascii="Times New Roman" w:hAnsi="Times New Roman" w:cs="Times New Roman"/>
          <w:sz w:val="24"/>
          <w:szCs w:val="24"/>
          <w:lang w:val="cs-CZ"/>
        </w:rPr>
        <w:t>(</w:t>
      </w:r>
      <w:r w:rsidR="009522BC" w:rsidRPr="009F1409">
        <w:rPr>
          <w:rFonts w:ascii="Times New Roman" w:hAnsi="Times New Roman" w:cs="Times New Roman"/>
          <w:sz w:val="24"/>
          <w:szCs w:val="24"/>
          <w:lang w:val="cs-CZ"/>
        </w:rPr>
        <w:t>Tamtéž</w:t>
      </w:r>
      <w:r w:rsidR="00B06C77" w:rsidRPr="009F1409">
        <w:rPr>
          <w:rFonts w:ascii="Times New Roman" w:hAnsi="Times New Roman" w:cs="Times New Roman"/>
          <w:sz w:val="24"/>
          <w:szCs w:val="24"/>
          <w:lang w:val="cs-CZ"/>
        </w:rPr>
        <w:t>, s. 89)</w:t>
      </w:r>
      <w:r w:rsidR="00B06C77" w:rsidRPr="009F1409">
        <w:rPr>
          <w:rFonts w:ascii="Times New Roman" w:hAnsi="Times New Roman" w:cs="Times New Roman"/>
          <w:sz w:val="24"/>
          <w:szCs w:val="24"/>
          <w:lang w:val="cs-CZ"/>
        </w:rPr>
        <w:fldChar w:fldCharType="end"/>
      </w:r>
      <w:r w:rsidR="003247F5" w:rsidRPr="009F1409">
        <w:rPr>
          <w:rFonts w:ascii="Times New Roman" w:hAnsi="Times New Roman" w:cs="Times New Roman"/>
          <w:sz w:val="24"/>
          <w:szCs w:val="24"/>
          <w:lang w:val="cs-CZ"/>
        </w:rPr>
        <w:t xml:space="preserve">. </w:t>
      </w:r>
      <w:r w:rsidR="00CD21A5">
        <w:rPr>
          <w:rFonts w:ascii="Times New Roman" w:hAnsi="Times New Roman" w:cs="Times New Roman"/>
          <w:sz w:val="24"/>
          <w:szCs w:val="24"/>
          <w:lang w:val="cs-CZ"/>
        </w:rPr>
        <w:t>Převládání individuální a</w:t>
      </w:r>
      <w:r w:rsidR="00AB4640" w:rsidRPr="009F1409">
        <w:rPr>
          <w:rFonts w:ascii="Times New Roman" w:hAnsi="Times New Roman" w:cs="Times New Roman"/>
          <w:sz w:val="24"/>
          <w:szCs w:val="24"/>
          <w:lang w:val="cs-CZ"/>
        </w:rPr>
        <w:t xml:space="preserve"> estetické funkce tetování může být podpořeno i analýzou procesu výběru motivu. </w:t>
      </w:r>
      <w:r w:rsidR="00707671" w:rsidRPr="009F1409">
        <w:rPr>
          <w:rFonts w:ascii="Times New Roman" w:hAnsi="Times New Roman" w:cs="Times New Roman"/>
          <w:sz w:val="24"/>
          <w:szCs w:val="24"/>
          <w:lang w:val="cs-CZ"/>
        </w:rPr>
        <w:t>V</w:t>
      </w:r>
      <w:r w:rsidR="00AB4640" w:rsidRPr="009F1409">
        <w:rPr>
          <w:rFonts w:ascii="Times New Roman" w:hAnsi="Times New Roman" w:cs="Times New Roman"/>
          <w:sz w:val="24"/>
          <w:szCs w:val="24"/>
          <w:lang w:val="cs-CZ"/>
        </w:rPr>
        <w:t>ýběr motivu tetování u jedinců, jenž nejsou zapojen</w:t>
      </w:r>
      <w:r w:rsidR="00CD21A5">
        <w:rPr>
          <w:rFonts w:ascii="Times New Roman" w:hAnsi="Times New Roman" w:cs="Times New Roman"/>
          <w:sz w:val="24"/>
          <w:szCs w:val="24"/>
          <w:lang w:val="cs-CZ"/>
        </w:rPr>
        <w:t>i</w:t>
      </w:r>
      <w:r w:rsidR="00AB4640" w:rsidRPr="009F1409">
        <w:rPr>
          <w:rFonts w:ascii="Times New Roman" w:hAnsi="Times New Roman" w:cs="Times New Roman"/>
          <w:sz w:val="24"/>
          <w:szCs w:val="24"/>
          <w:lang w:val="cs-CZ"/>
        </w:rPr>
        <w:t xml:space="preserve"> do specifických subkultur, je</w:t>
      </w:r>
      <w:r w:rsidR="009522BC" w:rsidRPr="009F1409">
        <w:rPr>
          <w:rFonts w:ascii="Times New Roman" w:hAnsi="Times New Roman" w:cs="Times New Roman"/>
          <w:sz w:val="24"/>
          <w:szCs w:val="24"/>
          <w:lang w:val="cs-CZ"/>
        </w:rPr>
        <w:t xml:space="preserve"> </w:t>
      </w:r>
      <w:r w:rsidR="00AB4640" w:rsidRPr="009F1409">
        <w:rPr>
          <w:rFonts w:ascii="Times New Roman" w:hAnsi="Times New Roman" w:cs="Times New Roman"/>
          <w:sz w:val="24"/>
          <w:szCs w:val="24"/>
          <w:lang w:val="cs-CZ"/>
        </w:rPr>
        <w:t>„</w:t>
      </w:r>
      <w:r w:rsidR="00AB4640" w:rsidRPr="009F1409">
        <w:rPr>
          <w:rFonts w:ascii="Times New Roman" w:hAnsi="Times New Roman" w:cs="Times New Roman"/>
          <w:color w:val="000000"/>
          <w:sz w:val="24"/>
          <w:szCs w:val="24"/>
          <w:lang w:val="cs-CZ"/>
        </w:rPr>
        <w:t xml:space="preserve">individuální volbou, která reflektuje osobnostní rysy, jakož i životní zkušenost a postoje tetovaného“ </w:t>
      </w:r>
      <w:r w:rsidR="00AB4640" w:rsidRPr="009F1409">
        <w:rPr>
          <w:rFonts w:ascii="Times New Roman" w:hAnsi="Times New Roman" w:cs="Times New Roman"/>
          <w:color w:val="000000"/>
          <w:sz w:val="24"/>
          <w:szCs w:val="24"/>
          <w:lang w:val="cs-CZ"/>
        </w:rPr>
        <w:fldChar w:fldCharType="begin"/>
      </w:r>
      <w:r w:rsidR="00AB4640" w:rsidRPr="009F1409">
        <w:rPr>
          <w:rFonts w:ascii="Times New Roman" w:hAnsi="Times New Roman" w:cs="Times New Roman"/>
          <w:color w:val="000000"/>
          <w:sz w:val="24"/>
          <w:szCs w:val="24"/>
          <w:lang w:val="cs-CZ"/>
        </w:rPr>
        <w:instrText xml:space="preserve"> ADDIN ZOTERO_ITEM CSL_CITATION {"citationID":"xxdCkF1y","properties":{"formattedCitation":"(Alena Kajanov\\uc0\\u225{} et al. 2012, s.\\uc0\\u160{}93)","plainCitation":"(Alena Kajanová et al. 2012, s. 93)","noteIndex":0},"citationItems":[{"id":14,"uris":["http://zotero.org/users/7691907/items/6VDZAYLR"],"uri":["http://zotero.org/users/7691907/items/6VDZAYLR"],"itemData":{"id":14,"type":"article-newspaper","abstract":"Tattooing is one of the most widely spread forms of body modification in contemporary Czech society. The goal of this article is to inquire into contemporary practices of tattooing with regard to their “ritual” functions. Our research question was whether ritual functions attached to tattooing still remain, or whether they have already been entirely substituted by purely aesthetic functions. We were further interested in the motivations leading to the decision of getting a tattoo and their relation to certain time periods, such as crises. Is obtaining a tattoo a response to a crisis, or rather to the fact that it has been overcome? Our sample consists of sixteen respondents wearing at least two tattoos. The respondent’s narrations are supplemented by the perspectives of professional tattoo artists. Our data analysis suggests that among both the tattooed and tattoo artists, tattoo art is perceived rather in its aesthetic and individualizing functions than in its social-ritual function. For the tattooed themselves, tattooing carries deep meanings attached to the process of their (social) individualization. They perceive the very process of tattooing, accompanied by considerable pain, as a form of individualized rite of passage. For some of the tattooed, the new tattoo concludes a previous period of life, while opening a new one, into which they emerge as new beings.","archive":"Directory of Open Access Journals","container-title":"Současné tetování z hlediska „rituálního“ jednání","edition":"AntropoWeb, 2012.","ISSN":"1801-8807","language":"ČeštinaAngličtinaSlovak","page":"89-95","section":"Vol. 8, no. 2","author":[{"literal":"Alena Kajanová"},{"literal":"Klára Jersáková"},{"literal":"Michal Růžička"}],"issued":{"date-parts":[["2012"]]}},"locator":"93","label":"page"}],"schema":"https://github.com/citation-style-language/schema/raw/master/csl-citation.json"} </w:instrText>
      </w:r>
      <w:r w:rsidR="00AB4640" w:rsidRPr="009F1409">
        <w:rPr>
          <w:rFonts w:ascii="Times New Roman" w:hAnsi="Times New Roman" w:cs="Times New Roman"/>
          <w:color w:val="000000"/>
          <w:sz w:val="24"/>
          <w:szCs w:val="24"/>
          <w:lang w:val="cs-CZ"/>
        </w:rPr>
        <w:fldChar w:fldCharType="separate"/>
      </w:r>
      <w:r w:rsidR="00AB4640" w:rsidRPr="009F1409">
        <w:rPr>
          <w:rFonts w:ascii="Times New Roman" w:hAnsi="Times New Roman" w:cs="Times New Roman"/>
          <w:sz w:val="24"/>
          <w:szCs w:val="24"/>
          <w:lang w:val="cs-CZ"/>
        </w:rPr>
        <w:t>(</w:t>
      </w:r>
      <w:r w:rsidR="009522BC" w:rsidRPr="009F1409">
        <w:rPr>
          <w:rFonts w:ascii="Times New Roman" w:hAnsi="Times New Roman" w:cs="Times New Roman"/>
          <w:sz w:val="24"/>
          <w:szCs w:val="24"/>
          <w:lang w:val="cs-CZ"/>
        </w:rPr>
        <w:t>Tamtéž</w:t>
      </w:r>
      <w:r w:rsidR="00AB4640" w:rsidRPr="009F1409">
        <w:rPr>
          <w:rFonts w:ascii="Times New Roman" w:hAnsi="Times New Roman" w:cs="Times New Roman"/>
          <w:sz w:val="24"/>
          <w:szCs w:val="24"/>
          <w:lang w:val="cs-CZ"/>
        </w:rPr>
        <w:t>, s. 93)</w:t>
      </w:r>
      <w:r w:rsidR="00AB4640" w:rsidRPr="009F1409">
        <w:rPr>
          <w:rFonts w:ascii="Times New Roman" w:hAnsi="Times New Roman" w:cs="Times New Roman"/>
          <w:color w:val="000000"/>
          <w:sz w:val="24"/>
          <w:szCs w:val="24"/>
          <w:lang w:val="cs-CZ"/>
        </w:rPr>
        <w:fldChar w:fldCharType="end"/>
      </w:r>
      <w:r w:rsidR="007612AA" w:rsidRPr="009F1409">
        <w:rPr>
          <w:rFonts w:ascii="Times New Roman" w:hAnsi="Times New Roman" w:cs="Times New Roman"/>
          <w:color w:val="000000"/>
          <w:sz w:val="24"/>
          <w:szCs w:val="24"/>
          <w:lang w:val="cs-CZ"/>
        </w:rPr>
        <w:t xml:space="preserve">. </w:t>
      </w:r>
      <w:r w:rsidR="00B06C77" w:rsidRPr="009F1409">
        <w:rPr>
          <w:rFonts w:ascii="Times New Roman" w:hAnsi="Times New Roman" w:cs="Times New Roman"/>
          <w:color w:val="000000"/>
          <w:sz w:val="24"/>
          <w:szCs w:val="24"/>
          <w:lang w:val="cs-CZ"/>
        </w:rPr>
        <w:t xml:space="preserve">Podle Aleny </w:t>
      </w:r>
      <w:proofErr w:type="spellStart"/>
      <w:r w:rsidR="00B06C77" w:rsidRPr="009F1409">
        <w:rPr>
          <w:rFonts w:ascii="Times New Roman" w:hAnsi="Times New Roman" w:cs="Times New Roman"/>
          <w:color w:val="000000"/>
          <w:sz w:val="24"/>
          <w:szCs w:val="24"/>
          <w:lang w:val="cs-CZ"/>
        </w:rPr>
        <w:t>Kajanov</w:t>
      </w:r>
      <w:r w:rsidR="008553F6" w:rsidRPr="009F1409">
        <w:rPr>
          <w:rFonts w:ascii="Times New Roman" w:hAnsi="Times New Roman" w:cs="Times New Roman"/>
          <w:color w:val="000000"/>
          <w:sz w:val="24"/>
          <w:szCs w:val="24"/>
          <w:lang w:val="cs-CZ"/>
        </w:rPr>
        <w:t>é</w:t>
      </w:r>
      <w:proofErr w:type="spellEnd"/>
      <w:r w:rsidR="00B06C77" w:rsidRPr="009F1409">
        <w:rPr>
          <w:rFonts w:ascii="Times New Roman" w:hAnsi="Times New Roman" w:cs="Times New Roman"/>
          <w:color w:val="000000"/>
          <w:sz w:val="24"/>
          <w:szCs w:val="24"/>
          <w:lang w:val="cs-CZ"/>
        </w:rPr>
        <w:t xml:space="preserve"> interpretace tetování skrze výjimečně individuální motivy je zpochybnitelná, protože „Tetování a piercing, po</w:t>
      </w:r>
      <w:r w:rsidR="00B06C77" w:rsidRPr="009F1409">
        <w:rPr>
          <w:rFonts w:ascii="Times New Roman" w:hAnsi="Times New Roman" w:cs="Times New Roman"/>
          <w:color w:val="000000"/>
          <w:sz w:val="24"/>
          <w:szCs w:val="24"/>
          <w:lang w:val="cs-CZ"/>
        </w:rPr>
        <w:softHyphen/>
        <w:t xml:space="preserve">dobně jako ostatní společenské formy, které se tváří jako výraz čistě individuální estetické volby, podléhají společenské kontrole“ </w:t>
      </w:r>
      <w:r w:rsidR="00B06C77" w:rsidRPr="009F1409">
        <w:rPr>
          <w:rFonts w:ascii="Times New Roman" w:hAnsi="Times New Roman" w:cs="Times New Roman"/>
          <w:color w:val="000000"/>
          <w:sz w:val="24"/>
          <w:szCs w:val="24"/>
          <w:lang w:val="cs-CZ"/>
        </w:rPr>
        <w:fldChar w:fldCharType="begin"/>
      </w:r>
      <w:r w:rsidR="00205F7B" w:rsidRPr="009F1409">
        <w:rPr>
          <w:rFonts w:ascii="Times New Roman" w:hAnsi="Times New Roman" w:cs="Times New Roman"/>
          <w:color w:val="000000"/>
          <w:sz w:val="24"/>
          <w:szCs w:val="24"/>
          <w:lang w:val="cs-CZ"/>
        </w:rPr>
        <w:instrText xml:space="preserve"> ADDIN ZOTERO_ITEM CSL_CITATION {"citationID":"oP0ihcxs","properties":{"formattedCitation":"(Alena Kajanov\\uc0\\u225{} et al. 2012, s.\\uc0\\u160{}90)","plainCitation":"(Alena Kajanová et al. 2012, s. 90)","dontUpdate":true,"noteIndex":0},"citationItems":[{"id":14,"uris":["http://zotero.org/users/7691907/items/6VDZAYLR"],"uri":["http://zotero.org/users/7691907/items/6VDZAYLR"],"itemData":{"id":14,"type":"article-newspaper","abstract":"Tattooing is one of the most widely spread forms of body modification in contemporary Czech society. The goal of this article is to inquire into contemporary practices of tattooing with regard to their “ritual” functions. Our research question was whether ritual functions attached to tattooing still remain, or whether they have already been entirely substituted by purely aesthetic functions. We were further interested in the motivations leading to the decision of getting a tattoo and their relation to certain time periods, such as crises. Is obtaining a tattoo a response to a crisis, or rather to the fact that it has been overcome? Our sample consists of sixteen respondents wearing at least two tattoos. The respondent’s narrations are supplemented by the perspectives of professional tattoo artists. Our data analysis suggests that among both the tattooed and tattoo artists, tattoo art is perceived rather in its aesthetic and individualizing functions than in its social-ritual function. For the tattooed themselves, tattooing carries deep meanings attached to the process of their (social) individualization. They perceive the very process of tattooing, accompanied by considerable pain, as a form of individualized rite of passage. For some of the tattooed, the new tattoo concludes a previous period of life, while opening a new one, into which they emerge as new beings.","archive":"Directory of Open Access Journals","container-title":"Současné tetování z hlediska „rituálního“ jednání","edition":"AntropoWeb, 2012.","ISSN":"1801-8807","language":"ČeštinaAngličtinaSlovak","page":"89-95","section":"Vol. 8, no. 2","author":[{"literal":"Alena Kajanová"},{"literal":"Klára Jersáková"},{"literal":"Michal Růžička"}],"issued":{"date-parts":[["2012"]]}},"locator":"90","label":"page"}],"schema":"https://github.com/citation-style-language/schema/raw/master/csl-citation.json"} </w:instrText>
      </w:r>
      <w:r w:rsidR="00B06C77" w:rsidRPr="009F1409">
        <w:rPr>
          <w:rFonts w:ascii="Times New Roman" w:hAnsi="Times New Roman" w:cs="Times New Roman"/>
          <w:color w:val="000000"/>
          <w:sz w:val="24"/>
          <w:szCs w:val="24"/>
          <w:lang w:val="cs-CZ"/>
        </w:rPr>
        <w:fldChar w:fldCharType="separate"/>
      </w:r>
      <w:r w:rsidR="00B06C77" w:rsidRPr="009F1409">
        <w:rPr>
          <w:rFonts w:ascii="Times New Roman" w:hAnsi="Times New Roman" w:cs="Times New Roman"/>
          <w:sz w:val="24"/>
          <w:szCs w:val="24"/>
          <w:lang w:val="cs-CZ"/>
        </w:rPr>
        <w:t>(</w:t>
      </w:r>
      <w:r w:rsidR="009522BC" w:rsidRPr="009F1409">
        <w:rPr>
          <w:rFonts w:ascii="Times New Roman" w:hAnsi="Times New Roman" w:cs="Times New Roman"/>
          <w:sz w:val="24"/>
          <w:szCs w:val="24"/>
          <w:lang w:val="cs-CZ"/>
        </w:rPr>
        <w:t>Tamtéž</w:t>
      </w:r>
      <w:r w:rsidR="00B06C77" w:rsidRPr="009F1409">
        <w:rPr>
          <w:rFonts w:ascii="Times New Roman" w:hAnsi="Times New Roman" w:cs="Times New Roman"/>
          <w:sz w:val="24"/>
          <w:szCs w:val="24"/>
          <w:lang w:val="cs-CZ"/>
        </w:rPr>
        <w:t>, s. 90)</w:t>
      </w:r>
      <w:r w:rsidR="00B06C77" w:rsidRPr="009F1409">
        <w:rPr>
          <w:rFonts w:ascii="Times New Roman" w:hAnsi="Times New Roman" w:cs="Times New Roman"/>
          <w:color w:val="000000"/>
          <w:sz w:val="24"/>
          <w:szCs w:val="24"/>
          <w:lang w:val="cs-CZ"/>
        </w:rPr>
        <w:fldChar w:fldCharType="end"/>
      </w:r>
      <w:r w:rsidR="00B06C77" w:rsidRPr="009F1409">
        <w:rPr>
          <w:rFonts w:ascii="Times New Roman" w:hAnsi="Times New Roman" w:cs="Times New Roman"/>
          <w:color w:val="000000"/>
          <w:sz w:val="24"/>
          <w:szCs w:val="24"/>
          <w:lang w:val="cs-CZ"/>
        </w:rPr>
        <w:t xml:space="preserve">. Toto stanovisko podporuje i </w:t>
      </w:r>
      <w:proofErr w:type="spellStart"/>
      <w:r w:rsidR="00B06C77" w:rsidRPr="009F1409">
        <w:rPr>
          <w:rFonts w:ascii="Times New Roman" w:hAnsi="Times New Roman" w:cs="Times New Roman"/>
          <w:color w:val="000000"/>
          <w:sz w:val="24"/>
          <w:szCs w:val="24"/>
          <w:lang w:val="cs-CZ"/>
        </w:rPr>
        <w:t>Atkinsonův</w:t>
      </w:r>
      <w:proofErr w:type="spellEnd"/>
      <w:r w:rsidR="00B06C77" w:rsidRPr="009F1409">
        <w:rPr>
          <w:rFonts w:ascii="Times New Roman" w:hAnsi="Times New Roman" w:cs="Times New Roman"/>
          <w:color w:val="000000"/>
          <w:sz w:val="24"/>
          <w:szCs w:val="24"/>
          <w:lang w:val="cs-CZ"/>
        </w:rPr>
        <w:t xml:space="preserve"> výklad tetování v knize </w:t>
      </w:r>
      <w:proofErr w:type="spellStart"/>
      <w:r w:rsidR="00B06C77" w:rsidRPr="009F1409">
        <w:rPr>
          <w:rFonts w:ascii="Times New Roman" w:hAnsi="Times New Roman" w:cs="Times New Roman"/>
          <w:i/>
          <w:iCs/>
          <w:color w:val="000000"/>
          <w:sz w:val="24"/>
          <w:szCs w:val="24"/>
          <w:lang w:val="cs-CZ"/>
        </w:rPr>
        <w:t>Tattooed</w:t>
      </w:r>
      <w:proofErr w:type="spellEnd"/>
      <w:r w:rsidR="00B06C77" w:rsidRPr="009F1409">
        <w:rPr>
          <w:rFonts w:ascii="Times New Roman" w:hAnsi="Times New Roman" w:cs="Times New Roman"/>
          <w:i/>
          <w:iCs/>
          <w:color w:val="000000"/>
          <w:sz w:val="24"/>
          <w:szCs w:val="24"/>
          <w:lang w:val="cs-CZ"/>
        </w:rPr>
        <w:t xml:space="preserve">: </w:t>
      </w:r>
      <w:proofErr w:type="spellStart"/>
      <w:r w:rsidR="00B06C77" w:rsidRPr="009F1409">
        <w:rPr>
          <w:rFonts w:ascii="Times New Roman" w:hAnsi="Times New Roman" w:cs="Times New Roman"/>
          <w:i/>
          <w:iCs/>
          <w:color w:val="000000"/>
          <w:sz w:val="24"/>
          <w:szCs w:val="24"/>
          <w:lang w:val="cs-CZ"/>
        </w:rPr>
        <w:t>the</w:t>
      </w:r>
      <w:proofErr w:type="spellEnd"/>
      <w:r w:rsidR="00B06C77" w:rsidRPr="009F1409">
        <w:rPr>
          <w:rFonts w:ascii="Times New Roman" w:hAnsi="Times New Roman" w:cs="Times New Roman"/>
          <w:i/>
          <w:iCs/>
          <w:color w:val="000000"/>
          <w:sz w:val="24"/>
          <w:szCs w:val="24"/>
          <w:lang w:val="cs-CZ"/>
        </w:rPr>
        <w:t xml:space="preserve"> </w:t>
      </w:r>
      <w:proofErr w:type="spellStart"/>
      <w:r w:rsidR="00B06C77" w:rsidRPr="009F1409">
        <w:rPr>
          <w:rFonts w:ascii="Times New Roman" w:hAnsi="Times New Roman" w:cs="Times New Roman"/>
          <w:i/>
          <w:iCs/>
          <w:color w:val="000000"/>
          <w:sz w:val="24"/>
          <w:szCs w:val="24"/>
          <w:lang w:val="cs-CZ"/>
        </w:rPr>
        <w:t>sociogenesis</w:t>
      </w:r>
      <w:proofErr w:type="spellEnd"/>
      <w:r w:rsidR="00B06C77" w:rsidRPr="009F1409">
        <w:rPr>
          <w:rFonts w:ascii="Times New Roman" w:hAnsi="Times New Roman" w:cs="Times New Roman"/>
          <w:i/>
          <w:iCs/>
          <w:color w:val="000000"/>
          <w:sz w:val="24"/>
          <w:szCs w:val="24"/>
          <w:lang w:val="cs-CZ"/>
        </w:rPr>
        <w:t xml:space="preserve"> </w:t>
      </w:r>
      <w:proofErr w:type="spellStart"/>
      <w:r w:rsidR="00B06C77" w:rsidRPr="009F1409">
        <w:rPr>
          <w:rFonts w:ascii="Times New Roman" w:hAnsi="Times New Roman" w:cs="Times New Roman"/>
          <w:i/>
          <w:iCs/>
          <w:color w:val="000000"/>
          <w:sz w:val="24"/>
          <w:szCs w:val="24"/>
          <w:lang w:val="cs-CZ"/>
        </w:rPr>
        <w:t>of</w:t>
      </w:r>
      <w:proofErr w:type="spellEnd"/>
      <w:r w:rsidR="00B06C77" w:rsidRPr="009F1409">
        <w:rPr>
          <w:rFonts w:ascii="Times New Roman" w:hAnsi="Times New Roman" w:cs="Times New Roman"/>
          <w:i/>
          <w:iCs/>
          <w:color w:val="000000"/>
          <w:sz w:val="24"/>
          <w:szCs w:val="24"/>
          <w:lang w:val="cs-CZ"/>
        </w:rPr>
        <w:t xml:space="preserve"> a</w:t>
      </w:r>
      <w:r w:rsidR="000161D2">
        <w:rPr>
          <w:rFonts w:ascii="Times New Roman" w:hAnsi="Times New Roman" w:cs="Times New Roman"/>
          <w:i/>
          <w:iCs/>
          <w:color w:val="000000"/>
          <w:sz w:val="24"/>
          <w:szCs w:val="24"/>
          <w:lang w:val="cs-CZ"/>
        </w:rPr>
        <w:t> </w:t>
      </w:r>
      <w:r w:rsidR="00B06C77" w:rsidRPr="009F1409">
        <w:rPr>
          <w:rFonts w:ascii="Times New Roman" w:hAnsi="Times New Roman" w:cs="Times New Roman"/>
          <w:i/>
          <w:iCs/>
          <w:color w:val="000000"/>
          <w:sz w:val="24"/>
          <w:szCs w:val="24"/>
          <w:lang w:val="cs-CZ"/>
        </w:rPr>
        <w:t xml:space="preserve">body art </w:t>
      </w:r>
      <w:r w:rsidR="00B06C77" w:rsidRPr="009F1409">
        <w:rPr>
          <w:rFonts w:ascii="Times New Roman" w:hAnsi="Times New Roman" w:cs="Times New Roman"/>
          <w:color w:val="000000"/>
          <w:sz w:val="24"/>
          <w:szCs w:val="24"/>
          <w:lang w:val="cs-CZ"/>
        </w:rPr>
        <w:t>(2003)</w:t>
      </w:r>
      <w:r w:rsidR="0076353F" w:rsidRPr="009F1409">
        <w:rPr>
          <w:rFonts w:ascii="Times New Roman" w:hAnsi="Times New Roman" w:cs="Times New Roman"/>
          <w:color w:val="000000"/>
          <w:sz w:val="24"/>
          <w:szCs w:val="24"/>
          <w:lang w:val="cs-CZ"/>
        </w:rPr>
        <w:t xml:space="preserve">. </w:t>
      </w:r>
      <w:r w:rsidR="00B06C77" w:rsidRPr="009F1409">
        <w:rPr>
          <w:rFonts w:ascii="Times New Roman" w:hAnsi="Times New Roman" w:cs="Times New Roman"/>
          <w:color w:val="000000"/>
          <w:sz w:val="24"/>
          <w:szCs w:val="24"/>
          <w:lang w:val="cs-CZ"/>
        </w:rPr>
        <w:t xml:space="preserve"> </w:t>
      </w:r>
    </w:p>
    <w:p w14:paraId="0D8123FD" w14:textId="1069EE08" w:rsidR="00CD644D" w:rsidRPr="009F1409" w:rsidRDefault="00494E31" w:rsidP="000161D2">
      <w:p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Michael Atkinson pozoruje</w:t>
      </w:r>
      <w:r w:rsidR="00205F7B" w:rsidRPr="009F1409">
        <w:rPr>
          <w:rFonts w:ascii="Times New Roman" w:hAnsi="Times New Roman" w:cs="Times New Roman"/>
          <w:sz w:val="24"/>
          <w:szCs w:val="24"/>
          <w:lang w:val="cs-CZ"/>
        </w:rPr>
        <w:t xml:space="preserve"> dvě různé strategie reagování respondentů</w:t>
      </w:r>
      <w:r w:rsidR="00C513A2">
        <w:rPr>
          <w:rFonts w:ascii="Times New Roman" w:hAnsi="Times New Roman" w:cs="Times New Roman"/>
          <w:sz w:val="24"/>
          <w:szCs w:val="24"/>
          <w:lang w:val="cs-CZ"/>
        </w:rPr>
        <w:t xml:space="preserve">, </w:t>
      </w:r>
      <w:r w:rsidR="00CD21A5">
        <w:rPr>
          <w:rFonts w:ascii="Times New Roman" w:hAnsi="Times New Roman" w:cs="Times New Roman"/>
          <w:sz w:val="24"/>
          <w:szCs w:val="24"/>
          <w:lang w:val="cs-CZ"/>
        </w:rPr>
        <w:t>jednotlivců</w:t>
      </w:r>
      <w:r w:rsidR="00C63F21" w:rsidRPr="009F1409">
        <w:rPr>
          <w:rFonts w:ascii="Times New Roman" w:hAnsi="Times New Roman" w:cs="Times New Roman"/>
          <w:sz w:val="24"/>
          <w:szCs w:val="24"/>
          <w:lang w:val="cs-CZ"/>
        </w:rPr>
        <w:t xml:space="preserve"> s</w:t>
      </w:r>
      <w:r w:rsidR="00C513A2">
        <w:rPr>
          <w:rFonts w:ascii="Times New Roman" w:hAnsi="Times New Roman" w:cs="Times New Roman"/>
          <w:sz w:val="24"/>
          <w:szCs w:val="24"/>
          <w:lang w:val="cs-CZ"/>
        </w:rPr>
        <w:t> </w:t>
      </w:r>
      <w:r w:rsidR="00C63F21" w:rsidRPr="009F1409">
        <w:rPr>
          <w:rFonts w:ascii="Times New Roman" w:hAnsi="Times New Roman" w:cs="Times New Roman"/>
          <w:sz w:val="24"/>
          <w:szCs w:val="24"/>
          <w:lang w:val="cs-CZ"/>
        </w:rPr>
        <w:t>tetováním</w:t>
      </w:r>
      <w:r w:rsidR="00C513A2">
        <w:rPr>
          <w:rFonts w:ascii="Times New Roman" w:hAnsi="Times New Roman" w:cs="Times New Roman"/>
          <w:sz w:val="24"/>
          <w:szCs w:val="24"/>
          <w:lang w:val="cs-CZ"/>
        </w:rPr>
        <w:t xml:space="preserve">, </w:t>
      </w:r>
      <w:r w:rsidR="00205F7B" w:rsidRPr="009F1409">
        <w:rPr>
          <w:rFonts w:ascii="Times New Roman" w:hAnsi="Times New Roman" w:cs="Times New Roman"/>
          <w:sz w:val="24"/>
          <w:szCs w:val="24"/>
          <w:lang w:val="cs-CZ"/>
        </w:rPr>
        <w:t>na negativní reakce společnosti na tetování</w:t>
      </w:r>
      <w:r w:rsidR="00B73427" w:rsidRPr="009F1409">
        <w:rPr>
          <w:rFonts w:ascii="Times New Roman" w:hAnsi="Times New Roman" w:cs="Times New Roman"/>
          <w:sz w:val="24"/>
          <w:szCs w:val="24"/>
          <w:lang w:val="cs-CZ"/>
        </w:rPr>
        <w:t xml:space="preserve"> </w:t>
      </w:r>
      <w:r w:rsidR="00205F7B" w:rsidRPr="009F1409">
        <w:rPr>
          <w:rFonts w:ascii="Times New Roman" w:hAnsi="Times New Roman" w:cs="Times New Roman"/>
          <w:sz w:val="24"/>
          <w:szCs w:val="24"/>
          <w:lang w:val="cs-CZ"/>
        </w:rPr>
        <w:fldChar w:fldCharType="begin"/>
      </w:r>
      <w:r w:rsidR="00205F7B" w:rsidRPr="009F1409">
        <w:rPr>
          <w:rFonts w:ascii="Times New Roman" w:hAnsi="Times New Roman" w:cs="Times New Roman"/>
          <w:sz w:val="24"/>
          <w:szCs w:val="24"/>
          <w:lang w:val="cs-CZ"/>
        </w:rPr>
        <w:instrText xml:space="preserve"> ADDIN ZOTERO_ITEM CSL_CITATION {"citationID":"xUgAx9bR","properties":{"formattedCitation":"(Atkinson 2003, s.\\uc0\\u160{}207)","plainCitation":"(Atkinson 2003, s. 207)","noteIndex":0},"citationItems":[{"id":16,"uris":["http://zotero.org/users/7691907/items/HY4MTN7D"],"uri":["http://zotero.org/users/7691907/items/HY4MTN7D"],"itemData":{"id":16,"type":"book","call-number":"GN419.3 .A75 2003","event-place":"Toronto ; Buffalo","ISBN":"978-0-8020-8777-5","number-of-pages":"292","publisher":"University of Toronto Press","publisher-place":"Toronto ; Buffalo","source":"Library of Congress ISBN","title":"Tattooed: the sociogenesis of a body art","title-short":"Tattooed","author":[{"family":"Atkinson","given":"Michael"}],"issued":{"date-parts":[["2003"]]}},"locator":"207","label":"page"}],"schema":"https://github.com/citation-style-language/schema/raw/master/csl-citation.json"} </w:instrText>
      </w:r>
      <w:r w:rsidR="00205F7B" w:rsidRPr="009F1409">
        <w:rPr>
          <w:rFonts w:ascii="Times New Roman" w:hAnsi="Times New Roman" w:cs="Times New Roman"/>
          <w:sz w:val="24"/>
          <w:szCs w:val="24"/>
          <w:lang w:val="cs-CZ"/>
        </w:rPr>
        <w:fldChar w:fldCharType="separate"/>
      </w:r>
      <w:r w:rsidR="00205F7B" w:rsidRPr="009F1409">
        <w:rPr>
          <w:rFonts w:ascii="Times New Roman" w:hAnsi="Times New Roman" w:cs="Times New Roman"/>
          <w:sz w:val="24"/>
          <w:szCs w:val="24"/>
          <w:lang w:val="cs-CZ"/>
        </w:rPr>
        <w:t>(Atkinson 2003, s. </w:t>
      </w:r>
      <w:r w:rsidR="00B73427" w:rsidRPr="009F1409">
        <w:rPr>
          <w:rFonts w:ascii="Times New Roman" w:hAnsi="Times New Roman" w:cs="Times New Roman"/>
          <w:sz w:val="24"/>
          <w:szCs w:val="24"/>
          <w:lang w:val="cs-CZ"/>
        </w:rPr>
        <w:t>157-236</w:t>
      </w:r>
      <w:r w:rsidR="00205F7B" w:rsidRPr="009F1409">
        <w:rPr>
          <w:rFonts w:ascii="Times New Roman" w:hAnsi="Times New Roman" w:cs="Times New Roman"/>
          <w:sz w:val="24"/>
          <w:szCs w:val="24"/>
          <w:lang w:val="cs-CZ"/>
        </w:rPr>
        <w:t>)</w:t>
      </w:r>
      <w:r w:rsidR="00205F7B" w:rsidRPr="009F1409">
        <w:rPr>
          <w:rFonts w:ascii="Times New Roman" w:hAnsi="Times New Roman" w:cs="Times New Roman"/>
          <w:sz w:val="24"/>
          <w:szCs w:val="24"/>
          <w:lang w:val="cs-CZ"/>
        </w:rPr>
        <w:fldChar w:fldCharType="end"/>
      </w:r>
      <w:r w:rsidRPr="009F1409">
        <w:rPr>
          <w:rFonts w:ascii="Times New Roman" w:hAnsi="Times New Roman" w:cs="Times New Roman"/>
          <w:sz w:val="24"/>
          <w:szCs w:val="24"/>
          <w:lang w:val="cs-CZ"/>
        </w:rPr>
        <w:t>.</w:t>
      </w:r>
      <w:r w:rsidR="00B73427" w:rsidRPr="009F1409">
        <w:rPr>
          <w:rFonts w:ascii="Times New Roman" w:hAnsi="Times New Roman" w:cs="Times New Roman"/>
          <w:sz w:val="24"/>
          <w:szCs w:val="24"/>
          <w:lang w:val="cs-CZ"/>
        </w:rPr>
        <w:t xml:space="preserve"> </w:t>
      </w:r>
      <w:r w:rsidR="00CD644D" w:rsidRPr="009F1409">
        <w:rPr>
          <w:rFonts w:ascii="Times New Roman" w:hAnsi="Times New Roman" w:cs="Times New Roman"/>
          <w:sz w:val="24"/>
          <w:szCs w:val="24"/>
          <w:lang w:val="cs-CZ"/>
        </w:rPr>
        <w:t>Řada tetovaných lidí „aktivně hledá odsuzující reakce</w:t>
      </w:r>
      <w:r w:rsidR="0077030C" w:rsidRPr="009F1409">
        <w:rPr>
          <w:rFonts w:ascii="Times New Roman" w:hAnsi="Times New Roman" w:cs="Times New Roman"/>
          <w:sz w:val="24"/>
          <w:szCs w:val="24"/>
          <w:lang w:val="cs-CZ"/>
        </w:rPr>
        <w:t xml:space="preserve"> (netetovaných)</w:t>
      </w:r>
      <w:r w:rsidR="0077030C" w:rsidRPr="009F1409">
        <w:rPr>
          <w:rStyle w:val="Znakapoznpodarou"/>
          <w:rFonts w:ascii="Times New Roman" w:hAnsi="Times New Roman" w:cs="Times New Roman"/>
          <w:sz w:val="24"/>
          <w:szCs w:val="24"/>
          <w:lang w:val="cs-CZ"/>
        </w:rPr>
        <w:footnoteReference w:id="5"/>
      </w:r>
      <w:r w:rsidR="0077030C" w:rsidRPr="009F1409">
        <w:rPr>
          <w:rFonts w:ascii="Times New Roman" w:hAnsi="Times New Roman" w:cs="Times New Roman"/>
          <w:sz w:val="24"/>
          <w:szCs w:val="24"/>
          <w:lang w:val="cs-CZ"/>
        </w:rPr>
        <w:t xml:space="preserve"> </w:t>
      </w:r>
      <w:r w:rsidR="00CD21A5">
        <w:rPr>
          <w:rFonts w:ascii="Times New Roman" w:hAnsi="Times New Roman" w:cs="Times New Roman"/>
          <w:sz w:val="24"/>
          <w:szCs w:val="24"/>
          <w:lang w:val="cs-CZ"/>
        </w:rPr>
        <w:t>jedinců</w:t>
      </w:r>
      <w:r w:rsidR="00CD644D" w:rsidRPr="009F1409">
        <w:rPr>
          <w:rFonts w:ascii="Times New Roman" w:hAnsi="Times New Roman" w:cs="Times New Roman"/>
          <w:sz w:val="24"/>
          <w:szCs w:val="24"/>
          <w:lang w:val="cs-CZ"/>
        </w:rPr>
        <w:t xml:space="preserve"> jako prostředek k upoutání pozornosti </w:t>
      </w:r>
      <w:r w:rsidR="00CD21A5">
        <w:rPr>
          <w:rFonts w:ascii="Times New Roman" w:hAnsi="Times New Roman" w:cs="Times New Roman"/>
          <w:sz w:val="24"/>
          <w:szCs w:val="24"/>
          <w:lang w:val="cs-CZ"/>
        </w:rPr>
        <w:t>na</w:t>
      </w:r>
      <w:r w:rsidR="00C513A2">
        <w:rPr>
          <w:rFonts w:ascii="Times New Roman" w:hAnsi="Times New Roman" w:cs="Times New Roman"/>
          <w:sz w:val="24"/>
          <w:szCs w:val="24"/>
          <w:lang w:val="cs-CZ"/>
        </w:rPr>
        <w:t xml:space="preserve"> ideologii</w:t>
      </w:r>
      <w:r w:rsidR="00CD644D" w:rsidRPr="009F1409">
        <w:rPr>
          <w:rFonts w:ascii="Times New Roman" w:hAnsi="Times New Roman" w:cs="Times New Roman"/>
          <w:sz w:val="24"/>
          <w:szCs w:val="24"/>
          <w:lang w:val="cs-CZ"/>
        </w:rPr>
        <w:t xml:space="preserve"> kulturního odporu nebo opovržení“, </w:t>
      </w:r>
      <w:r w:rsidR="00C513A2">
        <w:rPr>
          <w:rFonts w:ascii="Times New Roman" w:hAnsi="Times New Roman" w:cs="Times New Roman"/>
          <w:sz w:val="24"/>
          <w:szCs w:val="24"/>
          <w:lang w:val="cs-CZ"/>
        </w:rPr>
        <w:t>zatímco</w:t>
      </w:r>
      <w:r w:rsidR="00CD644D" w:rsidRPr="009F1409">
        <w:rPr>
          <w:rFonts w:ascii="Times New Roman" w:hAnsi="Times New Roman" w:cs="Times New Roman"/>
          <w:sz w:val="24"/>
          <w:szCs w:val="24"/>
          <w:lang w:val="cs-CZ"/>
        </w:rPr>
        <w:t xml:space="preserve"> jin</w:t>
      </w:r>
      <w:r w:rsidR="008553F6" w:rsidRPr="009F1409">
        <w:rPr>
          <w:rFonts w:ascii="Times New Roman" w:hAnsi="Times New Roman" w:cs="Times New Roman"/>
          <w:sz w:val="24"/>
          <w:szCs w:val="24"/>
          <w:lang w:val="cs-CZ"/>
        </w:rPr>
        <w:t>í</w:t>
      </w:r>
      <w:r w:rsidR="00CD644D" w:rsidRPr="009F1409">
        <w:rPr>
          <w:rFonts w:ascii="Times New Roman" w:hAnsi="Times New Roman" w:cs="Times New Roman"/>
          <w:sz w:val="24"/>
          <w:szCs w:val="24"/>
          <w:lang w:val="cs-CZ"/>
        </w:rPr>
        <w:t xml:space="preserve"> vybírají „vyhnout se</w:t>
      </w:r>
      <w:r w:rsidR="00C513A2">
        <w:rPr>
          <w:rFonts w:ascii="Times New Roman" w:hAnsi="Times New Roman" w:cs="Times New Roman"/>
          <w:sz w:val="24"/>
          <w:szCs w:val="24"/>
          <w:lang w:val="cs-CZ"/>
        </w:rPr>
        <w:t xml:space="preserve"> zveřejnění informace</w:t>
      </w:r>
      <w:r w:rsidR="00CD644D" w:rsidRPr="009F1409">
        <w:rPr>
          <w:rFonts w:ascii="Times New Roman" w:hAnsi="Times New Roman" w:cs="Times New Roman"/>
          <w:sz w:val="24"/>
          <w:szCs w:val="24"/>
          <w:lang w:val="cs-CZ"/>
        </w:rPr>
        <w:t xml:space="preserve"> o účasti na tetování ve strachu z přísné odvety“ </w:t>
      </w:r>
      <w:r w:rsidR="00CD644D" w:rsidRPr="009F1409">
        <w:rPr>
          <w:rFonts w:ascii="Times New Roman" w:hAnsi="Times New Roman" w:cs="Times New Roman"/>
          <w:sz w:val="24"/>
          <w:szCs w:val="24"/>
          <w:lang w:val="cs-CZ"/>
        </w:rPr>
        <w:fldChar w:fldCharType="begin"/>
      </w:r>
      <w:r w:rsidR="00CD644D" w:rsidRPr="009F1409">
        <w:rPr>
          <w:rFonts w:ascii="Times New Roman" w:hAnsi="Times New Roman" w:cs="Times New Roman"/>
          <w:sz w:val="24"/>
          <w:szCs w:val="24"/>
          <w:lang w:val="cs-CZ"/>
        </w:rPr>
        <w:instrText xml:space="preserve"> ADDIN ZOTERO_ITEM CSL_CITATION {"citationID":"45aoz51h","properties":{"formattedCitation":"(Atkinson 2003, s.\\uc0\\u160{}207)","plainCitation":"(Atkinson 2003, s. 207)","noteIndex":0},"citationItems":[{"id":16,"uris":["http://zotero.org/users/7691907/items/HY4MTN7D"],"uri":["http://zotero.org/users/7691907/items/HY4MTN7D"],"itemData":{"id":16,"type":"book","call-number":"GN419.3 .A75 2003","event-place":"Toronto ; Buffalo","ISBN":"978-0-8020-8777-5","number-of-pages":"292","publisher":"University of Toronto Press","publisher-place":"Toronto ; Buffalo","source":"Library of Congress ISBN","title":"Tattooed: the sociogenesis of a body art","title-short":"Tattooed","author":[{"family":"Atkinson","given":"Michael"}],"issued":{"date-parts":[["2003"]]}},"locator":"207","label":"page"}],"schema":"https://github.com/citation-style-language/schema/raw/master/csl-citation.json"} </w:instrText>
      </w:r>
      <w:r w:rsidR="00CD644D" w:rsidRPr="009F1409">
        <w:rPr>
          <w:rFonts w:ascii="Times New Roman" w:hAnsi="Times New Roman" w:cs="Times New Roman"/>
          <w:sz w:val="24"/>
          <w:szCs w:val="24"/>
          <w:lang w:val="cs-CZ"/>
        </w:rPr>
        <w:fldChar w:fldCharType="separate"/>
      </w:r>
      <w:r w:rsidR="00CD644D" w:rsidRPr="009F1409">
        <w:rPr>
          <w:rFonts w:ascii="Times New Roman" w:hAnsi="Times New Roman" w:cs="Times New Roman"/>
          <w:sz w:val="24"/>
          <w:szCs w:val="24"/>
          <w:lang w:val="cs-CZ"/>
        </w:rPr>
        <w:t>(</w:t>
      </w:r>
      <w:r w:rsidR="009522BC" w:rsidRPr="009F1409">
        <w:rPr>
          <w:rFonts w:ascii="Times New Roman" w:hAnsi="Times New Roman" w:cs="Times New Roman"/>
          <w:sz w:val="24"/>
          <w:szCs w:val="24"/>
          <w:lang w:val="cs-CZ"/>
        </w:rPr>
        <w:t>Tamtéž</w:t>
      </w:r>
      <w:r w:rsidR="00CD644D" w:rsidRPr="009F1409">
        <w:rPr>
          <w:rFonts w:ascii="Times New Roman" w:hAnsi="Times New Roman" w:cs="Times New Roman"/>
          <w:sz w:val="24"/>
          <w:szCs w:val="24"/>
          <w:lang w:val="cs-CZ"/>
        </w:rPr>
        <w:t>, s. 207)</w:t>
      </w:r>
      <w:r w:rsidR="00CD644D" w:rsidRPr="009F1409">
        <w:rPr>
          <w:rFonts w:ascii="Times New Roman" w:hAnsi="Times New Roman" w:cs="Times New Roman"/>
          <w:sz w:val="24"/>
          <w:szCs w:val="24"/>
          <w:lang w:val="cs-CZ"/>
        </w:rPr>
        <w:fldChar w:fldCharType="end"/>
      </w:r>
      <w:r w:rsidR="00CD644D" w:rsidRPr="009F1409">
        <w:rPr>
          <w:rFonts w:ascii="Times New Roman" w:hAnsi="Times New Roman" w:cs="Times New Roman"/>
          <w:sz w:val="24"/>
          <w:szCs w:val="24"/>
          <w:lang w:val="cs-CZ"/>
        </w:rPr>
        <w:t>.</w:t>
      </w:r>
    </w:p>
    <w:p w14:paraId="41EDC5F4" w14:textId="351D9F44" w:rsidR="002A6348" w:rsidRPr="009F1409" w:rsidRDefault="009522BC" w:rsidP="000161D2">
      <w:pPr>
        <w:jc w:val="both"/>
        <w:rPr>
          <w:rFonts w:ascii="Times New Roman" w:hAnsi="Times New Roman" w:cs="Times New Roman"/>
          <w:color w:val="000000"/>
          <w:sz w:val="24"/>
          <w:szCs w:val="24"/>
          <w:lang w:val="cs-CZ"/>
        </w:rPr>
      </w:pPr>
      <w:r w:rsidRPr="009F1409">
        <w:rPr>
          <w:rFonts w:ascii="Times New Roman" w:hAnsi="Times New Roman" w:cs="Times New Roman"/>
          <w:sz w:val="24"/>
          <w:szCs w:val="24"/>
          <w:lang w:val="cs-CZ"/>
        </w:rPr>
        <w:t>I p</w:t>
      </w:r>
      <w:r w:rsidR="00B73427" w:rsidRPr="009F1409">
        <w:rPr>
          <w:rFonts w:ascii="Times New Roman" w:hAnsi="Times New Roman" w:cs="Times New Roman"/>
          <w:sz w:val="24"/>
          <w:szCs w:val="24"/>
          <w:lang w:val="cs-CZ"/>
        </w:rPr>
        <w:t xml:space="preserve">řes to, že „tetovaní často </w:t>
      </w:r>
      <w:r w:rsidR="00CD644D" w:rsidRPr="009F1409">
        <w:rPr>
          <w:rFonts w:ascii="Times New Roman" w:hAnsi="Times New Roman" w:cs="Times New Roman"/>
          <w:sz w:val="24"/>
          <w:szCs w:val="24"/>
          <w:lang w:val="cs-CZ"/>
        </w:rPr>
        <w:t>vykreslují své tetování jako hluboce smysluplné kulturní projekty“</w:t>
      </w:r>
      <w:r w:rsidR="009166C4" w:rsidRPr="009F1409">
        <w:rPr>
          <w:rFonts w:ascii="Times New Roman" w:hAnsi="Times New Roman" w:cs="Times New Roman"/>
          <w:sz w:val="24"/>
          <w:szCs w:val="24"/>
          <w:lang w:val="cs-CZ"/>
        </w:rPr>
        <w:t xml:space="preserve"> </w:t>
      </w:r>
      <w:r w:rsidR="009166C4" w:rsidRPr="009F1409">
        <w:rPr>
          <w:rFonts w:ascii="Times New Roman" w:hAnsi="Times New Roman" w:cs="Times New Roman"/>
          <w:sz w:val="24"/>
          <w:szCs w:val="24"/>
          <w:lang w:val="cs-CZ"/>
        </w:rPr>
        <w:fldChar w:fldCharType="begin"/>
      </w:r>
      <w:r w:rsidR="009166C4" w:rsidRPr="009F1409">
        <w:rPr>
          <w:rFonts w:ascii="Times New Roman" w:hAnsi="Times New Roman" w:cs="Times New Roman"/>
          <w:sz w:val="24"/>
          <w:szCs w:val="24"/>
          <w:lang w:val="cs-CZ"/>
        </w:rPr>
        <w:instrText xml:space="preserve"> ADDIN ZOTERO_ITEM CSL_CITATION {"citationID":"APq0NNTD","properties":{"formattedCitation":"(Atkinson 2003, s.\\uc0\\u160{}207)","plainCitation":"(Atkinson 2003, s. 207)","noteIndex":0},"citationItems":[{"id":16,"uris":["http://zotero.org/users/7691907/items/HY4MTN7D"],"uri":["http://zotero.org/users/7691907/items/HY4MTN7D"],"itemData":{"id":16,"type":"book","call-number":"GN419.3 .A75 2003","event-place":"Toronto ; Buffalo","ISBN":"978-0-8020-8777-5","number-of-pages":"292","publisher":"University of Toronto Press","publisher-place":"Toronto ; Buffalo","source":"Library of Congress ISBN","title":"Tattooed: the sociogenesis of a body art","title-short":"Tattooed","author":[{"family":"Atkinson","given":"Michael"}],"issued":{"date-parts":[["2003"]]}},"locator":"207","label":"page"}],"schema":"https://github.com/citation-style-language/schema/raw/master/csl-citation.json"} </w:instrText>
      </w:r>
      <w:r w:rsidR="009166C4" w:rsidRPr="009F1409">
        <w:rPr>
          <w:rFonts w:ascii="Times New Roman" w:hAnsi="Times New Roman" w:cs="Times New Roman"/>
          <w:sz w:val="24"/>
          <w:szCs w:val="24"/>
          <w:lang w:val="cs-CZ"/>
        </w:rPr>
        <w:fldChar w:fldCharType="separate"/>
      </w:r>
      <w:r w:rsidR="009166C4" w:rsidRPr="009F1409">
        <w:rPr>
          <w:rFonts w:ascii="Times New Roman" w:hAnsi="Times New Roman" w:cs="Times New Roman"/>
          <w:sz w:val="24"/>
          <w:szCs w:val="24"/>
          <w:lang w:val="cs-CZ"/>
        </w:rPr>
        <w:t>(</w:t>
      </w:r>
      <w:r w:rsidRPr="009F1409">
        <w:rPr>
          <w:rFonts w:ascii="Times New Roman" w:hAnsi="Times New Roman" w:cs="Times New Roman"/>
          <w:sz w:val="24"/>
          <w:szCs w:val="24"/>
          <w:lang w:val="cs-CZ"/>
        </w:rPr>
        <w:t>Tamtéž</w:t>
      </w:r>
      <w:r w:rsidR="009166C4" w:rsidRPr="009F1409">
        <w:rPr>
          <w:rFonts w:ascii="Times New Roman" w:hAnsi="Times New Roman" w:cs="Times New Roman"/>
          <w:sz w:val="24"/>
          <w:szCs w:val="24"/>
          <w:lang w:val="cs-CZ"/>
        </w:rPr>
        <w:t>)</w:t>
      </w:r>
      <w:r w:rsidR="009166C4" w:rsidRPr="009F1409">
        <w:rPr>
          <w:rFonts w:ascii="Times New Roman" w:hAnsi="Times New Roman" w:cs="Times New Roman"/>
          <w:sz w:val="24"/>
          <w:szCs w:val="24"/>
          <w:lang w:val="cs-CZ"/>
        </w:rPr>
        <w:fldChar w:fldCharType="end"/>
      </w:r>
      <w:r w:rsidR="00CD644D" w:rsidRPr="009F1409">
        <w:rPr>
          <w:rFonts w:ascii="Times New Roman" w:hAnsi="Times New Roman" w:cs="Times New Roman"/>
          <w:sz w:val="24"/>
          <w:szCs w:val="24"/>
          <w:lang w:val="cs-CZ"/>
        </w:rPr>
        <w:t xml:space="preserve">, </w:t>
      </w:r>
      <w:r w:rsidR="000161D2">
        <w:rPr>
          <w:rFonts w:ascii="Times New Roman" w:hAnsi="Times New Roman" w:cs="Times New Roman"/>
          <w:sz w:val="24"/>
          <w:szCs w:val="24"/>
          <w:lang w:val="cs-CZ"/>
        </w:rPr>
        <w:t>vědomí</w:t>
      </w:r>
      <w:r w:rsidR="00CD644D" w:rsidRPr="009F1409">
        <w:rPr>
          <w:rFonts w:ascii="Times New Roman" w:hAnsi="Times New Roman" w:cs="Times New Roman"/>
          <w:sz w:val="24"/>
          <w:szCs w:val="24"/>
          <w:lang w:val="cs-CZ"/>
        </w:rPr>
        <w:t xml:space="preserve"> možné</w:t>
      </w:r>
      <w:r w:rsidR="000161D2">
        <w:rPr>
          <w:rFonts w:ascii="Times New Roman" w:hAnsi="Times New Roman" w:cs="Times New Roman"/>
          <w:sz w:val="24"/>
          <w:szCs w:val="24"/>
          <w:lang w:val="cs-CZ"/>
        </w:rPr>
        <w:t>ho</w:t>
      </w:r>
      <w:r w:rsidR="009166C4" w:rsidRPr="009F1409">
        <w:rPr>
          <w:rFonts w:ascii="Times New Roman" w:hAnsi="Times New Roman" w:cs="Times New Roman"/>
          <w:sz w:val="24"/>
          <w:szCs w:val="24"/>
          <w:lang w:val="cs-CZ"/>
        </w:rPr>
        <w:t xml:space="preserve"> nepřijetí ze strany rodičů, spolupracovníků, zaměstnavatelů </w:t>
      </w:r>
      <w:r w:rsidR="00CD644D" w:rsidRPr="009F1409">
        <w:rPr>
          <w:rFonts w:ascii="Times New Roman" w:hAnsi="Times New Roman" w:cs="Times New Roman"/>
          <w:sz w:val="24"/>
          <w:szCs w:val="24"/>
          <w:lang w:val="cs-CZ"/>
        </w:rPr>
        <w:t>ovlivňuje výběr motivu, umístění a demonstraci tetování</w:t>
      </w:r>
      <w:r w:rsidR="009166C4" w:rsidRPr="009F1409">
        <w:rPr>
          <w:rFonts w:ascii="Times New Roman" w:hAnsi="Times New Roman" w:cs="Times New Roman"/>
          <w:sz w:val="24"/>
          <w:szCs w:val="24"/>
          <w:lang w:val="cs-CZ"/>
        </w:rPr>
        <w:t xml:space="preserve"> </w:t>
      </w:r>
      <w:r w:rsidR="009166C4" w:rsidRPr="009F1409">
        <w:rPr>
          <w:rFonts w:ascii="Times New Roman" w:hAnsi="Times New Roman" w:cs="Times New Roman"/>
          <w:sz w:val="24"/>
          <w:szCs w:val="24"/>
          <w:lang w:val="cs-CZ"/>
        </w:rPr>
        <w:fldChar w:fldCharType="begin"/>
      </w:r>
      <w:r w:rsidR="009166C4" w:rsidRPr="009F1409">
        <w:rPr>
          <w:rFonts w:ascii="Times New Roman" w:hAnsi="Times New Roman" w:cs="Times New Roman"/>
          <w:sz w:val="24"/>
          <w:szCs w:val="24"/>
          <w:lang w:val="cs-CZ"/>
        </w:rPr>
        <w:instrText xml:space="preserve"> ADDIN ZOTERO_ITEM CSL_CITATION {"citationID":"b1Knz7le","properties":{"formattedCitation":"(Atkinson 2003, s.\\uc0\\u160{}212\\uc0\\u8211{}215)","plainCitation":"(Atkinson 2003, s. 212–215)","noteIndex":0},"citationItems":[{"id":16,"uris":["http://zotero.org/users/7691907/items/HY4MTN7D"],"uri":["http://zotero.org/users/7691907/items/HY4MTN7D"],"itemData":{"id":16,"type":"book","call-number":"GN419.3 .A75 2003","event-place":"Toronto ; Buffalo","ISBN":"978-0-8020-8777-5","number-of-pages":"292","publisher":"University of Toronto Press","publisher-place":"Toronto ; Buffalo","source":"Library of Congress ISBN","title":"Tattooed: the sociogenesis of a body art","title-short":"Tattooed","author":[{"family":"Atkinson","given":"Michael"}],"issued":{"date-parts":[["2003"]]}},"locator":"212-215","label":"page"}],"schema":"https://github.com/citation-style-language/schema/raw/master/csl-citation.json"} </w:instrText>
      </w:r>
      <w:r w:rsidR="009166C4" w:rsidRPr="009F1409">
        <w:rPr>
          <w:rFonts w:ascii="Times New Roman" w:hAnsi="Times New Roman" w:cs="Times New Roman"/>
          <w:sz w:val="24"/>
          <w:szCs w:val="24"/>
          <w:lang w:val="cs-CZ"/>
        </w:rPr>
        <w:fldChar w:fldCharType="separate"/>
      </w:r>
      <w:r w:rsidR="009166C4" w:rsidRPr="009F1409">
        <w:rPr>
          <w:rFonts w:ascii="Times New Roman" w:hAnsi="Times New Roman" w:cs="Times New Roman"/>
          <w:sz w:val="24"/>
          <w:szCs w:val="24"/>
          <w:lang w:val="cs-CZ"/>
        </w:rPr>
        <w:t>(</w:t>
      </w:r>
      <w:r w:rsidRPr="009F1409">
        <w:rPr>
          <w:rFonts w:ascii="Times New Roman" w:hAnsi="Times New Roman" w:cs="Times New Roman"/>
          <w:sz w:val="24"/>
          <w:szCs w:val="24"/>
          <w:lang w:val="cs-CZ"/>
        </w:rPr>
        <w:t>Tamtéž</w:t>
      </w:r>
      <w:r w:rsidR="009166C4" w:rsidRPr="009F1409">
        <w:rPr>
          <w:rFonts w:ascii="Times New Roman" w:hAnsi="Times New Roman" w:cs="Times New Roman"/>
          <w:sz w:val="24"/>
          <w:szCs w:val="24"/>
          <w:lang w:val="cs-CZ"/>
        </w:rPr>
        <w:t>, s. 212–217)</w:t>
      </w:r>
      <w:r w:rsidR="009166C4" w:rsidRPr="009F1409">
        <w:rPr>
          <w:rFonts w:ascii="Times New Roman" w:hAnsi="Times New Roman" w:cs="Times New Roman"/>
          <w:sz w:val="24"/>
          <w:szCs w:val="24"/>
          <w:lang w:val="cs-CZ"/>
        </w:rPr>
        <w:fldChar w:fldCharType="end"/>
      </w:r>
      <w:r w:rsidR="00CD644D" w:rsidRPr="009F1409">
        <w:rPr>
          <w:rFonts w:ascii="Times New Roman" w:hAnsi="Times New Roman" w:cs="Times New Roman"/>
          <w:sz w:val="24"/>
          <w:szCs w:val="24"/>
          <w:lang w:val="cs-CZ"/>
        </w:rPr>
        <w:t xml:space="preserve">. </w:t>
      </w:r>
      <w:r w:rsidR="00C63F21" w:rsidRPr="009F1409">
        <w:rPr>
          <w:rFonts w:ascii="Times New Roman" w:hAnsi="Times New Roman" w:cs="Times New Roman"/>
          <w:sz w:val="24"/>
          <w:szCs w:val="24"/>
          <w:lang w:val="cs-CZ"/>
        </w:rPr>
        <w:t>Jak to uvádí i</w:t>
      </w:r>
      <w:r w:rsidR="00C513A2">
        <w:rPr>
          <w:rFonts w:ascii="Times New Roman" w:hAnsi="Times New Roman" w:cs="Times New Roman"/>
          <w:sz w:val="24"/>
          <w:szCs w:val="24"/>
          <w:lang w:val="cs-CZ"/>
        </w:rPr>
        <w:t> </w:t>
      </w:r>
      <w:proofErr w:type="spellStart"/>
      <w:r w:rsidR="00C63F21" w:rsidRPr="009F1409">
        <w:rPr>
          <w:rFonts w:ascii="Times New Roman" w:hAnsi="Times New Roman" w:cs="Times New Roman"/>
          <w:sz w:val="24"/>
          <w:szCs w:val="24"/>
          <w:lang w:val="cs-CZ"/>
        </w:rPr>
        <w:t>Kajanová</w:t>
      </w:r>
      <w:proofErr w:type="spellEnd"/>
      <w:r w:rsidR="00C63F21" w:rsidRPr="009F1409">
        <w:rPr>
          <w:rFonts w:ascii="Times New Roman" w:hAnsi="Times New Roman" w:cs="Times New Roman"/>
          <w:sz w:val="24"/>
          <w:szCs w:val="24"/>
          <w:lang w:val="cs-CZ"/>
        </w:rPr>
        <w:t xml:space="preserve"> </w:t>
      </w:r>
      <w:r w:rsidR="00C63F21" w:rsidRPr="009F1409">
        <w:rPr>
          <w:rFonts w:ascii="Times New Roman" w:hAnsi="Times New Roman" w:cs="Times New Roman"/>
          <w:sz w:val="24"/>
          <w:szCs w:val="24"/>
          <w:lang w:val="cs-CZ"/>
        </w:rPr>
        <w:fldChar w:fldCharType="begin"/>
      </w:r>
      <w:r w:rsidR="00C63F21" w:rsidRPr="009F1409">
        <w:rPr>
          <w:rFonts w:ascii="Times New Roman" w:hAnsi="Times New Roman" w:cs="Times New Roman"/>
          <w:sz w:val="24"/>
          <w:szCs w:val="24"/>
          <w:lang w:val="cs-CZ"/>
        </w:rPr>
        <w:instrText xml:space="preserve"> ADDIN ZOTERO_ITEM CSL_CITATION {"citationID":"70NAiu2n","properties":{"formattedCitation":"(Alena Kajanov\\uc0\\u225{} et al. 2012, s.\\uc0\\u160{}90)","plainCitation":"(Alena Kajanová et al. 2012, s. 90)","noteIndex":0},"citationItems":[{"id":14,"uris":["http://zotero.org/users/7691907/items/6VDZAYLR"],"uri":["http://zotero.org/users/7691907/items/6VDZAYLR"],"itemData":{"id":14,"type":"article-newspaper","abstract":"Tattooing is one of the most widely spread forms of body modification in contemporary Czech society. The goal of this article is to inquire into contemporary practices of tattooing with regard to their “ritual” functions. Our research question was whether ritual functions attached to tattooing still remain, or whether they have already been entirely substituted by purely aesthetic functions. We were further interested in the motivations leading to the decision of getting a tattoo and their relation to certain time periods, such as crises. Is obtaining a tattoo a response to a crisis, or rather to the fact that it has been overcome? Our sample consists of sixteen respondents wearing at least two tattoos. The respondent’s narrations are supplemented by the perspectives of professional tattoo artists. Our data analysis suggests that among both the tattooed and tattoo artists, tattoo art is perceived rather in its aesthetic and individualizing functions than in its social-ritual function. For the tattooed themselves, tattooing carries deep meanings attached to the process of their (social) individualization. They perceive the very process of tattooing, accompanied by considerable pain, as a form of individualized rite of passage. For some of the tattooed, the new tattoo concludes a previous period of life, while opening a new one, into which they emerge as new beings.","archive":"Directory of Open Access Journals","container-title":"Současné tetování z hlediska „rituálního“ jednání","edition":"AntropoWeb, 2012.","ISSN":"1801-8807","language":"ČeštinaAngličtinaSlovak","page":"89-95","section":"Vol. 8, no. 2","author":[{"literal":"Alena Kajanová"},{"literal":"Klára Jersáková"},{"literal":"Michal Růžička"}],"issued":{"date-parts":[["2012"]]}},"locator":"90","label":"page"}],"schema":"https://github.com/citation-style-language/schema/raw/master/csl-citation.json"} </w:instrText>
      </w:r>
      <w:r w:rsidR="00C63F21" w:rsidRPr="009F1409">
        <w:rPr>
          <w:rFonts w:ascii="Times New Roman" w:hAnsi="Times New Roman" w:cs="Times New Roman"/>
          <w:sz w:val="24"/>
          <w:szCs w:val="24"/>
          <w:lang w:val="cs-CZ"/>
        </w:rPr>
        <w:fldChar w:fldCharType="separate"/>
      </w:r>
      <w:r w:rsidR="00C63F21" w:rsidRPr="009F1409">
        <w:rPr>
          <w:rFonts w:ascii="Times New Roman" w:hAnsi="Times New Roman" w:cs="Times New Roman"/>
          <w:sz w:val="24"/>
          <w:szCs w:val="24"/>
          <w:lang w:val="cs-CZ"/>
        </w:rPr>
        <w:t>(2012, s. 90)</w:t>
      </w:r>
      <w:r w:rsidR="00C63F21" w:rsidRPr="009F1409">
        <w:rPr>
          <w:rFonts w:ascii="Times New Roman" w:hAnsi="Times New Roman" w:cs="Times New Roman"/>
          <w:sz w:val="24"/>
          <w:szCs w:val="24"/>
          <w:lang w:val="cs-CZ"/>
        </w:rPr>
        <w:fldChar w:fldCharType="end"/>
      </w:r>
      <w:r w:rsidR="00C63F21" w:rsidRPr="009F1409">
        <w:rPr>
          <w:rFonts w:ascii="Times New Roman" w:hAnsi="Times New Roman" w:cs="Times New Roman"/>
          <w:sz w:val="24"/>
          <w:szCs w:val="24"/>
          <w:lang w:val="cs-CZ"/>
        </w:rPr>
        <w:t xml:space="preserve">, individuální volby se nacházejí jak pod vlivem módy, </w:t>
      </w:r>
      <w:r w:rsidR="00C80B7F" w:rsidRPr="009F1409">
        <w:rPr>
          <w:rFonts w:ascii="Times New Roman" w:hAnsi="Times New Roman" w:cs="Times New Roman"/>
          <w:sz w:val="24"/>
          <w:szCs w:val="24"/>
          <w:lang w:val="cs-CZ"/>
        </w:rPr>
        <w:t xml:space="preserve">trendů ve stylech tetování, </w:t>
      </w:r>
      <w:r w:rsidR="00C63F21" w:rsidRPr="009F1409">
        <w:rPr>
          <w:rFonts w:ascii="Times New Roman" w:hAnsi="Times New Roman" w:cs="Times New Roman"/>
          <w:sz w:val="24"/>
          <w:szCs w:val="24"/>
          <w:lang w:val="cs-CZ"/>
        </w:rPr>
        <w:t>tak i pod vlivem společenských genderových norem</w:t>
      </w:r>
      <w:r w:rsidR="00C513A2">
        <w:rPr>
          <w:rFonts w:ascii="Times New Roman" w:hAnsi="Times New Roman" w:cs="Times New Roman"/>
          <w:sz w:val="24"/>
          <w:szCs w:val="24"/>
          <w:lang w:val="cs-CZ"/>
        </w:rPr>
        <w:t>,</w:t>
      </w:r>
      <w:r w:rsidR="009F1409">
        <w:rPr>
          <w:rFonts w:ascii="Times New Roman" w:hAnsi="Times New Roman" w:cs="Times New Roman"/>
          <w:sz w:val="24"/>
          <w:szCs w:val="24"/>
          <w:lang w:val="cs-CZ"/>
        </w:rPr>
        <w:t xml:space="preserve"> </w:t>
      </w:r>
      <w:r w:rsidR="00C513A2">
        <w:rPr>
          <w:rFonts w:ascii="Times New Roman" w:hAnsi="Times New Roman" w:cs="Times New Roman"/>
          <w:sz w:val="24"/>
          <w:szCs w:val="24"/>
          <w:lang w:val="cs-CZ"/>
        </w:rPr>
        <w:t>jako jsou</w:t>
      </w:r>
      <w:r w:rsidR="009F1409">
        <w:rPr>
          <w:rFonts w:ascii="Times New Roman" w:hAnsi="Times New Roman" w:cs="Times New Roman"/>
          <w:sz w:val="24"/>
          <w:szCs w:val="24"/>
          <w:lang w:val="cs-CZ"/>
        </w:rPr>
        <w:t xml:space="preserve"> umístění tetování „u</w:t>
      </w:r>
      <w:r w:rsidR="000161D2">
        <w:rPr>
          <w:rFonts w:ascii="Times New Roman" w:hAnsi="Times New Roman" w:cs="Times New Roman"/>
          <w:sz w:val="24"/>
          <w:szCs w:val="24"/>
          <w:lang w:val="cs-CZ"/>
        </w:rPr>
        <w:t> </w:t>
      </w:r>
      <w:r w:rsidR="009F1409">
        <w:rPr>
          <w:rFonts w:ascii="Times New Roman" w:hAnsi="Times New Roman" w:cs="Times New Roman"/>
          <w:sz w:val="24"/>
          <w:szCs w:val="24"/>
          <w:lang w:val="cs-CZ"/>
        </w:rPr>
        <w:t>mužů</w:t>
      </w:r>
      <w:r w:rsidR="00C63F21" w:rsidRPr="009F1409">
        <w:rPr>
          <w:rFonts w:ascii="Times New Roman" w:hAnsi="Times New Roman" w:cs="Times New Roman"/>
          <w:sz w:val="24"/>
          <w:szCs w:val="24"/>
          <w:lang w:val="cs-CZ"/>
        </w:rPr>
        <w:t xml:space="preserve"> na rameno“ a u žen </w:t>
      </w:r>
      <w:r w:rsidR="00C80B7F" w:rsidRPr="009F1409">
        <w:rPr>
          <w:rFonts w:ascii="Times New Roman" w:hAnsi="Times New Roman" w:cs="Times New Roman"/>
          <w:sz w:val="24"/>
          <w:szCs w:val="24"/>
          <w:lang w:val="cs-CZ"/>
        </w:rPr>
        <w:t xml:space="preserve">„nad hýžděmi“. </w:t>
      </w:r>
      <w:r w:rsidRPr="009F1409">
        <w:rPr>
          <w:rFonts w:ascii="Times New Roman" w:hAnsi="Times New Roman" w:cs="Times New Roman"/>
          <w:sz w:val="24"/>
          <w:szCs w:val="24"/>
          <w:lang w:val="cs-CZ"/>
        </w:rPr>
        <w:t xml:space="preserve">Upozorňuje, že i </w:t>
      </w:r>
      <w:r w:rsidR="00C80B7F" w:rsidRPr="009F1409">
        <w:rPr>
          <w:rFonts w:ascii="Times New Roman" w:hAnsi="Times New Roman" w:cs="Times New Roman"/>
          <w:sz w:val="24"/>
          <w:szCs w:val="24"/>
          <w:lang w:val="cs-CZ"/>
        </w:rPr>
        <w:t>„</w:t>
      </w:r>
      <w:r w:rsidR="00C80B7F" w:rsidRPr="009F1409">
        <w:rPr>
          <w:rFonts w:ascii="Times New Roman" w:hAnsi="Times New Roman" w:cs="Times New Roman"/>
          <w:color w:val="000000"/>
          <w:sz w:val="24"/>
          <w:szCs w:val="24"/>
          <w:lang w:val="cs-CZ"/>
        </w:rPr>
        <w:t>Vysoce individualizované volby, často vnímané jako vysoce intimní, jako v případě tetování či piercingu na společensky „neviditelných“ místech, např. v oblasti genitálií, vždy do určité míry podléhají společenskému diktátu v oblasti formy i obsahu“.</w:t>
      </w:r>
    </w:p>
    <w:p w14:paraId="540A6DB6" w14:textId="79CCC597" w:rsidR="00C80B7F" w:rsidRPr="009F1409" w:rsidRDefault="00F5449D" w:rsidP="000161D2">
      <w:pPr>
        <w:jc w:val="both"/>
        <w:rPr>
          <w:rFonts w:ascii="Times New Roman" w:hAnsi="Times New Roman" w:cs="Times New Roman"/>
          <w:sz w:val="24"/>
          <w:szCs w:val="24"/>
          <w:lang w:val="cs-CZ"/>
        </w:rPr>
      </w:pPr>
      <w:r w:rsidRPr="009F1409">
        <w:rPr>
          <w:rFonts w:ascii="Times New Roman" w:hAnsi="Times New Roman" w:cs="Times New Roman"/>
          <w:color w:val="000000"/>
          <w:sz w:val="24"/>
          <w:szCs w:val="24"/>
          <w:lang w:val="cs-CZ"/>
        </w:rPr>
        <w:t>K</w:t>
      </w:r>
      <w:r w:rsidR="00C80B7F" w:rsidRPr="009F1409">
        <w:rPr>
          <w:rFonts w:ascii="Times New Roman" w:hAnsi="Times New Roman" w:cs="Times New Roman"/>
          <w:color w:val="000000"/>
          <w:sz w:val="24"/>
          <w:szCs w:val="24"/>
          <w:lang w:val="cs-CZ"/>
        </w:rPr>
        <w:t>aždý jedinec je vždy zapojen d</w:t>
      </w:r>
      <w:r w:rsidR="00C513A2">
        <w:rPr>
          <w:rFonts w:ascii="Times New Roman" w:hAnsi="Times New Roman" w:cs="Times New Roman"/>
          <w:color w:val="000000"/>
          <w:sz w:val="24"/>
          <w:szCs w:val="24"/>
          <w:lang w:val="cs-CZ"/>
        </w:rPr>
        <w:t>o společnosti</w:t>
      </w:r>
      <w:r w:rsidR="00C80B7F" w:rsidRPr="009F1409">
        <w:rPr>
          <w:rFonts w:ascii="Times New Roman" w:hAnsi="Times New Roman" w:cs="Times New Roman"/>
          <w:color w:val="000000"/>
          <w:sz w:val="24"/>
          <w:szCs w:val="24"/>
          <w:lang w:val="cs-CZ"/>
        </w:rPr>
        <w:t xml:space="preserve"> </w:t>
      </w:r>
      <w:r w:rsidRPr="009F1409">
        <w:rPr>
          <w:rFonts w:ascii="Times New Roman" w:hAnsi="Times New Roman" w:cs="Times New Roman"/>
          <w:color w:val="000000"/>
          <w:sz w:val="24"/>
          <w:szCs w:val="24"/>
          <w:lang w:val="cs-CZ"/>
        </w:rPr>
        <w:t>a</w:t>
      </w:r>
      <w:r w:rsidR="00C80B7F" w:rsidRPr="009F1409">
        <w:rPr>
          <w:rFonts w:ascii="Times New Roman" w:hAnsi="Times New Roman" w:cs="Times New Roman"/>
          <w:color w:val="000000"/>
          <w:sz w:val="24"/>
          <w:szCs w:val="24"/>
          <w:lang w:val="cs-CZ"/>
        </w:rPr>
        <w:t xml:space="preserve"> v sociálních interakcích se </w:t>
      </w:r>
      <w:r w:rsidR="008553F6" w:rsidRPr="009F1409">
        <w:rPr>
          <w:rFonts w:ascii="Times New Roman" w:hAnsi="Times New Roman" w:cs="Times New Roman"/>
          <w:color w:val="000000"/>
          <w:sz w:val="24"/>
          <w:szCs w:val="24"/>
          <w:lang w:val="cs-CZ"/>
        </w:rPr>
        <w:t xml:space="preserve">vždy </w:t>
      </w:r>
      <w:r w:rsidR="00C80B7F" w:rsidRPr="009F1409">
        <w:rPr>
          <w:rFonts w:ascii="Times New Roman" w:hAnsi="Times New Roman" w:cs="Times New Roman"/>
          <w:color w:val="000000"/>
          <w:sz w:val="24"/>
          <w:szCs w:val="24"/>
          <w:lang w:val="cs-CZ"/>
        </w:rPr>
        <w:t xml:space="preserve">nachází pod vlivem sociálních </w:t>
      </w:r>
      <w:r w:rsidRPr="009F1409">
        <w:rPr>
          <w:rFonts w:ascii="Times New Roman" w:hAnsi="Times New Roman" w:cs="Times New Roman"/>
          <w:color w:val="000000"/>
          <w:sz w:val="24"/>
          <w:szCs w:val="24"/>
          <w:lang w:val="cs-CZ"/>
        </w:rPr>
        <w:t>a kulturních</w:t>
      </w:r>
      <w:r w:rsidR="005059E3" w:rsidRPr="009F1409">
        <w:rPr>
          <w:rFonts w:ascii="Times New Roman" w:hAnsi="Times New Roman" w:cs="Times New Roman"/>
          <w:color w:val="000000"/>
          <w:sz w:val="24"/>
          <w:szCs w:val="24"/>
          <w:lang w:val="cs-CZ"/>
        </w:rPr>
        <w:t xml:space="preserve"> </w:t>
      </w:r>
      <w:r w:rsidR="00C80B7F" w:rsidRPr="009F1409">
        <w:rPr>
          <w:rFonts w:ascii="Times New Roman" w:hAnsi="Times New Roman" w:cs="Times New Roman"/>
          <w:color w:val="000000"/>
          <w:sz w:val="24"/>
          <w:szCs w:val="24"/>
          <w:lang w:val="cs-CZ"/>
        </w:rPr>
        <w:t>norem</w:t>
      </w:r>
      <w:r w:rsidR="0077030C" w:rsidRPr="009F1409">
        <w:rPr>
          <w:rFonts w:ascii="Times New Roman" w:hAnsi="Times New Roman" w:cs="Times New Roman"/>
          <w:color w:val="000000"/>
          <w:sz w:val="24"/>
          <w:szCs w:val="24"/>
          <w:lang w:val="cs-CZ"/>
        </w:rPr>
        <w:t xml:space="preserve"> </w:t>
      </w:r>
      <w:r w:rsidR="00C80B7F" w:rsidRPr="009F1409">
        <w:rPr>
          <w:rFonts w:ascii="Times New Roman" w:hAnsi="Times New Roman" w:cs="Times New Roman"/>
          <w:color w:val="000000"/>
          <w:sz w:val="24"/>
          <w:szCs w:val="24"/>
          <w:lang w:val="cs-CZ"/>
        </w:rPr>
        <w:t xml:space="preserve">a </w:t>
      </w:r>
      <w:r w:rsidR="008553F6" w:rsidRPr="009F1409">
        <w:rPr>
          <w:rFonts w:ascii="Times New Roman" w:hAnsi="Times New Roman" w:cs="Times New Roman"/>
          <w:color w:val="000000"/>
          <w:sz w:val="24"/>
          <w:szCs w:val="24"/>
          <w:lang w:val="cs-CZ"/>
        </w:rPr>
        <w:t>názorů</w:t>
      </w:r>
      <w:r w:rsidR="00C80B7F" w:rsidRPr="009F1409">
        <w:rPr>
          <w:rFonts w:ascii="Times New Roman" w:hAnsi="Times New Roman" w:cs="Times New Roman"/>
          <w:color w:val="000000"/>
          <w:sz w:val="24"/>
          <w:szCs w:val="24"/>
          <w:lang w:val="cs-CZ"/>
        </w:rPr>
        <w:t xml:space="preserve"> jiných členů této společnosti. Proto původní individualistický záměr vyjádření identity skrze modifikaci těla tetování</w:t>
      </w:r>
      <w:r w:rsidR="00C513A2">
        <w:rPr>
          <w:rFonts w:ascii="Times New Roman" w:hAnsi="Times New Roman" w:cs="Times New Roman"/>
          <w:color w:val="000000"/>
          <w:sz w:val="24"/>
          <w:szCs w:val="24"/>
          <w:lang w:val="cs-CZ"/>
        </w:rPr>
        <w:t>m</w:t>
      </w:r>
      <w:r w:rsidR="00C80B7F" w:rsidRPr="009F1409">
        <w:rPr>
          <w:rFonts w:ascii="Times New Roman" w:hAnsi="Times New Roman" w:cs="Times New Roman"/>
          <w:color w:val="000000"/>
          <w:sz w:val="24"/>
          <w:szCs w:val="24"/>
          <w:lang w:val="cs-CZ"/>
        </w:rPr>
        <w:t xml:space="preserve"> je vždy ovlivněn</w:t>
      </w:r>
      <w:r w:rsidR="00C513A2">
        <w:rPr>
          <w:rFonts w:ascii="Times New Roman" w:hAnsi="Times New Roman" w:cs="Times New Roman"/>
          <w:color w:val="000000"/>
          <w:sz w:val="24"/>
          <w:szCs w:val="24"/>
          <w:lang w:val="cs-CZ"/>
        </w:rPr>
        <w:t>o</w:t>
      </w:r>
      <w:r w:rsidR="00C80B7F" w:rsidRPr="009F1409">
        <w:rPr>
          <w:rFonts w:ascii="Times New Roman" w:hAnsi="Times New Roman" w:cs="Times New Roman"/>
          <w:color w:val="000000"/>
          <w:sz w:val="24"/>
          <w:szCs w:val="24"/>
          <w:lang w:val="cs-CZ"/>
        </w:rPr>
        <w:t xml:space="preserve"> soudobým společenským vnímáním tohoto jevů. </w:t>
      </w:r>
      <w:r w:rsidR="00C513A2">
        <w:rPr>
          <w:rFonts w:ascii="Times New Roman" w:hAnsi="Times New Roman" w:cs="Times New Roman"/>
          <w:color w:val="000000"/>
          <w:sz w:val="24"/>
          <w:szCs w:val="24"/>
          <w:lang w:val="cs-CZ"/>
        </w:rPr>
        <w:t xml:space="preserve">Z hlediska </w:t>
      </w:r>
      <w:r w:rsidR="000161D2">
        <w:rPr>
          <w:rFonts w:ascii="Times New Roman" w:hAnsi="Times New Roman" w:cs="Times New Roman"/>
          <w:color w:val="000000"/>
          <w:sz w:val="24"/>
          <w:szCs w:val="24"/>
          <w:lang w:val="cs-CZ"/>
        </w:rPr>
        <w:t>sociologie a </w:t>
      </w:r>
      <w:r w:rsidR="005059E3" w:rsidRPr="009F1409">
        <w:rPr>
          <w:rFonts w:ascii="Times New Roman" w:hAnsi="Times New Roman" w:cs="Times New Roman"/>
          <w:color w:val="000000"/>
          <w:sz w:val="24"/>
          <w:szCs w:val="24"/>
          <w:lang w:val="cs-CZ"/>
        </w:rPr>
        <w:t xml:space="preserve">sociokulturní </w:t>
      </w:r>
      <w:r w:rsidR="005059E3" w:rsidRPr="009F1409">
        <w:rPr>
          <w:rFonts w:ascii="Times New Roman" w:hAnsi="Times New Roman" w:cs="Times New Roman"/>
          <w:color w:val="000000"/>
          <w:sz w:val="24"/>
          <w:szCs w:val="24"/>
          <w:lang w:val="cs-CZ"/>
        </w:rPr>
        <w:lastRenderedPageBreak/>
        <w:t>antropologie nevylučitelnost jedince ze společnosti nás nutí interpretovat tetování jako fenomé</w:t>
      </w:r>
      <w:r w:rsidR="00C513A2">
        <w:rPr>
          <w:rFonts w:ascii="Times New Roman" w:hAnsi="Times New Roman" w:cs="Times New Roman"/>
          <w:color w:val="000000"/>
          <w:sz w:val="24"/>
          <w:szCs w:val="24"/>
          <w:lang w:val="cs-CZ"/>
        </w:rPr>
        <w:t>n i</w:t>
      </w:r>
      <w:r w:rsidR="00BB12DE">
        <w:rPr>
          <w:rFonts w:ascii="Times New Roman" w:hAnsi="Times New Roman" w:cs="Times New Roman"/>
          <w:color w:val="000000"/>
          <w:sz w:val="24"/>
          <w:szCs w:val="24"/>
          <w:lang w:val="cs-CZ"/>
        </w:rPr>
        <w:t> </w:t>
      </w:r>
      <w:r w:rsidR="00C513A2">
        <w:rPr>
          <w:rFonts w:ascii="Times New Roman" w:hAnsi="Times New Roman" w:cs="Times New Roman"/>
          <w:color w:val="000000"/>
          <w:sz w:val="24"/>
          <w:szCs w:val="24"/>
          <w:lang w:val="cs-CZ"/>
        </w:rPr>
        <w:t>v obecnější sociální rovině</w:t>
      </w:r>
      <w:r w:rsidR="005059E3" w:rsidRPr="009F1409">
        <w:rPr>
          <w:rFonts w:ascii="Times New Roman" w:hAnsi="Times New Roman" w:cs="Times New Roman"/>
          <w:color w:val="000000"/>
          <w:sz w:val="24"/>
          <w:szCs w:val="24"/>
          <w:lang w:val="cs-CZ"/>
        </w:rPr>
        <w:t xml:space="preserve"> následující po </w:t>
      </w:r>
      <w:r w:rsidR="00C513A2" w:rsidRPr="009F1409">
        <w:rPr>
          <w:rFonts w:ascii="Times New Roman" w:hAnsi="Times New Roman" w:cs="Times New Roman"/>
          <w:color w:val="000000"/>
          <w:sz w:val="24"/>
          <w:szCs w:val="24"/>
          <w:lang w:val="cs-CZ"/>
        </w:rPr>
        <w:t xml:space="preserve">individuální </w:t>
      </w:r>
      <w:r w:rsidR="005059E3" w:rsidRPr="009F1409">
        <w:rPr>
          <w:rFonts w:ascii="Times New Roman" w:hAnsi="Times New Roman" w:cs="Times New Roman"/>
          <w:color w:val="000000"/>
          <w:sz w:val="24"/>
          <w:szCs w:val="24"/>
          <w:lang w:val="cs-CZ"/>
        </w:rPr>
        <w:t>psychologické.</w:t>
      </w:r>
    </w:p>
    <w:p w14:paraId="346A7CE0" w14:textId="36E4DFC1" w:rsidR="004C0AE0" w:rsidRPr="009F1409" w:rsidRDefault="00457F07" w:rsidP="000161D2">
      <w:pPr>
        <w:pStyle w:val="Nadpis2"/>
        <w:numPr>
          <w:ilvl w:val="0"/>
          <w:numId w:val="21"/>
        </w:num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Závěr</w:t>
      </w:r>
    </w:p>
    <w:p w14:paraId="19449711" w14:textId="4F859409" w:rsidR="005655D0" w:rsidRPr="009F1409" w:rsidRDefault="005655D0" w:rsidP="000161D2">
      <w:pPr>
        <w:jc w:val="both"/>
        <w:rPr>
          <w:rFonts w:ascii="Times New Roman" w:hAnsi="Times New Roman" w:cs="Times New Roman"/>
          <w:color w:val="000000"/>
          <w:sz w:val="24"/>
          <w:szCs w:val="24"/>
          <w:lang w:val="cs-CZ"/>
        </w:rPr>
      </w:pPr>
      <w:r w:rsidRPr="009F1409">
        <w:rPr>
          <w:rFonts w:ascii="Times New Roman" w:hAnsi="Times New Roman" w:cs="Times New Roman"/>
          <w:color w:val="000000"/>
          <w:sz w:val="24"/>
          <w:szCs w:val="24"/>
          <w:lang w:val="cs-CZ"/>
        </w:rPr>
        <w:t xml:space="preserve">V této práci jsem se pokusila </w:t>
      </w:r>
      <w:r w:rsidR="00A60B2C" w:rsidRPr="009F1409">
        <w:rPr>
          <w:rFonts w:ascii="Times New Roman" w:hAnsi="Times New Roman" w:cs="Times New Roman"/>
          <w:color w:val="000000"/>
          <w:sz w:val="24"/>
          <w:szCs w:val="24"/>
          <w:lang w:val="cs-CZ"/>
        </w:rPr>
        <w:t>vyložit,</w:t>
      </w:r>
      <w:r w:rsidRPr="009F1409">
        <w:rPr>
          <w:rFonts w:ascii="Times New Roman" w:hAnsi="Times New Roman" w:cs="Times New Roman"/>
          <w:color w:val="000000"/>
          <w:sz w:val="24"/>
          <w:szCs w:val="24"/>
          <w:lang w:val="cs-CZ"/>
        </w:rPr>
        <w:t xml:space="preserve"> </w:t>
      </w:r>
      <w:r w:rsidR="00A60B2C" w:rsidRPr="009F1409">
        <w:rPr>
          <w:rFonts w:ascii="Times New Roman" w:hAnsi="Times New Roman" w:cs="Times New Roman"/>
          <w:sz w:val="24"/>
          <w:szCs w:val="24"/>
          <w:lang w:val="cs-CZ"/>
        </w:rPr>
        <w:t xml:space="preserve">jak je </w:t>
      </w:r>
      <w:r w:rsidR="009813D2" w:rsidRPr="009F1409">
        <w:rPr>
          <w:rFonts w:ascii="Times New Roman" w:hAnsi="Times New Roman" w:cs="Times New Roman"/>
          <w:sz w:val="24"/>
          <w:szCs w:val="24"/>
          <w:lang w:val="cs-CZ"/>
        </w:rPr>
        <w:t xml:space="preserve">nahlíženo </w:t>
      </w:r>
      <w:r w:rsidR="009813D2">
        <w:rPr>
          <w:rFonts w:ascii="Times New Roman" w:hAnsi="Times New Roman" w:cs="Times New Roman"/>
          <w:sz w:val="24"/>
          <w:szCs w:val="24"/>
          <w:lang w:val="cs-CZ"/>
        </w:rPr>
        <w:t xml:space="preserve">na </w:t>
      </w:r>
      <w:r w:rsidR="00A60B2C" w:rsidRPr="009F1409">
        <w:rPr>
          <w:rFonts w:ascii="Times New Roman" w:hAnsi="Times New Roman" w:cs="Times New Roman"/>
          <w:sz w:val="24"/>
          <w:szCs w:val="24"/>
          <w:lang w:val="cs-CZ"/>
        </w:rPr>
        <w:t>tetování v rámci sociokulturní antropologie a sociologie.</w:t>
      </w:r>
      <w:r w:rsidRPr="009F1409">
        <w:rPr>
          <w:rFonts w:ascii="Times New Roman" w:hAnsi="Times New Roman" w:cs="Times New Roman"/>
          <w:color w:val="000000"/>
          <w:sz w:val="24"/>
          <w:szCs w:val="24"/>
          <w:lang w:val="cs-CZ"/>
        </w:rPr>
        <w:t xml:space="preserve"> Vědecky </w:t>
      </w:r>
      <w:r w:rsidR="009813D2">
        <w:rPr>
          <w:rFonts w:ascii="Times New Roman" w:hAnsi="Times New Roman" w:cs="Times New Roman"/>
          <w:color w:val="000000"/>
          <w:sz w:val="24"/>
          <w:szCs w:val="24"/>
          <w:lang w:val="cs-CZ"/>
        </w:rPr>
        <w:t>vzato</w:t>
      </w:r>
      <w:r w:rsidRPr="009F1409">
        <w:rPr>
          <w:rFonts w:ascii="Times New Roman" w:hAnsi="Times New Roman" w:cs="Times New Roman"/>
          <w:color w:val="000000"/>
          <w:sz w:val="24"/>
          <w:szCs w:val="24"/>
          <w:lang w:val="cs-CZ"/>
        </w:rPr>
        <w:t xml:space="preserve"> je t</w:t>
      </w:r>
      <w:r w:rsidR="0077030C" w:rsidRPr="009F1409">
        <w:rPr>
          <w:rFonts w:ascii="Times New Roman" w:hAnsi="Times New Roman" w:cs="Times New Roman"/>
          <w:color w:val="000000"/>
          <w:sz w:val="24"/>
          <w:szCs w:val="24"/>
          <w:lang w:val="cs-CZ"/>
        </w:rPr>
        <w:t>etování symbolem na těle, který může plnit dvě protikladné funkce</w:t>
      </w:r>
      <w:r w:rsidR="001906E4" w:rsidRPr="009F1409">
        <w:rPr>
          <w:rFonts w:ascii="Times New Roman" w:hAnsi="Times New Roman" w:cs="Times New Roman"/>
          <w:color w:val="000000"/>
          <w:sz w:val="24"/>
          <w:szCs w:val="24"/>
          <w:lang w:val="cs-CZ"/>
        </w:rPr>
        <w:t xml:space="preserve">, </w:t>
      </w:r>
      <w:r w:rsidR="0077030C" w:rsidRPr="009F1409">
        <w:rPr>
          <w:rFonts w:ascii="Times New Roman" w:hAnsi="Times New Roman" w:cs="Times New Roman"/>
          <w:color w:val="000000"/>
          <w:sz w:val="24"/>
          <w:szCs w:val="24"/>
          <w:lang w:val="cs-CZ"/>
        </w:rPr>
        <w:t>zdůrazňovat individualitu a odlišnost tetovan</w:t>
      </w:r>
      <w:r w:rsidR="009813D2">
        <w:rPr>
          <w:rFonts w:ascii="Times New Roman" w:hAnsi="Times New Roman" w:cs="Times New Roman"/>
          <w:color w:val="000000"/>
          <w:sz w:val="24"/>
          <w:szCs w:val="24"/>
          <w:lang w:val="cs-CZ"/>
        </w:rPr>
        <w:t xml:space="preserve">ého </w:t>
      </w:r>
      <w:r w:rsidR="001906E4" w:rsidRPr="009F1409">
        <w:rPr>
          <w:rFonts w:ascii="Times New Roman" w:hAnsi="Times New Roman" w:cs="Times New Roman"/>
          <w:color w:val="000000"/>
          <w:sz w:val="24"/>
          <w:szCs w:val="24"/>
          <w:lang w:val="cs-CZ"/>
        </w:rPr>
        <w:t xml:space="preserve">i zapojovat ho do </w:t>
      </w:r>
      <w:r w:rsidR="009813D2">
        <w:rPr>
          <w:rFonts w:ascii="Times New Roman" w:hAnsi="Times New Roman" w:cs="Times New Roman"/>
          <w:color w:val="000000"/>
          <w:sz w:val="24"/>
          <w:szCs w:val="24"/>
          <w:lang w:val="cs-CZ"/>
        </w:rPr>
        <w:t>určité</w:t>
      </w:r>
      <w:r w:rsidR="001906E4" w:rsidRPr="009F1409">
        <w:rPr>
          <w:rFonts w:ascii="Times New Roman" w:hAnsi="Times New Roman" w:cs="Times New Roman"/>
          <w:color w:val="000000"/>
          <w:sz w:val="24"/>
          <w:szCs w:val="24"/>
          <w:lang w:val="cs-CZ"/>
        </w:rPr>
        <w:t xml:space="preserve"> společnosti. </w:t>
      </w:r>
      <w:r w:rsidR="00A60B2C" w:rsidRPr="009F1409">
        <w:rPr>
          <w:rFonts w:ascii="Times New Roman" w:hAnsi="Times New Roman" w:cs="Times New Roman"/>
          <w:sz w:val="24"/>
          <w:szCs w:val="24"/>
          <w:lang w:val="cs-CZ"/>
        </w:rPr>
        <w:t>T</w:t>
      </w:r>
      <w:r w:rsidR="001906E4" w:rsidRPr="009F1409">
        <w:rPr>
          <w:rFonts w:ascii="Times New Roman" w:hAnsi="Times New Roman" w:cs="Times New Roman"/>
          <w:sz w:val="24"/>
          <w:szCs w:val="24"/>
          <w:lang w:val="cs-CZ"/>
        </w:rPr>
        <w:t xml:space="preserve">etování </w:t>
      </w:r>
      <w:r w:rsidR="00A60B2C" w:rsidRPr="009F1409">
        <w:rPr>
          <w:rFonts w:ascii="Times New Roman" w:hAnsi="Times New Roman" w:cs="Times New Roman"/>
          <w:sz w:val="24"/>
          <w:szCs w:val="24"/>
          <w:lang w:val="cs-CZ"/>
        </w:rPr>
        <w:t xml:space="preserve">také lze označit </w:t>
      </w:r>
      <w:r w:rsidR="009813D2">
        <w:rPr>
          <w:rFonts w:ascii="Times New Roman" w:hAnsi="Times New Roman" w:cs="Times New Roman"/>
          <w:sz w:val="24"/>
          <w:szCs w:val="24"/>
          <w:lang w:val="cs-CZ"/>
        </w:rPr>
        <w:t>jako kulturní projekt a vnější</w:t>
      </w:r>
      <w:r w:rsidR="001906E4" w:rsidRPr="009F1409">
        <w:rPr>
          <w:rFonts w:ascii="Times New Roman" w:hAnsi="Times New Roman" w:cs="Times New Roman"/>
          <w:sz w:val="24"/>
          <w:szCs w:val="24"/>
          <w:lang w:val="cs-CZ"/>
        </w:rPr>
        <w:t xml:space="preserve"> </w:t>
      </w:r>
      <w:r w:rsidR="009813D2">
        <w:rPr>
          <w:rFonts w:ascii="Times New Roman" w:hAnsi="Times New Roman" w:cs="Times New Roman"/>
          <w:sz w:val="24"/>
          <w:szCs w:val="24"/>
          <w:lang w:val="cs-CZ"/>
        </w:rPr>
        <w:t>projev</w:t>
      </w:r>
      <w:r w:rsidR="001906E4" w:rsidRPr="009F1409">
        <w:rPr>
          <w:rFonts w:ascii="Times New Roman" w:hAnsi="Times New Roman" w:cs="Times New Roman"/>
          <w:sz w:val="24"/>
          <w:szCs w:val="24"/>
          <w:lang w:val="cs-CZ"/>
        </w:rPr>
        <w:t xml:space="preserve"> identity</w:t>
      </w:r>
      <w:r w:rsidR="009813D2">
        <w:rPr>
          <w:rFonts w:ascii="Times New Roman" w:hAnsi="Times New Roman" w:cs="Times New Roman"/>
          <w:sz w:val="24"/>
          <w:szCs w:val="24"/>
          <w:lang w:val="cs-CZ"/>
        </w:rPr>
        <w:t>, který tetovaní jedinci</w:t>
      </w:r>
      <w:r w:rsidR="00A60B2C" w:rsidRPr="009F1409">
        <w:rPr>
          <w:rFonts w:ascii="Times New Roman" w:hAnsi="Times New Roman" w:cs="Times New Roman"/>
          <w:sz w:val="24"/>
          <w:szCs w:val="24"/>
          <w:lang w:val="cs-CZ"/>
        </w:rPr>
        <w:t xml:space="preserve"> vnímají v psychologické rovině</w:t>
      </w:r>
      <w:r w:rsidR="001906E4" w:rsidRPr="009F1409">
        <w:rPr>
          <w:rFonts w:ascii="Times New Roman" w:hAnsi="Times New Roman" w:cs="Times New Roman"/>
          <w:sz w:val="24"/>
          <w:szCs w:val="24"/>
          <w:lang w:val="cs-CZ"/>
        </w:rPr>
        <w:t>. Nicméně každý jedinec je zapojen do soudobého sociálního</w:t>
      </w:r>
      <w:r w:rsidR="00A60B2C" w:rsidRPr="009F1409">
        <w:rPr>
          <w:rFonts w:ascii="Times New Roman" w:hAnsi="Times New Roman" w:cs="Times New Roman"/>
          <w:sz w:val="24"/>
          <w:szCs w:val="24"/>
          <w:lang w:val="cs-CZ"/>
        </w:rPr>
        <w:t xml:space="preserve"> a kulturního</w:t>
      </w:r>
      <w:r w:rsidR="001906E4" w:rsidRPr="009F1409">
        <w:rPr>
          <w:rFonts w:ascii="Times New Roman" w:hAnsi="Times New Roman" w:cs="Times New Roman"/>
          <w:sz w:val="24"/>
          <w:szCs w:val="24"/>
          <w:lang w:val="cs-CZ"/>
        </w:rPr>
        <w:t xml:space="preserve"> kontextu, který ovlivňuje jeho způsob a míru sebevyjádření. </w:t>
      </w:r>
      <w:r w:rsidR="009F1409">
        <w:rPr>
          <w:rFonts w:ascii="Times New Roman" w:hAnsi="Times New Roman" w:cs="Times New Roman"/>
          <w:color w:val="000000"/>
          <w:sz w:val="24"/>
          <w:szCs w:val="24"/>
          <w:lang w:val="cs-CZ"/>
        </w:rPr>
        <w:t>Z toho vyplý</w:t>
      </w:r>
      <w:r w:rsidR="00A60B2C" w:rsidRPr="009F1409">
        <w:rPr>
          <w:rFonts w:ascii="Times New Roman" w:hAnsi="Times New Roman" w:cs="Times New Roman"/>
          <w:color w:val="000000"/>
          <w:sz w:val="24"/>
          <w:szCs w:val="24"/>
          <w:lang w:val="cs-CZ"/>
        </w:rPr>
        <w:t>vá</w:t>
      </w:r>
      <w:r w:rsidR="001906E4" w:rsidRPr="009F1409">
        <w:rPr>
          <w:rFonts w:ascii="Times New Roman" w:hAnsi="Times New Roman" w:cs="Times New Roman"/>
          <w:color w:val="000000"/>
          <w:sz w:val="24"/>
          <w:szCs w:val="24"/>
          <w:lang w:val="cs-CZ"/>
        </w:rPr>
        <w:t>, že s</w:t>
      </w:r>
      <w:r w:rsidR="0077030C" w:rsidRPr="009F1409">
        <w:rPr>
          <w:rFonts w:ascii="Times New Roman" w:hAnsi="Times New Roman" w:cs="Times New Roman"/>
          <w:color w:val="000000"/>
          <w:sz w:val="24"/>
          <w:szCs w:val="24"/>
          <w:lang w:val="cs-CZ"/>
        </w:rPr>
        <w:t xml:space="preserve">ymboly na těle by měly být vnímány nejen skrze interpretaci </w:t>
      </w:r>
      <w:r w:rsidR="008553F6" w:rsidRPr="009F1409">
        <w:rPr>
          <w:rFonts w:ascii="Times New Roman" w:hAnsi="Times New Roman" w:cs="Times New Roman"/>
          <w:color w:val="000000"/>
          <w:sz w:val="24"/>
          <w:szCs w:val="24"/>
          <w:lang w:val="cs-CZ"/>
        </w:rPr>
        <w:t xml:space="preserve">potetovaných </w:t>
      </w:r>
      <w:r w:rsidR="0077030C" w:rsidRPr="009F1409">
        <w:rPr>
          <w:rFonts w:ascii="Times New Roman" w:hAnsi="Times New Roman" w:cs="Times New Roman"/>
          <w:color w:val="000000"/>
          <w:sz w:val="24"/>
          <w:szCs w:val="24"/>
          <w:lang w:val="cs-CZ"/>
        </w:rPr>
        <w:t>jedinců,</w:t>
      </w:r>
      <w:r w:rsidR="008553F6" w:rsidRPr="009F1409">
        <w:rPr>
          <w:rFonts w:ascii="Times New Roman" w:hAnsi="Times New Roman" w:cs="Times New Roman"/>
          <w:color w:val="000000"/>
          <w:sz w:val="24"/>
          <w:szCs w:val="24"/>
          <w:lang w:val="cs-CZ"/>
        </w:rPr>
        <w:t xml:space="preserve"> </w:t>
      </w:r>
      <w:r w:rsidR="0077030C" w:rsidRPr="009F1409">
        <w:rPr>
          <w:rFonts w:ascii="Times New Roman" w:hAnsi="Times New Roman" w:cs="Times New Roman"/>
          <w:color w:val="000000"/>
          <w:sz w:val="24"/>
          <w:szCs w:val="24"/>
          <w:lang w:val="cs-CZ"/>
        </w:rPr>
        <w:t xml:space="preserve">ale </w:t>
      </w:r>
      <w:r w:rsidR="009813D2">
        <w:rPr>
          <w:rFonts w:ascii="Times New Roman" w:hAnsi="Times New Roman" w:cs="Times New Roman"/>
          <w:color w:val="000000"/>
          <w:sz w:val="24"/>
          <w:szCs w:val="24"/>
          <w:lang w:val="cs-CZ"/>
        </w:rPr>
        <w:t>také ze</w:t>
      </w:r>
      <w:r w:rsidR="0077030C" w:rsidRPr="009F1409">
        <w:rPr>
          <w:rFonts w:ascii="Times New Roman" w:hAnsi="Times New Roman" w:cs="Times New Roman"/>
          <w:color w:val="000000"/>
          <w:sz w:val="24"/>
          <w:szCs w:val="24"/>
          <w:lang w:val="cs-CZ"/>
        </w:rPr>
        <w:t xml:space="preserve"> sociokulturní</w:t>
      </w:r>
      <w:r w:rsidR="009813D2">
        <w:rPr>
          <w:rFonts w:ascii="Times New Roman" w:hAnsi="Times New Roman" w:cs="Times New Roman"/>
          <w:color w:val="000000"/>
          <w:sz w:val="24"/>
          <w:szCs w:val="24"/>
          <w:lang w:val="cs-CZ"/>
        </w:rPr>
        <w:t>ho a</w:t>
      </w:r>
      <w:r w:rsidR="0077030C" w:rsidRPr="009F1409">
        <w:rPr>
          <w:rFonts w:ascii="Times New Roman" w:hAnsi="Times New Roman" w:cs="Times New Roman"/>
          <w:color w:val="000000"/>
          <w:sz w:val="24"/>
          <w:szCs w:val="24"/>
          <w:lang w:val="cs-CZ"/>
        </w:rPr>
        <w:t xml:space="preserve"> společenské</w:t>
      </w:r>
      <w:r w:rsidR="009813D2">
        <w:rPr>
          <w:rFonts w:ascii="Times New Roman" w:hAnsi="Times New Roman" w:cs="Times New Roman"/>
          <w:color w:val="000000"/>
          <w:sz w:val="24"/>
          <w:szCs w:val="24"/>
          <w:lang w:val="cs-CZ"/>
        </w:rPr>
        <w:t>ho pohledu</w:t>
      </w:r>
      <w:r w:rsidR="0077030C" w:rsidRPr="009F1409">
        <w:rPr>
          <w:rFonts w:ascii="Times New Roman" w:hAnsi="Times New Roman" w:cs="Times New Roman"/>
          <w:color w:val="000000"/>
          <w:sz w:val="24"/>
          <w:szCs w:val="24"/>
          <w:lang w:val="cs-CZ"/>
        </w:rPr>
        <w:t>.</w:t>
      </w:r>
      <w:r w:rsidR="005059E3" w:rsidRPr="009F1409">
        <w:rPr>
          <w:rFonts w:ascii="Times New Roman" w:hAnsi="Times New Roman" w:cs="Times New Roman"/>
          <w:color w:val="000000"/>
          <w:sz w:val="24"/>
          <w:szCs w:val="24"/>
          <w:lang w:val="cs-CZ"/>
        </w:rPr>
        <w:t xml:space="preserve"> </w:t>
      </w:r>
      <w:r w:rsidR="00A60B2C" w:rsidRPr="009F1409">
        <w:rPr>
          <w:rFonts w:ascii="Times New Roman" w:hAnsi="Times New Roman" w:cs="Times New Roman"/>
          <w:color w:val="000000"/>
          <w:sz w:val="24"/>
          <w:szCs w:val="24"/>
          <w:lang w:val="cs-CZ"/>
        </w:rPr>
        <w:t>K tomu slouží</w:t>
      </w:r>
      <w:r w:rsidR="000161D2">
        <w:rPr>
          <w:rFonts w:ascii="Times New Roman" w:hAnsi="Times New Roman" w:cs="Times New Roman"/>
          <w:color w:val="000000"/>
          <w:sz w:val="24"/>
          <w:szCs w:val="24"/>
          <w:lang w:val="cs-CZ"/>
        </w:rPr>
        <w:t xml:space="preserve"> analýza v oboru</w:t>
      </w:r>
      <w:r w:rsidR="00A60B2C" w:rsidRPr="009F1409">
        <w:rPr>
          <w:rFonts w:ascii="Times New Roman" w:hAnsi="Times New Roman" w:cs="Times New Roman"/>
          <w:color w:val="000000"/>
          <w:sz w:val="24"/>
          <w:szCs w:val="24"/>
          <w:lang w:val="cs-CZ"/>
        </w:rPr>
        <w:t xml:space="preserve"> </w:t>
      </w:r>
      <w:r w:rsidR="009813D2">
        <w:rPr>
          <w:rFonts w:ascii="Times New Roman" w:hAnsi="Times New Roman" w:cs="Times New Roman"/>
          <w:color w:val="000000"/>
          <w:sz w:val="24"/>
          <w:szCs w:val="24"/>
          <w:lang w:val="cs-CZ"/>
        </w:rPr>
        <w:t>sociologi</w:t>
      </w:r>
      <w:r w:rsidR="000161D2">
        <w:rPr>
          <w:rFonts w:ascii="Times New Roman" w:hAnsi="Times New Roman" w:cs="Times New Roman"/>
          <w:color w:val="000000"/>
          <w:sz w:val="24"/>
          <w:szCs w:val="24"/>
          <w:lang w:val="cs-CZ"/>
        </w:rPr>
        <w:t>e a sociokulturní</w:t>
      </w:r>
      <w:r w:rsidR="009813D2">
        <w:rPr>
          <w:rFonts w:ascii="Times New Roman" w:hAnsi="Times New Roman" w:cs="Times New Roman"/>
          <w:color w:val="000000"/>
          <w:sz w:val="24"/>
          <w:szCs w:val="24"/>
          <w:lang w:val="cs-CZ"/>
        </w:rPr>
        <w:t xml:space="preserve"> antropologi</w:t>
      </w:r>
      <w:r w:rsidR="000161D2">
        <w:rPr>
          <w:rFonts w:ascii="Times New Roman" w:hAnsi="Times New Roman" w:cs="Times New Roman"/>
          <w:color w:val="000000"/>
          <w:sz w:val="24"/>
          <w:szCs w:val="24"/>
          <w:lang w:val="cs-CZ"/>
        </w:rPr>
        <w:t>e.</w:t>
      </w:r>
    </w:p>
    <w:p w14:paraId="22D841AD" w14:textId="77777777" w:rsidR="00E53E0C" w:rsidRPr="009F1409" w:rsidRDefault="00E53E0C" w:rsidP="000161D2">
      <w:pPr>
        <w:jc w:val="both"/>
        <w:rPr>
          <w:rFonts w:ascii="Times New Roman" w:eastAsiaTheme="majorEastAsia" w:hAnsi="Times New Roman" w:cs="Times New Roman"/>
          <w:b/>
          <w:bCs/>
          <w:smallCaps/>
          <w:color w:val="000000" w:themeColor="text1"/>
          <w:sz w:val="24"/>
          <w:szCs w:val="24"/>
          <w:lang w:val="cs-CZ"/>
        </w:rPr>
      </w:pPr>
      <w:r w:rsidRPr="009F1409">
        <w:rPr>
          <w:rFonts w:ascii="Times New Roman" w:hAnsi="Times New Roman" w:cs="Times New Roman"/>
          <w:sz w:val="24"/>
          <w:szCs w:val="24"/>
          <w:lang w:val="cs-CZ"/>
        </w:rPr>
        <w:br w:type="page"/>
      </w:r>
    </w:p>
    <w:p w14:paraId="4B9936F4" w14:textId="637BE39F" w:rsidR="004C0AE0" w:rsidRPr="009F1409" w:rsidRDefault="007E0B1B" w:rsidP="000161D2">
      <w:pPr>
        <w:pStyle w:val="Nadpis2"/>
        <w:numPr>
          <w:ilvl w:val="0"/>
          <w:numId w:val="0"/>
        </w:num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lastRenderedPageBreak/>
        <w:t>Seznam literatury</w:t>
      </w:r>
    </w:p>
    <w:p w14:paraId="0578E82E" w14:textId="5AA0AA3D" w:rsidR="00C63F21" w:rsidRPr="009F1409" w:rsidRDefault="002F0E63" w:rsidP="000161D2">
      <w:pPr>
        <w:pStyle w:val="Bibliografie"/>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fldChar w:fldCharType="begin"/>
      </w:r>
      <w:r w:rsidRPr="009F1409">
        <w:rPr>
          <w:rFonts w:ascii="Times New Roman" w:hAnsi="Times New Roman" w:cs="Times New Roman"/>
          <w:sz w:val="24"/>
          <w:szCs w:val="24"/>
          <w:lang w:val="cs-CZ"/>
        </w:rPr>
        <w:instrText xml:space="preserve"> ADDIN ZOTERO_BIBL {"uncited":[],"omitted":[],"custom":[]} CSL_BIBLIOGRAPHY </w:instrText>
      </w:r>
      <w:r w:rsidRPr="009F1409">
        <w:rPr>
          <w:rFonts w:ascii="Times New Roman" w:hAnsi="Times New Roman" w:cs="Times New Roman"/>
          <w:sz w:val="24"/>
          <w:szCs w:val="24"/>
          <w:lang w:val="cs-CZ"/>
        </w:rPr>
        <w:fldChar w:fldCharType="separate"/>
      </w:r>
      <w:r w:rsidR="00C63F21" w:rsidRPr="009F1409">
        <w:rPr>
          <w:rFonts w:ascii="Times New Roman" w:hAnsi="Times New Roman" w:cs="Times New Roman"/>
          <w:sz w:val="24"/>
          <w:szCs w:val="24"/>
          <w:lang w:val="cs-CZ"/>
        </w:rPr>
        <w:t xml:space="preserve"> </w:t>
      </w:r>
    </w:p>
    <w:p w14:paraId="61FF77EC" w14:textId="77777777" w:rsidR="00DC7862" w:rsidRPr="009F1409" w:rsidRDefault="00C63F21" w:rsidP="000161D2">
      <w:pPr>
        <w:pStyle w:val="Bibliografie"/>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 xml:space="preserve">ATKINSON, Michael, 2003. </w:t>
      </w:r>
      <w:r w:rsidRPr="009F1409">
        <w:rPr>
          <w:rFonts w:ascii="Times New Roman" w:hAnsi="Times New Roman" w:cs="Times New Roman"/>
          <w:i/>
          <w:iCs/>
          <w:sz w:val="24"/>
          <w:szCs w:val="24"/>
          <w:lang w:val="cs-CZ"/>
        </w:rPr>
        <w:t>Tattooed: the sociogenesis of a body art</w:t>
      </w:r>
      <w:r w:rsidRPr="009F1409">
        <w:rPr>
          <w:rFonts w:ascii="Times New Roman" w:hAnsi="Times New Roman" w:cs="Times New Roman"/>
          <w:sz w:val="24"/>
          <w:szCs w:val="24"/>
          <w:lang w:val="cs-CZ"/>
        </w:rPr>
        <w:t xml:space="preserve">. Toronto ; Buffalo: University of Toronto Press. ISBN 978-0-8020-8777-5. </w:t>
      </w:r>
    </w:p>
    <w:p w14:paraId="0A6FE775" w14:textId="51B32E2E" w:rsidR="00C63F21" w:rsidRPr="009F1409" w:rsidRDefault="00DC7862" w:rsidP="000161D2">
      <w:pPr>
        <w:pStyle w:val="Bibliografie"/>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 xml:space="preserve">KAJANOVÁ, Alena, Klara Jersáková, a Michal Růžička, 2012. </w:t>
      </w:r>
      <w:r w:rsidRPr="009F1409">
        <w:rPr>
          <w:rFonts w:ascii="Times New Roman" w:hAnsi="Times New Roman" w:cs="Times New Roman"/>
          <w:i/>
          <w:iCs/>
          <w:sz w:val="24"/>
          <w:szCs w:val="24"/>
          <w:lang w:val="cs-CZ"/>
        </w:rPr>
        <w:t>Současné tetování z hlediska „rituálního“ jednání</w:t>
      </w:r>
      <w:r w:rsidRPr="009F1409">
        <w:rPr>
          <w:rFonts w:ascii="Times New Roman" w:hAnsi="Times New Roman" w:cs="Times New Roman"/>
          <w:sz w:val="24"/>
          <w:szCs w:val="24"/>
          <w:lang w:val="cs-CZ"/>
        </w:rPr>
        <w:t>. AntropoWeb, 2012. 89–95. ISSN 1801-8807.</w:t>
      </w:r>
    </w:p>
    <w:p w14:paraId="020F3692" w14:textId="1CC596B4" w:rsidR="00C63F21" w:rsidRPr="009F1409" w:rsidRDefault="00D345B2" w:rsidP="000161D2">
      <w:pPr>
        <w:pStyle w:val="Bibliografie"/>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TURNER S. Bryan, Featherstone Mike, Hepworth</w:t>
      </w:r>
      <w:r w:rsidR="00C63F21" w:rsidRPr="009F1409">
        <w:rPr>
          <w:rFonts w:ascii="Times New Roman" w:hAnsi="Times New Roman" w:cs="Times New Roman"/>
          <w:sz w:val="24"/>
          <w:szCs w:val="24"/>
          <w:lang w:val="cs-CZ"/>
        </w:rPr>
        <w:t xml:space="preserve"> Mike, ed., 1991. </w:t>
      </w:r>
      <w:r w:rsidR="00C63F21" w:rsidRPr="009F1409">
        <w:rPr>
          <w:rFonts w:ascii="Times New Roman" w:hAnsi="Times New Roman" w:cs="Times New Roman"/>
          <w:i/>
          <w:iCs/>
          <w:sz w:val="24"/>
          <w:szCs w:val="24"/>
          <w:lang w:val="cs-CZ"/>
        </w:rPr>
        <w:t>The Body: social process and cultural theory</w:t>
      </w:r>
      <w:r w:rsidR="00C63F21" w:rsidRPr="009F1409">
        <w:rPr>
          <w:rFonts w:ascii="Times New Roman" w:hAnsi="Times New Roman" w:cs="Times New Roman"/>
          <w:sz w:val="24"/>
          <w:szCs w:val="24"/>
          <w:lang w:val="cs-CZ"/>
        </w:rPr>
        <w:t xml:space="preserve">. London : Newbury Park, Calif: SAGE Publications. Theory, culture &amp; society. ISBN 978-0-8039-8412-7. </w:t>
      </w:r>
    </w:p>
    <w:p w14:paraId="2F89AEA6" w14:textId="085A55F3" w:rsidR="00A941F2" w:rsidRPr="009F1409" w:rsidRDefault="00E42CD8" w:rsidP="000161D2">
      <w:p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NAKONEČNÝ, Milan. Identita. In: Velká sociologická encyklopedie</w:t>
      </w:r>
      <w:r w:rsidR="00A941F2" w:rsidRPr="009F1409">
        <w:rPr>
          <w:rFonts w:ascii="Times New Roman" w:hAnsi="Times New Roman" w:cs="Times New Roman"/>
          <w:sz w:val="24"/>
          <w:szCs w:val="24"/>
          <w:lang w:val="cs-CZ"/>
        </w:rPr>
        <w:t xml:space="preserve"> [online]. Sociologický ústav AV ČR, V.V.I., 2020 [2021-15-05]. Dostupné z https://encyklopedie.soc.cas.cz</w:t>
      </w:r>
    </w:p>
    <w:p w14:paraId="38FC8036" w14:textId="77777777" w:rsidR="00C63F21" w:rsidRPr="009F1409" w:rsidRDefault="00C63F21" w:rsidP="000161D2">
      <w:pPr>
        <w:pStyle w:val="Bibliografie"/>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t xml:space="preserve">ŠANDEROVÁ, Petra, 2011. </w:t>
      </w:r>
      <w:r w:rsidRPr="009F1409">
        <w:rPr>
          <w:rFonts w:ascii="Times New Roman" w:hAnsi="Times New Roman" w:cs="Times New Roman"/>
          <w:i/>
          <w:iCs/>
          <w:sz w:val="24"/>
          <w:szCs w:val="24"/>
          <w:lang w:val="cs-CZ"/>
        </w:rPr>
        <w:t>Tělesnost jako významný faktor procesu adopce: kulturně antropologický problém</w:t>
      </w:r>
      <w:r w:rsidRPr="009F1409">
        <w:rPr>
          <w:rFonts w:ascii="Times New Roman" w:hAnsi="Times New Roman" w:cs="Times New Roman"/>
          <w:sz w:val="24"/>
          <w:szCs w:val="24"/>
          <w:lang w:val="cs-CZ"/>
        </w:rPr>
        <w:t xml:space="preserve">. Vydání první. Praha: Sociologické nakladatelství (SLON). Ediční řada Studie, 71. svazek. ISBN 978-80-7419-046-9. </w:t>
      </w:r>
    </w:p>
    <w:p w14:paraId="442B0F37" w14:textId="413086E7" w:rsidR="00EA3AA0" w:rsidRPr="009F1409" w:rsidRDefault="002F0E63" w:rsidP="000161D2">
      <w:pPr>
        <w:jc w:val="both"/>
        <w:rPr>
          <w:rFonts w:ascii="Times New Roman" w:hAnsi="Times New Roman" w:cs="Times New Roman"/>
          <w:sz w:val="24"/>
          <w:szCs w:val="24"/>
          <w:lang w:val="cs-CZ"/>
        </w:rPr>
      </w:pPr>
      <w:r w:rsidRPr="009F1409">
        <w:rPr>
          <w:rFonts w:ascii="Times New Roman" w:hAnsi="Times New Roman" w:cs="Times New Roman"/>
          <w:sz w:val="24"/>
          <w:szCs w:val="24"/>
          <w:lang w:val="cs-CZ"/>
        </w:rPr>
        <w:fldChar w:fldCharType="end"/>
      </w:r>
    </w:p>
    <w:sectPr w:rsidR="00EA3AA0" w:rsidRPr="009F1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7590" w14:textId="77777777" w:rsidR="000E173A" w:rsidRDefault="000E173A" w:rsidP="00452A88">
      <w:pPr>
        <w:spacing w:after="0" w:line="240" w:lineRule="auto"/>
      </w:pPr>
      <w:r>
        <w:separator/>
      </w:r>
    </w:p>
  </w:endnote>
  <w:endnote w:type="continuationSeparator" w:id="0">
    <w:p w14:paraId="28BE8A7B" w14:textId="77777777" w:rsidR="000E173A" w:rsidRDefault="000E173A" w:rsidP="004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96FB" w14:textId="77777777" w:rsidR="000E173A" w:rsidRDefault="000E173A" w:rsidP="00452A88">
      <w:pPr>
        <w:spacing w:after="0" w:line="240" w:lineRule="auto"/>
      </w:pPr>
      <w:r>
        <w:separator/>
      </w:r>
    </w:p>
  </w:footnote>
  <w:footnote w:type="continuationSeparator" w:id="0">
    <w:p w14:paraId="614B63E6" w14:textId="77777777" w:rsidR="000E173A" w:rsidRDefault="000E173A" w:rsidP="00452A88">
      <w:pPr>
        <w:spacing w:after="0" w:line="240" w:lineRule="auto"/>
      </w:pPr>
      <w:r>
        <w:continuationSeparator/>
      </w:r>
    </w:p>
  </w:footnote>
  <w:footnote w:id="1">
    <w:p w14:paraId="5B328597" w14:textId="7B7E5857" w:rsidR="00D8795A" w:rsidRPr="00233ECF" w:rsidRDefault="00D8795A">
      <w:pPr>
        <w:pStyle w:val="Textpoznpodarou"/>
        <w:rPr>
          <w:rFonts w:ascii="Times New Roman" w:hAnsi="Times New Roman" w:cs="Times New Roman"/>
          <w:lang w:val="cs-CZ"/>
        </w:rPr>
      </w:pPr>
      <w:r>
        <w:rPr>
          <w:rStyle w:val="Znakapoznpodarou"/>
        </w:rPr>
        <w:footnoteRef/>
      </w:r>
      <w:r w:rsidRPr="009F1409">
        <w:rPr>
          <w:lang w:val="en-GB"/>
        </w:rPr>
        <w:t xml:space="preserve"> </w:t>
      </w:r>
      <w:r w:rsidRPr="00233ECF">
        <w:rPr>
          <w:rFonts w:ascii="Times New Roman" w:hAnsi="Times New Roman" w:cs="Times New Roman"/>
          <w:lang w:val="cs-CZ"/>
        </w:rPr>
        <w:t>T</w:t>
      </w:r>
      <w:r w:rsidR="006F21B1" w:rsidRPr="00233ECF">
        <w:rPr>
          <w:rFonts w:ascii="Times New Roman" w:hAnsi="Times New Roman" w:cs="Times New Roman"/>
          <w:lang w:val="cs-CZ"/>
        </w:rPr>
        <w:t>ato a další citace tohoto</w:t>
      </w:r>
      <w:r w:rsidRPr="00233ECF">
        <w:rPr>
          <w:rFonts w:ascii="Times New Roman" w:hAnsi="Times New Roman" w:cs="Times New Roman"/>
          <w:lang w:val="cs-CZ"/>
        </w:rPr>
        <w:t xml:space="preserve"> zdroj</w:t>
      </w:r>
      <w:r w:rsidR="006F21B1" w:rsidRPr="00233ECF">
        <w:rPr>
          <w:rFonts w:ascii="Times New Roman" w:hAnsi="Times New Roman" w:cs="Times New Roman"/>
          <w:lang w:val="cs-CZ"/>
        </w:rPr>
        <w:t>e</w:t>
      </w:r>
      <w:r w:rsidRPr="00233ECF">
        <w:rPr>
          <w:rFonts w:ascii="Times New Roman" w:hAnsi="Times New Roman" w:cs="Times New Roman"/>
          <w:lang w:val="cs-CZ"/>
        </w:rPr>
        <w:t xml:space="preserve"> j</w:t>
      </w:r>
      <w:r w:rsidR="006F21B1" w:rsidRPr="00233ECF">
        <w:rPr>
          <w:rFonts w:ascii="Times New Roman" w:hAnsi="Times New Roman" w:cs="Times New Roman"/>
          <w:lang w:val="cs-CZ"/>
        </w:rPr>
        <w:t>sou</w:t>
      </w:r>
      <w:r w:rsidRPr="00233ECF">
        <w:rPr>
          <w:rFonts w:ascii="Times New Roman" w:hAnsi="Times New Roman" w:cs="Times New Roman"/>
          <w:lang w:val="cs-CZ"/>
        </w:rPr>
        <w:t xml:space="preserve"> </w:t>
      </w:r>
      <w:r w:rsidR="006F21B1" w:rsidRPr="00233ECF">
        <w:rPr>
          <w:rFonts w:ascii="Times New Roman" w:hAnsi="Times New Roman" w:cs="Times New Roman"/>
          <w:lang w:val="cs-CZ"/>
        </w:rPr>
        <w:t xml:space="preserve">překladem </w:t>
      </w:r>
      <w:r w:rsidRPr="00233ECF">
        <w:rPr>
          <w:rFonts w:ascii="Times New Roman" w:hAnsi="Times New Roman" w:cs="Times New Roman"/>
          <w:lang w:val="cs-CZ"/>
        </w:rPr>
        <w:t>z angličtiny.</w:t>
      </w:r>
    </w:p>
  </w:footnote>
  <w:footnote w:id="2">
    <w:p w14:paraId="1EFDF202" w14:textId="6B18CEA6" w:rsidR="006F21B1" w:rsidRPr="006F21B1" w:rsidRDefault="006F21B1">
      <w:pPr>
        <w:pStyle w:val="Textpoznpodarou"/>
        <w:rPr>
          <w:lang w:val="cs-CZ"/>
        </w:rPr>
      </w:pPr>
      <w:r w:rsidRPr="00233ECF">
        <w:rPr>
          <w:rStyle w:val="Znakapoznpodarou"/>
          <w:rFonts w:ascii="Times New Roman" w:hAnsi="Times New Roman" w:cs="Times New Roman"/>
        </w:rPr>
        <w:footnoteRef/>
      </w:r>
      <w:r w:rsidRPr="009F1409">
        <w:rPr>
          <w:rFonts w:ascii="Times New Roman" w:hAnsi="Times New Roman" w:cs="Times New Roman"/>
          <w:lang w:val="en-GB"/>
        </w:rPr>
        <w:t xml:space="preserve"> </w:t>
      </w:r>
      <w:r w:rsidRPr="00233ECF">
        <w:rPr>
          <w:rFonts w:ascii="Times New Roman" w:hAnsi="Times New Roman" w:cs="Times New Roman"/>
          <w:lang w:val="cs-CZ"/>
        </w:rPr>
        <w:t>Tato a další citace tohoto zdroje jsou překladem z angličtiny.</w:t>
      </w:r>
      <w:r>
        <w:rPr>
          <w:lang w:val="cs-CZ"/>
        </w:rPr>
        <w:t xml:space="preserve"> </w:t>
      </w:r>
    </w:p>
  </w:footnote>
  <w:footnote w:id="3">
    <w:p w14:paraId="1CCE8217" w14:textId="42430629" w:rsidR="007B005A" w:rsidRPr="007B005A" w:rsidRDefault="007B005A">
      <w:pPr>
        <w:pStyle w:val="Textpoznpodarou"/>
        <w:rPr>
          <w:lang w:val="cs-CZ"/>
        </w:rPr>
      </w:pPr>
      <w:r>
        <w:rPr>
          <w:rStyle w:val="Znakapoznpodarou"/>
        </w:rPr>
        <w:footnoteRef/>
      </w:r>
      <w:r w:rsidRPr="009F1409">
        <w:rPr>
          <w:lang w:val="en-GB"/>
        </w:rPr>
        <w:t xml:space="preserve"> </w:t>
      </w:r>
      <w:r>
        <w:rPr>
          <w:rFonts w:ascii="Times New Roman" w:hAnsi="Times New Roman" w:cs="Times New Roman"/>
          <w:color w:val="000000"/>
          <w:lang w:val="cs-CZ"/>
        </w:rPr>
        <w:t>z</w:t>
      </w:r>
      <w:r w:rsidRPr="007B005A">
        <w:rPr>
          <w:rFonts w:ascii="Times New Roman" w:hAnsi="Times New Roman" w:cs="Times New Roman"/>
          <w:color w:val="000000"/>
          <w:lang w:val="cs-CZ"/>
        </w:rPr>
        <w:t xml:space="preserve"> lat. </w:t>
      </w:r>
      <w:proofErr w:type="spellStart"/>
      <w:r w:rsidRPr="007B005A">
        <w:rPr>
          <w:rFonts w:ascii="Times New Roman" w:hAnsi="Times New Roman" w:cs="Times New Roman"/>
          <w:color w:val="000000"/>
          <w:lang w:val="cs-CZ"/>
        </w:rPr>
        <w:t>identicus</w:t>
      </w:r>
      <w:proofErr w:type="spellEnd"/>
      <w:r w:rsidRPr="007B005A">
        <w:rPr>
          <w:rFonts w:ascii="Times New Roman" w:hAnsi="Times New Roman" w:cs="Times New Roman"/>
          <w:color w:val="000000"/>
          <w:lang w:val="cs-CZ"/>
        </w:rPr>
        <w:t xml:space="preserve"> = totožný, stejný</w:t>
      </w:r>
      <w:r>
        <w:rPr>
          <w:rFonts w:ascii="Times New Roman" w:hAnsi="Times New Roman" w:cs="Times New Roman"/>
          <w:color w:val="000000"/>
          <w:lang w:val="cs-CZ"/>
        </w:rPr>
        <w:t>.</w:t>
      </w:r>
    </w:p>
  </w:footnote>
  <w:footnote w:id="4">
    <w:p w14:paraId="37D36EDD" w14:textId="3BB342D9" w:rsidR="00A941F2" w:rsidRPr="00E53E0C" w:rsidRDefault="00A941F2">
      <w:pPr>
        <w:pStyle w:val="Textpoznpodarou"/>
        <w:rPr>
          <w:lang w:val="cs-CZ"/>
        </w:rPr>
      </w:pPr>
      <w:r>
        <w:rPr>
          <w:rStyle w:val="Znakapoznpodarou"/>
        </w:rPr>
        <w:footnoteRef/>
      </w:r>
      <w:r w:rsidRPr="009F1409">
        <w:rPr>
          <w:lang w:val="cs-CZ"/>
        </w:rPr>
        <w:t xml:space="preserve"> </w:t>
      </w:r>
      <w:r w:rsidR="00E53E0C">
        <w:rPr>
          <w:lang w:val="cs-CZ"/>
        </w:rPr>
        <w:t>„</w:t>
      </w:r>
      <w:r w:rsidRPr="00E53E0C">
        <w:rPr>
          <w:rFonts w:ascii="Times New Roman" w:hAnsi="Times New Roman" w:cs="Times New Roman"/>
          <w:color w:val="000000"/>
          <w:lang w:val="cs-CZ"/>
        </w:rPr>
        <w:t>je to pojem, gesto, děj, zvuk, věc, geometrický obrazec, barva, apod.,</w:t>
      </w:r>
      <w:r w:rsidR="00E53E0C" w:rsidRPr="00E53E0C">
        <w:rPr>
          <w:rFonts w:ascii="Times New Roman" w:hAnsi="Times New Roman" w:cs="Times New Roman"/>
          <w:color w:val="000000"/>
          <w:lang w:val="cs-CZ"/>
        </w:rPr>
        <w:t xml:space="preserve"> který znamená ještě něco jiného, než co přímo vyjadřuje, z něhož může být něco poznáno nebo vyvozeno</w:t>
      </w:r>
      <w:r w:rsidR="00E53E0C">
        <w:rPr>
          <w:rFonts w:ascii="Times New Roman" w:hAnsi="Times New Roman" w:cs="Times New Roman"/>
          <w:color w:val="000000"/>
          <w:lang w:val="cs-CZ"/>
        </w:rPr>
        <w:t>“ (</w:t>
      </w:r>
      <w:proofErr w:type="spellStart"/>
      <w:r w:rsidR="00E53E0C">
        <w:rPr>
          <w:rFonts w:ascii="Times New Roman" w:hAnsi="Times New Roman" w:cs="Times New Roman"/>
          <w:color w:val="000000"/>
          <w:lang w:val="cs-CZ"/>
        </w:rPr>
        <w:t>Nakonečný</w:t>
      </w:r>
      <w:proofErr w:type="spellEnd"/>
      <w:r w:rsidR="00E53E0C">
        <w:rPr>
          <w:rFonts w:ascii="Times New Roman" w:hAnsi="Times New Roman" w:cs="Times New Roman"/>
          <w:color w:val="000000"/>
          <w:lang w:val="cs-CZ"/>
        </w:rPr>
        <w:t>, 2020)</w:t>
      </w:r>
    </w:p>
  </w:footnote>
  <w:footnote w:id="5">
    <w:p w14:paraId="7F704C8D" w14:textId="01802772" w:rsidR="0077030C" w:rsidRPr="007B005A" w:rsidRDefault="0077030C">
      <w:pPr>
        <w:pStyle w:val="Textpoznpodarou"/>
        <w:rPr>
          <w:rFonts w:ascii="Times New Roman" w:hAnsi="Times New Roman" w:cs="Times New Roman"/>
          <w:lang w:val="cs-CZ"/>
        </w:rPr>
      </w:pPr>
      <w:r w:rsidRPr="007B005A">
        <w:rPr>
          <w:rStyle w:val="Znakapoznpodarou"/>
          <w:rFonts w:ascii="Times New Roman" w:hAnsi="Times New Roman" w:cs="Times New Roman"/>
        </w:rPr>
        <w:footnoteRef/>
      </w:r>
      <w:r w:rsidRPr="007B005A">
        <w:rPr>
          <w:rFonts w:ascii="Times New Roman" w:hAnsi="Times New Roman" w:cs="Times New Roman"/>
        </w:rPr>
        <w:t xml:space="preserve"> </w:t>
      </w:r>
      <w:r w:rsidRPr="007B005A">
        <w:rPr>
          <w:rFonts w:ascii="Times New Roman" w:hAnsi="Times New Roman" w:cs="Times New Roman"/>
          <w:lang w:val="cs-CZ"/>
        </w:rPr>
        <w:t>Autorské doplnění originální citace.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357"/>
    <w:multiLevelType w:val="multilevel"/>
    <w:tmpl w:val="CB3C60C0"/>
    <w:lvl w:ilvl="0">
      <w:start w:val="1"/>
      <w:numFmt w:val="decimal"/>
      <w:lvlText w:val="%1."/>
      <w:lvlJc w:val="left"/>
      <w:pPr>
        <w:ind w:left="1296" w:hanging="360"/>
      </w:pPr>
    </w:lvl>
    <w:lvl w:ilvl="1">
      <w:start w:val="1"/>
      <w:numFmt w:val="decimal"/>
      <w:isLgl/>
      <w:lvlText w:val="%1.%2"/>
      <w:lvlJc w:val="left"/>
      <w:pPr>
        <w:ind w:left="1296"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16"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736" w:hanging="1800"/>
      </w:pPr>
      <w:rPr>
        <w:rFonts w:hint="default"/>
      </w:rPr>
    </w:lvl>
  </w:abstractNum>
  <w:abstractNum w:abstractNumId="1"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35B1041"/>
    <w:multiLevelType w:val="hybridMultilevel"/>
    <w:tmpl w:val="BA028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61EC3"/>
    <w:multiLevelType w:val="hybridMultilevel"/>
    <w:tmpl w:val="B5CC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B47BBC"/>
    <w:multiLevelType w:val="hybridMultilevel"/>
    <w:tmpl w:val="B73A9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ED26796"/>
    <w:multiLevelType w:val="hybridMultilevel"/>
    <w:tmpl w:val="44EEA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CB5BEB"/>
    <w:multiLevelType w:val="hybridMultilevel"/>
    <w:tmpl w:val="C786D5BC"/>
    <w:lvl w:ilvl="0" w:tplc="084238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973125"/>
    <w:multiLevelType w:val="hybridMultilevel"/>
    <w:tmpl w:val="49BAB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0747E"/>
    <w:multiLevelType w:val="hybridMultilevel"/>
    <w:tmpl w:val="9606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783FC3"/>
    <w:multiLevelType w:val="hybridMultilevel"/>
    <w:tmpl w:val="B71EA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EF097F"/>
    <w:multiLevelType w:val="hybridMultilevel"/>
    <w:tmpl w:val="D8166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7037C2"/>
    <w:multiLevelType w:val="hybridMultilevel"/>
    <w:tmpl w:val="814E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CD0F08"/>
    <w:multiLevelType w:val="hybridMultilevel"/>
    <w:tmpl w:val="CC06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10"/>
  </w:num>
  <w:num w:numId="5">
    <w:abstractNumId w:val="8"/>
  </w:num>
  <w:num w:numId="6">
    <w:abstractNumId w:val="12"/>
  </w:num>
  <w:num w:numId="7">
    <w:abstractNumId w:val="2"/>
  </w:num>
  <w:num w:numId="8">
    <w:abstractNumId w:val="7"/>
  </w:num>
  <w:num w:numId="9">
    <w:abstractNumId w:val="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1"/>
  </w:num>
  <w:num w:numId="21">
    <w:abstractNumId w:val="0"/>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CC"/>
    <w:rsid w:val="000161D2"/>
    <w:rsid w:val="0007220B"/>
    <w:rsid w:val="00097F7C"/>
    <w:rsid w:val="000B4007"/>
    <w:rsid w:val="000B7501"/>
    <w:rsid w:val="000D7BDB"/>
    <w:rsid w:val="000E173A"/>
    <w:rsid w:val="000E3FDE"/>
    <w:rsid w:val="00100620"/>
    <w:rsid w:val="00105577"/>
    <w:rsid w:val="00144988"/>
    <w:rsid w:val="001548FB"/>
    <w:rsid w:val="00165775"/>
    <w:rsid w:val="001906E4"/>
    <w:rsid w:val="001B5211"/>
    <w:rsid w:val="0020054C"/>
    <w:rsid w:val="00202C1F"/>
    <w:rsid w:val="00205F7B"/>
    <w:rsid w:val="00215B6F"/>
    <w:rsid w:val="00221584"/>
    <w:rsid w:val="00233ECF"/>
    <w:rsid w:val="002634B0"/>
    <w:rsid w:val="002A6348"/>
    <w:rsid w:val="002C4C96"/>
    <w:rsid w:val="002D08AF"/>
    <w:rsid w:val="002D74E3"/>
    <w:rsid w:val="002F0E63"/>
    <w:rsid w:val="0030092F"/>
    <w:rsid w:val="003247F5"/>
    <w:rsid w:val="00353817"/>
    <w:rsid w:val="00360F4C"/>
    <w:rsid w:val="00371BC4"/>
    <w:rsid w:val="003A1695"/>
    <w:rsid w:val="003B5B7F"/>
    <w:rsid w:val="003C3263"/>
    <w:rsid w:val="003C7A87"/>
    <w:rsid w:val="003E0DFB"/>
    <w:rsid w:val="003F1840"/>
    <w:rsid w:val="00417F4E"/>
    <w:rsid w:val="004446A4"/>
    <w:rsid w:val="00452A88"/>
    <w:rsid w:val="00457F07"/>
    <w:rsid w:val="00494E31"/>
    <w:rsid w:val="004C0AE0"/>
    <w:rsid w:val="004F2CD7"/>
    <w:rsid w:val="005059E3"/>
    <w:rsid w:val="00526E27"/>
    <w:rsid w:val="00540770"/>
    <w:rsid w:val="00556A0F"/>
    <w:rsid w:val="005655D0"/>
    <w:rsid w:val="005A412E"/>
    <w:rsid w:val="00601153"/>
    <w:rsid w:val="006035B5"/>
    <w:rsid w:val="0060582B"/>
    <w:rsid w:val="0066387A"/>
    <w:rsid w:val="00690C0B"/>
    <w:rsid w:val="006A1A92"/>
    <w:rsid w:val="006B07A6"/>
    <w:rsid w:val="006D6D81"/>
    <w:rsid w:val="006E0717"/>
    <w:rsid w:val="006F21B1"/>
    <w:rsid w:val="00707671"/>
    <w:rsid w:val="007612AA"/>
    <w:rsid w:val="0076353F"/>
    <w:rsid w:val="0077030C"/>
    <w:rsid w:val="007B005A"/>
    <w:rsid w:val="007C0512"/>
    <w:rsid w:val="007E0B1B"/>
    <w:rsid w:val="007E3942"/>
    <w:rsid w:val="00803546"/>
    <w:rsid w:val="008553F6"/>
    <w:rsid w:val="00887EB7"/>
    <w:rsid w:val="00890DCC"/>
    <w:rsid w:val="008A4503"/>
    <w:rsid w:val="008C09EC"/>
    <w:rsid w:val="008E5C21"/>
    <w:rsid w:val="009166C4"/>
    <w:rsid w:val="009433BA"/>
    <w:rsid w:val="00947466"/>
    <w:rsid w:val="009522BC"/>
    <w:rsid w:val="009813D2"/>
    <w:rsid w:val="009F1409"/>
    <w:rsid w:val="009F6ED6"/>
    <w:rsid w:val="00A33688"/>
    <w:rsid w:val="00A538F6"/>
    <w:rsid w:val="00A60B2C"/>
    <w:rsid w:val="00A7002A"/>
    <w:rsid w:val="00A941F2"/>
    <w:rsid w:val="00AA1262"/>
    <w:rsid w:val="00AA66CB"/>
    <w:rsid w:val="00AB351A"/>
    <w:rsid w:val="00AB4640"/>
    <w:rsid w:val="00AE5416"/>
    <w:rsid w:val="00B06C77"/>
    <w:rsid w:val="00B10FEA"/>
    <w:rsid w:val="00B34133"/>
    <w:rsid w:val="00B61569"/>
    <w:rsid w:val="00B70609"/>
    <w:rsid w:val="00B73427"/>
    <w:rsid w:val="00B97777"/>
    <w:rsid w:val="00BA1AAB"/>
    <w:rsid w:val="00BA2143"/>
    <w:rsid w:val="00BB12DE"/>
    <w:rsid w:val="00BE4F26"/>
    <w:rsid w:val="00BE61D1"/>
    <w:rsid w:val="00C26705"/>
    <w:rsid w:val="00C513A2"/>
    <w:rsid w:val="00C63F21"/>
    <w:rsid w:val="00C77C15"/>
    <w:rsid w:val="00C80B7F"/>
    <w:rsid w:val="00CA054D"/>
    <w:rsid w:val="00CD0800"/>
    <w:rsid w:val="00CD21A5"/>
    <w:rsid w:val="00CD644D"/>
    <w:rsid w:val="00CF6047"/>
    <w:rsid w:val="00D345B2"/>
    <w:rsid w:val="00D37616"/>
    <w:rsid w:val="00D477A5"/>
    <w:rsid w:val="00D8795A"/>
    <w:rsid w:val="00DC7862"/>
    <w:rsid w:val="00E00CBC"/>
    <w:rsid w:val="00E03A40"/>
    <w:rsid w:val="00E157D3"/>
    <w:rsid w:val="00E230A0"/>
    <w:rsid w:val="00E3341C"/>
    <w:rsid w:val="00E42CD8"/>
    <w:rsid w:val="00E53E0C"/>
    <w:rsid w:val="00EA3AA0"/>
    <w:rsid w:val="00EC26A2"/>
    <w:rsid w:val="00EE130B"/>
    <w:rsid w:val="00EF5A0A"/>
    <w:rsid w:val="00F371DD"/>
    <w:rsid w:val="00F509E1"/>
    <w:rsid w:val="00F5449D"/>
    <w:rsid w:val="00F826B2"/>
    <w:rsid w:val="00FD2F37"/>
    <w:rsid w:val="00FF25D6"/>
    <w:rsid w:val="00FF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5B6F"/>
  <w15:chartTrackingRefBased/>
  <w15:docId w15:val="{0224093F-70D2-46B9-8193-3F5143F2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09EC"/>
  </w:style>
  <w:style w:type="paragraph" w:styleId="Nadpis1">
    <w:name w:val="heading 1"/>
    <w:basedOn w:val="Normln"/>
    <w:next w:val="Normln"/>
    <w:link w:val="Nadpis1Char"/>
    <w:uiPriority w:val="9"/>
    <w:qFormat/>
    <w:rsid w:val="008C09EC"/>
    <w:pPr>
      <w:keepNext/>
      <w:keepLines/>
      <w:numPr>
        <w:numId w:val="1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8C09EC"/>
    <w:pPr>
      <w:keepNext/>
      <w:keepLines/>
      <w:numPr>
        <w:ilvl w:val="1"/>
        <w:numId w:val="1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rsid w:val="008C09EC"/>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8C09EC"/>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8C09EC"/>
    <w:pPr>
      <w:keepNext/>
      <w:keepLines/>
      <w:numPr>
        <w:ilvl w:val="4"/>
        <w:numId w:val="19"/>
      </w:numPr>
      <w:spacing w:before="200" w:after="0"/>
      <w:outlineLvl w:val="4"/>
    </w:pPr>
    <w:rPr>
      <w:rFonts w:asciiTheme="majorHAnsi" w:eastAsiaTheme="majorEastAsia" w:hAnsiTheme="majorHAnsi" w:cstheme="majorBidi"/>
      <w:color w:val="323E4F" w:themeColor="text2" w:themeShade="BF"/>
    </w:rPr>
  </w:style>
  <w:style w:type="paragraph" w:styleId="Nadpis6">
    <w:name w:val="heading 6"/>
    <w:basedOn w:val="Normln"/>
    <w:next w:val="Normln"/>
    <w:link w:val="Nadpis6Char"/>
    <w:uiPriority w:val="9"/>
    <w:semiHidden/>
    <w:unhideWhenUsed/>
    <w:qFormat/>
    <w:rsid w:val="008C09EC"/>
    <w:pPr>
      <w:keepNext/>
      <w:keepLines/>
      <w:numPr>
        <w:ilvl w:val="5"/>
        <w:numId w:val="19"/>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
    <w:semiHidden/>
    <w:unhideWhenUsed/>
    <w:qFormat/>
    <w:rsid w:val="008C09EC"/>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C09EC"/>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C09EC"/>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0DCC"/>
    <w:pPr>
      <w:ind w:left="720"/>
      <w:contextualSpacing/>
    </w:pPr>
  </w:style>
  <w:style w:type="character" w:customStyle="1" w:styleId="Nadpis1Char">
    <w:name w:val="Nadpis 1 Char"/>
    <w:basedOn w:val="Standardnpsmoodstavce"/>
    <w:link w:val="Nadpis1"/>
    <w:uiPriority w:val="9"/>
    <w:rsid w:val="008C09EC"/>
    <w:rPr>
      <w:rFonts w:asciiTheme="majorHAnsi" w:eastAsiaTheme="majorEastAsia" w:hAnsiTheme="majorHAnsi" w:cstheme="majorBidi"/>
      <w:b/>
      <w:bCs/>
      <w:smallCaps/>
      <w:color w:val="000000" w:themeColor="text1"/>
      <w:sz w:val="36"/>
      <w:szCs w:val="36"/>
    </w:rPr>
  </w:style>
  <w:style w:type="character" w:styleId="Siln">
    <w:name w:val="Strong"/>
    <w:basedOn w:val="Standardnpsmoodstavce"/>
    <w:uiPriority w:val="22"/>
    <w:qFormat/>
    <w:rsid w:val="008C09EC"/>
    <w:rPr>
      <w:b/>
      <w:bCs/>
      <w:color w:val="000000" w:themeColor="text1"/>
    </w:rPr>
  </w:style>
  <w:style w:type="paragraph" w:styleId="Bibliografie">
    <w:name w:val="Bibliography"/>
    <w:basedOn w:val="Normln"/>
    <w:next w:val="Normln"/>
    <w:uiPriority w:val="37"/>
    <w:unhideWhenUsed/>
    <w:rsid w:val="002F0E63"/>
    <w:pPr>
      <w:spacing w:after="240" w:line="240" w:lineRule="auto"/>
    </w:pPr>
  </w:style>
  <w:style w:type="paragraph" w:styleId="Nzev">
    <w:name w:val="Title"/>
    <w:basedOn w:val="Normln"/>
    <w:next w:val="Normln"/>
    <w:link w:val="NzevChar"/>
    <w:uiPriority w:val="10"/>
    <w:qFormat/>
    <w:rsid w:val="008C09E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sid w:val="008C09EC"/>
    <w:rPr>
      <w:rFonts w:asciiTheme="majorHAnsi" w:eastAsiaTheme="majorEastAsia" w:hAnsiTheme="majorHAnsi" w:cstheme="majorBidi"/>
      <w:color w:val="000000" w:themeColor="text1"/>
      <w:sz w:val="56"/>
      <w:szCs w:val="56"/>
    </w:rPr>
  </w:style>
  <w:style w:type="paragraph" w:styleId="Podnadpis">
    <w:name w:val="Subtitle"/>
    <w:basedOn w:val="Normln"/>
    <w:next w:val="Normln"/>
    <w:link w:val="PodnadpisChar"/>
    <w:uiPriority w:val="11"/>
    <w:qFormat/>
    <w:rsid w:val="008C09EC"/>
    <w:pPr>
      <w:numPr>
        <w:ilvl w:val="1"/>
      </w:numPr>
    </w:pPr>
    <w:rPr>
      <w:color w:val="5A5A5A" w:themeColor="text1" w:themeTint="A5"/>
      <w:spacing w:val="10"/>
    </w:rPr>
  </w:style>
  <w:style w:type="character" w:customStyle="1" w:styleId="PodnadpisChar">
    <w:name w:val="Podnadpis Char"/>
    <w:basedOn w:val="Standardnpsmoodstavce"/>
    <w:link w:val="Podnadpis"/>
    <w:uiPriority w:val="11"/>
    <w:rsid w:val="008C09EC"/>
    <w:rPr>
      <w:color w:val="5A5A5A" w:themeColor="text1" w:themeTint="A5"/>
      <w:spacing w:val="10"/>
    </w:rPr>
  </w:style>
  <w:style w:type="character" w:customStyle="1" w:styleId="Nadpis2Char">
    <w:name w:val="Nadpis 2 Char"/>
    <w:basedOn w:val="Standardnpsmoodstavce"/>
    <w:link w:val="Nadpis2"/>
    <w:uiPriority w:val="9"/>
    <w:rsid w:val="008C09EC"/>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semiHidden/>
    <w:rsid w:val="008C09EC"/>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8C09EC"/>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8C09EC"/>
    <w:rPr>
      <w:rFonts w:asciiTheme="majorHAnsi" w:eastAsiaTheme="majorEastAsia" w:hAnsiTheme="majorHAnsi" w:cstheme="majorBidi"/>
      <w:color w:val="323E4F" w:themeColor="text2" w:themeShade="BF"/>
    </w:rPr>
  </w:style>
  <w:style w:type="character" w:customStyle="1" w:styleId="Nadpis6Char">
    <w:name w:val="Nadpis 6 Char"/>
    <w:basedOn w:val="Standardnpsmoodstavce"/>
    <w:link w:val="Nadpis6"/>
    <w:uiPriority w:val="9"/>
    <w:semiHidden/>
    <w:rsid w:val="008C09EC"/>
    <w:rPr>
      <w:rFonts w:asciiTheme="majorHAnsi" w:eastAsiaTheme="majorEastAsia" w:hAnsiTheme="majorHAnsi" w:cstheme="majorBidi"/>
      <w:i/>
      <w:iCs/>
      <w:color w:val="323E4F" w:themeColor="text2" w:themeShade="BF"/>
    </w:rPr>
  </w:style>
  <w:style w:type="character" w:customStyle="1" w:styleId="Nadpis7Char">
    <w:name w:val="Nadpis 7 Char"/>
    <w:basedOn w:val="Standardnpsmoodstavce"/>
    <w:link w:val="Nadpis7"/>
    <w:uiPriority w:val="9"/>
    <w:semiHidden/>
    <w:rsid w:val="008C09E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C09E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C09E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C09EC"/>
    <w:pPr>
      <w:spacing w:after="200" w:line="240" w:lineRule="auto"/>
    </w:pPr>
    <w:rPr>
      <w:i/>
      <w:iCs/>
      <w:color w:val="44546A" w:themeColor="text2"/>
      <w:sz w:val="18"/>
      <w:szCs w:val="18"/>
    </w:rPr>
  </w:style>
  <w:style w:type="character" w:styleId="Zdraznn">
    <w:name w:val="Emphasis"/>
    <w:basedOn w:val="Standardnpsmoodstavce"/>
    <w:uiPriority w:val="20"/>
    <w:qFormat/>
    <w:rsid w:val="008C09EC"/>
    <w:rPr>
      <w:i/>
      <w:iCs/>
      <w:color w:val="auto"/>
    </w:rPr>
  </w:style>
  <w:style w:type="paragraph" w:styleId="Bezmezer">
    <w:name w:val="No Spacing"/>
    <w:uiPriority w:val="1"/>
    <w:qFormat/>
    <w:rsid w:val="008C09EC"/>
    <w:pPr>
      <w:spacing w:after="0" w:line="240" w:lineRule="auto"/>
    </w:pPr>
  </w:style>
  <w:style w:type="paragraph" w:styleId="Citt">
    <w:name w:val="Quote"/>
    <w:basedOn w:val="Normln"/>
    <w:next w:val="Normln"/>
    <w:link w:val="CittChar"/>
    <w:uiPriority w:val="29"/>
    <w:qFormat/>
    <w:rsid w:val="008C09EC"/>
    <w:pPr>
      <w:spacing w:before="160"/>
      <w:ind w:left="720" w:right="720"/>
    </w:pPr>
    <w:rPr>
      <w:i/>
      <w:iCs/>
      <w:color w:val="000000" w:themeColor="text1"/>
    </w:rPr>
  </w:style>
  <w:style w:type="character" w:customStyle="1" w:styleId="CittChar">
    <w:name w:val="Citát Char"/>
    <w:basedOn w:val="Standardnpsmoodstavce"/>
    <w:link w:val="Citt"/>
    <w:uiPriority w:val="29"/>
    <w:rsid w:val="008C09EC"/>
    <w:rPr>
      <w:i/>
      <w:iCs/>
      <w:color w:val="000000" w:themeColor="text1"/>
    </w:rPr>
  </w:style>
  <w:style w:type="paragraph" w:styleId="Vrazncitt">
    <w:name w:val="Intense Quote"/>
    <w:basedOn w:val="Normln"/>
    <w:next w:val="Normln"/>
    <w:link w:val="VrazncittChar"/>
    <w:uiPriority w:val="30"/>
    <w:qFormat/>
    <w:rsid w:val="008C09E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8C09EC"/>
    <w:rPr>
      <w:color w:val="000000" w:themeColor="text1"/>
      <w:shd w:val="clear" w:color="auto" w:fill="F2F2F2" w:themeFill="background1" w:themeFillShade="F2"/>
    </w:rPr>
  </w:style>
  <w:style w:type="character" w:styleId="Zdraznnjemn">
    <w:name w:val="Subtle Emphasis"/>
    <w:basedOn w:val="Standardnpsmoodstavce"/>
    <w:uiPriority w:val="19"/>
    <w:qFormat/>
    <w:rsid w:val="008C09EC"/>
    <w:rPr>
      <w:i/>
      <w:iCs/>
      <w:color w:val="404040" w:themeColor="text1" w:themeTint="BF"/>
    </w:rPr>
  </w:style>
  <w:style w:type="character" w:styleId="Zdraznnintenzivn">
    <w:name w:val="Intense Emphasis"/>
    <w:basedOn w:val="Standardnpsmoodstavce"/>
    <w:uiPriority w:val="21"/>
    <w:qFormat/>
    <w:rsid w:val="008C09EC"/>
    <w:rPr>
      <w:b/>
      <w:bCs/>
      <w:i/>
      <w:iCs/>
      <w:caps/>
    </w:rPr>
  </w:style>
  <w:style w:type="character" w:styleId="Odkazjemn">
    <w:name w:val="Subtle Reference"/>
    <w:basedOn w:val="Standardnpsmoodstavce"/>
    <w:uiPriority w:val="31"/>
    <w:qFormat/>
    <w:rsid w:val="008C09EC"/>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8C09EC"/>
    <w:rPr>
      <w:b/>
      <w:bCs/>
      <w:smallCaps/>
      <w:u w:val="single"/>
    </w:rPr>
  </w:style>
  <w:style w:type="character" w:styleId="Nzevknihy">
    <w:name w:val="Book Title"/>
    <w:basedOn w:val="Standardnpsmoodstavce"/>
    <w:uiPriority w:val="33"/>
    <w:qFormat/>
    <w:rsid w:val="008C09EC"/>
    <w:rPr>
      <w:b w:val="0"/>
      <w:bCs w:val="0"/>
      <w:smallCaps/>
      <w:spacing w:val="5"/>
    </w:rPr>
  </w:style>
  <w:style w:type="paragraph" w:styleId="Nadpisobsahu">
    <w:name w:val="TOC Heading"/>
    <w:basedOn w:val="Nadpis1"/>
    <w:next w:val="Normln"/>
    <w:uiPriority w:val="39"/>
    <w:semiHidden/>
    <w:unhideWhenUsed/>
    <w:qFormat/>
    <w:rsid w:val="008C09EC"/>
    <w:pPr>
      <w:outlineLvl w:val="9"/>
    </w:pPr>
  </w:style>
  <w:style w:type="paragraph" w:styleId="Textpoznpodarou">
    <w:name w:val="footnote text"/>
    <w:basedOn w:val="Normln"/>
    <w:link w:val="TextpoznpodarouChar"/>
    <w:uiPriority w:val="99"/>
    <w:semiHidden/>
    <w:unhideWhenUsed/>
    <w:rsid w:val="00452A8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52A88"/>
    <w:rPr>
      <w:sz w:val="20"/>
      <w:szCs w:val="20"/>
    </w:rPr>
  </w:style>
  <w:style w:type="character" w:styleId="Znakapoznpodarou">
    <w:name w:val="footnote reference"/>
    <w:basedOn w:val="Standardnpsmoodstavce"/>
    <w:uiPriority w:val="99"/>
    <w:semiHidden/>
    <w:unhideWhenUsed/>
    <w:rsid w:val="00452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733298">
      <w:bodyDiv w:val="1"/>
      <w:marLeft w:val="0"/>
      <w:marRight w:val="0"/>
      <w:marTop w:val="0"/>
      <w:marBottom w:val="0"/>
      <w:divBdr>
        <w:top w:val="none" w:sz="0" w:space="0" w:color="auto"/>
        <w:left w:val="none" w:sz="0" w:space="0" w:color="auto"/>
        <w:bottom w:val="none" w:sz="0" w:space="0" w:color="auto"/>
        <w:right w:val="none" w:sz="0" w:space="0" w:color="auto"/>
      </w:divBdr>
    </w:div>
    <w:div w:id="1654603261">
      <w:bodyDiv w:val="1"/>
      <w:marLeft w:val="0"/>
      <w:marRight w:val="0"/>
      <w:marTop w:val="0"/>
      <w:marBottom w:val="0"/>
      <w:divBdr>
        <w:top w:val="none" w:sz="0" w:space="0" w:color="auto"/>
        <w:left w:val="none" w:sz="0" w:space="0" w:color="auto"/>
        <w:bottom w:val="none" w:sz="0" w:space="0" w:color="auto"/>
        <w:right w:val="none" w:sz="0" w:space="0" w:color="auto"/>
      </w:divBdr>
    </w:div>
    <w:div w:id="1664240943">
      <w:bodyDiv w:val="1"/>
      <w:marLeft w:val="0"/>
      <w:marRight w:val="0"/>
      <w:marTop w:val="0"/>
      <w:marBottom w:val="0"/>
      <w:divBdr>
        <w:top w:val="none" w:sz="0" w:space="0" w:color="auto"/>
        <w:left w:val="none" w:sz="0" w:space="0" w:color="auto"/>
        <w:bottom w:val="none" w:sz="0" w:space="0" w:color="auto"/>
        <w:right w:val="none" w:sz="0" w:space="0" w:color="auto"/>
      </w:divBdr>
      <w:divsChild>
        <w:div w:id="1151947360">
          <w:marLeft w:val="0"/>
          <w:marRight w:val="0"/>
          <w:marTop w:val="0"/>
          <w:marBottom w:val="0"/>
          <w:divBdr>
            <w:top w:val="none" w:sz="0" w:space="0" w:color="auto"/>
            <w:left w:val="none" w:sz="0" w:space="0" w:color="auto"/>
            <w:bottom w:val="none" w:sz="0" w:space="0" w:color="auto"/>
            <w:right w:val="none" w:sz="0" w:space="0" w:color="auto"/>
          </w:divBdr>
        </w:div>
        <w:div w:id="125554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1BFA-0059-44B0-9AA3-42983A96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4</Pages>
  <Words>4513</Words>
  <Characters>26630</Characters>
  <Application>Microsoft Office Word</Application>
  <DocSecurity>0</DocSecurity>
  <Lines>221</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Мороз</dc:creator>
  <cp:keywords/>
  <dc:description/>
  <cp:lastModifiedBy>Alžběta Wolfová</cp:lastModifiedBy>
  <cp:revision>33</cp:revision>
  <dcterms:created xsi:type="dcterms:W3CDTF">2021-04-16T16:39:00Z</dcterms:created>
  <dcterms:modified xsi:type="dcterms:W3CDTF">2021-05-19T15:33:00Z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id="GZHtdNS2"/&gt;&lt;style id="http://www.zotero.org/styles/iso690-author-date-cs"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