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82F54" w14:textId="77DC8B4A" w:rsidR="00D538CC" w:rsidRPr="00A01385" w:rsidRDefault="00D538CC">
      <w:r w:rsidRPr="00A01385">
        <w:t>Obecná struktura RVP ZV a RVP G</w:t>
      </w:r>
    </w:p>
    <w:p w14:paraId="7513AA78" w14:textId="5C33D827" w:rsidR="00B0231E" w:rsidRPr="00A01385" w:rsidRDefault="00823D2B">
      <w:r w:rsidRPr="00A01385">
        <w:t>RVP</w:t>
      </w:r>
      <w:r w:rsidR="00300C00" w:rsidRPr="00A01385">
        <w:t xml:space="preserve"> ZV</w:t>
      </w:r>
    </w:p>
    <w:p w14:paraId="19AC7790" w14:textId="4601BFF9" w:rsidR="00823D2B" w:rsidRPr="00A01385" w:rsidRDefault="00823D2B" w:rsidP="00823D2B">
      <w:pPr>
        <w:pStyle w:val="Odstavecseseznamem"/>
        <w:numPr>
          <w:ilvl w:val="0"/>
          <w:numId w:val="1"/>
        </w:numPr>
      </w:pPr>
      <w:r w:rsidRPr="00A01385">
        <w:t>RVP vymezují závazné rámce vzdělávání pro jednotlivé etapy vzdělávání (MŠ, ZŠ, SŠ)</w:t>
      </w:r>
    </w:p>
    <w:p w14:paraId="4C2E9F6E" w14:textId="6946C6F0" w:rsidR="00823D2B" w:rsidRPr="00A01385" w:rsidRDefault="00823D2B" w:rsidP="00823D2B">
      <w:pPr>
        <w:pStyle w:val="Odstavecseseznamem"/>
        <w:numPr>
          <w:ilvl w:val="0"/>
          <w:numId w:val="1"/>
        </w:numPr>
      </w:pPr>
      <w:r w:rsidRPr="00A01385">
        <w:t xml:space="preserve">RVP vycházejí z nových strategií zaměřujících se na získávání klíčových kompetencí, které jsou využity v praktickém životě (jsou provázány </w:t>
      </w:r>
      <w:r w:rsidR="009472FC" w:rsidRPr="00A01385">
        <w:t xml:space="preserve">se vzdělávacím obsahem a získané dovednosti </w:t>
      </w:r>
      <w:r w:rsidR="00D538CC" w:rsidRPr="00A01385">
        <w:br/>
      </w:r>
      <w:r w:rsidR="009472FC" w:rsidRPr="00A01385">
        <w:t>a vědomosti jsou uplatňovány v praktickém životě)</w:t>
      </w:r>
    </w:p>
    <w:p w14:paraId="6368F4E6" w14:textId="502D3879" w:rsidR="009472FC" w:rsidRPr="00A01385" w:rsidRDefault="009472FC" w:rsidP="00823D2B">
      <w:pPr>
        <w:pStyle w:val="Odstavecseseznamem"/>
        <w:numPr>
          <w:ilvl w:val="0"/>
          <w:numId w:val="1"/>
        </w:numPr>
      </w:pPr>
      <w:r w:rsidRPr="00A01385">
        <w:t>RVP se zaměřují na společné a celoživotní vzdělávání</w:t>
      </w:r>
    </w:p>
    <w:p w14:paraId="0A262D76" w14:textId="21AF0408" w:rsidR="009472FC" w:rsidRPr="00A01385" w:rsidRDefault="009472FC" w:rsidP="00823D2B">
      <w:pPr>
        <w:pStyle w:val="Odstavecseseznamem"/>
        <w:numPr>
          <w:ilvl w:val="0"/>
          <w:numId w:val="1"/>
        </w:numPr>
      </w:pPr>
      <w:r w:rsidRPr="00A01385">
        <w:t xml:space="preserve">RVP </w:t>
      </w:r>
      <w:r w:rsidR="00300C00" w:rsidRPr="00A01385">
        <w:t xml:space="preserve">ZV </w:t>
      </w:r>
      <w:r w:rsidRPr="00A01385">
        <w:t>je rozděleno do 4 částí A-D, kde:</w:t>
      </w:r>
    </w:p>
    <w:p w14:paraId="01E17322" w14:textId="36DF95F7" w:rsidR="009472FC" w:rsidRPr="00A01385" w:rsidRDefault="009472FC" w:rsidP="009472FC">
      <w:pPr>
        <w:pStyle w:val="Odstavecseseznamem"/>
        <w:numPr>
          <w:ilvl w:val="1"/>
          <w:numId w:val="1"/>
        </w:numPr>
      </w:pPr>
      <w:r w:rsidRPr="00A01385">
        <w:t>část A vymezuje RVP a jej</w:t>
      </w:r>
      <w:r w:rsidR="0080082D" w:rsidRPr="00A01385">
        <w:t>i</w:t>
      </w:r>
      <w:r w:rsidRPr="00A01385">
        <w:t>ch principy pro danou etapu, představuje systém kurikulárních dokumentů</w:t>
      </w:r>
      <w:r w:rsidR="00D538CC" w:rsidRPr="00A01385">
        <w:t>, RVP pro ZV navazuje RVP PV, tedy předchozí stupeň vzdělávání (předškolní výchova)</w:t>
      </w:r>
    </w:p>
    <w:p w14:paraId="1D2FF799" w14:textId="5186194B" w:rsidR="009472FC" w:rsidRPr="00A01385" w:rsidRDefault="009472FC" w:rsidP="009472FC">
      <w:pPr>
        <w:pStyle w:val="Odstavecseseznamem"/>
        <w:numPr>
          <w:ilvl w:val="1"/>
          <w:numId w:val="1"/>
        </w:numPr>
      </w:pPr>
      <w:r w:rsidRPr="00A01385">
        <w:t>část B charakterizuje daný stupeň vzdělávání (např. RVP pro ZV charakterizuje vzdělávání na základních školách, jaká je povinnost školní docházky, organizace, hodnocení výsledků a získání stupně vzdělání a ukončení ZV)</w:t>
      </w:r>
    </w:p>
    <w:p w14:paraId="1FD7C471" w14:textId="7989DA49" w:rsidR="009472FC" w:rsidRPr="00A01385" w:rsidRDefault="009472FC" w:rsidP="009472FC">
      <w:pPr>
        <w:pStyle w:val="Odstavecseseznamem"/>
        <w:numPr>
          <w:ilvl w:val="1"/>
          <w:numId w:val="1"/>
        </w:numPr>
      </w:pPr>
      <w:r w:rsidRPr="00A01385">
        <w:t xml:space="preserve">část C seznamuje s pojetím a cíli daného stupně vzdělávání, seznamuje s klíčovými kompetencemi a </w:t>
      </w:r>
      <w:r w:rsidR="00D538CC" w:rsidRPr="00A01385">
        <w:t xml:space="preserve">devíti </w:t>
      </w:r>
      <w:r w:rsidRPr="00A01385">
        <w:t xml:space="preserve">vzdělávacími oblastmi (náplně jednotlivých předmětů, očekávané výstupy a minimální úroveň znalostí), s průřezovými tématy a </w:t>
      </w:r>
      <w:r w:rsidR="0080082D" w:rsidRPr="00A01385">
        <w:t xml:space="preserve">s </w:t>
      </w:r>
      <w:r w:rsidRPr="00A01385">
        <w:t xml:space="preserve">RUP neboli </w:t>
      </w:r>
      <w:r w:rsidR="0080082D" w:rsidRPr="00A01385">
        <w:t xml:space="preserve">s </w:t>
      </w:r>
      <w:r w:rsidRPr="00A01385">
        <w:t>rámcový</w:t>
      </w:r>
      <w:r w:rsidR="0080082D" w:rsidRPr="00A01385">
        <w:t>m</w:t>
      </w:r>
      <w:r w:rsidRPr="00A01385">
        <w:t xml:space="preserve"> učební</w:t>
      </w:r>
      <w:r w:rsidR="0080082D" w:rsidRPr="00A01385">
        <w:t>m</w:t>
      </w:r>
      <w:r w:rsidRPr="00A01385">
        <w:t xml:space="preserve"> plán</w:t>
      </w:r>
      <w:r w:rsidR="0080082D" w:rsidRPr="00A01385">
        <w:t>em</w:t>
      </w:r>
    </w:p>
    <w:p w14:paraId="38881CF4" w14:textId="44ADBB96" w:rsidR="00EC4D43" w:rsidRPr="00A01385" w:rsidRDefault="00EC4D43" w:rsidP="00EC4D43">
      <w:pPr>
        <w:pStyle w:val="Odstavecseseznamem"/>
        <w:numPr>
          <w:ilvl w:val="2"/>
          <w:numId w:val="1"/>
        </w:numPr>
      </w:pPr>
      <w:r w:rsidRPr="00A01385">
        <w:t>Na 1. stupni ZŠ je vzdělávání založeno na rozvoji a respektování individuálních potřeb, poznávání a respektování, cílem je motivovat k dalšímu poznání a učení, na 2. stupni ZŠ jsou budovány návyky a dovednosti k samostatnému učení, vytváření postojů a hodnot, k rozhodování a respektování práv, dále je na 2. stupni podporováno získávání vědomostí, návyků a dovednosti, je provázáno s praktickým životem</w:t>
      </w:r>
    </w:p>
    <w:p w14:paraId="580244AE" w14:textId="2CD95404" w:rsidR="00EC4D43" w:rsidRPr="00A01385" w:rsidRDefault="00EC4D43" w:rsidP="00EC4D43">
      <w:pPr>
        <w:pStyle w:val="Odstavecseseznamem"/>
        <w:numPr>
          <w:ilvl w:val="2"/>
          <w:numId w:val="1"/>
        </w:numPr>
      </w:pPr>
      <w:r w:rsidRPr="00A01385">
        <w:t>Ke klíčovým kompetencím: jsou utvářeny a rozvíjeny, snahou je vést žáky k toleranci a ohleduplnosti, k řešení problémů, je to souhrn schopností, dovedností, vědomostí, postojů a hodnot důležitých pro osobní rozvoj člověka jako člena společnosti, kompetence jsou: k učení, k řešení problémů, komunikativní, sociální a personální, občanské, pracovní a digitální (2021)</w:t>
      </w:r>
    </w:p>
    <w:p w14:paraId="2878EFE0" w14:textId="226E8E78" w:rsidR="00EC4D43" w:rsidRPr="00A01385" w:rsidRDefault="00EC4D43" w:rsidP="00EC4D43">
      <w:pPr>
        <w:pStyle w:val="Odstavecseseznamem"/>
        <w:numPr>
          <w:ilvl w:val="2"/>
          <w:numId w:val="1"/>
        </w:numPr>
      </w:pPr>
      <w:r w:rsidRPr="00A01385">
        <w:t>Vzdělávacích oblastí je 9 – jazyk a jazyková komunikace, matematika a její aplikace, informatika, člověk a jeho svět, člověk a společnost, člověk a příroda, umění a kultura, člověk a zdraví a člověk a svět práce</w:t>
      </w:r>
    </w:p>
    <w:p w14:paraId="050A2A20" w14:textId="453EFB4E" w:rsidR="00EC4D43" w:rsidRPr="00A01385" w:rsidRDefault="00EC4D43" w:rsidP="00EC4D43">
      <w:pPr>
        <w:pStyle w:val="Odstavecseseznamem"/>
        <w:numPr>
          <w:ilvl w:val="2"/>
          <w:numId w:val="1"/>
        </w:numPr>
      </w:pPr>
      <w:r w:rsidRPr="00A01385">
        <w:t xml:space="preserve">Průřezová témata </w:t>
      </w:r>
      <w:r w:rsidR="00B56951" w:rsidRPr="00A01385">
        <w:t>se prolínají mezi všemi vzdělávacími oblastmi, které charakterizují obsah jednotlivých vzdělávacích oborů, jsou přínosem pro rozvoj charakteru žáka, PT jsou OSV – Osobnostní a sociální výchova, VDO – Výchova demokratického občana, VEGS – Výchova k myšlení v evropských a globálních souvislostech, MV – Multikulturní výchova, Mediální výchova, EV – Enviromentální výchova</w:t>
      </w:r>
    </w:p>
    <w:p w14:paraId="3A814A94" w14:textId="3C2DFE8C" w:rsidR="0080082D" w:rsidRPr="00A01385" w:rsidRDefault="009472FC" w:rsidP="009472FC">
      <w:pPr>
        <w:pStyle w:val="Odstavecseseznamem"/>
        <w:numPr>
          <w:ilvl w:val="1"/>
          <w:numId w:val="1"/>
        </w:numPr>
      </w:pPr>
      <w:r w:rsidRPr="00A01385">
        <w:t>část D se zaměřuje na vzdělávání žáku se speciálními vzdělávacími potřebami</w:t>
      </w:r>
      <w:r w:rsidR="0080082D" w:rsidRPr="00A01385">
        <w:t xml:space="preserve"> a dále na vzdělávání žáků nadaných a mimořádně nadaných, v části D jsou také uvedeny materiální, personální, hygienické, organizační a jiné podmínky k uskutečňování RVP pro danou etapu vzdělávání a také zásady pro zpracování, vyhodnocení a úpravy ŠVP, tedy školního vzdělávacího programu</w:t>
      </w:r>
    </w:p>
    <w:p w14:paraId="208522DF" w14:textId="746CF5A0" w:rsidR="009472FC" w:rsidRPr="00A01385" w:rsidRDefault="0080082D" w:rsidP="0080082D">
      <w:pPr>
        <w:pStyle w:val="Odstavecseseznamem"/>
        <w:numPr>
          <w:ilvl w:val="0"/>
          <w:numId w:val="1"/>
        </w:numPr>
      </w:pPr>
      <w:r w:rsidRPr="00A01385">
        <w:t>přílohou RVP jsou standardy pro určitou etapu vzdělávání (např RVP pro ZV obsahuje přílohu Standardy pro základní vzdělávání)</w:t>
      </w:r>
      <w:r w:rsidR="009472FC" w:rsidRPr="00A01385">
        <w:t xml:space="preserve">  </w:t>
      </w:r>
      <w:r w:rsidRPr="00A01385">
        <w:br/>
      </w:r>
    </w:p>
    <w:p w14:paraId="4179B04B" w14:textId="57017D81" w:rsidR="0080082D" w:rsidRPr="00A01385" w:rsidRDefault="0080082D" w:rsidP="0080082D">
      <w:pPr>
        <w:pStyle w:val="Odstavecseseznamem"/>
        <w:numPr>
          <w:ilvl w:val="0"/>
          <w:numId w:val="1"/>
        </w:numPr>
      </w:pPr>
      <w:r w:rsidRPr="00A01385">
        <w:lastRenderedPageBreak/>
        <w:t>MATEMATIKA A JEJÍ APLIKACE – Úpravy výrazů – ČÍSLO A PROMĚNNÁ</w:t>
      </w:r>
      <w:r w:rsidR="00073404" w:rsidRPr="00A01385">
        <w:t>, na konci ZV jsou tyto očekávané výstupy</w:t>
      </w:r>
      <w:r w:rsidR="00C17B9B" w:rsidRPr="00A01385">
        <w:t>, žák</w:t>
      </w:r>
      <w:r w:rsidR="00073404" w:rsidRPr="00A01385">
        <w:t>:</w:t>
      </w:r>
    </w:p>
    <w:p w14:paraId="4F532D78" w14:textId="14F9EE78" w:rsidR="00073404" w:rsidRPr="00A01385" w:rsidRDefault="00073404" w:rsidP="00073404">
      <w:pPr>
        <w:pStyle w:val="Odstavecseseznamem"/>
        <w:numPr>
          <w:ilvl w:val="1"/>
          <w:numId w:val="1"/>
        </w:numPr>
      </w:pPr>
      <w:r w:rsidRPr="00A01385">
        <w:t>Provádí početní operace v oboru celých a racionálních číslech, užívá ve výpočtech druhou a třetí mocninu</w:t>
      </w:r>
    </w:p>
    <w:p w14:paraId="533E3ED8" w14:textId="2D1B27BD" w:rsidR="00073404" w:rsidRPr="00A01385" w:rsidRDefault="00073404" w:rsidP="00073404">
      <w:pPr>
        <w:pStyle w:val="Odstavecseseznamem"/>
        <w:numPr>
          <w:ilvl w:val="1"/>
          <w:numId w:val="1"/>
        </w:numPr>
      </w:pPr>
      <w:r w:rsidRPr="00A01385">
        <w:t>Zaokrouhluje a provádí odhady s danou přesností, účelně využívá kalkulátor</w:t>
      </w:r>
    </w:p>
    <w:p w14:paraId="05D03842" w14:textId="38531A43" w:rsidR="00073404" w:rsidRPr="00A01385" w:rsidRDefault="00073404" w:rsidP="00073404">
      <w:pPr>
        <w:pStyle w:val="Odstavecseseznamem"/>
        <w:numPr>
          <w:ilvl w:val="1"/>
          <w:numId w:val="1"/>
        </w:numPr>
      </w:pPr>
      <w:r w:rsidRPr="00A01385">
        <w:t>Modeluje a řeší situace s využitím dělitelnosti v oboru přirozených čísel</w:t>
      </w:r>
    </w:p>
    <w:p w14:paraId="67233D60" w14:textId="5A2BE0D7" w:rsidR="00073404" w:rsidRPr="00A01385" w:rsidRDefault="00073404" w:rsidP="00073404">
      <w:pPr>
        <w:pStyle w:val="Odstavecseseznamem"/>
        <w:numPr>
          <w:ilvl w:val="1"/>
          <w:numId w:val="1"/>
        </w:numPr>
      </w:pPr>
      <w:r w:rsidRPr="00A01385">
        <w:t>Užívá různé způsoby kvantitativního vyjádření vztahu celek-část pomocí přirozeného čísla, poměru, zlomku, desetinného čísla a procent</w:t>
      </w:r>
    </w:p>
    <w:p w14:paraId="605D74A4" w14:textId="41919ECC" w:rsidR="00073404" w:rsidRPr="00A01385" w:rsidRDefault="00073404" w:rsidP="00073404">
      <w:pPr>
        <w:pStyle w:val="Odstavecseseznamem"/>
        <w:numPr>
          <w:ilvl w:val="1"/>
          <w:numId w:val="1"/>
        </w:numPr>
      </w:pPr>
      <w:r w:rsidRPr="00A01385">
        <w:t>Řeší modelováním a výpočtem situace vyjádřené poměrem, pracuje s měřítkem plánů a map</w:t>
      </w:r>
    </w:p>
    <w:p w14:paraId="0A85D83F" w14:textId="4AD60523" w:rsidR="00073404" w:rsidRPr="00A01385" w:rsidRDefault="00073404" w:rsidP="00073404">
      <w:pPr>
        <w:pStyle w:val="Odstavecseseznamem"/>
        <w:numPr>
          <w:ilvl w:val="1"/>
          <w:numId w:val="1"/>
        </w:numPr>
      </w:pPr>
      <w:r w:rsidRPr="00A01385">
        <w:t>Řeší aplikační úlohy na procenta (i pro případ, že je procentová část větší než celek)</w:t>
      </w:r>
    </w:p>
    <w:p w14:paraId="5F79B8D1" w14:textId="056FB7BE" w:rsidR="00073404" w:rsidRPr="00A01385" w:rsidRDefault="00073404" w:rsidP="00073404">
      <w:pPr>
        <w:pStyle w:val="Odstavecseseznamem"/>
        <w:numPr>
          <w:ilvl w:val="1"/>
          <w:numId w:val="1"/>
        </w:numPr>
      </w:pPr>
      <w:r w:rsidRPr="00A01385">
        <w:t>Matematizuje jednoduché reálné situace s využitím proměnných, určí hodnotu výrazu, sčítá a násobí mnohočleny, provádí rozklad mnohočlenu na součin pomocí vzorců a vytýkáním</w:t>
      </w:r>
    </w:p>
    <w:p w14:paraId="29E8AEEB" w14:textId="2E0D0EE9" w:rsidR="00073404" w:rsidRPr="00A01385" w:rsidRDefault="00073404" w:rsidP="00073404">
      <w:pPr>
        <w:pStyle w:val="Odstavecseseznamem"/>
        <w:numPr>
          <w:ilvl w:val="1"/>
          <w:numId w:val="1"/>
        </w:numPr>
      </w:pPr>
      <w:r w:rsidRPr="00A01385">
        <w:t>Formuluje a řeší reálnou situaci pomocí rovnic a jejich soustav</w:t>
      </w:r>
    </w:p>
    <w:p w14:paraId="4601CD85" w14:textId="2614501C" w:rsidR="00073404" w:rsidRPr="00A01385" w:rsidRDefault="00073404" w:rsidP="00073404">
      <w:pPr>
        <w:pStyle w:val="Odstavecseseznamem"/>
        <w:numPr>
          <w:ilvl w:val="1"/>
          <w:numId w:val="1"/>
        </w:numPr>
      </w:pPr>
      <w:r w:rsidRPr="00A01385">
        <w:t>Analyzuje a řeší jednoduché problémy, modeluje konkrétní situace, v nichž využívá matematický aparát v oboru celých a racionálních čísel</w:t>
      </w:r>
    </w:p>
    <w:p w14:paraId="7451FBA4" w14:textId="31E49945" w:rsidR="007D72F6" w:rsidRPr="00A01385" w:rsidRDefault="007D72F6" w:rsidP="00073404">
      <w:pPr>
        <w:pStyle w:val="Odstavecseseznamem"/>
        <w:numPr>
          <w:ilvl w:val="1"/>
          <w:numId w:val="1"/>
        </w:numPr>
      </w:pPr>
      <w:r w:rsidRPr="00A01385">
        <w:rPr>
          <w:u w:val="single"/>
        </w:rPr>
        <w:t>Minimálním výstupem, v rámci využití podpůrných opatření, je, že žák:</w:t>
      </w:r>
      <w:r w:rsidRPr="00A01385">
        <w:t xml:space="preserve"> písemně sčítání, odčítá, násobí a dělí víceciferná čísla, dělí se zbytkem, pracuje se zlomky </w:t>
      </w:r>
      <w:r w:rsidR="00D538CC" w:rsidRPr="00A01385">
        <w:br/>
      </w:r>
      <w:r w:rsidRPr="00A01385">
        <w:t xml:space="preserve">a smíšenými čísly, používá vyjádření vztahu celek-část (zlomkem, procentem, desetinným číslem), čte desetinná čísla, zná jejich zápis a provádí s nimi základní početní operace, provádí odhad výsledku, zaokrouhluje čísla, píše, čte, porovnává </w:t>
      </w:r>
      <w:r w:rsidR="00D538CC" w:rsidRPr="00A01385">
        <w:br/>
      </w:r>
      <w:r w:rsidRPr="00A01385">
        <w:t>a zaokrouhluje čísla v oboru do milionu, používá měřítko mapy a plánu, řeší jednoduché úlohy na procenta, zvládá orientaci na číselné ose</w:t>
      </w:r>
    </w:p>
    <w:p w14:paraId="0F00DF4E" w14:textId="4A75B92A" w:rsidR="007D72F6" w:rsidRPr="00A01385" w:rsidRDefault="007D72F6" w:rsidP="00073404">
      <w:pPr>
        <w:pStyle w:val="Odstavecseseznamem"/>
        <w:numPr>
          <w:ilvl w:val="1"/>
          <w:numId w:val="1"/>
        </w:numPr>
      </w:pPr>
      <w:r w:rsidRPr="00A01385">
        <w:rPr>
          <w:u w:val="single"/>
        </w:rPr>
        <w:t>Okruhy učiva jsou:</w:t>
      </w:r>
      <w:r w:rsidRPr="00A01385">
        <w:t xml:space="preserve"> dělitelnost přirozených čísel, celá čísla, desetinná čísla, zlomky, poměr, procenta, mocniny a odmocniny, výrazy (číselný výraz a jeho hodnota, proměnná, výrazy s proměnnými, mnohočleny), rovnice</w:t>
      </w:r>
    </w:p>
    <w:p w14:paraId="288C9D63" w14:textId="6D7141A9" w:rsidR="00823D2B" w:rsidRPr="00A01385" w:rsidRDefault="00823D2B"/>
    <w:p w14:paraId="309BC2BB" w14:textId="3A88EAF0" w:rsidR="00300C00" w:rsidRPr="00A01385" w:rsidRDefault="00300C00" w:rsidP="00300C00">
      <w:r w:rsidRPr="00A01385">
        <w:t>RVP G</w:t>
      </w:r>
    </w:p>
    <w:p w14:paraId="64CEB233" w14:textId="23681640" w:rsidR="00300C00" w:rsidRPr="00A01385" w:rsidRDefault="00300C00" w:rsidP="00300C00">
      <w:pPr>
        <w:pStyle w:val="Odstavecseseznamem"/>
        <w:numPr>
          <w:ilvl w:val="0"/>
          <w:numId w:val="1"/>
        </w:numPr>
      </w:pPr>
      <w:r w:rsidRPr="00A01385">
        <w:t>RVP G je rozděleno do 4 částí A-D, kde:</w:t>
      </w:r>
    </w:p>
    <w:p w14:paraId="689742AA" w14:textId="77777777" w:rsidR="00300C00" w:rsidRPr="00A01385" w:rsidRDefault="00300C00" w:rsidP="00300C00">
      <w:pPr>
        <w:pStyle w:val="Odstavecseseznamem"/>
        <w:numPr>
          <w:ilvl w:val="1"/>
          <w:numId w:val="1"/>
        </w:numPr>
      </w:pPr>
      <w:r w:rsidRPr="00A01385">
        <w:t>část A vymezuje RVP a jejich principy pro danou etapu, představuje systém kurikulárních dokumentů</w:t>
      </w:r>
    </w:p>
    <w:p w14:paraId="0DE5626E" w14:textId="01691A8A" w:rsidR="00300C00" w:rsidRPr="00A01385" w:rsidRDefault="00300C00" w:rsidP="00300C00">
      <w:pPr>
        <w:pStyle w:val="Odstavecseseznamem"/>
        <w:numPr>
          <w:ilvl w:val="1"/>
          <w:numId w:val="1"/>
        </w:numPr>
      </w:pPr>
      <w:r w:rsidRPr="00A01385">
        <w:t>část B charakterizuje daný stupeň vzdělávání a jeho organizaci, vymezuje podmínky pro přijetí studenta a vymezuje způsob a podmínky ukončení vzdělávání a získání dokladu o dosaženém stupni vzdělání (maturitní zkouška)</w:t>
      </w:r>
      <w:r w:rsidR="00D538CC" w:rsidRPr="00A01385">
        <w:t>, pro nižší ročníky víceletých gymnázií je závazné RVP pro ZV</w:t>
      </w:r>
    </w:p>
    <w:p w14:paraId="33FDD44D" w14:textId="448D571E" w:rsidR="00300C00" w:rsidRPr="00A01385" w:rsidRDefault="00300C00" w:rsidP="00300C00">
      <w:pPr>
        <w:pStyle w:val="Odstavecseseznamem"/>
        <w:numPr>
          <w:ilvl w:val="1"/>
          <w:numId w:val="1"/>
        </w:numPr>
      </w:pPr>
      <w:r w:rsidRPr="00A01385">
        <w:t xml:space="preserve">část C seznamuje s pojetím a cíli daného stupně vzdělávání, seznamuje s klíčovými kompetencemi a </w:t>
      </w:r>
      <w:r w:rsidR="00D538CC" w:rsidRPr="00A01385">
        <w:t xml:space="preserve">osmi </w:t>
      </w:r>
      <w:r w:rsidRPr="00A01385">
        <w:t>vzdělávacími oblastmi (náplně jednotlivých předmětů, očekávané výstupy a minimální úroveň znalostí), s průřezovými tématy a s RUP neboli s rámcovým učebním plánem a seznamuje se zásadami pro tvorbu školního vzdělávacího programu pro čtyřletá gymnázia a vyšší stupeň víceletých gymnázií</w:t>
      </w:r>
    </w:p>
    <w:p w14:paraId="7D53F502" w14:textId="1ABAA990" w:rsidR="00B56951" w:rsidRPr="00A01385" w:rsidRDefault="00B56951" w:rsidP="00B56951">
      <w:pPr>
        <w:pStyle w:val="Odstavecseseznamem"/>
        <w:numPr>
          <w:ilvl w:val="2"/>
          <w:numId w:val="1"/>
        </w:numPr>
      </w:pPr>
      <w:r w:rsidRPr="00A01385">
        <w:t>Klíčové kompetence jsou kompetence k učení, k řešení problémů, komunikativní, sociální a personální, občanská a k podnikavosti</w:t>
      </w:r>
    </w:p>
    <w:p w14:paraId="541DC470" w14:textId="284899A2" w:rsidR="00B56951" w:rsidRPr="00A01385" w:rsidRDefault="00B56951" w:rsidP="00B56951">
      <w:pPr>
        <w:pStyle w:val="Odstavecseseznamem"/>
        <w:numPr>
          <w:ilvl w:val="2"/>
          <w:numId w:val="1"/>
        </w:numPr>
      </w:pPr>
      <w:r w:rsidRPr="00A01385">
        <w:t>Vzdělávací oblasti jsou jazyk a jazyková komunikace, matematika a její aplikace, člověk a příroda, člověk a společnost, člověk a svět práce, umění a kultura, člověk a zdraví, informatika a komunikační technologie</w:t>
      </w:r>
    </w:p>
    <w:p w14:paraId="043AA369" w14:textId="67CB4103" w:rsidR="00B56951" w:rsidRPr="00A01385" w:rsidRDefault="00B56951" w:rsidP="00B56951">
      <w:pPr>
        <w:pStyle w:val="Odstavecseseznamem"/>
        <w:numPr>
          <w:ilvl w:val="2"/>
          <w:numId w:val="1"/>
        </w:numPr>
      </w:pPr>
      <w:r w:rsidRPr="00A01385">
        <w:lastRenderedPageBreak/>
        <w:t>Průřezová témata jsou shodná s RVP ZV, tedy OSV – Osobnostní a sociální výchova, VDO – Výchova demokratického občana, VEGS – Výchova k myšlení v evropských a globálních souvislostech, MV – Multikulturní výchova, Mediální výchova, EV – Enviromentální výchova</w:t>
      </w:r>
    </w:p>
    <w:p w14:paraId="7B89F8E9" w14:textId="6AF61270" w:rsidR="00B56951" w:rsidRPr="00A01385" w:rsidRDefault="00B56951" w:rsidP="00B56951">
      <w:pPr>
        <w:pStyle w:val="Odstavecseseznamem"/>
        <w:numPr>
          <w:ilvl w:val="2"/>
          <w:numId w:val="1"/>
        </w:numPr>
      </w:pPr>
      <w:r w:rsidRPr="00A01385">
        <w:t>K základní organizaci a parametrizaci výuky na čtyřletých a víceletých gymnáziích také patří stanovení povinných a volitelných předmětů – během 1. a 2. ročníku (případně odpovídajícím ročníkům víceletých gymnázií) jsou povinné všechny předměty, jsou vyučovány základy, pro 3. a 4. ročník je</w:t>
      </w:r>
      <w:r w:rsidR="00A30F5B" w:rsidRPr="00A01385">
        <w:t xml:space="preserve"> až do konce 4 ročníku povinný Český jazyk a Tělesná výchova, Matematika pro všechny až do konce 3 ročníku, další předměty jsou variabilní podle škol – semináře k maturitním předmětů, cizí jazyky, laboratorní cvičení, … </w:t>
      </w:r>
      <w:r w:rsidRPr="00A01385">
        <w:t xml:space="preserve">  </w:t>
      </w:r>
    </w:p>
    <w:p w14:paraId="2BC66C9C" w14:textId="1FC2EE74" w:rsidR="00300C00" w:rsidRPr="00A01385" w:rsidRDefault="00300C00" w:rsidP="00300C00">
      <w:pPr>
        <w:pStyle w:val="Odstavecseseznamem"/>
        <w:numPr>
          <w:ilvl w:val="1"/>
          <w:numId w:val="1"/>
        </w:numPr>
      </w:pPr>
      <w:r w:rsidRPr="00A01385">
        <w:t>část D se zaměřuje na vzdělávání žáku se speciálními vzdělávacími potřebami a dále na vzdělávání žáků nadaných a mimořádně nadaných, žáků se zdravotním postižením a zdravotním znevýhodněním, v části D jsou také uvedeny materiální, personální, hygienické, organizační a jiné podmínky k uskutečňování RVP pro danou etapu vzdělávání a také zásady pro zpracování, vyhodnocení a úpravy ŠVP, tedy školního vzdělávacího programu</w:t>
      </w:r>
    </w:p>
    <w:p w14:paraId="76415FF4" w14:textId="35B4BF74" w:rsidR="00300C00" w:rsidRPr="00A01385" w:rsidRDefault="00300C00" w:rsidP="00300C00">
      <w:pPr>
        <w:pStyle w:val="Odstavecseseznamem"/>
        <w:numPr>
          <w:ilvl w:val="0"/>
          <w:numId w:val="1"/>
        </w:numPr>
      </w:pPr>
      <w:r w:rsidRPr="00A01385">
        <w:t>přílohou RVP jsou standardy pro určitou etapu vzdělávání</w:t>
      </w:r>
      <w:r w:rsidR="00E25E1A" w:rsidRPr="00A01385">
        <w:t xml:space="preserve"> (např. Standard vzdělávání </w:t>
      </w:r>
      <w:r w:rsidR="00D538CC" w:rsidRPr="00A01385">
        <w:t>ve čtyřletém gymnáziu</w:t>
      </w:r>
      <w:r w:rsidR="00E25E1A" w:rsidRPr="00A01385">
        <w:t>)</w:t>
      </w:r>
      <w:r w:rsidRPr="00A01385">
        <w:br/>
      </w:r>
    </w:p>
    <w:p w14:paraId="450B1830" w14:textId="377BC4DE" w:rsidR="00300C00" w:rsidRPr="00A01385" w:rsidRDefault="00300C00" w:rsidP="00300C00">
      <w:pPr>
        <w:pStyle w:val="Odstavecseseznamem"/>
        <w:numPr>
          <w:ilvl w:val="0"/>
          <w:numId w:val="1"/>
        </w:numPr>
      </w:pPr>
      <w:r w:rsidRPr="00A01385">
        <w:t xml:space="preserve">MATEMATIKA A JEJÍ APLIKACE – ČÍSLO A PROMĚNNÁ, na konci </w:t>
      </w:r>
      <w:r w:rsidR="00C17B9B" w:rsidRPr="00A01385">
        <w:t>G</w:t>
      </w:r>
      <w:r w:rsidRPr="00A01385">
        <w:t xml:space="preserve"> jsou tyto očekávané výstupy</w:t>
      </w:r>
      <w:r w:rsidR="00C17B9B" w:rsidRPr="00A01385">
        <w:t>, žák/student</w:t>
      </w:r>
      <w:r w:rsidRPr="00A01385">
        <w:t>:</w:t>
      </w:r>
    </w:p>
    <w:p w14:paraId="788EF312" w14:textId="35C9EA5D" w:rsidR="00300C00" w:rsidRPr="00A01385" w:rsidRDefault="00E25E1A" w:rsidP="00E25E1A">
      <w:pPr>
        <w:pStyle w:val="Odstavecseseznamem"/>
        <w:numPr>
          <w:ilvl w:val="1"/>
          <w:numId w:val="1"/>
        </w:numPr>
      </w:pPr>
      <w:r w:rsidRPr="00A01385">
        <w:t>Užívá vlastnosti dělitelnosti přirozených čísel</w:t>
      </w:r>
    </w:p>
    <w:p w14:paraId="1E30B7FF" w14:textId="584C6707" w:rsidR="00E25E1A" w:rsidRPr="00A01385" w:rsidRDefault="00E25E1A" w:rsidP="00E25E1A">
      <w:pPr>
        <w:pStyle w:val="Odstavecseseznamem"/>
        <w:numPr>
          <w:ilvl w:val="1"/>
          <w:numId w:val="1"/>
        </w:numPr>
      </w:pPr>
      <w:r w:rsidRPr="00A01385">
        <w:t>Operuje s intervaly, aplikuje geometrický význam absolutní hodnoty</w:t>
      </w:r>
    </w:p>
    <w:p w14:paraId="06196012" w14:textId="7BC840DF" w:rsidR="00E25E1A" w:rsidRPr="00A01385" w:rsidRDefault="00E25E1A" w:rsidP="00E25E1A">
      <w:pPr>
        <w:pStyle w:val="Odstavecseseznamem"/>
        <w:numPr>
          <w:ilvl w:val="1"/>
          <w:numId w:val="1"/>
        </w:numPr>
      </w:pPr>
      <w:r w:rsidRPr="00A01385">
        <w:t>Provádí operace s mocninami a odmocninami, upravuje číselné výrazy</w:t>
      </w:r>
    </w:p>
    <w:p w14:paraId="4C6DAB24" w14:textId="690D58EA" w:rsidR="00E25E1A" w:rsidRPr="00A01385" w:rsidRDefault="00E25E1A" w:rsidP="00E25E1A">
      <w:pPr>
        <w:pStyle w:val="Odstavecseseznamem"/>
        <w:numPr>
          <w:ilvl w:val="1"/>
          <w:numId w:val="1"/>
        </w:numPr>
      </w:pPr>
      <w:r w:rsidRPr="00A01385">
        <w:t>Odhaduje výsledky numerických výpočtů a efektivně je provádí, účelně využívá kalkulátor</w:t>
      </w:r>
    </w:p>
    <w:p w14:paraId="4018EE29" w14:textId="28F9C8AC" w:rsidR="00E25E1A" w:rsidRPr="00A01385" w:rsidRDefault="00E25E1A" w:rsidP="00E25E1A">
      <w:pPr>
        <w:pStyle w:val="Odstavecseseznamem"/>
        <w:numPr>
          <w:ilvl w:val="1"/>
          <w:numId w:val="1"/>
        </w:numPr>
      </w:pPr>
      <w:r w:rsidRPr="00A01385">
        <w:t>Upravuje efektivně výrazy s proměnnými, určuje definiční obor výrazu</w:t>
      </w:r>
    </w:p>
    <w:p w14:paraId="11942EB3" w14:textId="38AEB170" w:rsidR="00E25E1A" w:rsidRPr="00A01385" w:rsidRDefault="00E25E1A" w:rsidP="00E25E1A">
      <w:pPr>
        <w:pStyle w:val="Odstavecseseznamem"/>
        <w:numPr>
          <w:ilvl w:val="1"/>
          <w:numId w:val="1"/>
        </w:numPr>
      </w:pPr>
      <w:r w:rsidRPr="00A01385">
        <w:t>Rozkládá mnohočleny na součin vytýkáním a užitím vzorců, aplikuje tuto dovednost při řešení rovnic a nerovnic</w:t>
      </w:r>
    </w:p>
    <w:p w14:paraId="20D9DE4C" w14:textId="2DC15F51" w:rsidR="00E25E1A" w:rsidRPr="00A01385" w:rsidRDefault="00E25E1A" w:rsidP="00E25E1A">
      <w:pPr>
        <w:pStyle w:val="Odstavecseseznamem"/>
        <w:numPr>
          <w:ilvl w:val="1"/>
          <w:numId w:val="1"/>
        </w:numPr>
      </w:pPr>
      <w:r w:rsidRPr="00A01385">
        <w:t>Řeší lineární a kvadratické rovnice a nerovnice, řeší soustavy rovnic, v jednodušších případech diskutuje řešitelnost nebo počet řešení</w:t>
      </w:r>
    </w:p>
    <w:p w14:paraId="55E42DE4" w14:textId="301541CF" w:rsidR="00E25E1A" w:rsidRPr="00A01385" w:rsidRDefault="00E25E1A" w:rsidP="00E25E1A">
      <w:pPr>
        <w:pStyle w:val="Odstavecseseznamem"/>
        <w:numPr>
          <w:ilvl w:val="1"/>
          <w:numId w:val="1"/>
        </w:numPr>
      </w:pPr>
      <w:r w:rsidRPr="00A01385">
        <w:t>Rozlišuje ekvivalentní a neekvivalentní úpravy</w:t>
      </w:r>
    </w:p>
    <w:p w14:paraId="3A8A615D" w14:textId="5872D398" w:rsidR="00E25E1A" w:rsidRPr="00A01385" w:rsidRDefault="00E25E1A" w:rsidP="00E25E1A">
      <w:pPr>
        <w:pStyle w:val="Odstavecseseznamem"/>
        <w:numPr>
          <w:ilvl w:val="1"/>
          <w:numId w:val="1"/>
        </w:numPr>
      </w:pPr>
      <w:r w:rsidRPr="00A01385">
        <w:t>Geometricky interpretuje číselné, algebraické a funkční vztahy, graficky znázorňuje řešení rovnic, nerovnic a jejich soustav</w:t>
      </w:r>
    </w:p>
    <w:p w14:paraId="482C5206" w14:textId="7813F627" w:rsidR="00E25E1A" w:rsidRPr="00A01385" w:rsidRDefault="00E25E1A" w:rsidP="00E25E1A">
      <w:pPr>
        <w:pStyle w:val="Odstavecseseznamem"/>
        <w:numPr>
          <w:ilvl w:val="1"/>
          <w:numId w:val="1"/>
        </w:numPr>
      </w:pPr>
      <w:r w:rsidRPr="00A01385">
        <w:t xml:space="preserve">Analyzuje a řeší problémy, v nichž aplikuje řešení lineárních a kvadratických rovnic </w:t>
      </w:r>
      <w:r w:rsidR="00D538CC" w:rsidRPr="00A01385">
        <w:br/>
      </w:r>
      <w:r w:rsidRPr="00A01385">
        <w:t>a jejich soustav</w:t>
      </w:r>
    </w:p>
    <w:p w14:paraId="2CF0E55C" w14:textId="30D73DF0" w:rsidR="00300C00" w:rsidRPr="00A01385" w:rsidRDefault="00300C00" w:rsidP="00E25E1A">
      <w:pPr>
        <w:pStyle w:val="Odstavecseseznamem"/>
        <w:numPr>
          <w:ilvl w:val="1"/>
          <w:numId w:val="1"/>
        </w:numPr>
      </w:pPr>
      <w:r w:rsidRPr="00A01385">
        <w:rPr>
          <w:u w:val="single"/>
        </w:rPr>
        <w:t>Okruhy učiva jsou:</w:t>
      </w:r>
      <w:r w:rsidRPr="00A01385">
        <w:t xml:space="preserve"> </w:t>
      </w:r>
      <w:r w:rsidR="00E25E1A" w:rsidRPr="00A01385">
        <w:t xml:space="preserve">číselné obory – přirozená, celá, racionální a reálná čísla, mocniny – mocniny s přirozeným, celým a racionálním exponentem, odmocniny, výrazy s proměnnými – mnohočleny, lomené výrazy, výrazy s mocninami a odmocninami, rovnice a nerovnice - lineární rovnice, nerovnice a jejich soustavy, kvadratické rovnice (diskriminant, vztahy mezi kořeny a koeficienty), rovnice a nerovnice v součinovém a podílovém tvaru, rovnice a nerovnice s absolutní hodnotou, rovnice s neznámou ve jmenovateli a pod odmocninou, logaritmické, exponenciální </w:t>
      </w:r>
      <w:r w:rsidR="00D538CC" w:rsidRPr="00A01385">
        <w:br/>
      </w:r>
      <w:r w:rsidR="00E25E1A" w:rsidRPr="00A01385">
        <w:t>a goniometrické rovnice</w:t>
      </w:r>
    </w:p>
    <w:p w14:paraId="54A12D66" w14:textId="6F70FBD0" w:rsidR="00D538CC" w:rsidRPr="00A01385" w:rsidRDefault="00D538CC" w:rsidP="00E25E1A">
      <w:pPr>
        <w:pStyle w:val="Odstavecseseznamem"/>
        <w:numPr>
          <w:ilvl w:val="1"/>
          <w:numId w:val="1"/>
        </w:numPr>
      </w:pPr>
      <w:r w:rsidRPr="00A01385">
        <w:t>Zde není vymezen minimální očekávaný výstup</w:t>
      </w:r>
    </w:p>
    <w:sectPr w:rsidR="00D538CC" w:rsidRPr="00A01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34450"/>
    <w:multiLevelType w:val="hybridMultilevel"/>
    <w:tmpl w:val="5CAE0E34"/>
    <w:lvl w:ilvl="0" w:tplc="11BEF4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681"/>
    <w:rsid w:val="00073404"/>
    <w:rsid w:val="00300C00"/>
    <w:rsid w:val="00375CAB"/>
    <w:rsid w:val="007D72F6"/>
    <w:rsid w:val="0080082D"/>
    <w:rsid w:val="00823D2B"/>
    <w:rsid w:val="009472FC"/>
    <w:rsid w:val="00A01385"/>
    <w:rsid w:val="00A30F5B"/>
    <w:rsid w:val="00B0231E"/>
    <w:rsid w:val="00B56951"/>
    <w:rsid w:val="00C17B9B"/>
    <w:rsid w:val="00D52681"/>
    <w:rsid w:val="00D538CC"/>
    <w:rsid w:val="00E25E1A"/>
    <w:rsid w:val="00EC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AE14A"/>
  <w15:chartTrackingRefBased/>
  <w15:docId w15:val="{7DF82B17-E12C-425D-BC0F-5261492D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3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1277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Hájková</dc:creator>
  <cp:keywords/>
  <dc:description/>
  <cp:lastModifiedBy>Magdaléna Hájková</cp:lastModifiedBy>
  <cp:revision>6</cp:revision>
  <dcterms:created xsi:type="dcterms:W3CDTF">2021-04-10T10:00:00Z</dcterms:created>
  <dcterms:modified xsi:type="dcterms:W3CDTF">2021-07-07T09:34:00Z</dcterms:modified>
</cp:coreProperties>
</file>