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66C4A" w14:textId="118F8D2F" w:rsidR="003851CC" w:rsidRPr="006655C5" w:rsidRDefault="003851CC" w:rsidP="00E70C31">
      <w:pPr>
        <w:spacing w:after="100" w:afterAutospacing="1"/>
        <w:jc w:val="both"/>
        <w:rPr>
          <w:rFonts w:ascii="Times New Roman" w:hAnsi="Times New Roman" w:cs="Times New Roman"/>
          <w:b/>
          <w:color w:val="000000" w:themeColor="text1"/>
          <w:lang w:eastAsia="cs-CZ"/>
        </w:rPr>
      </w:pPr>
      <w:r w:rsidRPr="006655C5">
        <w:rPr>
          <w:rFonts w:ascii="Times New Roman" w:hAnsi="Times New Roman" w:cs="Times New Roman"/>
          <w:b/>
          <w:color w:val="000000" w:themeColor="text1"/>
          <w:lang w:eastAsia="cs-CZ"/>
        </w:rPr>
        <w:t>Vytvořte krátké texty ve svém mateřském jazyce, ve kterém vysvětlíte, co je to Etický kodex tlumočníka. Tyto texty budou:</w:t>
      </w:r>
    </w:p>
    <w:p w14:paraId="3FB514F8" w14:textId="77777777" w:rsidR="003851CC" w:rsidRPr="003851CC" w:rsidRDefault="003851CC" w:rsidP="00E70C31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3851CC">
        <w:rPr>
          <w:rFonts w:ascii="Times New Roman" w:hAnsi="Times New Roman" w:cs="Times New Roman"/>
          <w:color w:val="000000" w:themeColor="text1"/>
          <w:lang w:eastAsia="cs-CZ"/>
        </w:rPr>
        <w:t>V ČJ:</w:t>
      </w:r>
    </w:p>
    <w:p w14:paraId="20F24FE1" w14:textId="39D550DA" w:rsidR="003851CC" w:rsidRPr="003851CC" w:rsidRDefault="00E70C31" w:rsidP="00E70C31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  <w:color w:val="000000" w:themeColor="text1"/>
          <w:lang w:eastAsia="cs-CZ"/>
        </w:rPr>
        <w:t>post na facebook Ú</w:t>
      </w:r>
      <w:r w:rsidR="003851CC" w:rsidRPr="003851CC">
        <w:rPr>
          <w:rFonts w:ascii="Times New Roman" w:hAnsi="Times New Roman" w:cs="Times New Roman"/>
          <w:color w:val="000000" w:themeColor="text1"/>
          <w:lang w:eastAsia="cs-CZ"/>
        </w:rPr>
        <w:t>JKN</w:t>
      </w:r>
    </w:p>
    <w:p w14:paraId="0AEF36CB" w14:textId="03D103C8" w:rsidR="003851CC" w:rsidRDefault="003851CC" w:rsidP="00E70C31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color w:val="000000" w:themeColor="text1"/>
          <w:lang w:eastAsia="cs-CZ"/>
        </w:rPr>
      </w:pPr>
      <w:r w:rsidRPr="003851CC">
        <w:rPr>
          <w:rFonts w:ascii="Times New Roman" w:hAnsi="Times New Roman" w:cs="Times New Roman"/>
          <w:color w:val="000000" w:themeColor="text1"/>
          <w:lang w:eastAsia="cs-CZ"/>
        </w:rPr>
        <w:t>mailu pro vašeho (slyšícího) klienta, který si vás objednává na tlumočení</w:t>
      </w:r>
    </w:p>
    <w:p w14:paraId="2977AEEE" w14:textId="77777777" w:rsidR="00E70C31" w:rsidRPr="00E70C31" w:rsidRDefault="00E70C31" w:rsidP="00E70C31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lang w:eastAsia="cs-CZ"/>
        </w:rPr>
      </w:pPr>
    </w:p>
    <w:p w14:paraId="003E032D" w14:textId="7ED6C24B" w:rsidR="00522F6A" w:rsidRPr="00E439FC" w:rsidRDefault="00E70C31" w:rsidP="00E70C31">
      <w:pPr>
        <w:pStyle w:val="Odstavecseseznamem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439FC">
        <w:rPr>
          <w:rFonts w:ascii="Times New Roman" w:hAnsi="Times New Roman" w:cs="Times New Roman"/>
          <w:b/>
          <w:color w:val="000000" w:themeColor="text1"/>
        </w:rPr>
        <w:t xml:space="preserve">Post na FB </w:t>
      </w:r>
    </w:p>
    <w:p w14:paraId="12BC1F18" w14:textId="77777777" w:rsidR="00E439FC" w:rsidRDefault="00E439FC" w:rsidP="00E70C31">
      <w:pPr>
        <w:rPr>
          <w:rFonts w:ascii="Times New Roman" w:hAnsi="Times New Roman" w:cs="Times New Roman"/>
          <w:color w:val="000000" w:themeColor="text1"/>
        </w:rPr>
      </w:pPr>
    </w:p>
    <w:p w14:paraId="34C92744" w14:textId="2B52E46B" w:rsidR="00EB24FC" w:rsidRDefault="00A355B5" w:rsidP="00E70C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Víte, co se skrývá pod pojmem „etický kodex“</w:t>
      </w:r>
      <w:r w:rsidR="007C304D">
        <w:rPr>
          <w:rFonts w:ascii="Times New Roman" w:hAnsi="Times New Roman" w:cs="Times New Roman"/>
          <w:color w:val="000000" w:themeColor="text1"/>
        </w:rPr>
        <w:t>?</w:t>
      </w:r>
      <w:r>
        <w:rPr>
          <w:rFonts w:ascii="Times New Roman" w:hAnsi="Times New Roman" w:cs="Times New Roman"/>
          <w:color w:val="000000" w:themeColor="text1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My pevně věříme, </w:t>
      </w:r>
      <w:r w:rsidR="00EB24FC">
        <w:rPr>
          <w:rFonts w:ascii="Times New Roman" w:hAnsi="Times New Roman" w:cs="Times New Roman"/>
          <w:color w:val="000000" w:themeColor="text1"/>
        </w:rPr>
        <w:t xml:space="preserve">že ano a tento příspěvek pro Vás bude jen </w:t>
      </w:r>
      <w:r w:rsidR="00DD1D89">
        <w:rPr>
          <w:rFonts w:ascii="Times New Roman" w:hAnsi="Times New Roman" w:cs="Times New Roman"/>
          <w:color w:val="000000" w:themeColor="text1"/>
        </w:rPr>
        <w:t>opakováním,</w:t>
      </w:r>
      <w:r w:rsidR="00F200A6">
        <w:rPr>
          <w:rFonts w:ascii="Times New Roman" w:hAnsi="Times New Roman" w:cs="Times New Roman"/>
          <w:color w:val="000000" w:themeColor="text1"/>
        </w:rPr>
        <w:t xml:space="preserve"> ale pro jistotu bychom V</w:t>
      </w:r>
      <w:r>
        <w:rPr>
          <w:rFonts w:ascii="Times New Roman" w:hAnsi="Times New Roman" w:cs="Times New Roman"/>
          <w:color w:val="000000" w:themeColor="text1"/>
        </w:rPr>
        <w:t>ám ho teď rádi krátce přiblížili. Jedná se o veřejně dostupný dokument, který ukazuje</w:t>
      </w:r>
      <w:r w:rsidR="006E0B04">
        <w:rPr>
          <w:rFonts w:ascii="Times New Roman" w:hAnsi="Times New Roman" w:cs="Times New Roman"/>
          <w:color w:val="000000" w:themeColor="text1"/>
        </w:rPr>
        <w:t xml:space="preserve"> pravidla</w:t>
      </w:r>
      <w:r>
        <w:rPr>
          <w:rFonts w:ascii="Times New Roman" w:hAnsi="Times New Roman" w:cs="Times New Roman"/>
          <w:color w:val="000000" w:themeColor="text1"/>
        </w:rPr>
        <w:t xml:space="preserve">, co tlumočník může, má a nesmí dělat. </w:t>
      </w:r>
      <w:r w:rsidR="006E0B04">
        <w:rPr>
          <w:rFonts w:ascii="Times New Roman" w:hAnsi="Times New Roman" w:cs="Times New Roman"/>
          <w:color w:val="000000" w:themeColor="text1"/>
        </w:rPr>
        <w:t xml:space="preserve">Tato pravidla se týkají </w:t>
      </w:r>
      <w:r w:rsidR="00E439FC">
        <w:rPr>
          <w:rFonts w:ascii="Times New Roman" w:hAnsi="Times New Roman" w:cs="Times New Roman"/>
          <w:color w:val="000000" w:themeColor="text1"/>
        </w:rPr>
        <w:t xml:space="preserve">důležitosti vzdělání, </w:t>
      </w:r>
      <w:r w:rsidR="006E0B04">
        <w:rPr>
          <w:rFonts w:ascii="Times New Roman" w:hAnsi="Times New Roman" w:cs="Times New Roman"/>
          <w:color w:val="000000" w:themeColor="text1"/>
        </w:rPr>
        <w:t>mlčenlivosti, diskrétnosti, zodpo</w:t>
      </w:r>
      <w:r w:rsidR="0084576C">
        <w:rPr>
          <w:rFonts w:ascii="Times New Roman" w:hAnsi="Times New Roman" w:cs="Times New Roman"/>
          <w:color w:val="000000" w:themeColor="text1"/>
        </w:rPr>
        <w:t>vědnosti, kolegiality,</w:t>
      </w:r>
      <w:r w:rsidR="006E0B04">
        <w:rPr>
          <w:rFonts w:ascii="Times New Roman" w:hAnsi="Times New Roman" w:cs="Times New Roman"/>
          <w:color w:val="000000" w:themeColor="text1"/>
        </w:rPr>
        <w:t xml:space="preserve"> chování</w:t>
      </w:r>
      <w:r w:rsidR="0084576C">
        <w:rPr>
          <w:rFonts w:ascii="Times New Roman" w:hAnsi="Times New Roman" w:cs="Times New Roman"/>
          <w:color w:val="000000" w:themeColor="text1"/>
        </w:rPr>
        <w:t>, oblečení</w:t>
      </w:r>
      <w:r w:rsidR="006E0B04">
        <w:rPr>
          <w:rFonts w:ascii="Times New Roman" w:hAnsi="Times New Roman" w:cs="Times New Roman"/>
          <w:color w:val="000000" w:themeColor="text1"/>
        </w:rPr>
        <w:t xml:space="preserve"> atd. Na přesné znění etického kodexu tlumočníka se můžete podívat například na stránkách </w:t>
      </w:r>
      <w:hyperlink r:id="rId7" w:history="1">
        <w:r w:rsidR="006E0B04" w:rsidRPr="002663A1">
          <w:rPr>
            <w:rStyle w:val="Hypertextovodkaz"/>
            <w:rFonts w:ascii="Times New Roman" w:hAnsi="Times New Roman" w:cs="Times New Roman"/>
          </w:rPr>
          <w:t>www.cktzj.com/o-komore/eticky-kodex/</w:t>
        </w:r>
      </w:hyperlink>
      <w:r w:rsidR="00313994">
        <w:rPr>
          <w:rFonts w:ascii="Times New Roman" w:hAnsi="Times New Roman" w:cs="Times New Roman"/>
          <w:color w:val="000000" w:themeColor="text1"/>
        </w:rPr>
        <w:t xml:space="preserve">, kde si ho můžete detailněji </w:t>
      </w:r>
      <w:r w:rsidR="00A73F44">
        <w:rPr>
          <w:rFonts w:ascii="Times New Roman" w:hAnsi="Times New Roman" w:cs="Times New Roman"/>
          <w:color w:val="000000" w:themeColor="text1"/>
        </w:rPr>
        <w:t>prostudovat.</w:t>
      </w:r>
      <w:r w:rsidR="00313994">
        <w:rPr>
          <w:rFonts w:ascii="Times New Roman" w:hAnsi="Times New Roman" w:cs="Times New Roman"/>
          <w:color w:val="000000" w:themeColor="text1"/>
        </w:rPr>
        <w:t xml:space="preserve"> </w:t>
      </w:r>
    </w:p>
    <w:p w14:paraId="14B10A2D" w14:textId="77777777" w:rsidR="00EB24FC" w:rsidRDefault="00EB24FC" w:rsidP="00E70C31">
      <w:pPr>
        <w:rPr>
          <w:rFonts w:ascii="Times New Roman" w:hAnsi="Times New Roman" w:cs="Times New Roman"/>
          <w:color w:val="000000" w:themeColor="text1"/>
        </w:rPr>
      </w:pPr>
    </w:p>
    <w:p w14:paraId="66E2B344" w14:textId="2204294C" w:rsidR="00EB24FC" w:rsidRDefault="00EB24FC" w:rsidP="00E70C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Přejeme Vám krásný den! </w:t>
      </w:r>
    </w:p>
    <w:p w14:paraId="6F6AC87E" w14:textId="77777777" w:rsidR="00EB24FC" w:rsidRDefault="00EB24FC" w:rsidP="00E70C31">
      <w:pPr>
        <w:rPr>
          <w:rFonts w:ascii="Times New Roman" w:hAnsi="Times New Roman" w:cs="Times New Roman"/>
          <w:color w:val="000000" w:themeColor="text1"/>
        </w:rPr>
      </w:pPr>
    </w:p>
    <w:p w14:paraId="0FE8C217" w14:textId="77777777" w:rsidR="00E70C31" w:rsidRDefault="00E70C31" w:rsidP="00E70C3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6AB628" w14:textId="0C285A5B" w:rsidR="00E70C31" w:rsidRPr="00E439FC" w:rsidRDefault="00E70C31" w:rsidP="00E70C31">
      <w:pPr>
        <w:pStyle w:val="Odstavecseseznamem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E439FC">
        <w:rPr>
          <w:rFonts w:ascii="Times New Roman" w:hAnsi="Times New Roman" w:cs="Times New Roman"/>
          <w:b/>
          <w:color w:val="000000" w:themeColor="text1"/>
        </w:rPr>
        <w:t xml:space="preserve">E-mail pro klienta </w:t>
      </w:r>
    </w:p>
    <w:p w14:paraId="67360248" w14:textId="77777777" w:rsidR="00E70C31" w:rsidRDefault="00E70C31" w:rsidP="00E70C3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AE13E09" w14:textId="045086F7" w:rsidR="00E70C31" w:rsidRDefault="00E439FC" w:rsidP="003725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Vážený</w:t>
      </w:r>
      <w:r w:rsidR="00E70C31">
        <w:rPr>
          <w:rFonts w:ascii="Times New Roman" w:hAnsi="Times New Roman" w:cs="Times New Roman"/>
          <w:color w:val="000000" w:themeColor="text1"/>
        </w:rPr>
        <w:t xml:space="preserve"> pane Hruško, </w:t>
      </w:r>
      <w:r w:rsidR="00E70C31">
        <w:rPr>
          <w:rFonts w:ascii="Times New Roman" w:hAnsi="Times New Roman" w:cs="Times New Roman"/>
          <w:color w:val="000000" w:themeColor="text1"/>
        </w:rPr>
        <w:br/>
      </w:r>
      <w:r w:rsidR="00E70C31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navazuji na Váš e-mail ohledně tlumočení. J</w:t>
      </w:r>
      <w:r w:rsidR="00E70C31">
        <w:rPr>
          <w:rFonts w:ascii="Times New Roman" w:hAnsi="Times New Roman" w:cs="Times New Roman"/>
          <w:color w:val="000000" w:themeColor="text1"/>
        </w:rPr>
        <w:t>eště před přímým tlumoč</w:t>
      </w:r>
      <w:r w:rsidR="00EB24FC">
        <w:rPr>
          <w:rFonts w:ascii="Times New Roman" w:hAnsi="Times New Roman" w:cs="Times New Roman"/>
          <w:color w:val="000000" w:themeColor="text1"/>
        </w:rPr>
        <w:t>ením bych Vás ráda seznámila s e</w:t>
      </w:r>
      <w:r w:rsidR="00E70C31">
        <w:rPr>
          <w:rFonts w:ascii="Times New Roman" w:hAnsi="Times New Roman" w:cs="Times New Roman"/>
          <w:color w:val="000000" w:themeColor="text1"/>
        </w:rPr>
        <w:t xml:space="preserve">tickým kodexem tlumočníka, který si myslím, že je důležité znát, jak </w:t>
      </w:r>
      <w:r>
        <w:rPr>
          <w:rFonts w:ascii="Times New Roman" w:hAnsi="Times New Roman" w:cs="Times New Roman"/>
          <w:color w:val="000000" w:themeColor="text1"/>
        </w:rPr>
        <w:t xml:space="preserve">samozřejmě </w:t>
      </w:r>
      <w:r w:rsidR="00E70C31">
        <w:rPr>
          <w:rFonts w:ascii="Times New Roman" w:hAnsi="Times New Roman" w:cs="Times New Roman"/>
          <w:color w:val="000000" w:themeColor="text1"/>
        </w:rPr>
        <w:t xml:space="preserve">pro mě, tak </w:t>
      </w:r>
      <w:r>
        <w:rPr>
          <w:rFonts w:ascii="Times New Roman" w:hAnsi="Times New Roman" w:cs="Times New Roman"/>
          <w:color w:val="000000" w:themeColor="text1"/>
        </w:rPr>
        <w:t>pro Vás, jako pro klienta</w:t>
      </w:r>
      <w:r w:rsidR="00E70C31">
        <w:rPr>
          <w:rFonts w:ascii="Times New Roman" w:hAnsi="Times New Roman" w:cs="Times New Roman"/>
          <w:color w:val="000000" w:themeColor="text1"/>
        </w:rPr>
        <w:t xml:space="preserve">. Tento kodex je jakýsi dokument, ve kterém jsou ukázány pravidla, které by tlumočník měl nebo neměl dělat. Pravidla se týkají například důležitých bodů, jako je mlčenlivost a diskrétnost, tzn. že se nemusíte bát, že informace, které se odehrají na tlumočení by se šířily dále. Poté </w:t>
      </w:r>
      <w:r w:rsidR="0055427E">
        <w:rPr>
          <w:rFonts w:ascii="Times New Roman" w:hAnsi="Times New Roman" w:cs="Times New Roman"/>
          <w:color w:val="000000" w:themeColor="text1"/>
        </w:rPr>
        <w:t xml:space="preserve">například </w:t>
      </w:r>
      <w:r w:rsidR="00E70C31">
        <w:rPr>
          <w:rFonts w:ascii="Times New Roman" w:hAnsi="Times New Roman" w:cs="Times New Roman"/>
          <w:color w:val="000000" w:themeColor="text1"/>
        </w:rPr>
        <w:t>zodpovědnost, abychom se oba dostavili na tlumočení včas. Jsou zde i pravidla, která se týkají oblečení, chování, nezaujatosti atd. Samozřejmě máte právo se k nějakému pravidlu odvolat, kdybyste mě</w:t>
      </w:r>
      <w:r>
        <w:rPr>
          <w:rFonts w:ascii="Times New Roman" w:hAnsi="Times New Roman" w:cs="Times New Roman"/>
          <w:color w:val="000000" w:themeColor="text1"/>
        </w:rPr>
        <w:t xml:space="preserve">l pocit, že bylo něco porušeno nebo nedodrženo. </w:t>
      </w:r>
      <w:r w:rsidR="00E70C31">
        <w:rPr>
          <w:rFonts w:ascii="Times New Roman" w:hAnsi="Times New Roman" w:cs="Times New Roman"/>
          <w:color w:val="000000" w:themeColor="text1"/>
        </w:rPr>
        <w:t xml:space="preserve">Pro přehled Vám zasílám v příloze odkaz na Etický </w:t>
      </w:r>
      <w:r>
        <w:rPr>
          <w:rFonts w:ascii="Times New Roman" w:hAnsi="Times New Roman" w:cs="Times New Roman"/>
          <w:color w:val="000000" w:themeColor="text1"/>
        </w:rPr>
        <w:t>kodex České komory tlumočníků znakového jazyka</w:t>
      </w:r>
      <w:r w:rsidR="00E70C31">
        <w:rPr>
          <w:rFonts w:ascii="Times New Roman" w:hAnsi="Times New Roman" w:cs="Times New Roman"/>
          <w:color w:val="000000" w:themeColor="text1"/>
        </w:rPr>
        <w:t xml:space="preserve">. </w:t>
      </w:r>
      <w:r w:rsidR="00E70C31">
        <w:rPr>
          <w:rFonts w:ascii="Times New Roman" w:hAnsi="Times New Roman" w:cs="Times New Roman"/>
          <w:color w:val="000000" w:themeColor="text1"/>
        </w:rPr>
        <w:br/>
      </w:r>
      <w:r w:rsidR="00E70C31">
        <w:rPr>
          <w:rFonts w:ascii="Times New Roman" w:hAnsi="Times New Roman" w:cs="Times New Roman"/>
          <w:color w:val="000000" w:themeColor="text1"/>
        </w:rPr>
        <w:br/>
        <w:t>Přeji pěkný d</w:t>
      </w:r>
      <w:r w:rsidR="00F17D64">
        <w:rPr>
          <w:rFonts w:ascii="Times New Roman" w:hAnsi="Times New Roman" w:cs="Times New Roman"/>
          <w:color w:val="000000" w:themeColor="text1"/>
        </w:rPr>
        <w:t>en a na shledanou na tlumočení.</w:t>
      </w:r>
      <w:r w:rsidR="00E70C31">
        <w:rPr>
          <w:rFonts w:ascii="Times New Roman" w:hAnsi="Times New Roman" w:cs="Times New Roman"/>
          <w:color w:val="000000" w:themeColor="text1"/>
        </w:rPr>
        <w:br/>
      </w:r>
      <w:r w:rsidR="00E70C31">
        <w:rPr>
          <w:rFonts w:ascii="Times New Roman" w:hAnsi="Times New Roman" w:cs="Times New Roman"/>
          <w:color w:val="000000" w:themeColor="text1"/>
        </w:rPr>
        <w:br/>
        <w:t xml:space="preserve">S pozdravem </w:t>
      </w:r>
      <w:r w:rsidR="00E70C31">
        <w:rPr>
          <w:rFonts w:ascii="Times New Roman" w:hAnsi="Times New Roman" w:cs="Times New Roman"/>
          <w:color w:val="000000" w:themeColor="text1"/>
        </w:rPr>
        <w:br/>
        <w:t xml:space="preserve">Nela Jirsová </w:t>
      </w:r>
    </w:p>
    <w:p w14:paraId="0C4233E8" w14:textId="77777777" w:rsidR="00E70C31" w:rsidRDefault="00E70C31" w:rsidP="003725AD">
      <w:pPr>
        <w:rPr>
          <w:rFonts w:ascii="Times New Roman" w:hAnsi="Times New Roman" w:cs="Times New Roman"/>
          <w:color w:val="000000" w:themeColor="text1"/>
        </w:rPr>
      </w:pPr>
    </w:p>
    <w:p w14:paraId="1698C8C9" w14:textId="578090CF" w:rsidR="00E70C31" w:rsidRDefault="00E70C31" w:rsidP="00E70C3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Příloha: </w:t>
      </w:r>
      <w:r>
        <w:rPr>
          <w:rFonts w:ascii="Times New Roman" w:hAnsi="Times New Roman" w:cs="Times New Roman"/>
          <w:color w:val="000000" w:themeColor="text1"/>
        </w:rPr>
        <w:br/>
      </w:r>
      <w:hyperlink r:id="rId8" w:history="1">
        <w:r w:rsidR="003725AD" w:rsidRPr="002663A1">
          <w:rPr>
            <w:rStyle w:val="Hypertextovodkaz"/>
            <w:rFonts w:ascii="Times New Roman" w:hAnsi="Times New Roman" w:cs="Times New Roman"/>
          </w:rPr>
          <w:t>http://www.cktzj.com/o-komore/eticky-kodex/</w:t>
        </w:r>
      </w:hyperlink>
      <w:r w:rsidR="003725AD">
        <w:rPr>
          <w:rFonts w:ascii="Times New Roman" w:hAnsi="Times New Roman" w:cs="Times New Roman"/>
          <w:color w:val="000000" w:themeColor="text1"/>
        </w:rPr>
        <w:t xml:space="preserve"> </w:t>
      </w:r>
    </w:p>
    <w:p w14:paraId="3F55F693" w14:textId="77777777" w:rsidR="003725AD" w:rsidRPr="00E70C31" w:rsidRDefault="003725AD" w:rsidP="00E70C31">
      <w:pPr>
        <w:rPr>
          <w:rFonts w:ascii="Times New Roman" w:hAnsi="Times New Roman" w:cs="Times New Roman"/>
          <w:color w:val="000000" w:themeColor="text1"/>
        </w:rPr>
      </w:pPr>
    </w:p>
    <w:p w14:paraId="687F3DEA" w14:textId="77777777" w:rsidR="006E0B04" w:rsidRDefault="006E0B04" w:rsidP="00E70C3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5A7FAA5" w14:textId="77777777" w:rsidR="007C304D" w:rsidRPr="00A355B5" w:rsidRDefault="007C304D">
      <w:pPr>
        <w:rPr>
          <w:rFonts w:ascii="Times New Roman" w:hAnsi="Times New Roman" w:cs="Times New Roman"/>
          <w:color w:val="000000" w:themeColor="text1"/>
        </w:rPr>
      </w:pPr>
    </w:p>
    <w:sectPr w:rsidR="007C304D" w:rsidRPr="00A355B5" w:rsidSect="001F38C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19C1D" w14:textId="77777777" w:rsidR="002F5E79" w:rsidRDefault="002F5E79" w:rsidP="003851CC">
      <w:r>
        <w:separator/>
      </w:r>
    </w:p>
  </w:endnote>
  <w:endnote w:type="continuationSeparator" w:id="0">
    <w:p w14:paraId="296C37C7" w14:textId="77777777" w:rsidR="002F5E79" w:rsidRDefault="002F5E79" w:rsidP="0038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4F4BF" w14:textId="77777777" w:rsidR="002F5E79" w:rsidRDefault="002F5E79" w:rsidP="003851CC">
      <w:r>
        <w:separator/>
      </w:r>
    </w:p>
  </w:footnote>
  <w:footnote w:type="continuationSeparator" w:id="0">
    <w:p w14:paraId="6E20B5A4" w14:textId="77777777" w:rsidR="002F5E79" w:rsidRDefault="002F5E79" w:rsidP="00385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ACAF6" w14:textId="151341FA" w:rsidR="003851CC" w:rsidRPr="003851CC" w:rsidRDefault="003851CC">
    <w:pPr>
      <w:pStyle w:val="Zhlav"/>
      <w:rPr>
        <w:rFonts w:ascii="Times New Roman" w:hAnsi="Times New Roman" w:cs="Times New Roman"/>
      </w:rPr>
    </w:pPr>
    <w:r w:rsidRPr="003851CC">
      <w:rPr>
        <w:rFonts w:ascii="Times New Roman" w:hAnsi="Times New Roman" w:cs="Times New Roman"/>
      </w:rPr>
      <w:t>CV_2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Nela Jirsová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710F"/>
    <w:multiLevelType w:val="hybridMultilevel"/>
    <w:tmpl w:val="0914B47C"/>
    <w:lvl w:ilvl="0" w:tplc="B438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A4FC6"/>
    <w:multiLevelType w:val="hybridMultilevel"/>
    <w:tmpl w:val="D7B49E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A7"/>
    <w:rsid w:val="000336A0"/>
    <w:rsid w:val="001F38CE"/>
    <w:rsid w:val="002F5E79"/>
    <w:rsid w:val="00313994"/>
    <w:rsid w:val="003725AD"/>
    <w:rsid w:val="003851CC"/>
    <w:rsid w:val="00473DA7"/>
    <w:rsid w:val="004F0F71"/>
    <w:rsid w:val="0055427E"/>
    <w:rsid w:val="005D0247"/>
    <w:rsid w:val="006655C5"/>
    <w:rsid w:val="00667B0D"/>
    <w:rsid w:val="006E0B04"/>
    <w:rsid w:val="007C304D"/>
    <w:rsid w:val="007C5ADE"/>
    <w:rsid w:val="008232E3"/>
    <w:rsid w:val="00837975"/>
    <w:rsid w:val="0084576C"/>
    <w:rsid w:val="008928D1"/>
    <w:rsid w:val="009D3F84"/>
    <w:rsid w:val="00A355B5"/>
    <w:rsid w:val="00A44A1E"/>
    <w:rsid w:val="00A73F44"/>
    <w:rsid w:val="00AE3F9D"/>
    <w:rsid w:val="00C7632C"/>
    <w:rsid w:val="00D614A7"/>
    <w:rsid w:val="00DA6557"/>
    <w:rsid w:val="00DD1D89"/>
    <w:rsid w:val="00E439FC"/>
    <w:rsid w:val="00E70C31"/>
    <w:rsid w:val="00EB24FC"/>
    <w:rsid w:val="00F17D64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9E2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51CC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851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51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1CC"/>
  </w:style>
  <w:style w:type="paragraph" w:styleId="Zpat">
    <w:name w:val="footer"/>
    <w:basedOn w:val="Normln"/>
    <w:link w:val="ZpatChar"/>
    <w:uiPriority w:val="99"/>
    <w:unhideWhenUsed/>
    <w:rsid w:val="00385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1CC"/>
  </w:style>
  <w:style w:type="character" w:styleId="Hypertextovodkaz">
    <w:name w:val="Hyperlink"/>
    <w:basedOn w:val="Standardnpsmoodstavce"/>
    <w:uiPriority w:val="99"/>
    <w:unhideWhenUsed/>
    <w:rsid w:val="006E0B0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ktzj.com/o-komore/eticky-kodex/" TargetMode="External"/><Relationship Id="rId8" Type="http://schemas.openxmlformats.org/officeDocument/2006/relationships/hyperlink" Target="http://www.cktzj.com/o-komore/eticky-kodex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nelajirsova02@gmail.com</dc:creator>
  <cp:keywords/>
  <dc:description/>
  <cp:lastModifiedBy>nelajirsova02@gmail.com</cp:lastModifiedBy>
  <cp:revision>6</cp:revision>
  <dcterms:created xsi:type="dcterms:W3CDTF">2021-04-04T19:46:00Z</dcterms:created>
  <dcterms:modified xsi:type="dcterms:W3CDTF">2021-04-05T20:17:00Z</dcterms:modified>
</cp:coreProperties>
</file>