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5B50" w14:textId="77777777" w:rsidR="00C34975" w:rsidRPr="00C34975" w:rsidRDefault="00C34975" w:rsidP="00C34975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343A40"/>
          <w:sz w:val="23"/>
          <w:szCs w:val="23"/>
        </w:rPr>
      </w:pPr>
      <w:r w:rsidRPr="00C34975">
        <w:rPr>
          <w:rFonts w:ascii="Segoe UI" w:hAnsi="Segoe UI" w:cs="Segoe UI"/>
          <w:b/>
          <w:bCs/>
          <w:color w:val="343A40"/>
          <w:sz w:val="23"/>
          <w:szCs w:val="23"/>
        </w:rPr>
        <w:t>V ČJ:</w:t>
      </w:r>
    </w:p>
    <w:p w14:paraId="3B780968" w14:textId="784E8CB3" w:rsidR="0068195D" w:rsidRDefault="00CC4A18" w:rsidP="00C34975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343A40"/>
          <w:sz w:val="23"/>
          <w:szCs w:val="23"/>
        </w:rPr>
      </w:pPr>
      <w:r>
        <w:rPr>
          <w:rFonts w:ascii="Segoe UI" w:hAnsi="Segoe UI" w:cs="Segoe UI"/>
          <w:b/>
          <w:bCs/>
          <w:color w:val="343A40"/>
          <w:sz w:val="23"/>
          <w:szCs w:val="23"/>
        </w:rPr>
        <w:t xml:space="preserve">1) </w:t>
      </w:r>
      <w:r w:rsidR="00C34975" w:rsidRPr="00C34975">
        <w:rPr>
          <w:rFonts w:ascii="Segoe UI" w:hAnsi="Segoe UI" w:cs="Segoe UI"/>
          <w:b/>
          <w:bCs/>
          <w:color w:val="343A40"/>
          <w:sz w:val="23"/>
          <w:szCs w:val="23"/>
        </w:rPr>
        <w:t xml:space="preserve">post na </w:t>
      </w:r>
      <w:r w:rsidR="00C34975">
        <w:rPr>
          <w:rFonts w:ascii="Segoe UI" w:hAnsi="Segoe UI" w:cs="Segoe UI"/>
          <w:b/>
          <w:bCs/>
          <w:color w:val="343A40"/>
          <w:sz w:val="23"/>
          <w:szCs w:val="23"/>
        </w:rPr>
        <w:t>F</w:t>
      </w:r>
      <w:r w:rsidR="00C34975" w:rsidRPr="00C34975">
        <w:rPr>
          <w:rFonts w:ascii="Segoe UI" w:hAnsi="Segoe UI" w:cs="Segoe UI"/>
          <w:b/>
          <w:bCs/>
          <w:color w:val="343A40"/>
          <w:sz w:val="23"/>
          <w:szCs w:val="23"/>
        </w:rPr>
        <w:t>acebook UJKN</w:t>
      </w:r>
    </w:p>
    <w:p w14:paraId="263DDF53" w14:textId="77777777" w:rsidR="007A4F47" w:rsidRPr="00852495" w:rsidRDefault="00550388" w:rsidP="00C34975">
      <w:pPr>
        <w:pStyle w:val="Normlnweb"/>
        <w:shd w:val="clear" w:color="auto" w:fill="FFFFFF"/>
        <w:spacing w:before="0" w:beforeAutospacing="0"/>
        <w:rPr>
          <w:noProof/>
          <w:color w:val="1C1E21"/>
        </w:rPr>
      </w:pPr>
      <w:r w:rsidRPr="00852495">
        <w:rPr>
          <w:color w:val="343A40"/>
        </w:rPr>
        <w:t>Tradiční informační okénko o tlumočnické profesi pokračuje!</w:t>
      </w:r>
      <w:r w:rsidR="007A4F47" w:rsidRPr="00852495">
        <w:rPr>
          <w:noProof/>
          <w:color w:val="1C1E21"/>
        </w:rPr>
        <w:t xml:space="preserve"> </w:t>
      </w:r>
      <w:r w:rsidR="007A4F47" w:rsidRPr="00550388">
        <w:rPr>
          <w:noProof/>
          <w:color w:val="1C1E21"/>
        </w:rPr>
        <w:drawing>
          <wp:inline distT="0" distB="0" distL="0" distR="0" wp14:anchorId="03DCE0DF" wp14:editId="4BAB8B86">
            <wp:extent cx="153035" cy="153035"/>
            <wp:effectExtent l="0" t="0" r="0" b="0"/>
            <wp:docPr id="13" name="obrázek 13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952F" w14:textId="7E0ED903" w:rsidR="00550388" w:rsidRPr="00852495" w:rsidRDefault="00550388" w:rsidP="00C34975">
      <w:pPr>
        <w:pStyle w:val="Normlnweb"/>
        <w:shd w:val="clear" w:color="auto" w:fill="FFFFFF"/>
        <w:spacing w:before="0" w:beforeAutospacing="0"/>
        <w:rPr>
          <w:noProof/>
        </w:rPr>
      </w:pPr>
      <w:r w:rsidRPr="00852495">
        <w:rPr>
          <w:color w:val="343A40"/>
        </w:rPr>
        <w:t>Dnes</w:t>
      </w:r>
      <w:r w:rsidR="00852495">
        <w:rPr>
          <w:color w:val="343A40"/>
        </w:rPr>
        <w:t xml:space="preserve"> </w:t>
      </w:r>
      <w:r w:rsidRPr="00852495">
        <w:rPr>
          <w:color w:val="343A40"/>
        </w:rPr>
        <w:t xml:space="preserve">na téma </w:t>
      </w:r>
      <w:r w:rsidR="00852495">
        <w:rPr>
          <w:b/>
          <w:bCs/>
          <w:color w:val="343A40"/>
        </w:rPr>
        <w:t>E</w:t>
      </w:r>
      <w:r w:rsidRPr="00852495">
        <w:rPr>
          <w:b/>
          <w:bCs/>
          <w:color w:val="343A40"/>
        </w:rPr>
        <w:t>tický kodex</w:t>
      </w:r>
      <w:r w:rsidR="002150BD" w:rsidRPr="00852495">
        <w:rPr>
          <w:b/>
          <w:bCs/>
          <w:color w:val="343A40"/>
        </w:rPr>
        <w:t xml:space="preserve"> </w:t>
      </w:r>
      <w:r w:rsidRPr="00852495">
        <w:rPr>
          <w:b/>
          <w:bCs/>
          <w:color w:val="343A40"/>
        </w:rPr>
        <w:t xml:space="preserve">tlumočníka </w:t>
      </w:r>
      <w:r w:rsidR="00E12E29" w:rsidRPr="00E12E29">
        <w:rPr>
          <w:b/>
          <w:bCs/>
          <w:noProof/>
        </w:rPr>
        <w:t>ČZJ</w:t>
      </w:r>
      <w:r w:rsidRPr="00852495">
        <w:rPr>
          <w:noProof/>
        </w:rPr>
        <w:drawing>
          <wp:inline distT="0" distB="0" distL="0" distR="0" wp14:anchorId="35D050E0" wp14:editId="5E566140">
            <wp:extent cx="127380" cy="127380"/>
            <wp:effectExtent l="0" t="0" r="6350" b="6350"/>
            <wp:docPr id="25" name="Obrázek 25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161" cy="1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495">
        <w:rPr>
          <w:noProof/>
          <w:color w:val="1C1E21"/>
        </w:rPr>
        <w:drawing>
          <wp:inline distT="0" distB="0" distL="0" distR="0" wp14:anchorId="26A1118B" wp14:editId="0C2ABC05">
            <wp:extent cx="153251" cy="153251"/>
            <wp:effectExtent l="0" t="0" r="0" b="0"/>
            <wp:docPr id="23" name="Obrázek 23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4" cy="1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EFEC" w14:textId="73368C35" w:rsidR="007A4F47" w:rsidRDefault="007A4F47" w:rsidP="00AF613D">
      <w:pPr>
        <w:pStyle w:val="Normlnweb"/>
        <w:shd w:val="clear" w:color="auto" w:fill="FFFFFF"/>
        <w:spacing w:before="0" w:beforeAutospacing="0"/>
        <w:jc w:val="both"/>
        <w:rPr>
          <w:noProof/>
        </w:rPr>
      </w:pPr>
      <w:r w:rsidRPr="00852495">
        <w:rPr>
          <w:noProof/>
        </w:rPr>
        <w:t>Etický kodex představuje</w:t>
      </w:r>
      <w:r w:rsidR="00AF613D" w:rsidRPr="00852495">
        <w:rPr>
          <w:noProof/>
        </w:rPr>
        <w:t>,</w:t>
      </w:r>
      <w:r w:rsidRPr="00852495">
        <w:rPr>
          <w:noProof/>
        </w:rPr>
        <w:t xml:space="preserve"> obecně řečeno</w:t>
      </w:r>
      <w:r w:rsidR="00AF613D" w:rsidRPr="00852495">
        <w:rPr>
          <w:noProof/>
        </w:rPr>
        <w:t>,</w:t>
      </w:r>
      <w:r w:rsidRPr="00852495">
        <w:rPr>
          <w:noProof/>
        </w:rPr>
        <w:t xml:space="preserve"> jakýsi dokument obsahující základní povinnosti</w:t>
      </w:r>
      <w:r w:rsidR="00AF613D" w:rsidRPr="00852495">
        <w:rPr>
          <w:noProof/>
        </w:rPr>
        <w:t xml:space="preserve"> a práva tlumočníků při výkonu tlumočnické profese a </w:t>
      </w:r>
      <w:r w:rsidR="001B4461">
        <w:rPr>
          <w:noProof/>
        </w:rPr>
        <w:t xml:space="preserve">v </w:t>
      </w:r>
      <w:r w:rsidR="00AF613D" w:rsidRPr="00852495">
        <w:rPr>
          <w:noProof/>
        </w:rPr>
        <w:t xml:space="preserve">souvislosti s ním. Může obsahovat odpovědi na otázky, jako jsou např. </w:t>
      </w:r>
      <w:r w:rsidR="00AF613D" w:rsidRPr="00852495">
        <w:rPr>
          <w:b/>
          <w:bCs/>
          <w:i/>
          <w:iCs/>
          <w:noProof/>
        </w:rPr>
        <w:t>Kdo je to tlumočník? Jak by se měl na tlumočení obléknout? Je tlumočník vázán mlčenlivostí? Musí tlumočník přijmout všechny zakázky, které se mu vyskytnou?</w:t>
      </w:r>
      <w:r w:rsidR="00AF613D" w:rsidRPr="00852495">
        <w:rPr>
          <w:noProof/>
        </w:rPr>
        <w:t xml:space="preserve"> a mnoho dalších.</w:t>
      </w:r>
      <w:r w:rsidR="002150BD" w:rsidRPr="00852495">
        <w:rPr>
          <w:noProof/>
        </w:rPr>
        <w:t xml:space="preserve"> </w:t>
      </w:r>
    </w:p>
    <w:p w14:paraId="0A17282C" w14:textId="05950C8B" w:rsidR="00E12E29" w:rsidRDefault="00E12E29" w:rsidP="00E12E29">
      <w:pPr>
        <w:pStyle w:val="Normln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Zde přikládáme odkaz na Etický kodex České komory tlumočníků znakového jazyka:</w:t>
      </w:r>
    </w:p>
    <w:p w14:paraId="420EE89E" w14:textId="7D23AE05" w:rsidR="00E12E29" w:rsidRDefault="00790B12" w:rsidP="00E12E29">
      <w:pPr>
        <w:pStyle w:val="Normlnweb"/>
        <w:shd w:val="clear" w:color="auto" w:fill="FFFFFF"/>
        <w:spacing w:before="0" w:beforeAutospacing="0" w:after="0" w:afterAutospacing="0"/>
        <w:jc w:val="both"/>
        <w:rPr>
          <w:noProof/>
        </w:rPr>
      </w:pPr>
      <w:hyperlink r:id="rId9" w:history="1">
        <w:r w:rsidR="00E12E29" w:rsidRPr="00501130">
          <w:rPr>
            <w:rStyle w:val="Hypertextovodkaz"/>
            <w:noProof/>
          </w:rPr>
          <w:t>http://www.cktzj.com/o-komore/eticky-kodex/</w:t>
        </w:r>
      </w:hyperlink>
    </w:p>
    <w:p w14:paraId="5F896257" w14:textId="77777777" w:rsidR="00E12E29" w:rsidRPr="00852495" w:rsidRDefault="00E12E29" w:rsidP="00AF613D">
      <w:pPr>
        <w:pStyle w:val="Normlnweb"/>
        <w:shd w:val="clear" w:color="auto" w:fill="FFFFFF"/>
        <w:spacing w:before="0" w:beforeAutospacing="0"/>
        <w:jc w:val="both"/>
        <w:rPr>
          <w:noProof/>
        </w:rPr>
      </w:pPr>
    </w:p>
    <w:p w14:paraId="4F0C4107" w14:textId="19F124EA" w:rsidR="00852495" w:rsidRDefault="00E12E29" w:rsidP="00AF613D">
      <w:pPr>
        <w:pStyle w:val="Normlnweb"/>
        <w:shd w:val="clear" w:color="auto" w:fill="FFFFFF"/>
        <w:spacing w:before="0" w:beforeAutospacing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5F5B" wp14:editId="6BDF8CAB">
            <wp:simplePos x="0" y="0"/>
            <wp:positionH relativeFrom="column">
              <wp:posOffset>791210</wp:posOffset>
            </wp:positionH>
            <wp:positionV relativeFrom="paragraph">
              <wp:posOffset>206375</wp:posOffset>
            </wp:positionV>
            <wp:extent cx="127000" cy="127000"/>
            <wp:effectExtent l="0" t="0" r="6350" b="6350"/>
            <wp:wrapSquare wrapText="bothSides"/>
            <wp:docPr id="26" name="Obrázek 2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95">
        <w:rPr>
          <w:noProof/>
        </w:rPr>
        <w:t xml:space="preserve">Možná vám teď vrtá hlavou otázka, zda </w:t>
      </w:r>
      <w:r w:rsidR="00852495" w:rsidRPr="00852495">
        <w:rPr>
          <w:noProof/>
        </w:rPr>
        <w:t xml:space="preserve">Etický kodex </w:t>
      </w:r>
      <w:r w:rsidR="00852495">
        <w:rPr>
          <w:noProof/>
        </w:rPr>
        <w:t xml:space="preserve">souvisí poze s tlumočnickou profesí? </w:t>
      </w:r>
      <w:r w:rsidR="00852495" w:rsidRPr="00852495">
        <w:rPr>
          <w:noProof/>
        </w:rPr>
        <w:t xml:space="preserve"> </w:t>
      </w:r>
      <w:r w:rsidR="00852495" w:rsidRPr="00550388">
        <w:rPr>
          <w:noProof/>
          <w:color w:val="1C1E21"/>
        </w:rPr>
        <w:drawing>
          <wp:inline distT="0" distB="0" distL="0" distR="0" wp14:anchorId="322CDEC8" wp14:editId="7E6B6370">
            <wp:extent cx="153035" cy="153035"/>
            <wp:effectExtent l="0" t="0" r="0" b="0"/>
            <wp:docPr id="12" name="obrázek 12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495">
        <w:rPr>
          <w:noProof/>
        </w:rPr>
        <w:t xml:space="preserve"> </w:t>
      </w:r>
      <w:r w:rsidR="00852495" w:rsidRPr="00852495">
        <w:rPr>
          <w:noProof/>
        </w:rPr>
        <w:t>Jist</w:t>
      </w:r>
      <w:r w:rsidR="00852495">
        <w:rPr>
          <w:noProof/>
        </w:rPr>
        <w:t xml:space="preserve">ě že ne </w:t>
      </w:r>
      <w:r>
        <w:rPr>
          <w:noProof/>
        </w:rPr>
        <w:t xml:space="preserve">. Svůj etický kodex mají také např. sociální pracovníci, soudci, advokáti,  lékaři a další. </w:t>
      </w:r>
    </w:p>
    <w:p w14:paraId="5321F209" w14:textId="7141865E" w:rsidR="00E12E29" w:rsidRDefault="00E12E29" w:rsidP="00AF613D">
      <w:pPr>
        <w:pStyle w:val="Normlnweb"/>
        <w:shd w:val="clear" w:color="auto" w:fill="FFFFFF"/>
        <w:spacing w:before="0" w:beforeAutospacing="0"/>
        <w:jc w:val="both"/>
        <w:rPr>
          <w:rFonts w:ascii="inherit" w:hAnsi="inherit" w:cs="Segoe UI Historic"/>
          <w:noProof/>
          <w:color w:val="1C1E21"/>
          <w:sz w:val="23"/>
          <w:szCs w:val="23"/>
        </w:rPr>
      </w:pPr>
      <w:r>
        <w:rPr>
          <w:noProof/>
        </w:rPr>
        <w:t xml:space="preserve">Zaujalo </w:t>
      </w:r>
      <w:r w:rsidR="00555A22">
        <w:rPr>
          <w:noProof/>
        </w:rPr>
        <w:t>v</w:t>
      </w:r>
      <w:r>
        <w:rPr>
          <w:noProof/>
        </w:rPr>
        <w:t xml:space="preserve">ás dnešní i předešlá témata? Chcete se o tlumočnické profesi, znakovém jazyce a kultuře Neslyšících dozvědět více? Pak neváhejte a přihlaste na náš obor, možná, že právě vy za pár let </w:t>
      </w:r>
      <w:r w:rsidR="00555A22">
        <w:rPr>
          <w:noProof/>
        </w:rPr>
        <w:t>doplníte tlumočnické řady</w:t>
      </w:r>
      <w:r>
        <w:rPr>
          <w:noProof/>
        </w:rPr>
        <w:t>!</w:t>
      </w:r>
      <w:r w:rsidRPr="00E12E29">
        <w:rPr>
          <w:rFonts w:ascii="inherit" w:hAnsi="inherit" w:cs="Segoe UI Historic"/>
          <w:noProof/>
          <w:color w:val="1C1E21"/>
          <w:sz w:val="23"/>
          <w:szCs w:val="23"/>
        </w:rPr>
        <w:t xml:space="preserve"> </w:t>
      </w:r>
      <w:r w:rsidRPr="00550388">
        <w:rPr>
          <w:rFonts w:ascii="inherit" w:hAnsi="inherit" w:cs="Segoe UI Historic"/>
          <w:noProof/>
          <w:color w:val="1C1E21"/>
          <w:sz w:val="23"/>
          <w:szCs w:val="23"/>
        </w:rPr>
        <w:drawing>
          <wp:inline distT="0" distB="0" distL="0" distR="0" wp14:anchorId="66879A02" wp14:editId="4E21959E">
            <wp:extent cx="134841" cy="134841"/>
            <wp:effectExtent l="0" t="0" r="0" b="0"/>
            <wp:docPr id="28" name="Obrázek 28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7" cy="1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1C1E21"/>
          <w:sz w:val="23"/>
          <w:szCs w:val="23"/>
        </w:rPr>
        <w:t xml:space="preserve"> </w:t>
      </w:r>
      <w:r w:rsidR="00555A22">
        <w:rPr>
          <w:noProof/>
        </w:rPr>
        <w:drawing>
          <wp:inline distT="0" distB="0" distL="0" distR="0" wp14:anchorId="79CCB117" wp14:editId="3CB2C3C1">
            <wp:extent cx="156900" cy="156900"/>
            <wp:effectExtent l="0" t="0" r="0" b="0"/>
            <wp:docPr id="29" name="Obrázek 29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4" cy="1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2B78" w14:textId="0236954D" w:rsidR="00E12E29" w:rsidRDefault="00E12E29" w:rsidP="00AF613D">
      <w:pPr>
        <w:pStyle w:val="Normlnweb"/>
        <w:shd w:val="clear" w:color="auto" w:fill="FFFFFF"/>
        <w:spacing w:before="0" w:beforeAutospacing="0"/>
        <w:jc w:val="both"/>
        <w:rPr>
          <w:rFonts w:ascii="inherit" w:hAnsi="inherit" w:cs="Segoe UI Historic"/>
          <w:noProof/>
          <w:color w:val="1C1E21"/>
          <w:sz w:val="23"/>
          <w:szCs w:val="23"/>
        </w:rPr>
      </w:pPr>
      <w:r>
        <w:rPr>
          <w:rFonts w:ascii="inherit" w:hAnsi="inherit" w:cs="Segoe UI Historic"/>
          <w:noProof/>
          <w:color w:val="1C1E21"/>
          <w:sz w:val="23"/>
          <w:szCs w:val="23"/>
        </w:rPr>
        <w:t xml:space="preserve">Více informací na: </w:t>
      </w:r>
      <w:hyperlink r:id="rId14" w:history="1">
        <w:r w:rsidRPr="00501130">
          <w:rPr>
            <w:rStyle w:val="Hypertextovodkaz"/>
            <w:rFonts w:ascii="inherit" w:hAnsi="inherit" w:cs="Segoe UI Historic"/>
            <w:noProof/>
            <w:sz w:val="23"/>
            <w:szCs w:val="23"/>
          </w:rPr>
          <w:t>https://ujkn.ff.cuni.cz/cs/</w:t>
        </w:r>
      </w:hyperlink>
    </w:p>
    <w:p w14:paraId="43BD921B" w14:textId="48CD842E" w:rsidR="00C34975" w:rsidRDefault="00C34975" w:rsidP="00C34975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343A40"/>
          <w:sz w:val="23"/>
          <w:szCs w:val="23"/>
        </w:rPr>
      </w:pPr>
      <w:r w:rsidRPr="00C34975">
        <w:rPr>
          <w:rFonts w:ascii="Segoe UI" w:hAnsi="Segoe UI" w:cs="Segoe UI"/>
          <w:b/>
          <w:bCs/>
          <w:color w:val="343A40"/>
          <w:sz w:val="23"/>
          <w:szCs w:val="23"/>
        </w:rPr>
        <w:t>- mailu pro vašeho (slyšícího) klienta, který si vás objed</w:t>
      </w:r>
      <w:r>
        <w:rPr>
          <w:rFonts w:ascii="Segoe UI" w:hAnsi="Segoe UI" w:cs="Segoe UI"/>
          <w:b/>
          <w:bCs/>
          <w:color w:val="343A40"/>
          <w:sz w:val="23"/>
          <w:szCs w:val="23"/>
        </w:rPr>
        <w:t>n</w:t>
      </w:r>
      <w:r w:rsidRPr="00C34975">
        <w:rPr>
          <w:rFonts w:ascii="Segoe UI" w:hAnsi="Segoe UI" w:cs="Segoe UI"/>
          <w:b/>
          <w:bCs/>
          <w:color w:val="343A40"/>
          <w:sz w:val="23"/>
          <w:szCs w:val="23"/>
        </w:rPr>
        <w:t>ává na tlumočen</w:t>
      </w:r>
      <w:r w:rsidR="0068195D">
        <w:rPr>
          <w:rFonts w:ascii="Segoe UI" w:hAnsi="Segoe UI" w:cs="Segoe UI"/>
          <w:b/>
          <w:bCs/>
          <w:color w:val="343A40"/>
          <w:sz w:val="23"/>
          <w:szCs w:val="23"/>
        </w:rPr>
        <w:t>í</w:t>
      </w:r>
    </w:p>
    <w:p w14:paraId="4DBF181D" w14:textId="6688E29C" w:rsidR="0068195D" w:rsidRPr="00D3678A" w:rsidRDefault="0068195D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  <w:r w:rsidRPr="00D3678A">
        <w:rPr>
          <w:color w:val="343A40"/>
        </w:rPr>
        <w:t>Dobrý den</w:t>
      </w:r>
      <w:r w:rsidR="00550388" w:rsidRPr="00D3678A">
        <w:rPr>
          <w:color w:val="343A40"/>
        </w:rPr>
        <w:t>, pane/paní XXX,</w:t>
      </w:r>
    </w:p>
    <w:p w14:paraId="53AF511C" w14:textId="77777777" w:rsidR="001B4461" w:rsidRDefault="005B1660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  <w:r w:rsidRPr="00D3678A">
        <w:rPr>
          <w:color w:val="343A40"/>
        </w:rPr>
        <w:t xml:space="preserve">děkuji Vám za Váš email, </w:t>
      </w:r>
      <w:r w:rsidR="00D3678A">
        <w:rPr>
          <w:color w:val="343A40"/>
        </w:rPr>
        <w:t xml:space="preserve">Vaše </w:t>
      </w:r>
      <w:r w:rsidRPr="00D3678A">
        <w:rPr>
          <w:color w:val="343A40"/>
        </w:rPr>
        <w:t xml:space="preserve">požadavky na tlumočení </w:t>
      </w:r>
      <w:r w:rsidR="00D3678A">
        <w:rPr>
          <w:color w:val="343A40"/>
        </w:rPr>
        <w:t xml:space="preserve">v něm uvedené </w:t>
      </w:r>
      <w:r w:rsidRPr="00D3678A">
        <w:rPr>
          <w:color w:val="343A40"/>
        </w:rPr>
        <w:t xml:space="preserve">beru na vědomí. </w:t>
      </w:r>
    </w:p>
    <w:p w14:paraId="5694DDFD" w14:textId="6877D132" w:rsidR="00550388" w:rsidRPr="001B4461" w:rsidRDefault="00D3678A" w:rsidP="00D3678A">
      <w:pPr>
        <w:pStyle w:val="Normlnweb"/>
        <w:shd w:val="clear" w:color="auto" w:fill="FFFFFF"/>
        <w:spacing w:before="0" w:beforeAutospacing="0"/>
        <w:jc w:val="both"/>
        <w:rPr>
          <w:noProof/>
        </w:rPr>
      </w:pPr>
      <w:r>
        <w:rPr>
          <w:color w:val="343A40"/>
        </w:rPr>
        <w:t xml:space="preserve">Zároveň bych Vás však ráda </w:t>
      </w:r>
      <w:r w:rsidR="005B1660" w:rsidRPr="00D3678A">
        <w:rPr>
          <w:color w:val="343A40"/>
        </w:rPr>
        <w:t xml:space="preserve">upozornila, že </w:t>
      </w:r>
      <w:r>
        <w:rPr>
          <w:color w:val="343A40"/>
        </w:rPr>
        <w:t xml:space="preserve">jsem se zavázala dodržovat </w:t>
      </w:r>
      <w:r w:rsidRPr="00D3678A">
        <w:rPr>
          <w:color w:val="343A40"/>
        </w:rPr>
        <w:t xml:space="preserve">zásady uvedené v tzv. </w:t>
      </w:r>
      <w:r w:rsidR="005B1660" w:rsidRPr="00D3678A">
        <w:rPr>
          <w:color w:val="343A40"/>
        </w:rPr>
        <w:t>etick</w:t>
      </w:r>
      <w:r>
        <w:rPr>
          <w:color w:val="343A40"/>
        </w:rPr>
        <w:t>ém</w:t>
      </w:r>
      <w:r w:rsidR="005B1660" w:rsidRPr="00D3678A">
        <w:rPr>
          <w:color w:val="343A40"/>
        </w:rPr>
        <w:t xml:space="preserve"> kodex</w:t>
      </w:r>
      <w:r>
        <w:rPr>
          <w:color w:val="343A40"/>
        </w:rPr>
        <w:t>u</w:t>
      </w:r>
      <w:r w:rsidR="001B4461">
        <w:rPr>
          <w:color w:val="343A40"/>
        </w:rPr>
        <w:t xml:space="preserve"> </w:t>
      </w:r>
      <w:r w:rsidR="005B1660" w:rsidRPr="00D3678A">
        <w:rPr>
          <w:color w:val="343A40"/>
        </w:rPr>
        <w:t xml:space="preserve">tlumočníka, </w:t>
      </w:r>
      <w:r w:rsidR="001B4461">
        <w:rPr>
          <w:color w:val="343A40"/>
        </w:rPr>
        <w:t xml:space="preserve">neboli </w:t>
      </w:r>
      <w:r w:rsidR="005B1660" w:rsidRPr="00D3678A">
        <w:rPr>
          <w:noProof/>
        </w:rPr>
        <w:t>dokument</w:t>
      </w:r>
      <w:r>
        <w:rPr>
          <w:noProof/>
        </w:rPr>
        <w:t>u</w:t>
      </w:r>
      <w:r w:rsidR="005B1660" w:rsidRPr="00D3678A">
        <w:rPr>
          <w:noProof/>
        </w:rPr>
        <w:t xml:space="preserve"> obsahující</w:t>
      </w:r>
      <w:r>
        <w:rPr>
          <w:noProof/>
        </w:rPr>
        <w:t>m</w:t>
      </w:r>
      <w:r w:rsidR="005B1660" w:rsidRPr="00D3678A">
        <w:rPr>
          <w:noProof/>
        </w:rPr>
        <w:t xml:space="preserve"> základní povinnosti a práva tlumočníků při výkonu tlumočnické profese a </w:t>
      </w:r>
      <w:r w:rsidR="001B4461">
        <w:rPr>
          <w:noProof/>
        </w:rPr>
        <w:t xml:space="preserve">v </w:t>
      </w:r>
      <w:r w:rsidR="005B1660" w:rsidRPr="00D3678A">
        <w:rPr>
          <w:noProof/>
        </w:rPr>
        <w:t xml:space="preserve">souvislosti s ním, </w:t>
      </w:r>
      <w:r w:rsidR="001B4461">
        <w:rPr>
          <w:noProof/>
        </w:rPr>
        <w:t xml:space="preserve">a tento dokument </w:t>
      </w:r>
      <w:r w:rsidRPr="00D3678A">
        <w:rPr>
          <w:b/>
          <w:bCs/>
          <w:noProof/>
        </w:rPr>
        <w:t>mi zakazuje s Vámi mluvit o průběhu tlumočení s jinými klienty</w:t>
      </w:r>
      <w:r w:rsidR="001B4461">
        <w:rPr>
          <w:noProof/>
        </w:rPr>
        <w:t xml:space="preserve">, i přesto, že se jedná o Vaše známé. </w:t>
      </w:r>
    </w:p>
    <w:p w14:paraId="56DBBE36" w14:textId="602E07AC" w:rsidR="00D3678A" w:rsidRPr="00D3678A" w:rsidRDefault="00D3678A" w:rsidP="00D3678A">
      <w:pPr>
        <w:pStyle w:val="Normlnweb"/>
        <w:shd w:val="clear" w:color="auto" w:fill="FFFFFF"/>
        <w:spacing w:before="0" w:beforeAutospacing="0"/>
        <w:jc w:val="both"/>
        <w:rPr>
          <w:noProof/>
        </w:rPr>
      </w:pPr>
      <w:r>
        <w:rPr>
          <w:noProof/>
        </w:rPr>
        <w:t>Na následujícím odkaze naleznete</w:t>
      </w:r>
      <w:r w:rsidRPr="00D3678A">
        <w:rPr>
          <w:noProof/>
        </w:rPr>
        <w:t xml:space="preserve"> kompletní znění etického kodexu</w:t>
      </w:r>
      <w:r>
        <w:rPr>
          <w:noProof/>
        </w:rPr>
        <w:t>, k němuž výše odkazuji:</w:t>
      </w:r>
    </w:p>
    <w:p w14:paraId="7EACBC74" w14:textId="60E940AD" w:rsidR="00D3678A" w:rsidRDefault="00790B12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  <w:hyperlink r:id="rId15" w:history="1">
        <w:r w:rsidR="00D3678A" w:rsidRPr="00D3678A">
          <w:rPr>
            <w:rStyle w:val="Hypertextovodkaz"/>
          </w:rPr>
          <w:t>http://www.cktzj.com/o-komore/eticky-kodex/</w:t>
        </w:r>
      </w:hyperlink>
    </w:p>
    <w:p w14:paraId="29F23629" w14:textId="7D4F0529" w:rsidR="00D3678A" w:rsidRDefault="00D3678A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  <w:r>
        <w:rPr>
          <w:color w:val="343A40"/>
        </w:rPr>
        <w:t>Děkuji Vám za pochopení a přeji hezký den</w:t>
      </w:r>
    </w:p>
    <w:p w14:paraId="4D9C05AC" w14:textId="5BB53F8B" w:rsidR="00D3678A" w:rsidRPr="00D3678A" w:rsidRDefault="00D3678A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  <w:r>
        <w:rPr>
          <w:color w:val="343A40"/>
        </w:rPr>
        <w:t>Kateřina Hronová</w:t>
      </w:r>
    </w:p>
    <w:p w14:paraId="3BA5AF91" w14:textId="77777777" w:rsidR="00D3678A" w:rsidRPr="00D3678A" w:rsidRDefault="00D3678A" w:rsidP="00D3678A">
      <w:pPr>
        <w:pStyle w:val="Normlnweb"/>
        <w:shd w:val="clear" w:color="auto" w:fill="FFFFFF"/>
        <w:spacing w:before="0" w:beforeAutospacing="0"/>
        <w:jc w:val="both"/>
        <w:rPr>
          <w:color w:val="343A40"/>
        </w:rPr>
      </w:pPr>
    </w:p>
    <w:sectPr w:rsidR="00D3678A" w:rsidRPr="00D3678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129C" w14:textId="77777777" w:rsidR="00790B12" w:rsidRDefault="00790B12" w:rsidP="00C34975">
      <w:pPr>
        <w:spacing w:after="0" w:line="240" w:lineRule="auto"/>
      </w:pPr>
      <w:r>
        <w:separator/>
      </w:r>
    </w:p>
  </w:endnote>
  <w:endnote w:type="continuationSeparator" w:id="0">
    <w:p w14:paraId="24415156" w14:textId="77777777" w:rsidR="00790B12" w:rsidRDefault="00790B12" w:rsidP="00C3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3D31" w14:textId="77777777" w:rsidR="00790B12" w:rsidRDefault="00790B12" w:rsidP="00C34975">
      <w:pPr>
        <w:spacing w:after="0" w:line="240" w:lineRule="auto"/>
      </w:pPr>
      <w:r>
        <w:separator/>
      </w:r>
    </w:p>
  </w:footnote>
  <w:footnote w:type="continuationSeparator" w:id="0">
    <w:p w14:paraId="46A89A0B" w14:textId="77777777" w:rsidR="00790B12" w:rsidRDefault="00790B12" w:rsidP="00C3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3FF8" w14:textId="59192EC3" w:rsidR="00C34975" w:rsidRDefault="00C34975">
    <w:pPr>
      <w:pStyle w:val="Zhlav"/>
    </w:pPr>
    <w:r>
      <w:tab/>
    </w:r>
    <w:r>
      <w:tab/>
      <w:t>Úkol č. 2_Hronová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F"/>
    <w:rsid w:val="000B7EAA"/>
    <w:rsid w:val="001B4461"/>
    <w:rsid w:val="002150BD"/>
    <w:rsid w:val="00363E46"/>
    <w:rsid w:val="004959EF"/>
    <w:rsid w:val="004B2407"/>
    <w:rsid w:val="00550388"/>
    <w:rsid w:val="00555A22"/>
    <w:rsid w:val="005B1660"/>
    <w:rsid w:val="0068195D"/>
    <w:rsid w:val="00790B12"/>
    <w:rsid w:val="007A4F47"/>
    <w:rsid w:val="00852495"/>
    <w:rsid w:val="00AF613D"/>
    <w:rsid w:val="00C34975"/>
    <w:rsid w:val="00CC4A18"/>
    <w:rsid w:val="00D3678A"/>
    <w:rsid w:val="00E12E29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0E8"/>
  <w15:chartTrackingRefBased/>
  <w15:docId w15:val="{7D521F27-9558-48B3-96BA-B6FCBC76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975"/>
  </w:style>
  <w:style w:type="paragraph" w:styleId="Zpat">
    <w:name w:val="footer"/>
    <w:basedOn w:val="Normln"/>
    <w:link w:val="ZpatChar"/>
    <w:uiPriority w:val="99"/>
    <w:unhideWhenUsed/>
    <w:rsid w:val="00C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975"/>
  </w:style>
  <w:style w:type="paragraph" w:styleId="Normlnweb">
    <w:name w:val="Normal (Web)"/>
    <w:basedOn w:val="Normln"/>
    <w:uiPriority w:val="99"/>
    <w:semiHidden/>
    <w:unhideWhenUsed/>
    <w:rsid w:val="00C3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9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cktzj.com/o-komore/eticky-kodex/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cktzj.com/o-komore/eticky-kodex/" TargetMode="External"/><Relationship Id="rId14" Type="http://schemas.openxmlformats.org/officeDocument/2006/relationships/hyperlink" Target="https://ujkn.ff.cuni.cz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Kateřina Hronová</cp:lastModifiedBy>
  <cp:revision>14</cp:revision>
  <dcterms:created xsi:type="dcterms:W3CDTF">2021-04-05T15:16:00Z</dcterms:created>
  <dcterms:modified xsi:type="dcterms:W3CDTF">2021-04-05T17:58:00Z</dcterms:modified>
</cp:coreProperties>
</file>