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094A" w14:textId="77777777" w:rsidR="00C150C3" w:rsidRDefault="00C150C3" w:rsidP="00C150C3">
      <w:pPr>
        <w:tabs>
          <w:tab w:val="left" w:pos="2367"/>
        </w:tabs>
        <w:spacing w:line="360" w:lineRule="auto"/>
        <w:jc w:val="center"/>
        <w:rPr>
          <w:smallCaps/>
          <w:sz w:val="44"/>
          <w:szCs w:val="44"/>
        </w:rPr>
      </w:pPr>
      <w:bookmarkStart w:id="0" w:name="_Hlk70845664"/>
      <w:bookmarkEnd w:id="0"/>
      <w:r>
        <w:rPr>
          <w:smallCaps/>
          <w:sz w:val="44"/>
          <w:szCs w:val="44"/>
        </w:rPr>
        <w:t>UNIVERZITA KARLOVA</w:t>
      </w:r>
    </w:p>
    <w:p w14:paraId="6F723D96" w14:textId="77777777" w:rsidR="00C150C3" w:rsidRDefault="00C150C3" w:rsidP="00C150C3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3. LÉKAŘSKÁ FAKULTA </w:t>
      </w:r>
    </w:p>
    <w:p w14:paraId="0CB19E4E" w14:textId="77777777" w:rsidR="00C150C3" w:rsidRDefault="00C150C3" w:rsidP="00C150C3">
      <w:pPr>
        <w:jc w:val="center"/>
        <w:rPr>
          <w:sz w:val="32"/>
          <w:szCs w:val="32"/>
        </w:rPr>
      </w:pPr>
      <w:r>
        <w:rPr>
          <w:i/>
          <w:sz w:val="28"/>
          <w:szCs w:val="28"/>
        </w:rPr>
        <w:t>Ústav ošetřovatelství</w:t>
      </w:r>
    </w:p>
    <w:p w14:paraId="1512BEBA" w14:textId="77777777" w:rsidR="00C150C3" w:rsidRDefault="00C150C3" w:rsidP="00C150C3">
      <w:pPr>
        <w:rPr>
          <w:sz w:val="24"/>
          <w:szCs w:val="24"/>
        </w:rPr>
      </w:pPr>
    </w:p>
    <w:p w14:paraId="0B2B9561" w14:textId="77777777" w:rsidR="00C150C3" w:rsidRDefault="00C150C3" w:rsidP="00C150C3">
      <w:pPr>
        <w:rPr>
          <w:color w:val="000000" w:themeColor="text1"/>
        </w:rPr>
      </w:pPr>
    </w:p>
    <w:p w14:paraId="220E595F" w14:textId="77777777" w:rsidR="00C150C3" w:rsidRDefault="00C150C3" w:rsidP="00C150C3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F9D7AC" wp14:editId="0DD3C704">
            <wp:simplePos x="0" y="0"/>
            <wp:positionH relativeFrom="column">
              <wp:posOffset>2857500</wp:posOffset>
            </wp:positionH>
            <wp:positionV relativeFrom="paragraph">
              <wp:posOffset>99695</wp:posOffset>
            </wp:positionV>
            <wp:extent cx="814070" cy="814070"/>
            <wp:effectExtent l="0" t="0" r="5080" b="508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2" name="Obrázek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0869CBA" wp14:editId="17374EDC">
            <wp:simplePos x="0" y="0"/>
            <wp:positionH relativeFrom="column">
              <wp:posOffset>1943100</wp:posOffset>
            </wp:positionH>
            <wp:positionV relativeFrom="paragraph">
              <wp:posOffset>99695</wp:posOffset>
            </wp:positionV>
            <wp:extent cx="800100" cy="789305"/>
            <wp:effectExtent l="0" t="0" r="0" b="0"/>
            <wp:wrapTight wrapText="bothSides">
              <wp:wrapPolygon edited="0">
                <wp:start x="0" y="0"/>
                <wp:lineTo x="0" y="20853"/>
                <wp:lineTo x="21086" y="20853"/>
                <wp:lineTo x="21086" y="0"/>
                <wp:lineTo x="0" y="0"/>
              </wp:wrapPolygon>
            </wp:wrapTight>
            <wp:docPr id="1" name="Obrázek 1" descr="karel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arelI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74EA8" w14:textId="77777777" w:rsidR="00C150C3" w:rsidRDefault="00C150C3" w:rsidP="00C150C3">
      <w:pPr>
        <w:rPr>
          <w:color w:val="000000" w:themeColor="text1"/>
        </w:rPr>
      </w:pPr>
    </w:p>
    <w:p w14:paraId="30E13EE6" w14:textId="77777777" w:rsidR="00C150C3" w:rsidRDefault="00C150C3" w:rsidP="00C150C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C36DC6A" w14:textId="77777777" w:rsidR="00C150C3" w:rsidRDefault="00C150C3" w:rsidP="00C150C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FB2A6B2" w14:textId="77777777" w:rsidR="00C150C3" w:rsidRDefault="00C150C3" w:rsidP="00C150C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3B1F2DA" w14:textId="77777777" w:rsidR="00C150C3" w:rsidRDefault="00C150C3" w:rsidP="00C150C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CBE5628" w14:textId="50995DD1" w:rsidR="00C150C3" w:rsidRDefault="00C150C3" w:rsidP="00C150C3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Barbora Kuncová</w:t>
      </w:r>
    </w:p>
    <w:p w14:paraId="3CFC28E1" w14:textId="77777777" w:rsidR="00C150C3" w:rsidRDefault="00C150C3" w:rsidP="00C150C3">
      <w:pPr>
        <w:rPr>
          <w:color w:val="000000" w:themeColor="text1"/>
          <w:sz w:val="24"/>
          <w:szCs w:val="24"/>
        </w:rPr>
      </w:pPr>
    </w:p>
    <w:p w14:paraId="30B90C3E" w14:textId="77777777" w:rsidR="00C150C3" w:rsidRDefault="00C150C3" w:rsidP="00C150C3">
      <w:pPr>
        <w:rPr>
          <w:color w:val="000000" w:themeColor="text1"/>
        </w:rPr>
      </w:pPr>
    </w:p>
    <w:p w14:paraId="46176B75" w14:textId="77777777" w:rsidR="00C150C3" w:rsidRDefault="00C150C3" w:rsidP="00C150C3">
      <w:pPr>
        <w:rPr>
          <w:color w:val="000000" w:themeColor="text1"/>
        </w:rPr>
      </w:pPr>
    </w:p>
    <w:p w14:paraId="0B82458B" w14:textId="5F3F0A19" w:rsidR="00C150C3" w:rsidRPr="00FC165B" w:rsidRDefault="00C150C3" w:rsidP="00C150C3">
      <w:pPr>
        <w:jc w:val="center"/>
        <w:rPr>
          <w:sz w:val="36"/>
          <w:szCs w:val="36"/>
        </w:rPr>
      </w:pPr>
      <w:r w:rsidRPr="00FC165B">
        <w:rPr>
          <w:sz w:val="36"/>
          <w:szCs w:val="36"/>
        </w:rPr>
        <w:t xml:space="preserve">Uplatnění </w:t>
      </w:r>
      <w:r w:rsidR="000658A4">
        <w:rPr>
          <w:sz w:val="36"/>
          <w:szCs w:val="36"/>
        </w:rPr>
        <w:t xml:space="preserve">funkčního modelu zdraví v ošetřovatelství </w:t>
      </w:r>
      <w:r>
        <w:rPr>
          <w:sz w:val="36"/>
          <w:szCs w:val="36"/>
        </w:rPr>
        <w:t>podle Mayjory Gordonové</w:t>
      </w:r>
    </w:p>
    <w:p w14:paraId="1FB29767" w14:textId="77777777" w:rsidR="00C150C3" w:rsidRDefault="00C150C3" w:rsidP="00C150C3">
      <w:pPr>
        <w:rPr>
          <w:color w:val="000000" w:themeColor="text1"/>
        </w:rPr>
      </w:pPr>
    </w:p>
    <w:p w14:paraId="2166FCD9" w14:textId="77777777" w:rsidR="00C150C3" w:rsidRDefault="00C150C3" w:rsidP="00C150C3">
      <w:pPr>
        <w:rPr>
          <w:color w:val="000000" w:themeColor="text1"/>
        </w:rPr>
      </w:pPr>
    </w:p>
    <w:p w14:paraId="06FECDAD" w14:textId="77777777" w:rsidR="00C150C3" w:rsidRDefault="00C150C3" w:rsidP="00C150C3">
      <w:pPr>
        <w:rPr>
          <w:color w:val="000000" w:themeColor="text1"/>
        </w:rPr>
      </w:pPr>
    </w:p>
    <w:p w14:paraId="78252C34" w14:textId="77777777" w:rsidR="00C150C3" w:rsidRDefault="00C150C3" w:rsidP="00C150C3">
      <w:pPr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28"/>
          <w:szCs w:val="28"/>
        </w:rPr>
        <w:t>Seminární práce</w:t>
      </w:r>
    </w:p>
    <w:p w14:paraId="451DB63C" w14:textId="77777777" w:rsidR="00C150C3" w:rsidRDefault="00C150C3" w:rsidP="00C150C3">
      <w:pPr>
        <w:rPr>
          <w:color w:val="000000" w:themeColor="text1"/>
        </w:rPr>
      </w:pPr>
    </w:p>
    <w:p w14:paraId="1FE4F2A4" w14:textId="77777777" w:rsidR="00C150C3" w:rsidRDefault="00C150C3" w:rsidP="00C150C3">
      <w:pPr>
        <w:rPr>
          <w:color w:val="000000" w:themeColor="text1"/>
        </w:rPr>
      </w:pPr>
    </w:p>
    <w:p w14:paraId="2D3D4510" w14:textId="77777777" w:rsidR="00C150C3" w:rsidRDefault="00C150C3" w:rsidP="00C150C3">
      <w:pPr>
        <w:rPr>
          <w:color w:val="000000" w:themeColor="text1"/>
        </w:rPr>
      </w:pPr>
    </w:p>
    <w:p w14:paraId="228F353B" w14:textId="319913D1" w:rsidR="00C150C3" w:rsidRDefault="00C150C3" w:rsidP="00C150C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Praha 2021</w:t>
      </w:r>
    </w:p>
    <w:p w14:paraId="442E05DF" w14:textId="27B81FD7" w:rsidR="00C114D0" w:rsidRDefault="00C114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DAA3CF7" w14:textId="77777777" w:rsidR="00C150C3" w:rsidRPr="00152414" w:rsidRDefault="00C150C3" w:rsidP="00C150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4365AB" w14:textId="07F8B1A9" w:rsidR="00C150C3" w:rsidRPr="006C558A" w:rsidRDefault="00C150C3" w:rsidP="00FC147D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58A"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Úvod</w:t>
      </w:r>
      <w:r w:rsidR="00086181" w:rsidRPr="006C558A"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AC4604E" w14:textId="76BBC12A" w:rsidR="00C114D0" w:rsidRPr="00152414" w:rsidRDefault="000658A4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Ve své seminární práce se budu zabývat vyu</w:t>
      </w:r>
      <w:r w:rsidR="00FC6311" w:rsidRPr="00152414">
        <w:rPr>
          <w:rFonts w:ascii="Times New Roman" w:hAnsi="Times New Roman" w:cs="Times New Roman"/>
          <w:sz w:val="24"/>
          <w:szCs w:val="24"/>
        </w:rPr>
        <w:t>žívaní Funkčního</w:t>
      </w:r>
      <w:r w:rsidRPr="00152414">
        <w:rPr>
          <w:rFonts w:ascii="Times New Roman" w:hAnsi="Times New Roman" w:cs="Times New Roman"/>
          <w:sz w:val="24"/>
          <w:szCs w:val="24"/>
        </w:rPr>
        <w:t xml:space="preserve"> modelu zdraví podle Marjory Gordonové </w:t>
      </w:r>
      <w:r w:rsidR="00FC6311" w:rsidRPr="00152414">
        <w:rPr>
          <w:rFonts w:ascii="Times New Roman" w:hAnsi="Times New Roman" w:cs="Times New Roman"/>
          <w:sz w:val="24"/>
          <w:szCs w:val="24"/>
        </w:rPr>
        <w:t xml:space="preserve">v ošetřovatelské péčí </w:t>
      </w:r>
      <w:r w:rsidRPr="00152414">
        <w:rPr>
          <w:rFonts w:ascii="Times New Roman" w:hAnsi="Times New Roman" w:cs="Times New Roman"/>
          <w:sz w:val="24"/>
          <w:szCs w:val="24"/>
        </w:rPr>
        <w:t>u pacientů na Kard</w:t>
      </w:r>
      <w:r w:rsidR="00FC6311" w:rsidRPr="00152414">
        <w:rPr>
          <w:rFonts w:ascii="Times New Roman" w:hAnsi="Times New Roman" w:cs="Times New Roman"/>
          <w:sz w:val="24"/>
          <w:szCs w:val="24"/>
        </w:rPr>
        <w:t xml:space="preserve">iologické klinice oddělení C </w:t>
      </w:r>
      <w:r w:rsidRPr="00152414">
        <w:rPr>
          <w:rFonts w:ascii="Times New Roman" w:hAnsi="Times New Roman" w:cs="Times New Roman"/>
          <w:sz w:val="24"/>
          <w:szCs w:val="24"/>
        </w:rPr>
        <w:t>ve Fakultní nemocnici Královské Vinohrady</w:t>
      </w:r>
      <w:r w:rsidR="001F5749" w:rsidRPr="00152414">
        <w:rPr>
          <w:rFonts w:ascii="Times New Roman" w:hAnsi="Times New Roman" w:cs="Times New Roman"/>
          <w:sz w:val="24"/>
          <w:szCs w:val="24"/>
        </w:rPr>
        <w:t>,</w:t>
      </w:r>
      <w:r w:rsidR="00FC6311" w:rsidRPr="00152414">
        <w:rPr>
          <w:rFonts w:ascii="Times New Roman" w:hAnsi="Times New Roman" w:cs="Times New Roman"/>
          <w:sz w:val="24"/>
          <w:szCs w:val="24"/>
        </w:rPr>
        <w:t xml:space="preserve"> kde jsem plnil svou Prázdninovou praxi. </w:t>
      </w:r>
      <w:r w:rsidRPr="00152414">
        <w:rPr>
          <w:rFonts w:ascii="Times New Roman" w:hAnsi="Times New Roman" w:cs="Times New Roman"/>
          <w:sz w:val="24"/>
          <w:szCs w:val="24"/>
        </w:rPr>
        <w:t>V první části práce se budu zabývat životem a kariérou paní Marjory Gordonové a jejím vlivu na vývoj ošetřovatelství a práci sestry s pacienty jako takovou.</w:t>
      </w:r>
      <w:r w:rsidR="00196CE4" w:rsidRPr="00152414">
        <w:rPr>
          <w:rFonts w:ascii="Times New Roman" w:hAnsi="Times New Roman" w:cs="Times New Roman"/>
          <w:sz w:val="24"/>
          <w:szCs w:val="24"/>
        </w:rPr>
        <w:t xml:space="preserve"> Popisuje zde i základní </w:t>
      </w:r>
      <w:r w:rsidR="00847EC4" w:rsidRPr="00152414">
        <w:rPr>
          <w:rFonts w:ascii="Times New Roman" w:hAnsi="Times New Roman" w:cs="Times New Roman"/>
          <w:sz w:val="24"/>
          <w:szCs w:val="24"/>
        </w:rPr>
        <w:t>koncept</w:t>
      </w:r>
      <w:r w:rsidR="00196CE4" w:rsidRPr="00152414">
        <w:rPr>
          <w:rFonts w:ascii="Times New Roman" w:hAnsi="Times New Roman" w:cs="Times New Roman"/>
          <w:sz w:val="24"/>
          <w:szCs w:val="24"/>
        </w:rPr>
        <w:t xml:space="preserve"> Funkčního modelu zdraví a jeho obsah a koncept.</w:t>
      </w:r>
      <w:r w:rsidRPr="00152414">
        <w:rPr>
          <w:rFonts w:ascii="Times New Roman" w:hAnsi="Times New Roman" w:cs="Times New Roman"/>
          <w:sz w:val="24"/>
          <w:szCs w:val="24"/>
        </w:rPr>
        <w:t xml:space="preserve"> V</w:t>
      </w:r>
      <w:r w:rsidR="00FC6311" w:rsidRPr="00152414">
        <w:rPr>
          <w:rFonts w:ascii="Times New Roman" w:hAnsi="Times New Roman" w:cs="Times New Roman"/>
          <w:sz w:val="24"/>
          <w:szCs w:val="24"/>
        </w:rPr>
        <w:t xml:space="preserve"> druhé častí se pokusím prezentovat jednotlivé prvky tohoto modelu v ošetřovatelské péči u jednotlivých pacientů. </w:t>
      </w:r>
    </w:p>
    <w:p w14:paraId="5F01578B" w14:textId="1107B372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 xml:space="preserve">Kardiologická klinika ve Fakultní nemocnice Královské Vinohrady se zabývá komplexní péčí o pacienty s onemocněním srdce a cév. Jsou zde operační sály kde se provádí vyšetření srce(koronarografie) a cév což patři mezi nejčastější výkony, ale i ku příkladu plastiky srdečních chlopní anebo implantace kardiostimulátorů. Staniční sestrou na lůžkovém oddělení C je Bc. Jitka Hanzlová a přednosta kliniky je pan </w:t>
      </w:r>
      <w:r w:rsidR="00820EC9" w:rsidRPr="00152414">
        <w:rPr>
          <w:rFonts w:ascii="Times New Roman" w:hAnsi="Times New Roman" w:cs="Times New Roman"/>
          <w:sz w:val="24"/>
          <w:szCs w:val="24"/>
        </w:rPr>
        <w:t>prof.</w:t>
      </w:r>
      <w:r w:rsidR="001F5749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Pr="00152414">
        <w:rPr>
          <w:rFonts w:ascii="Times New Roman" w:hAnsi="Times New Roman" w:cs="Times New Roman"/>
          <w:sz w:val="24"/>
          <w:szCs w:val="24"/>
        </w:rPr>
        <w:t>Petr Vidimský.</w:t>
      </w:r>
    </w:p>
    <w:p w14:paraId="4BB63F79" w14:textId="29ADF32E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6E69C" w14:textId="4DD9994E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B2CBD" w14:textId="06501B9E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01E6A" w14:textId="18DBB42F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C233A" w14:textId="64002BBB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A7F98" w14:textId="431DE22E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AD134" w14:textId="3EB8B792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7234C" w14:textId="42C1EA7C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D62A7" w14:textId="47CE5EB5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42EE1" w14:textId="48574182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8F4E9" w14:textId="795882EE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3E111" w14:textId="50FE25B6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5CD3E" w14:textId="28FFA47B" w:rsidR="00FC6311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5DE2B" w14:textId="32829DD9" w:rsidR="00FC6311" w:rsidRPr="00152414" w:rsidRDefault="00FC6311" w:rsidP="00FC147D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2414">
        <w:rPr>
          <w:rFonts w:ascii="Times New Roman" w:hAnsi="Times New Roman" w:cs="Times New Roman"/>
        </w:rPr>
        <w:lastRenderedPageBreak/>
        <w:t>Teoretická část</w:t>
      </w:r>
    </w:p>
    <w:p w14:paraId="57EE5636" w14:textId="37066B82" w:rsidR="00FC6311" w:rsidRPr="00152414" w:rsidRDefault="00FC6311" w:rsidP="00FC147D">
      <w:pPr>
        <w:pStyle w:val="Nadpis2"/>
        <w:jc w:val="both"/>
        <w:rPr>
          <w:rFonts w:ascii="Times New Roman" w:hAnsi="Times New Roman" w:cs="Times New Roman"/>
        </w:rPr>
      </w:pPr>
      <w:r w:rsidRPr="00152414">
        <w:rPr>
          <w:rFonts w:ascii="Times New Roman" w:hAnsi="Times New Roman" w:cs="Times New Roman"/>
        </w:rPr>
        <w:t>Marjory Gordonová</w:t>
      </w:r>
    </w:p>
    <w:p w14:paraId="23F4E2AA" w14:textId="51ED7B97" w:rsidR="00B836B7" w:rsidRPr="00152414" w:rsidRDefault="00FC6311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Marjory Gord</w:t>
      </w:r>
      <w:r w:rsidR="00847EC4">
        <w:rPr>
          <w:rFonts w:ascii="Times New Roman" w:hAnsi="Times New Roman" w:cs="Times New Roman"/>
          <w:sz w:val="24"/>
          <w:szCs w:val="24"/>
        </w:rPr>
        <w:t>o</w:t>
      </w:r>
      <w:r w:rsidRPr="00152414">
        <w:rPr>
          <w:rFonts w:ascii="Times New Roman" w:hAnsi="Times New Roman" w:cs="Times New Roman"/>
          <w:sz w:val="24"/>
          <w:szCs w:val="24"/>
        </w:rPr>
        <w:t>nová se narodila 10</w:t>
      </w:r>
      <w:r w:rsidR="00B836B7" w:rsidRPr="00152414">
        <w:rPr>
          <w:rFonts w:ascii="Times New Roman" w:hAnsi="Times New Roman" w:cs="Times New Roman"/>
          <w:sz w:val="24"/>
          <w:szCs w:val="24"/>
        </w:rPr>
        <w:t>.li</w:t>
      </w:r>
      <w:r w:rsidRPr="00152414">
        <w:rPr>
          <w:rFonts w:ascii="Times New Roman" w:hAnsi="Times New Roman" w:cs="Times New Roman"/>
          <w:sz w:val="24"/>
          <w:szCs w:val="24"/>
        </w:rPr>
        <w:t>stopadu 19</w:t>
      </w:r>
      <w:r w:rsidR="00B836B7" w:rsidRPr="00152414">
        <w:rPr>
          <w:rFonts w:ascii="Times New Roman" w:hAnsi="Times New Roman" w:cs="Times New Roman"/>
          <w:sz w:val="24"/>
          <w:szCs w:val="24"/>
        </w:rPr>
        <w:t>31 v </w:t>
      </w:r>
      <w:r w:rsidR="007D644A" w:rsidRPr="00152414">
        <w:rPr>
          <w:rFonts w:ascii="Times New Roman" w:hAnsi="Times New Roman" w:cs="Times New Roman"/>
          <w:sz w:val="24"/>
          <w:szCs w:val="24"/>
        </w:rPr>
        <w:t>Bostonu</w:t>
      </w:r>
      <w:r w:rsidR="00B836B7" w:rsidRPr="00152414">
        <w:rPr>
          <w:rFonts w:ascii="Times New Roman" w:hAnsi="Times New Roman" w:cs="Times New Roman"/>
          <w:sz w:val="24"/>
          <w:szCs w:val="24"/>
        </w:rPr>
        <w:t xml:space="preserve">, </w:t>
      </w:r>
      <w:r w:rsidR="007D644A" w:rsidRPr="00152414">
        <w:rPr>
          <w:rFonts w:ascii="Times New Roman" w:hAnsi="Times New Roman" w:cs="Times New Roman"/>
          <w:sz w:val="24"/>
          <w:szCs w:val="24"/>
        </w:rPr>
        <w:t>Massachusetts</w:t>
      </w:r>
      <w:r w:rsidR="00B836B7" w:rsidRPr="00152414">
        <w:rPr>
          <w:rFonts w:ascii="Times New Roman" w:hAnsi="Times New Roman" w:cs="Times New Roman"/>
          <w:sz w:val="24"/>
          <w:szCs w:val="24"/>
        </w:rPr>
        <w:t xml:space="preserve"> v</w:t>
      </w:r>
      <w:r w:rsidR="001F5749" w:rsidRPr="00152414">
        <w:rPr>
          <w:rFonts w:ascii="Times New Roman" w:hAnsi="Times New Roman" w:cs="Times New Roman"/>
          <w:sz w:val="24"/>
          <w:szCs w:val="24"/>
        </w:rPr>
        <w:t> </w:t>
      </w:r>
      <w:r w:rsidR="00B836B7" w:rsidRPr="00152414">
        <w:rPr>
          <w:rFonts w:ascii="Times New Roman" w:hAnsi="Times New Roman" w:cs="Times New Roman"/>
          <w:sz w:val="24"/>
          <w:szCs w:val="24"/>
        </w:rPr>
        <w:t>USA</w:t>
      </w:r>
      <w:r w:rsidR="001F5749" w:rsidRPr="00152414">
        <w:rPr>
          <w:rFonts w:ascii="Times New Roman" w:hAnsi="Times New Roman" w:cs="Times New Roman"/>
          <w:sz w:val="24"/>
          <w:szCs w:val="24"/>
        </w:rPr>
        <w:t xml:space="preserve">, </w:t>
      </w:r>
      <w:r w:rsidR="00B836B7" w:rsidRPr="00152414">
        <w:rPr>
          <w:rFonts w:ascii="Times New Roman" w:hAnsi="Times New Roman" w:cs="Times New Roman"/>
          <w:sz w:val="24"/>
          <w:szCs w:val="24"/>
        </w:rPr>
        <w:t>kde i 29.dubna 2015 zemřela. Základní vzdělání v ošetřovatelství získala v Mount Sinai hospital School od Nursing. Bakalářské a Magisterské studium absolvovala na Hunter Collage of the City University v New Yorku</w:t>
      </w:r>
      <w:r w:rsidR="00196CE4" w:rsidRPr="00152414">
        <w:rPr>
          <w:rFonts w:ascii="Times New Roman" w:hAnsi="Times New Roman" w:cs="Times New Roman"/>
          <w:sz w:val="24"/>
          <w:szCs w:val="24"/>
        </w:rPr>
        <w:t xml:space="preserve">. Byla profesorka a koordinátorka ošetřovatelství dospělých na Bonton College, Chesnut </w:t>
      </w:r>
      <w:r w:rsidR="00820EC9" w:rsidRPr="00152414">
        <w:rPr>
          <w:rFonts w:ascii="Times New Roman" w:hAnsi="Times New Roman" w:cs="Times New Roman"/>
          <w:sz w:val="24"/>
          <w:szCs w:val="24"/>
        </w:rPr>
        <w:t>Hill,</w:t>
      </w:r>
      <w:r w:rsidR="00196CE4" w:rsidRPr="00152414">
        <w:rPr>
          <w:rFonts w:ascii="Times New Roman" w:hAnsi="Times New Roman" w:cs="Times New Roman"/>
          <w:sz w:val="24"/>
          <w:szCs w:val="24"/>
        </w:rPr>
        <w:t xml:space="preserve"> kde i obhajovala svojí </w:t>
      </w:r>
      <w:r w:rsidR="006C558A" w:rsidRPr="00152414">
        <w:rPr>
          <w:rFonts w:ascii="Times New Roman" w:hAnsi="Times New Roman" w:cs="Times New Roman"/>
          <w:sz w:val="24"/>
          <w:szCs w:val="24"/>
        </w:rPr>
        <w:t>disertační</w:t>
      </w:r>
      <w:r w:rsidR="00196CE4" w:rsidRPr="00152414">
        <w:rPr>
          <w:rFonts w:ascii="Times New Roman" w:hAnsi="Times New Roman" w:cs="Times New Roman"/>
          <w:sz w:val="24"/>
          <w:szCs w:val="24"/>
        </w:rPr>
        <w:t xml:space="preserve"> páci z oblasti diagnostiky je získala titul Ph.D. </w:t>
      </w:r>
    </w:p>
    <w:p w14:paraId="4DC0CDE5" w14:textId="46BD70D7" w:rsidR="00196CE4" w:rsidRPr="00152414" w:rsidRDefault="00196CE4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 xml:space="preserve">V roce 1974 identifikovala 11 okruhů chování a v roce 1987 publikovala již zmíněný Model </w:t>
      </w:r>
      <w:r w:rsidR="006D7177" w:rsidRPr="00152414">
        <w:rPr>
          <w:rFonts w:ascii="Times New Roman" w:hAnsi="Times New Roman" w:cs="Times New Roman"/>
          <w:sz w:val="24"/>
          <w:szCs w:val="24"/>
        </w:rPr>
        <w:t>funkčních vzorců zdraví, který zah</w:t>
      </w:r>
      <w:r w:rsidR="004C49E3" w:rsidRPr="00152414">
        <w:rPr>
          <w:rFonts w:ascii="Times New Roman" w:hAnsi="Times New Roman" w:cs="Times New Roman"/>
          <w:sz w:val="24"/>
          <w:szCs w:val="24"/>
        </w:rPr>
        <w:t>rnuje systematické hodnocení zdravotního stavu pacienta v jakékoli oblasti systému péče.</w:t>
      </w:r>
      <w:r w:rsidR="006D7177" w:rsidRPr="00152414">
        <w:rPr>
          <w:rFonts w:ascii="Times New Roman" w:hAnsi="Times New Roman" w:cs="Times New Roman"/>
          <w:sz w:val="24"/>
          <w:szCs w:val="24"/>
        </w:rPr>
        <w:t xml:space="preserve"> Dále se také věnovala výzkumu v oblasti ošetřovatelských </w:t>
      </w:r>
      <w:r w:rsidR="0076559B" w:rsidRPr="00152414">
        <w:rPr>
          <w:rFonts w:ascii="Times New Roman" w:hAnsi="Times New Roman" w:cs="Times New Roman"/>
          <w:sz w:val="24"/>
          <w:szCs w:val="24"/>
        </w:rPr>
        <w:t>diagnóz</w:t>
      </w:r>
      <w:r w:rsidR="006D7177" w:rsidRPr="00152414">
        <w:rPr>
          <w:rFonts w:ascii="Times New Roman" w:hAnsi="Times New Roman" w:cs="Times New Roman"/>
          <w:sz w:val="24"/>
          <w:szCs w:val="24"/>
        </w:rPr>
        <w:t xml:space="preserve"> a plánování ošetřovatelské péče. Byla zakládající členkou organizace NANDA, později NANDA International organizace pro standardizaci sesterské terminologie a v letech 1982-88 byla prezidentkou této organizace.</w:t>
      </w:r>
    </w:p>
    <w:p w14:paraId="2AD84332" w14:textId="6E2168EA" w:rsidR="004C49E3" w:rsidRPr="00152414" w:rsidRDefault="004C49E3" w:rsidP="00FC147D">
      <w:pPr>
        <w:pStyle w:val="Nadpis2"/>
        <w:jc w:val="both"/>
        <w:rPr>
          <w:rFonts w:ascii="Times New Roman" w:hAnsi="Times New Roman" w:cs="Times New Roman"/>
        </w:rPr>
      </w:pPr>
      <w:r w:rsidRPr="00152414">
        <w:rPr>
          <w:rFonts w:ascii="Times New Roman" w:hAnsi="Times New Roman" w:cs="Times New Roman"/>
        </w:rPr>
        <w:t>Model funkčních vzorců zdraví</w:t>
      </w:r>
    </w:p>
    <w:p w14:paraId="025F3C7C" w14:textId="292F3B7F" w:rsidR="00A50F27" w:rsidRPr="00152414" w:rsidRDefault="009D244C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Model</w:t>
      </w:r>
      <w:r w:rsidR="002B3065" w:rsidRPr="00152414">
        <w:rPr>
          <w:rFonts w:ascii="Times New Roman" w:hAnsi="Times New Roman" w:cs="Times New Roman"/>
          <w:sz w:val="24"/>
          <w:szCs w:val="24"/>
        </w:rPr>
        <w:t xml:space="preserve">, </w:t>
      </w:r>
      <w:r w:rsidRPr="00152414">
        <w:rPr>
          <w:rFonts w:ascii="Times New Roman" w:hAnsi="Times New Roman" w:cs="Times New Roman"/>
          <w:sz w:val="24"/>
          <w:szCs w:val="24"/>
        </w:rPr>
        <w:t>který Marjory Gordono</w:t>
      </w:r>
      <w:r w:rsidR="00152414">
        <w:rPr>
          <w:rFonts w:ascii="Times New Roman" w:hAnsi="Times New Roman" w:cs="Times New Roman"/>
          <w:sz w:val="24"/>
          <w:szCs w:val="24"/>
        </w:rPr>
        <w:t>v</w:t>
      </w:r>
      <w:r w:rsidRPr="00152414">
        <w:rPr>
          <w:rFonts w:ascii="Times New Roman" w:hAnsi="Times New Roman" w:cs="Times New Roman"/>
          <w:sz w:val="24"/>
          <w:szCs w:val="24"/>
        </w:rPr>
        <w:t>á vytvořila,</w:t>
      </w:r>
      <w:r w:rsidR="007D5DC6" w:rsidRPr="00152414">
        <w:rPr>
          <w:rFonts w:ascii="Times New Roman" w:hAnsi="Times New Roman" w:cs="Times New Roman"/>
          <w:sz w:val="24"/>
          <w:szCs w:val="24"/>
        </w:rPr>
        <w:t xml:space="preserve"> mohl vniknout i na základě grantu</w:t>
      </w:r>
      <w:r w:rsidR="007E789A" w:rsidRPr="00152414">
        <w:rPr>
          <w:rFonts w:ascii="Times New Roman" w:hAnsi="Times New Roman" w:cs="Times New Roman"/>
          <w:sz w:val="24"/>
          <w:szCs w:val="24"/>
        </w:rPr>
        <w:t xml:space="preserve">, který v 80.letech 20 století financovala federální vláda </w:t>
      </w:r>
      <w:r w:rsidR="008206CA" w:rsidRPr="00152414">
        <w:rPr>
          <w:rFonts w:ascii="Times New Roman" w:hAnsi="Times New Roman" w:cs="Times New Roman"/>
          <w:sz w:val="24"/>
          <w:szCs w:val="24"/>
        </w:rPr>
        <w:t xml:space="preserve">USA. </w:t>
      </w:r>
      <w:r w:rsidR="009C6EF9" w:rsidRPr="00152414">
        <w:rPr>
          <w:rFonts w:ascii="Times New Roman" w:hAnsi="Times New Roman" w:cs="Times New Roman"/>
          <w:sz w:val="24"/>
          <w:szCs w:val="24"/>
        </w:rPr>
        <w:t xml:space="preserve">Hlavní znaky modelu jsou, že vytváří </w:t>
      </w:r>
      <w:r w:rsidR="00EF7B81" w:rsidRPr="00152414">
        <w:rPr>
          <w:rFonts w:ascii="Times New Roman" w:hAnsi="Times New Roman" w:cs="Times New Roman"/>
          <w:sz w:val="24"/>
          <w:szCs w:val="24"/>
        </w:rPr>
        <w:t>multidisciplinárn</w:t>
      </w:r>
      <w:r w:rsidR="00A50F27" w:rsidRPr="00152414">
        <w:rPr>
          <w:rFonts w:ascii="Times New Roman" w:hAnsi="Times New Roman" w:cs="Times New Roman"/>
          <w:sz w:val="24"/>
          <w:szCs w:val="24"/>
        </w:rPr>
        <w:t>í</w:t>
      </w:r>
      <w:r w:rsidR="00EF7B81" w:rsidRPr="00152414">
        <w:rPr>
          <w:rFonts w:ascii="Times New Roman" w:hAnsi="Times New Roman" w:cs="Times New Roman"/>
          <w:sz w:val="24"/>
          <w:szCs w:val="24"/>
        </w:rPr>
        <w:t xml:space="preserve"> tým</w:t>
      </w:r>
      <w:r w:rsidR="00A50F27" w:rsidRPr="00152414">
        <w:rPr>
          <w:rFonts w:ascii="Times New Roman" w:hAnsi="Times New Roman" w:cs="Times New Roman"/>
          <w:sz w:val="24"/>
          <w:szCs w:val="24"/>
        </w:rPr>
        <w:t xml:space="preserve">, </w:t>
      </w:r>
      <w:r w:rsidR="00883342" w:rsidRPr="00152414">
        <w:rPr>
          <w:rFonts w:ascii="Times New Roman" w:hAnsi="Times New Roman" w:cs="Times New Roman"/>
          <w:sz w:val="24"/>
          <w:szCs w:val="24"/>
        </w:rPr>
        <w:t>který systematicky komunikuje v odborném jazy</w:t>
      </w:r>
      <w:r w:rsidR="00EE6096" w:rsidRPr="00152414">
        <w:rPr>
          <w:rFonts w:ascii="Times New Roman" w:hAnsi="Times New Roman" w:cs="Times New Roman"/>
          <w:sz w:val="24"/>
          <w:szCs w:val="24"/>
        </w:rPr>
        <w:t>ku</w:t>
      </w:r>
      <w:r w:rsidR="00883342" w:rsidRPr="00152414">
        <w:rPr>
          <w:rFonts w:ascii="Times New Roman" w:hAnsi="Times New Roman" w:cs="Times New Roman"/>
          <w:sz w:val="24"/>
          <w:szCs w:val="24"/>
        </w:rPr>
        <w:t xml:space="preserve"> s využitím ošetřovatelské te</w:t>
      </w:r>
      <w:r w:rsidR="00EE6096" w:rsidRPr="00152414">
        <w:rPr>
          <w:rFonts w:ascii="Times New Roman" w:hAnsi="Times New Roman" w:cs="Times New Roman"/>
          <w:sz w:val="24"/>
          <w:szCs w:val="24"/>
        </w:rPr>
        <w:t xml:space="preserve">rminologie </w:t>
      </w:r>
      <w:r w:rsidR="00F96492" w:rsidRPr="00152414">
        <w:rPr>
          <w:rFonts w:ascii="Times New Roman" w:hAnsi="Times New Roman" w:cs="Times New Roman"/>
          <w:sz w:val="24"/>
          <w:szCs w:val="24"/>
        </w:rPr>
        <w:t>pro praxi.</w:t>
      </w:r>
      <w:r w:rsidR="00681E96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217274" w:rsidRPr="00152414">
        <w:rPr>
          <w:rFonts w:ascii="Times New Roman" w:hAnsi="Times New Roman" w:cs="Times New Roman"/>
          <w:sz w:val="24"/>
          <w:szCs w:val="24"/>
        </w:rPr>
        <w:t xml:space="preserve">Ošetřovatelským cílem je tedy nejvyšší úroveň zdraví </w:t>
      </w:r>
      <w:r w:rsidR="00DC4CE7" w:rsidRPr="00152414">
        <w:rPr>
          <w:rFonts w:ascii="Times New Roman" w:hAnsi="Times New Roman" w:cs="Times New Roman"/>
          <w:sz w:val="24"/>
          <w:szCs w:val="24"/>
        </w:rPr>
        <w:t>daného jedince, ale také ne méně zásadní přijetí odpovědnosti za své zdraví.</w:t>
      </w:r>
      <w:r w:rsidR="00F94F3A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4956F9" w:rsidRPr="00152414">
        <w:rPr>
          <w:rFonts w:ascii="Times New Roman" w:hAnsi="Times New Roman" w:cs="Times New Roman"/>
          <w:sz w:val="24"/>
          <w:szCs w:val="24"/>
        </w:rPr>
        <w:t>Hlavními př</w:t>
      </w:r>
      <w:r w:rsidR="00F94F3A" w:rsidRPr="00152414">
        <w:rPr>
          <w:rFonts w:ascii="Times New Roman" w:hAnsi="Times New Roman" w:cs="Times New Roman"/>
          <w:sz w:val="24"/>
          <w:szCs w:val="24"/>
        </w:rPr>
        <w:t>ínosy tohoto modelu je, že</w:t>
      </w:r>
      <w:r w:rsidR="004B5F66" w:rsidRPr="00152414">
        <w:rPr>
          <w:rFonts w:ascii="Times New Roman" w:hAnsi="Times New Roman" w:cs="Times New Roman"/>
          <w:sz w:val="24"/>
          <w:szCs w:val="24"/>
        </w:rPr>
        <w:t xml:space="preserve"> je zde</w:t>
      </w:r>
      <w:r w:rsidR="00F94F3A" w:rsidRPr="00152414">
        <w:rPr>
          <w:rFonts w:ascii="Times New Roman" w:hAnsi="Times New Roman" w:cs="Times New Roman"/>
          <w:sz w:val="24"/>
          <w:szCs w:val="24"/>
        </w:rPr>
        <w:t xml:space="preserve"> se </w:t>
      </w:r>
      <w:r w:rsidR="00A50F27" w:rsidRPr="00152414">
        <w:rPr>
          <w:rFonts w:ascii="Times New Roman" w:hAnsi="Times New Roman" w:cs="Times New Roman"/>
          <w:sz w:val="24"/>
          <w:szCs w:val="24"/>
        </w:rPr>
        <w:t>uplatňován</w:t>
      </w:r>
      <w:r w:rsidR="00713000" w:rsidRPr="00152414">
        <w:rPr>
          <w:rFonts w:ascii="Times New Roman" w:hAnsi="Times New Roman" w:cs="Times New Roman"/>
          <w:sz w:val="24"/>
          <w:szCs w:val="24"/>
        </w:rPr>
        <w:t xml:space="preserve"> a respektován </w:t>
      </w:r>
      <w:r w:rsidR="00A50F27" w:rsidRPr="00152414">
        <w:rPr>
          <w:rFonts w:ascii="Times New Roman" w:hAnsi="Times New Roman" w:cs="Times New Roman"/>
          <w:sz w:val="24"/>
          <w:szCs w:val="24"/>
        </w:rPr>
        <w:t>holistický přístup a</w:t>
      </w:r>
      <w:r w:rsidR="00713000" w:rsidRPr="00152414">
        <w:rPr>
          <w:rFonts w:ascii="Times New Roman" w:hAnsi="Times New Roman" w:cs="Times New Roman"/>
          <w:sz w:val="24"/>
          <w:szCs w:val="24"/>
        </w:rPr>
        <w:t xml:space="preserve"> přispí</w:t>
      </w:r>
      <w:r w:rsidR="00346B85" w:rsidRPr="00152414">
        <w:rPr>
          <w:rFonts w:ascii="Times New Roman" w:hAnsi="Times New Roman" w:cs="Times New Roman"/>
          <w:sz w:val="24"/>
          <w:szCs w:val="24"/>
        </w:rPr>
        <w:t>vá k rozvoji ošetřovat</w:t>
      </w:r>
      <w:r w:rsidR="00691BCE" w:rsidRPr="00152414">
        <w:rPr>
          <w:rFonts w:ascii="Times New Roman" w:hAnsi="Times New Roman" w:cs="Times New Roman"/>
          <w:sz w:val="24"/>
          <w:szCs w:val="24"/>
        </w:rPr>
        <w:t xml:space="preserve">elské </w:t>
      </w:r>
      <w:r w:rsidR="00346B85" w:rsidRPr="00152414">
        <w:rPr>
          <w:rFonts w:ascii="Times New Roman" w:hAnsi="Times New Roman" w:cs="Times New Roman"/>
          <w:sz w:val="24"/>
          <w:szCs w:val="24"/>
        </w:rPr>
        <w:t>teorie a uplatnění teoretických poznatků v praxi.</w:t>
      </w:r>
      <w:r w:rsidR="00A50F27" w:rsidRPr="00152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FEE3C" w14:textId="42324568" w:rsidR="004C49E3" w:rsidRPr="00152414" w:rsidRDefault="000E761D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 xml:space="preserve">Základní myšlenkou </w:t>
      </w:r>
      <w:r w:rsidR="00625ADA" w:rsidRPr="00152414">
        <w:rPr>
          <w:rFonts w:ascii="Times New Roman" w:hAnsi="Times New Roman" w:cs="Times New Roman"/>
          <w:sz w:val="24"/>
          <w:szCs w:val="24"/>
        </w:rPr>
        <w:t>modelu je</w:t>
      </w:r>
      <w:r w:rsidR="007E0BD4" w:rsidRPr="00152414">
        <w:rPr>
          <w:rFonts w:ascii="Times New Roman" w:hAnsi="Times New Roman" w:cs="Times New Roman"/>
          <w:sz w:val="24"/>
          <w:szCs w:val="24"/>
        </w:rPr>
        <w:t>,</w:t>
      </w:r>
      <w:r w:rsidR="009D3F2C" w:rsidRPr="00152414">
        <w:rPr>
          <w:rFonts w:ascii="Times New Roman" w:hAnsi="Times New Roman" w:cs="Times New Roman"/>
          <w:sz w:val="24"/>
          <w:szCs w:val="24"/>
        </w:rPr>
        <w:t xml:space="preserve"> že</w:t>
      </w:r>
      <w:r w:rsidR="007E0BD4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DE606A" w:rsidRPr="00152414">
        <w:rPr>
          <w:rFonts w:ascii="Times New Roman" w:hAnsi="Times New Roman" w:cs="Times New Roman"/>
          <w:sz w:val="24"/>
          <w:szCs w:val="24"/>
        </w:rPr>
        <w:t xml:space="preserve">lidská bytost </w:t>
      </w:r>
      <w:r w:rsidR="00687757" w:rsidRPr="00152414">
        <w:rPr>
          <w:rFonts w:ascii="Times New Roman" w:hAnsi="Times New Roman" w:cs="Times New Roman"/>
          <w:sz w:val="24"/>
          <w:szCs w:val="24"/>
        </w:rPr>
        <w:t>má ur</w:t>
      </w:r>
      <w:r w:rsidR="0019225D" w:rsidRPr="00152414">
        <w:rPr>
          <w:rFonts w:ascii="Times New Roman" w:hAnsi="Times New Roman" w:cs="Times New Roman"/>
          <w:sz w:val="24"/>
          <w:szCs w:val="24"/>
        </w:rPr>
        <w:t xml:space="preserve">čité a společné </w:t>
      </w:r>
      <w:r w:rsidR="00A93C90" w:rsidRPr="00152414">
        <w:rPr>
          <w:rFonts w:ascii="Times New Roman" w:hAnsi="Times New Roman" w:cs="Times New Roman"/>
          <w:sz w:val="24"/>
          <w:szCs w:val="24"/>
        </w:rPr>
        <w:t>v</w:t>
      </w:r>
      <w:r w:rsidR="00E4450D" w:rsidRPr="00152414">
        <w:rPr>
          <w:rFonts w:ascii="Times New Roman" w:hAnsi="Times New Roman" w:cs="Times New Roman"/>
          <w:sz w:val="24"/>
          <w:szCs w:val="24"/>
        </w:rPr>
        <w:t>zorce</w:t>
      </w:r>
      <w:r w:rsidR="00625ADA" w:rsidRPr="00152414">
        <w:rPr>
          <w:rFonts w:ascii="Times New Roman" w:hAnsi="Times New Roman" w:cs="Times New Roman"/>
          <w:sz w:val="24"/>
          <w:szCs w:val="24"/>
        </w:rPr>
        <w:t xml:space="preserve"> v chování související </w:t>
      </w:r>
      <w:r w:rsidR="0019225D" w:rsidRPr="00152414">
        <w:rPr>
          <w:rFonts w:ascii="Times New Roman" w:hAnsi="Times New Roman" w:cs="Times New Roman"/>
          <w:sz w:val="24"/>
          <w:szCs w:val="24"/>
        </w:rPr>
        <w:t xml:space="preserve">jejím </w:t>
      </w:r>
      <w:r w:rsidR="00346DE7" w:rsidRPr="00152414">
        <w:rPr>
          <w:rFonts w:ascii="Times New Roman" w:hAnsi="Times New Roman" w:cs="Times New Roman"/>
          <w:sz w:val="24"/>
          <w:szCs w:val="24"/>
        </w:rPr>
        <w:t>zdravím, kvalitou života, rozvojem jejich schopností a v neposlední řadě dosažení lidského potenciálu.</w:t>
      </w:r>
      <w:r w:rsidR="00012232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FB3D9E" w:rsidRPr="00152414">
        <w:rPr>
          <w:rFonts w:ascii="Times New Roman" w:hAnsi="Times New Roman" w:cs="Times New Roman"/>
          <w:sz w:val="24"/>
          <w:szCs w:val="24"/>
        </w:rPr>
        <w:t>Mezi základní pojmy tedy patři zdr</w:t>
      </w:r>
      <w:r w:rsidR="009D3F2C" w:rsidRPr="00152414">
        <w:rPr>
          <w:rFonts w:ascii="Times New Roman" w:hAnsi="Times New Roman" w:cs="Times New Roman"/>
          <w:sz w:val="24"/>
          <w:szCs w:val="24"/>
        </w:rPr>
        <w:t>a</w:t>
      </w:r>
      <w:r w:rsidR="00FB3D9E" w:rsidRPr="00152414">
        <w:rPr>
          <w:rFonts w:ascii="Times New Roman" w:hAnsi="Times New Roman" w:cs="Times New Roman"/>
          <w:sz w:val="24"/>
          <w:szCs w:val="24"/>
        </w:rPr>
        <w:t>ví, funkční a dysfunk</w:t>
      </w:r>
      <w:r w:rsidR="0012334B" w:rsidRPr="00152414">
        <w:rPr>
          <w:rFonts w:ascii="Times New Roman" w:hAnsi="Times New Roman" w:cs="Times New Roman"/>
          <w:sz w:val="24"/>
          <w:szCs w:val="24"/>
        </w:rPr>
        <w:t>ční typ zdr</w:t>
      </w:r>
      <w:r w:rsidR="009D3F2C" w:rsidRPr="00152414">
        <w:rPr>
          <w:rFonts w:ascii="Times New Roman" w:hAnsi="Times New Roman" w:cs="Times New Roman"/>
          <w:sz w:val="24"/>
          <w:szCs w:val="24"/>
        </w:rPr>
        <w:t>a</w:t>
      </w:r>
      <w:r w:rsidR="0012334B" w:rsidRPr="00152414">
        <w:rPr>
          <w:rFonts w:ascii="Times New Roman" w:hAnsi="Times New Roman" w:cs="Times New Roman"/>
          <w:sz w:val="24"/>
          <w:szCs w:val="24"/>
        </w:rPr>
        <w:t>ví, holistické potřeby, základní lidská reakce, interakce a</w:t>
      </w:r>
      <w:r w:rsidR="00012232" w:rsidRPr="00152414">
        <w:rPr>
          <w:rFonts w:ascii="Times New Roman" w:hAnsi="Times New Roman" w:cs="Times New Roman"/>
          <w:sz w:val="24"/>
          <w:szCs w:val="24"/>
        </w:rPr>
        <w:t xml:space="preserve"> prostředí.</w:t>
      </w:r>
      <w:r w:rsidR="00AD76E5" w:rsidRPr="00152414">
        <w:rPr>
          <w:rFonts w:ascii="Times New Roman" w:hAnsi="Times New Roman" w:cs="Times New Roman"/>
          <w:sz w:val="24"/>
          <w:szCs w:val="24"/>
        </w:rPr>
        <w:t xml:space="preserve"> Tudíž </w:t>
      </w:r>
      <w:r w:rsidR="002D7873" w:rsidRPr="00152414">
        <w:rPr>
          <w:rFonts w:ascii="Times New Roman" w:hAnsi="Times New Roman" w:cs="Times New Roman"/>
          <w:sz w:val="24"/>
          <w:szCs w:val="24"/>
        </w:rPr>
        <w:t xml:space="preserve">zdravotní stav jedince je </w:t>
      </w:r>
      <w:r w:rsidR="007073F5" w:rsidRPr="00152414">
        <w:rPr>
          <w:rFonts w:ascii="Times New Roman" w:hAnsi="Times New Roman" w:cs="Times New Roman"/>
          <w:sz w:val="24"/>
          <w:szCs w:val="24"/>
        </w:rPr>
        <w:t>vyjádřením jeho bio-psycho-sociální interakc</w:t>
      </w:r>
      <w:r w:rsidR="003C4773" w:rsidRPr="00152414">
        <w:rPr>
          <w:rFonts w:ascii="Times New Roman" w:hAnsi="Times New Roman" w:cs="Times New Roman"/>
          <w:sz w:val="24"/>
          <w:szCs w:val="24"/>
        </w:rPr>
        <w:t>i a s</w:t>
      </w:r>
      <w:r w:rsidR="00CE6358" w:rsidRPr="00152414">
        <w:rPr>
          <w:rFonts w:ascii="Times New Roman" w:hAnsi="Times New Roman" w:cs="Times New Roman"/>
          <w:sz w:val="24"/>
          <w:szCs w:val="24"/>
        </w:rPr>
        <w:t>estra tedy po kontaktu s</w:t>
      </w:r>
      <w:r w:rsidR="003C4773" w:rsidRPr="00152414">
        <w:rPr>
          <w:rFonts w:ascii="Times New Roman" w:hAnsi="Times New Roman" w:cs="Times New Roman"/>
          <w:sz w:val="24"/>
          <w:szCs w:val="24"/>
        </w:rPr>
        <w:t> </w:t>
      </w:r>
      <w:r w:rsidR="00CE6358" w:rsidRPr="00152414">
        <w:rPr>
          <w:rFonts w:ascii="Times New Roman" w:hAnsi="Times New Roman" w:cs="Times New Roman"/>
          <w:sz w:val="24"/>
          <w:szCs w:val="24"/>
        </w:rPr>
        <w:t>pacientem</w:t>
      </w:r>
      <w:r w:rsidR="003C4773" w:rsidRPr="00152414">
        <w:rPr>
          <w:rFonts w:ascii="Times New Roman" w:hAnsi="Times New Roman" w:cs="Times New Roman"/>
          <w:sz w:val="24"/>
          <w:szCs w:val="24"/>
        </w:rPr>
        <w:t xml:space="preserve"> může </w:t>
      </w:r>
      <w:r w:rsidR="00CE6358" w:rsidRPr="00152414">
        <w:rPr>
          <w:rFonts w:ascii="Times New Roman" w:hAnsi="Times New Roman" w:cs="Times New Roman"/>
          <w:sz w:val="24"/>
          <w:szCs w:val="24"/>
        </w:rPr>
        <w:t>i</w:t>
      </w:r>
      <w:r w:rsidR="006137BF" w:rsidRPr="00152414">
        <w:rPr>
          <w:rFonts w:ascii="Times New Roman" w:hAnsi="Times New Roman" w:cs="Times New Roman"/>
          <w:sz w:val="24"/>
          <w:szCs w:val="24"/>
        </w:rPr>
        <w:t>dentifi</w:t>
      </w:r>
      <w:r w:rsidR="00713000" w:rsidRPr="00152414">
        <w:rPr>
          <w:rFonts w:ascii="Times New Roman" w:hAnsi="Times New Roman" w:cs="Times New Roman"/>
          <w:sz w:val="24"/>
          <w:szCs w:val="24"/>
        </w:rPr>
        <w:t>kovat</w:t>
      </w:r>
      <w:r w:rsidR="006137BF" w:rsidRPr="00152414">
        <w:rPr>
          <w:rFonts w:ascii="Times New Roman" w:hAnsi="Times New Roman" w:cs="Times New Roman"/>
          <w:sz w:val="24"/>
          <w:szCs w:val="24"/>
        </w:rPr>
        <w:t xml:space="preserve"> jeho </w:t>
      </w:r>
      <w:r w:rsidR="00323147" w:rsidRPr="00152414">
        <w:rPr>
          <w:rFonts w:ascii="Times New Roman" w:hAnsi="Times New Roman" w:cs="Times New Roman"/>
          <w:sz w:val="24"/>
          <w:szCs w:val="24"/>
        </w:rPr>
        <w:t>funkční nebo dysfunkční vzorce zdraví.</w:t>
      </w:r>
      <w:r w:rsidR="00B17F53" w:rsidRPr="00152414">
        <w:rPr>
          <w:rFonts w:ascii="Times New Roman" w:hAnsi="Times New Roman" w:cs="Times New Roman"/>
          <w:sz w:val="24"/>
          <w:szCs w:val="24"/>
        </w:rPr>
        <w:t xml:space="preserve"> K tomuto </w:t>
      </w:r>
      <w:r w:rsidR="0066109A" w:rsidRPr="00152414">
        <w:rPr>
          <w:rFonts w:ascii="Times New Roman" w:hAnsi="Times New Roman" w:cs="Times New Roman"/>
          <w:sz w:val="24"/>
          <w:szCs w:val="24"/>
        </w:rPr>
        <w:t xml:space="preserve">postupu sestra </w:t>
      </w:r>
      <w:r w:rsidR="00A93255" w:rsidRPr="00152414">
        <w:rPr>
          <w:rFonts w:ascii="Times New Roman" w:hAnsi="Times New Roman" w:cs="Times New Roman"/>
          <w:sz w:val="24"/>
          <w:szCs w:val="24"/>
        </w:rPr>
        <w:t xml:space="preserve">využívá základní strukturu modelu tvořenou </w:t>
      </w:r>
      <w:r w:rsidR="00A15B29" w:rsidRPr="00152414">
        <w:rPr>
          <w:rFonts w:ascii="Times New Roman" w:hAnsi="Times New Roman" w:cs="Times New Roman"/>
          <w:sz w:val="24"/>
          <w:szCs w:val="24"/>
        </w:rPr>
        <w:t>dvanácti oblastmi</w:t>
      </w:r>
      <w:r w:rsidR="007A5397" w:rsidRPr="00152414">
        <w:rPr>
          <w:rFonts w:ascii="Times New Roman" w:hAnsi="Times New Roman" w:cs="Times New Roman"/>
          <w:sz w:val="24"/>
          <w:szCs w:val="24"/>
        </w:rPr>
        <w:t xml:space="preserve"> závislé na </w:t>
      </w:r>
      <w:r w:rsidR="00572F72" w:rsidRPr="00152414">
        <w:rPr>
          <w:rFonts w:ascii="Times New Roman" w:hAnsi="Times New Roman" w:cs="Times New Roman"/>
          <w:sz w:val="24"/>
          <w:szCs w:val="24"/>
        </w:rPr>
        <w:t>určitých časových úsekách chování jedince a reprezentují základní ošetřovatelské údaje</w:t>
      </w:r>
      <w:r w:rsidR="00465A02" w:rsidRPr="00152414">
        <w:rPr>
          <w:rFonts w:ascii="Times New Roman" w:hAnsi="Times New Roman" w:cs="Times New Roman"/>
          <w:sz w:val="24"/>
          <w:szCs w:val="24"/>
        </w:rPr>
        <w:t xml:space="preserve"> v subjektivním a objektivní podobě.</w:t>
      </w:r>
      <w:r w:rsidR="008B78A3" w:rsidRPr="00152414">
        <w:rPr>
          <w:rFonts w:ascii="Times New Roman" w:hAnsi="Times New Roman" w:cs="Times New Roman"/>
          <w:sz w:val="24"/>
          <w:szCs w:val="24"/>
        </w:rPr>
        <w:t xml:space="preserve"> Každá oblasti představuje u</w:t>
      </w:r>
      <w:r w:rsidR="00696BD7" w:rsidRPr="00152414">
        <w:rPr>
          <w:rFonts w:ascii="Times New Roman" w:hAnsi="Times New Roman" w:cs="Times New Roman"/>
          <w:sz w:val="24"/>
          <w:szCs w:val="24"/>
        </w:rPr>
        <w:t>r</w:t>
      </w:r>
      <w:r w:rsidR="008B78A3" w:rsidRPr="00152414">
        <w:rPr>
          <w:rFonts w:ascii="Times New Roman" w:hAnsi="Times New Roman" w:cs="Times New Roman"/>
          <w:sz w:val="24"/>
          <w:szCs w:val="24"/>
        </w:rPr>
        <w:t>čitou část</w:t>
      </w:r>
      <w:r w:rsidR="00696BD7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8B78A3" w:rsidRPr="00152414">
        <w:rPr>
          <w:rFonts w:ascii="Times New Roman" w:hAnsi="Times New Roman" w:cs="Times New Roman"/>
          <w:sz w:val="24"/>
          <w:szCs w:val="24"/>
        </w:rPr>
        <w:t>zdra</w:t>
      </w:r>
      <w:r w:rsidR="00696BD7" w:rsidRPr="00152414">
        <w:rPr>
          <w:rFonts w:ascii="Times New Roman" w:hAnsi="Times New Roman" w:cs="Times New Roman"/>
          <w:sz w:val="24"/>
          <w:szCs w:val="24"/>
        </w:rPr>
        <w:t>v</w:t>
      </w:r>
      <w:r w:rsidR="00192900" w:rsidRPr="00152414">
        <w:rPr>
          <w:rFonts w:ascii="Times New Roman" w:hAnsi="Times New Roman" w:cs="Times New Roman"/>
          <w:sz w:val="24"/>
          <w:szCs w:val="24"/>
        </w:rPr>
        <w:t xml:space="preserve">í, </w:t>
      </w:r>
      <w:r w:rsidR="00696BD7" w:rsidRPr="00152414">
        <w:rPr>
          <w:rFonts w:ascii="Times New Roman" w:hAnsi="Times New Roman" w:cs="Times New Roman"/>
          <w:sz w:val="24"/>
          <w:szCs w:val="24"/>
        </w:rPr>
        <w:t>která může být funkční anebo dysfunkční a tím ovlivňuje zdraví a kvalitu života pacienta</w:t>
      </w:r>
      <w:r w:rsidR="00192900" w:rsidRPr="00152414">
        <w:rPr>
          <w:rFonts w:ascii="Times New Roman" w:hAnsi="Times New Roman" w:cs="Times New Roman"/>
          <w:sz w:val="24"/>
          <w:szCs w:val="24"/>
        </w:rPr>
        <w:t>.</w:t>
      </w:r>
    </w:p>
    <w:p w14:paraId="6540F96F" w14:textId="46DD37F2" w:rsidR="00192900" w:rsidRPr="00152414" w:rsidRDefault="00461E8E" w:rsidP="00FC147D">
      <w:pPr>
        <w:pStyle w:val="Podnadpi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Definice pojmů</w:t>
      </w:r>
    </w:p>
    <w:p w14:paraId="1F6C037E" w14:textId="497BF2D1" w:rsidR="00461E8E" w:rsidRPr="00152414" w:rsidRDefault="00461E8E" w:rsidP="00FC14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lastRenderedPageBreak/>
        <w:t>Zdraví</w:t>
      </w:r>
      <w:r w:rsidRPr="00152414">
        <w:rPr>
          <w:rFonts w:ascii="Times New Roman" w:hAnsi="Times New Roman" w:cs="Times New Roman"/>
          <w:sz w:val="24"/>
          <w:szCs w:val="24"/>
        </w:rPr>
        <w:t>:</w:t>
      </w:r>
      <w:r w:rsidR="00B75C0E" w:rsidRPr="00152414">
        <w:rPr>
          <w:rFonts w:ascii="Times New Roman" w:hAnsi="Times New Roman" w:cs="Times New Roman"/>
          <w:sz w:val="24"/>
          <w:szCs w:val="24"/>
        </w:rPr>
        <w:t xml:space="preserve"> Vytvářeno rovnováhou mezi bio-psycho-sociálními potřebami</w:t>
      </w:r>
      <w:r w:rsidR="001416EE" w:rsidRPr="00152414">
        <w:rPr>
          <w:rFonts w:ascii="Times New Roman" w:hAnsi="Times New Roman" w:cs="Times New Roman"/>
          <w:sz w:val="24"/>
          <w:szCs w:val="24"/>
        </w:rPr>
        <w:t>, které je ovlivňováno vývojovými, kulturními, du</w:t>
      </w:r>
      <w:r w:rsidR="00276C95" w:rsidRPr="00152414">
        <w:rPr>
          <w:rFonts w:ascii="Times New Roman" w:hAnsi="Times New Roman" w:cs="Times New Roman"/>
          <w:sz w:val="24"/>
          <w:szCs w:val="24"/>
        </w:rPr>
        <w:t>chovními a spirituálními faktor</w:t>
      </w:r>
      <w:r w:rsidR="001C44F7" w:rsidRPr="00152414">
        <w:rPr>
          <w:rFonts w:ascii="Times New Roman" w:hAnsi="Times New Roman" w:cs="Times New Roman"/>
          <w:sz w:val="24"/>
          <w:szCs w:val="24"/>
        </w:rPr>
        <w:t>y.</w:t>
      </w:r>
    </w:p>
    <w:p w14:paraId="331F159E" w14:textId="018A98FA" w:rsidR="001C44F7" w:rsidRPr="00152414" w:rsidRDefault="00A20302" w:rsidP="00FC14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t>Dysfunkce</w:t>
      </w:r>
      <w:r w:rsidRPr="00152414">
        <w:rPr>
          <w:rFonts w:ascii="Times New Roman" w:hAnsi="Times New Roman" w:cs="Times New Roman"/>
          <w:sz w:val="24"/>
          <w:szCs w:val="24"/>
        </w:rPr>
        <w:t xml:space="preserve">: </w:t>
      </w:r>
      <w:r w:rsidR="00685244" w:rsidRPr="00152414">
        <w:rPr>
          <w:rFonts w:ascii="Times New Roman" w:hAnsi="Times New Roman" w:cs="Times New Roman"/>
          <w:sz w:val="24"/>
          <w:szCs w:val="24"/>
        </w:rPr>
        <w:t>dojede-li k porušení jakékoliv oblasti</w:t>
      </w:r>
      <w:r w:rsidR="0096133F" w:rsidRPr="00152414">
        <w:rPr>
          <w:rFonts w:ascii="Times New Roman" w:hAnsi="Times New Roman" w:cs="Times New Roman"/>
          <w:sz w:val="24"/>
          <w:szCs w:val="24"/>
        </w:rPr>
        <w:t xml:space="preserve"> v bio-psycho-sociálních potřebách.</w:t>
      </w:r>
    </w:p>
    <w:p w14:paraId="3D1B57A8" w14:textId="327E75D6" w:rsidR="0096133F" w:rsidRPr="00152414" w:rsidRDefault="00E91C2E" w:rsidP="00FC147D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2414">
        <w:rPr>
          <w:rFonts w:ascii="Times New Roman" w:hAnsi="Times New Roman" w:cs="Times New Roman"/>
        </w:rPr>
        <w:t>Struktura modelu</w:t>
      </w:r>
    </w:p>
    <w:p w14:paraId="6FA57E9A" w14:textId="74C70AD5" w:rsidR="002954DA" w:rsidRPr="00152414" w:rsidRDefault="002954DA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Zahrnuje dvanáct základních oblasti:</w:t>
      </w:r>
    </w:p>
    <w:p w14:paraId="12F780EC" w14:textId="5842EF4A" w:rsidR="009116EE" w:rsidRPr="00152414" w:rsidRDefault="009116EE" w:rsidP="00FC147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414">
        <w:rPr>
          <w:rFonts w:ascii="Times New Roman" w:hAnsi="Times New Roman" w:cs="Times New Roman"/>
          <w:b/>
          <w:bCs/>
          <w:sz w:val="24"/>
          <w:szCs w:val="24"/>
        </w:rPr>
        <w:t>Vnímání z</w:t>
      </w:r>
      <w:r w:rsidR="00372989" w:rsidRPr="00152414">
        <w:rPr>
          <w:rFonts w:ascii="Times New Roman" w:hAnsi="Times New Roman" w:cs="Times New Roman"/>
          <w:b/>
          <w:bCs/>
          <w:sz w:val="24"/>
          <w:szCs w:val="24"/>
        </w:rPr>
        <w:t>dravotního stavu,</w:t>
      </w:r>
      <w:r w:rsidRPr="00152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989" w:rsidRPr="00152414">
        <w:rPr>
          <w:rFonts w:ascii="Times New Roman" w:hAnsi="Times New Roman" w:cs="Times New Roman"/>
          <w:b/>
          <w:bCs/>
          <w:sz w:val="24"/>
          <w:szCs w:val="24"/>
        </w:rPr>
        <w:t>aktivity udržení zdraví</w:t>
      </w:r>
    </w:p>
    <w:p w14:paraId="1DB189A3" w14:textId="3A03A83E" w:rsidR="00515131" w:rsidRPr="00152414" w:rsidRDefault="005C363D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 xml:space="preserve">Zahrnuje </w:t>
      </w:r>
      <w:r w:rsidR="000E66A5" w:rsidRPr="00152414">
        <w:rPr>
          <w:rFonts w:ascii="Times New Roman" w:hAnsi="Times New Roman" w:cs="Times New Roman"/>
          <w:sz w:val="24"/>
          <w:szCs w:val="24"/>
        </w:rPr>
        <w:t>vnímaní svého zdraví a zdravé chování</w:t>
      </w:r>
      <w:r w:rsidR="00F27E06" w:rsidRPr="00152414">
        <w:rPr>
          <w:rFonts w:ascii="Times New Roman" w:hAnsi="Times New Roman" w:cs="Times New Roman"/>
          <w:sz w:val="24"/>
          <w:szCs w:val="24"/>
        </w:rPr>
        <w:t>, cílem je ochrana a podpora zdraví. Hodnotíme zde rizikové</w:t>
      </w:r>
      <w:r w:rsidR="00461E59" w:rsidRPr="00152414">
        <w:rPr>
          <w:rFonts w:ascii="Times New Roman" w:hAnsi="Times New Roman" w:cs="Times New Roman"/>
          <w:sz w:val="24"/>
          <w:szCs w:val="24"/>
        </w:rPr>
        <w:t xml:space="preserve"> faktory, aktivity na udržov</w:t>
      </w:r>
      <w:r w:rsidR="00515131" w:rsidRPr="00152414">
        <w:rPr>
          <w:rFonts w:ascii="Times New Roman" w:hAnsi="Times New Roman" w:cs="Times New Roman"/>
          <w:sz w:val="24"/>
          <w:szCs w:val="24"/>
        </w:rPr>
        <w:t xml:space="preserve">ání </w:t>
      </w:r>
      <w:r w:rsidR="00461E59" w:rsidRPr="00152414">
        <w:rPr>
          <w:rFonts w:ascii="Times New Roman" w:hAnsi="Times New Roman" w:cs="Times New Roman"/>
          <w:sz w:val="24"/>
          <w:szCs w:val="24"/>
        </w:rPr>
        <w:t>zdraví,</w:t>
      </w:r>
      <w:r w:rsidR="00515131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461E59" w:rsidRPr="00152414">
        <w:rPr>
          <w:rFonts w:ascii="Times New Roman" w:hAnsi="Times New Roman" w:cs="Times New Roman"/>
          <w:sz w:val="24"/>
          <w:szCs w:val="24"/>
        </w:rPr>
        <w:t>pote</w:t>
      </w:r>
      <w:r w:rsidR="00515131" w:rsidRPr="00152414">
        <w:rPr>
          <w:rFonts w:ascii="Times New Roman" w:hAnsi="Times New Roman" w:cs="Times New Roman"/>
          <w:sz w:val="24"/>
          <w:szCs w:val="24"/>
        </w:rPr>
        <w:t>ncionální ohrožení zdraví, nereálné vnímání zd</w:t>
      </w:r>
      <w:r w:rsidR="00A001DB" w:rsidRPr="00152414">
        <w:rPr>
          <w:rFonts w:ascii="Times New Roman" w:hAnsi="Times New Roman" w:cs="Times New Roman"/>
          <w:sz w:val="24"/>
          <w:szCs w:val="24"/>
        </w:rPr>
        <w:t>raví.</w:t>
      </w:r>
      <w:r w:rsidR="0010551B" w:rsidRPr="00152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A3175" w14:textId="534095E6" w:rsidR="007C5FC2" w:rsidRPr="00152414" w:rsidRDefault="007C5FC2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t xml:space="preserve">Vyšetření: </w:t>
      </w:r>
      <w:r w:rsidRPr="00152414">
        <w:rPr>
          <w:rFonts w:ascii="Times New Roman" w:hAnsi="Times New Roman" w:cs="Times New Roman"/>
          <w:sz w:val="24"/>
          <w:szCs w:val="24"/>
        </w:rPr>
        <w:t>Charakteristika vlastního z</w:t>
      </w:r>
      <w:r w:rsidR="008D5B1F" w:rsidRPr="00152414">
        <w:rPr>
          <w:rFonts w:ascii="Times New Roman" w:hAnsi="Times New Roman" w:cs="Times New Roman"/>
          <w:sz w:val="24"/>
          <w:szCs w:val="24"/>
        </w:rPr>
        <w:t>d</w:t>
      </w:r>
      <w:r w:rsidRPr="00152414">
        <w:rPr>
          <w:rFonts w:ascii="Times New Roman" w:hAnsi="Times New Roman" w:cs="Times New Roman"/>
          <w:sz w:val="24"/>
          <w:szCs w:val="24"/>
        </w:rPr>
        <w:t>raví</w:t>
      </w:r>
      <w:r w:rsidR="008D5B1F" w:rsidRPr="00152414">
        <w:rPr>
          <w:rFonts w:ascii="Times New Roman" w:hAnsi="Times New Roman" w:cs="Times New Roman"/>
          <w:sz w:val="24"/>
          <w:szCs w:val="24"/>
        </w:rPr>
        <w:t>, zdravotní problémy pacienta</w:t>
      </w:r>
      <w:r w:rsidR="003C2A52" w:rsidRPr="00152414">
        <w:rPr>
          <w:rFonts w:ascii="Times New Roman" w:hAnsi="Times New Roman" w:cs="Times New Roman"/>
          <w:sz w:val="24"/>
          <w:szCs w:val="24"/>
        </w:rPr>
        <w:t>,</w:t>
      </w:r>
      <w:r w:rsidR="00714D5D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3C2A52" w:rsidRPr="00152414">
        <w:rPr>
          <w:rFonts w:ascii="Times New Roman" w:hAnsi="Times New Roman" w:cs="Times New Roman"/>
          <w:sz w:val="24"/>
          <w:szCs w:val="24"/>
        </w:rPr>
        <w:t>prodělané nemoci a úrazy, abúzy.</w:t>
      </w:r>
    </w:p>
    <w:p w14:paraId="4BB291D6" w14:textId="0A52CCAC" w:rsidR="00372989" w:rsidRPr="00152414" w:rsidRDefault="00FB6958" w:rsidP="00FC147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414">
        <w:rPr>
          <w:rFonts w:ascii="Times New Roman" w:hAnsi="Times New Roman" w:cs="Times New Roman"/>
          <w:b/>
          <w:bCs/>
          <w:sz w:val="24"/>
          <w:szCs w:val="24"/>
        </w:rPr>
        <w:t>Výživa a metabolismus</w:t>
      </w:r>
    </w:p>
    <w:p w14:paraId="1FE1F778" w14:textId="358104A9" w:rsidR="00B76812" w:rsidRPr="00152414" w:rsidRDefault="00714D5D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Spotřeba po</w:t>
      </w:r>
      <w:r w:rsidR="00B24294" w:rsidRPr="00152414">
        <w:rPr>
          <w:rFonts w:ascii="Times New Roman" w:hAnsi="Times New Roman" w:cs="Times New Roman"/>
          <w:sz w:val="24"/>
          <w:szCs w:val="24"/>
        </w:rPr>
        <w:t>travin</w:t>
      </w:r>
      <w:r w:rsidRPr="00152414">
        <w:rPr>
          <w:rFonts w:ascii="Times New Roman" w:hAnsi="Times New Roman" w:cs="Times New Roman"/>
          <w:sz w:val="24"/>
          <w:szCs w:val="24"/>
        </w:rPr>
        <w:t xml:space="preserve"> a tekutin v</w:t>
      </w:r>
      <w:r w:rsidR="00B24294" w:rsidRPr="00152414">
        <w:rPr>
          <w:rFonts w:ascii="Times New Roman" w:hAnsi="Times New Roman" w:cs="Times New Roman"/>
          <w:sz w:val="24"/>
          <w:szCs w:val="24"/>
        </w:rPr>
        <w:t> </w:t>
      </w:r>
      <w:r w:rsidRPr="00152414">
        <w:rPr>
          <w:rFonts w:ascii="Times New Roman" w:hAnsi="Times New Roman" w:cs="Times New Roman"/>
          <w:sz w:val="24"/>
          <w:szCs w:val="24"/>
        </w:rPr>
        <w:t>závislo</w:t>
      </w:r>
      <w:r w:rsidR="00B24294" w:rsidRPr="00152414">
        <w:rPr>
          <w:rFonts w:ascii="Times New Roman" w:hAnsi="Times New Roman" w:cs="Times New Roman"/>
          <w:sz w:val="24"/>
          <w:szCs w:val="24"/>
        </w:rPr>
        <w:t>sti na metabolickém požadavku o</w:t>
      </w:r>
      <w:r w:rsidR="00AA05CD" w:rsidRPr="00152414">
        <w:rPr>
          <w:rFonts w:ascii="Times New Roman" w:hAnsi="Times New Roman" w:cs="Times New Roman"/>
          <w:sz w:val="24"/>
          <w:szCs w:val="24"/>
        </w:rPr>
        <w:t>rganismu. Hodnotíme čas</w:t>
      </w:r>
      <w:r w:rsidR="00C63A4F" w:rsidRPr="00152414">
        <w:rPr>
          <w:rFonts w:ascii="Times New Roman" w:hAnsi="Times New Roman" w:cs="Times New Roman"/>
          <w:sz w:val="24"/>
          <w:szCs w:val="24"/>
        </w:rPr>
        <w:t xml:space="preserve"> jedení, množství a typ potravin, využívání výživových a vitaminových doplňků</w:t>
      </w:r>
      <w:r w:rsidR="00CE5A39" w:rsidRPr="00152414">
        <w:rPr>
          <w:rFonts w:ascii="Times New Roman" w:hAnsi="Times New Roman" w:cs="Times New Roman"/>
          <w:sz w:val="24"/>
          <w:szCs w:val="24"/>
        </w:rPr>
        <w:t xml:space="preserve">, druh výživy, </w:t>
      </w:r>
      <w:r w:rsidR="00C66A8F" w:rsidRPr="00152414">
        <w:rPr>
          <w:rFonts w:ascii="Times New Roman" w:hAnsi="Times New Roman" w:cs="Times New Roman"/>
          <w:sz w:val="24"/>
          <w:szCs w:val="24"/>
        </w:rPr>
        <w:t>diety, potravinové alergie, umělý chrup, enterální výživu.</w:t>
      </w:r>
    </w:p>
    <w:p w14:paraId="319C8D87" w14:textId="53E268A4" w:rsidR="00C66A8F" w:rsidRPr="00152414" w:rsidRDefault="007F5B21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t>Vyšetření</w:t>
      </w:r>
      <w:r w:rsidRPr="00152414">
        <w:rPr>
          <w:rFonts w:ascii="Times New Roman" w:hAnsi="Times New Roman" w:cs="Times New Roman"/>
          <w:sz w:val="24"/>
          <w:szCs w:val="24"/>
        </w:rPr>
        <w:t xml:space="preserve">: Stav kůže a sliznic, hydratace, BMI index, </w:t>
      </w:r>
      <w:r w:rsidR="00552BC4" w:rsidRPr="00152414">
        <w:rPr>
          <w:rFonts w:ascii="Times New Roman" w:hAnsi="Times New Roman" w:cs="Times New Roman"/>
          <w:sz w:val="24"/>
          <w:szCs w:val="24"/>
        </w:rPr>
        <w:t xml:space="preserve">defekty na kůži a dekubity, nehty, vlasy </w:t>
      </w:r>
    </w:p>
    <w:p w14:paraId="2582A433" w14:textId="77777777" w:rsidR="00B76812" w:rsidRPr="00152414" w:rsidRDefault="00B76812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B31B9" w14:textId="20B70091" w:rsidR="00B76812" w:rsidRPr="00152414" w:rsidRDefault="00FB6958" w:rsidP="00FC147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414">
        <w:rPr>
          <w:rFonts w:ascii="Times New Roman" w:hAnsi="Times New Roman" w:cs="Times New Roman"/>
          <w:b/>
          <w:bCs/>
          <w:sz w:val="24"/>
          <w:szCs w:val="24"/>
        </w:rPr>
        <w:t>Vyl</w:t>
      </w:r>
      <w:r w:rsidR="00784889" w:rsidRPr="0015241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52414">
        <w:rPr>
          <w:rFonts w:ascii="Times New Roman" w:hAnsi="Times New Roman" w:cs="Times New Roman"/>
          <w:b/>
          <w:bCs/>
          <w:sz w:val="24"/>
          <w:szCs w:val="24"/>
        </w:rPr>
        <w:t>čován</w:t>
      </w:r>
      <w:r w:rsidR="00784889" w:rsidRPr="00152414">
        <w:rPr>
          <w:rFonts w:ascii="Times New Roman" w:hAnsi="Times New Roman" w:cs="Times New Roman"/>
          <w:b/>
          <w:bCs/>
          <w:sz w:val="24"/>
          <w:szCs w:val="24"/>
        </w:rPr>
        <w:t>í</w:t>
      </w:r>
    </w:p>
    <w:p w14:paraId="64FFFB37" w14:textId="5FB519C2" w:rsidR="00FB6958" w:rsidRPr="00152414" w:rsidRDefault="007E5C1F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Vylučování tlustého střeva, močového měchýře, kůží a jiné.</w:t>
      </w:r>
      <w:r w:rsidR="006067C9" w:rsidRPr="00152414">
        <w:rPr>
          <w:rFonts w:ascii="Times New Roman" w:hAnsi="Times New Roman" w:cs="Times New Roman"/>
          <w:sz w:val="24"/>
          <w:szCs w:val="24"/>
        </w:rPr>
        <w:t xml:space="preserve"> Pravidelnost vylučování a změny a poruchy vylučování</w:t>
      </w:r>
      <w:r w:rsidR="006122AE" w:rsidRPr="00152414">
        <w:rPr>
          <w:rFonts w:ascii="Times New Roman" w:hAnsi="Times New Roman" w:cs="Times New Roman"/>
          <w:sz w:val="24"/>
          <w:szCs w:val="24"/>
        </w:rPr>
        <w:t>. Hodnotíme zde frekvenci, regulace</w:t>
      </w:r>
      <w:r w:rsidR="00AA5B74" w:rsidRPr="00152414">
        <w:rPr>
          <w:rFonts w:ascii="Times New Roman" w:hAnsi="Times New Roman" w:cs="Times New Roman"/>
          <w:sz w:val="24"/>
          <w:szCs w:val="24"/>
        </w:rPr>
        <w:t>, poruchy vylučování, zásady hygieny, kult</w:t>
      </w:r>
      <w:r w:rsidR="00366B7B" w:rsidRPr="00152414">
        <w:rPr>
          <w:rFonts w:ascii="Times New Roman" w:hAnsi="Times New Roman" w:cs="Times New Roman"/>
          <w:sz w:val="24"/>
          <w:szCs w:val="24"/>
        </w:rPr>
        <w:t>urní vlivy.</w:t>
      </w:r>
    </w:p>
    <w:p w14:paraId="41AA0DFB" w14:textId="79A8F49D" w:rsidR="00366B7B" w:rsidRPr="00152414" w:rsidRDefault="00366B7B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t>Vyšetření:</w:t>
      </w:r>
      <w:r w:rsidR="005817C6" w:rsidRPr="00152414">
        <w:rPr>
          <w:rFonts w:ascii="Times New Roman" w:hAnsi="Times New Roman" w:cs="Times New Roman"/>
          <w:sz w:val="24"/>
          <w:szCs w:val="24"/>
        </w:rPr>
        <w:t xml:space="preserve"> Moč,</w:t>
      </w:r>
      <w:r w:rsidR="0034527D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5817C6" w:rsidRPr="00152414">
        <w:rPr>
          <w:rFonts w:ascii="Times New Roman" w:hAnsi="Times New Roman" w:cs="Times New Roman"/>
          <w:sz w:val="24"/>
          <w:szCs w:val="24"/>
        </w:rPr>
        <w:t>stolice, stomie</w:t>
      </w:r>
      <w:r w:rsidR="000B332F" w:rsidRPr="00152414">
        <w:rPr>
          <w:rFonts w:ascii="Times New Roman" w:hAnsi="Times New Roman" w:cs="Times New Roman"/>
          <w:sz w:val="24"/>
          <w:szCs w:val="24"/>
        </w:rPr>
        <w:t>,</w:t>
      </w:r>
      <w:r w:rsidR="00BA4F93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0B332F" w:rsidRPr="00152414">
        <w:rPr>
          <w:rFonts w:ascii="Times New Roman" w:hAnsi="Times New Roman" w:cs="Times New Roman"/>
          <w:sz w:val="24"/>
          <w:szCs w:val="24"/>
        </w:rPr>
        <w:t>diuréza.</w:t>
      </w:r>
    </w:p>
    <w:p w14:paraId="05AA595F" w14:textId="77777777" w:rsidR="00A80BF9" w:rsidRPr="00152414" w:rsidRDefault="00FB6958" w:rsidP="00FC147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414">
        <w:rPr>
          <w:rFonts w:ascii="Times New Roman" w:hAnsi="Times New Roman" w:cs="Times New Roman"/>
          <w:b/>
          <w:bCs/>
          <w:sz w:val="24"/>
          <w:szCs w:val="24"/>
        </w:rPr>
        <w:t>Aktivita, cvičení</w:t>
      </w:r>
    </w:p>
    <w:p w14:paraId="3DBBA8B5" w14:textId="3115FA1F" w:rsidR="00B76812" w:rsidRPr="00152414" w:rsidRDefault="00454B31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Hodnotíme tě</w:t>
      </w:r>
      <w:r w:rsidR="005B05C4" w:rsidRPr="00152414">
        <w:rPr>
          <w:rFonts w:ascii="Times New Roman" w:hAnsi="Times New Roman" w:cs="Times New Roman"/>
          <w:sz w:val="24"/>
          <w:szCs w:val="24"/>
        </w:rPr>
        <w:t>lesné cvičení klienta, volnočasové aktivity, rekreační aktivity.</w:t>
      </w:r>
      <w:r w:rsidR="00CE5465" w:rsidRPr="00152414">
        <w:rPr>
          <w:rFonts w:ascii="Times New Roman" w:hAnsi="Times New Roman" w:cs="Times New Roman"/>
          <w:sz w:val="24"/>
          <w:szCs w:val="24"/>
        </w:rPr>
        <w:t xml:space="preserve"> Běžné denní činnosti</w:t>
      </w:r>
      <w:r w:rsidR="00A80BF9" w:rsidRPr="00152414">
        <w:rPr>
          <w:rFonts w:ascii="Times New Roman" w:hAnsi="Times New Roman" w:cs="Times New Roman"/>
          <w:sz w:val="24"/>
          <w:szCs w:val="24"/>
        </w:rPr>
        <w:t xml:space="preserve">. Typ, množství a </w:t>
      </w:r>
      <w:r w:rsidR="00D033E4" w:rsidRPr="00152414">
        <w:rPr>
          <w:rFonts w:ascii="Times New Roman" w:hAnsi="Times New Roman" w:cs="Times New Roman"/>
          <w:sz w:val="24"/>
          <w:szCs w:val="24"/>
        </w:rPr>
        <w:t>kvalitu cvičení a překážky v</w:t>
      </w:r>
      <w:r w:rsidR="00617BED" w:rsidRPr="00152414">
        <w:rPr>
          <w:rFonts w:ascii="Times New Roman" w:hAnsi="Times New Roman" w:cs="Times New Roman"/>
          <w:sz w:val="24"/>
          <w:szCs w:val="24"/>
        </w:rPr>
        <w:t> </w:t>
      </w:r>
      <w:r w:rsidR="00D033E4" w:rsidRPr="00152414">
        <w:rPr>
          <w:rFonts w:ascii="Times New Roman" w:hAnsi="Times New Roman" w:cs="Times New Roman"/>
          <w:sz w:val="24"/>
          <w:szCs w:val="24"/>
        </w:rPr>
        <w:t>cvičení</w:t>
      </w:r>
      <w:r w:rsidR="00617BED" w:rsidRPr="00152414">
        <w:rPr>
          <w:rFonts w:ascii="Times New Roman" w:hAnsi="Times New Roman" w:cs="Times New Roman"/>
          <w:sz w:val="24"/>
          <w:szCs w:val="24"/>
        </w:rPr>
        <w:t>(nemoc).</w:t>
      </w:r>
    </w:p>
    <w:p w14:paraId="33294D0E" w14:textId="35DB3A58" w:rsidR="00617BED" w:rsidRPr="00152414" w:rsidRDefault="00617BED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t>Vyšetření:</w:t>
      </w:r>
      <w:r w:rsidRPr="00152414">
        <w:rPr>
          <w:rFonts w:ascii="Times New Roman" w:hAnsi="Times New Roman" w:cs="Times New Roman"/>
          <w:sz w:val="24"/>
          <w:szCs w:val="24"/>
        </w:rPr>
        <w:t xml:space="preserve"> Pohybového režimu</w:t>
      </w:r>
      <w:r w:rsidR="00BA4F93" w:rsidRPr="00152414">
        <w:rPr>
          <w:rFonts w:ascii="Times New Roman" w:hAnsi="Times New Roman" w:cs="Times New Roman"/>
          <w:sz w:val="24"/>
          <w:szCs w:val="24"/>
        </w:rPr>
        <w:t xml:space="preserve"> a rozsahu pohyblivosti.</w:t>
      </w:r>
    </w:p>
    <w:p w14:paraId="56C550AC" w14:textId="67584DB6" w:rsidR="00FB6958" w:rsidRPr="00152414" w:rsidRDefault="008F2D18" w:rsidP="00FC147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414">
        <w:rPr>
          <w:rFonts w:ascii="Times New Roman" w:hAnsi="Times New Roman" w:cs="Times New Roman"/>
          <w:b/>
          <w:bCs/>
          <w:sz w:val="24"/>
          <w:szCs w:val="24"/>
        </w:rPr>
        <w:t>Spánek a odpočinek</w:t>
      </w:r>
    </w:p>
    <w:p w14:paraId="41AA39ED" w14:textId="5621BD04" w:rsidR="00B76812" w:rsidRPr="00152414" w:rsidRDefault="00C50CD9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Hodnotíme modely spánku, odpočinku a relaxac</w:t>
      </w:r>
      <w:r w:rsidR="00A8191F" w:rsidRPr="00152414">
        <w:rPr>
          <w:rFonts w:ascii="Times New Roman" w:hAnsi="Times New Roman" w:cs="Times New Roman"/>
          <w:sz w:val="24"/>
          <w:szCs w:val="24"/>
        </w:rPr>
        <w:t>i, periody aktivity a spánku za 24</w:t>
      </w:r>
      <w:r w:rsidR="00517662" w:rsidRPr="00152414">
        <w:rPr>
          <w:rFonts w:ascii="Times New Roman" w:hAnsi="Times New Roman" w:cs="Times New Roman"/>
          <w:sz w:val="24"/>
          <w:szCs w:val="24"/>
        </w:rPr>
        <w:t xml:space="preserve"> hodin, množství spánku a odpočinku, poru</w:t>
      </w:r>
      <w:r w:rsidR="009B6AF1" w:rsidRPr="00152414">
        <w:rPr>
          <w:rFonts w:ascii="Times New Roman" w:hAnsi="Times New Roman" w:cs="Times New Roman"/>
          <w:sz w:val="24"/>
          <w:szCs w:val="24"/>
        </w:rPr>
        <w:t>c</w:t>
      </w:r>
      <w:r w:rsidR="00517662" w:rsidRPr="00152414">
        <w:rPr>
          <w:rFonts w:ascii="Times New Roman" w:hAnsi="Times New Roman" w:cs="Times New Roman"/>
          <w:sz w:val="24"/>
          <w:szCs w:val="24"/>
        </w:rPr>
        <w:t>hy spánku.</w:t>
      </w:r>
    </w:p>
    <w:p w14:paraId="41041CE0" w14:textId="25624470" w:rsidR="009B6AF1" w:rsidRPr="00152414" w:rsidRDefault="009B6AF1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t xml:space="preserve">Vyšetření: </w:t>
      </w:r>
      <w:r w:rsidRPr="00152414">
        <w:rPr>
          <w:rFonts w:ascii="Times New Roman" w:hAnsi="Times New Roman" w:cs="Times New Roman"/>
          <w:sz w:val="24"/>
          <w:szCs w:val="24"/>
        </w:rPr>
        <w:t>Spánkové rituály, problémy spánku,</w:t>
      </w:r>
      <w:r w:rsidR="008C2EC7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D6418A" w:rsidRPr="00152414">
        <w:rPr>
          <w:rFonts w:ascii="Times New Roman" w:hAnsi="Times New Roman" w:cs="Times New Roman"/>
          <w:sz w:val="24"/>
          <w:szCs w:val="24"/>
        </w:rPr>
        <w:t xml:space="preserve">pocit </w:t>
      </w:r>
      <w:r w:rsidR="00CB1242" w:rsidRPr="00152414">
        <w:rPr>
          <w:rFonts w:ascii="Times New Roman" w:hAnsi="Times New Roman" w:cs="Times New Roman"/>
          <w:sz w:val="24"/>
          <w:szCs w:val="24"/>
        </w:rPr>
        <w:t>nabytí sil po</w:t>
      </w:r>
      <w:r w:rsidR="0034527D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CB1242" w:rsidRPr="00152414">
        <w:rPr>
          <w:rFonts w:ascii="Times New Roman" w:hAnsi="Times New Roman" w:cs="Times New Roman"/>
          <w:sz w:val="24"/>
          <w:szCs w:val="24"/>
        </w:rPr>
        <w:t>spánku,</w:t>
      </w:r>
      <w:r w:rsidR="0034527D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CB1242" w:rsidRPr="00152414">
        <w:rPr>
          <w:rFonts w:ascii="Times New Roman" w:hAnsi="Times New Roman" w:cs="Times New Roman"/>
          <w:sz w:val="24"/>
          <w:szCs w:val="24"/>
        </w:rPr>
        <w:t>léky.</w:t>
      </w:r>
    </w:p>
    <w:p w14:paraId="3B812914" w14:textId="3A7D07C6" w:rsidR="008F2D18" w:rsidRPr="00152414" w:rsidRDefault="008F2D18" w:rsidP="00FC147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414">
        <w:rPr>
          <w:rFonts w:ascii="Times New Roman" w:hAnsi="Times New Roman" w:cs="Times New Roman"/>
          <w:b/>
          <w:bCs/>
          <w:sz w:val="24"/>
          <w:szCs w:val="24"/>
        </w:rPr>
        <w:t>Vnímání, poznávání</w:t>
      </w:r>
    </w:p>
    <w:p w14:paraId="3B17F99A" w14:textId="45E7F757" w:rsidR="00B76812" w:rsidRPr="00152414" w:rsidRDefault="008905C1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lastRenderedPageBreak/>
        <w:t>Vyšetřujeme:</w:t>
      </w:r>
      <w:r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E4107F" w:rsidRPr="00152414">
        <w:rPr>
          <w:rFonts w:ascii="Times New Roman" w:hAnsi="Times New Roman" w:cs="Times New Roman"/>
          <w:sz w:val="24"/>
          <w:szCs w:val="24"/>
        </w:rPr>
        <w:t>Orientaci v místě, čase, a o své osobě. Kvantitativní</w:t>
      </w:r>
      <w:r w:rsidR="00FD6C25" w:rsidRPr="00152414">
        <w:rPr>
          <w:rFonts w:ascii="Times New Roman" w:hAnsi="Times New Roman" w:cs="Times New Roman"/>
          <w:sz w:val="24"/>
          <w:szCs w:val="24"/>
        </w:rPr>
        <w:t>/Kvalitativní změny. Zrak, sluch,</w:t>
      </w:r>
      <w:r w:rsidR="00C035F2" w:rsidRPr="00152414">
        <w:rPr>
          <w:rFonts w:ascii="Times New Roman" w:hAnsi="Times New Roman" w:cs="Times New Roman"/>
          <w:sz w:val="24"/>
          <w:szCs w:val="24"/>
        </w:rPr>
        <w:t xml:space="preserve"> čich, chuť, řeč, způsob vyjadřování, jazyk,</w:t>
      </w:r>
      <w:r w:rsidR="00A57527" w:rsidRPr="00152414">
        <w:rPr>
          <w:rFonts w:ascii="Times New Roman" w:hAnsi="Times New Roman" w:cs="Times New Roman"/>
          <w:sz w:val="24"/>
          <w:szCs w:val="24"/>
        </w:rPr>
        <w:t xml:space="preserve"> paměť, pozornost, myšlení, učení</w:t>
      </w:r>
      <w:r w:rsidR="006931A8" w:rsidRPr="00152414">
        <w:rPr>
          <w:rFonts w:ascii="Times New Roman" w:hAnsi="Times New Roman" w:cs="Times New Roman"/>
          <w:sz w:val="24"/>
          <w:szCs w:val="24"/>
        </w:rPr>
        <w:t>.</w:t>
      </w:r>
    </w:p>
    <w:p w14:paraId="69A00620" w14:textId="77777777" w:rsidR="00B76812" w:rsidRPr="00152414" w:rsidRDefault="00B76812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AD0D5" w14:textId="360C6D90" w:rsidR="008F2D18" w:rsidRPr="00152414" w:rsidRDefault="008F2D18" w:rsidP="00FC147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414">
        <w:rPr>
          <w:rFonts w:ascii="Times New Roman" w:hAnsi="Times New Roman" w:cs="Times New Roman"/>
          <w:b/>
          <w:bCs/>
          <w:sz w:val="24"/>
          <w:szCs w:val="24"/>
        </w:rPr>
        <w:t>Sebepojetí, sebeúcta</w:t>
      </w:r>
    </w:p>
    <w:p w14:paraId="15D3F0FA" w14:textId="17FA7EE1" w:rsidR="00B76812" w:rsidRPr="00152414" w:rsidRDefault="00F90ADA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Zajímají nás znaky popisující před</w:t>
      </w:r>
      <w:r w:rsidR="00061467" w:rsidRPr="00152414">
        <w:rPr>
          <w:rFonts w:ascii="Times New Roman" w:hAnsi="Times New Roman" w:cs="Times New Roman"/>
          <w:sz w:val="24"/>
          <w:szCs w:val="24"/>
        </w:rPr>
        <w:t>st</w:t>
      </w:r>
      <w:r w:rsidRPr="00152414">
        <w:rPr>
          <w:rFonts w:ascii="Times New Roman" w:hAnsi="Times New Roman" w:cs="Times New Roman"/>
          <w:sz w:val="24"/>
          <w:szCs w:val="24"/>
        </w:rPr>
        <w:t>avu a vnímání sebe samého</w:t>
      </w:r>
      <w:r w:rsidR="00061467" w:rsidRPr="00152414">
        <w:rPr>
          <w:rFonts w:ascii="Times New Roman" w:hAnsi="Times New Roman" w:cs="Times New Roman"/>
          <w:sz w:val="24"/>
          <w:szCs w:val="24"/>
        </w:rPr>
        <w:t>. Zahrnuje postoj k</w:t>
      </w:r>
      <w:r w:rsidR="00F11697" w:rsidRPr="00152414">
        <w:rPr>
          <w:rFonts w:ascii="Times New Roman" w:hAnsi="Times New Roman" w:cs="Times New Roman"/>
          <w:sz w:val="24"/>
          <w:szCs w:val="24"/>
        </w:rPr>
        <w:t> </w:t>
      </w:r>
      <w:r w:rsidR="00061467" w:rsidRPr="00152414">
        <w:rPr>
          <w:rFonts w:ascii="Times New Roman" w:hAnsi="Times New Roman" w:cs="Times New Roman"/>
          <w:sz w:val="24"/>
          <w:szCs w:val="24"/>
        </w:rPr>
        <w:t>sobě</w:t>
      </w:r>
      <w:r w:rsidR="00F11697" w:rsidRPr="00152414">
        <w:rPr>
          <w:rFonts w:ascii="Times New Roman" w:hAnsi="Times New Roman" w:cs="Times New Roman"/>
          <w:sz w:val="24"/>
          <w:szCs w:val="24"/>
        </w:rPr>
        <w:t xml:space="preserve"> a smysl pro hodnoty.</w:t>
      </w:r>
    </w:p>
    <w:p w14:paraId="11E0F8ED" w14:textId="16291338" w:rsidR="00876CAC" w:rsidRPr="00152414" w:rsidRDefault="00F11697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t>Složky</w:t>
      </w:r>
      <w:r w:rsidR="00876CAC" w:rsidRPr="00152414">
        <w:rPr>
          <w:rFonts w:ascii="Times New Roman" w:hAnsi="Times New Roman" w:cs="Times New Roman"/>
          <w:sz w:val="24"/>
          <w:szCs w:val="24"/>
          <w:u w:val="single"/>
        </w:rPr>
        <w:t xml:space="preserve"> sebekoncepce podle NANDA</w:t>
      </w:r>
      <w:r w:rsidR="00876CAC" w:rsidRPr="00152414">
        <w:rPr>
          <w:rFonts w:ascii="Times New Roman" w:hAnsi="Times New Roman" w:cs="Times New Roman"/>
          <w:sz w:val="24"/>
          <w:szCs w:val="24"/>
        </w:rPr>
        <w:t xml:space="preserve">: 1.Obraz těla 2. </w:t>
      </w:r>
      <w:r w:rsidR="00E25CFE" w:rsidRPr="00152414">
        <w:rPr>
          <w:rFonts w:ascii="Times New Roman" w:hAnsi="Times New Roman" w:cs="Times New Roman"/>
          <w:sz w:val="24"/>
          <w:szCs w:val="24"/>
        </w:rPr>
        <w:t xml:space="preserve">Výkon role 3.Osobní identita </w:t>
      </w:r>
      <w:r w:rsidR="00784562" w:rsidRPr="00152414">
        <w:rPr>
          <w:rFonts w:ascii="Times New Roman" w:hAnsi="Times New Roman" w:cs="Times New Roman"/>
          <w:sz w:val="24"/>
          <w:szCs w:val="24"/>
        </w:rPr>
        <w:t xml:space="preserve">       </w:t>
      </w:r>
      <w:r w:rsidR="00E25CFE" w:rsidRPr="00152414">
        <w:rPr>
          <w:rFonts w:ascii="Times New Roman" w:hAnsi="Times New Roman" w:cs="Times New Roman"/>
          <w:sz w:val="24"/>
          <w:szCs w:val="24"/>
        </w:rPr>
        <w:t>4.</w:t>
      </w:r>
      <w:r w:rsidR="00784562" w:rsidRPr="00152414">
        <w:rPr>
          <w:rFonts w:ascii="Times New Roman" w:hAnsi="Times New Roman" w:cs="Times New Roman"/>
          <w:sz w:val="24"/>
          <w:szCs w:val="24"/>
        </w:rPr>
        <w:t xml:space="preserve"> Sebeúcta </w:t>
      </w:r>
    </w:p>
    <w:p w14:paraId="4B90C82A" w14:textId="77777777" w:rsidR="00F11697" w:rsidRPr="00152414" w:rsidRDefault="00F11697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1DBAB" w14:textId="7ED05B1E" w:rsidR="008F2D18" w:rsidRPr="00152414" w:rsidRDefault="009A334F" w:rsidP="00FC147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414">
        <w:rPr>
          <w:rFonts w:ascii="Times New Roman" w:hAnsi="Times New Roman" w:cs="Times New Roman"/>
          <w:b/>
          <w:bCs/>
          <w:sz w:val="24"/>
          <w:szCs w:val="24"/>
        </w:rPr>
        <w:t>Role a mezilidské vztahy</w:t>
      </w:r>
    </w:p>
    <w:p w14:paraId="51D01B6B" w14:textId="220F1D8B" w:rsidR="00B76812" w:rsidRPr="00152414" w:rsidRDefault="00F34090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Z</w:t>
      </w:r>
      <w:r w:rsidR="00F951D6" w:rsidRPr="00152414">
        <w:rPr>
          <w:rFonts w:ascii="Times New Roman" w:hAnsi="Times New Roman" w:cs="Times New Roman"/>
          <w:sz w:val="24"/>
          <w:szCs w:val="24"/>
        </w:rPr>
        <w:t xml:space="preserve">působ přijetí životních rolí a úrovně mezilidských </w:t>
      </w:r>
      <w:r w:rsidR="00E76984" w:rsidRPr="00152414">
        <w:rPr>
          <w:rFonts w:ascii="Times New Roman" w:hAnsi="Times New Roman" w:cs="Times New Roman"/>
          <w:sz w:val="24"/>
          <w:szCs w:val="24"/>
        </w:rPr>
        <w:t xml:space="preserve">vztahů. Tyto role se </w:t>
      </w:r>
      <w:r w:rsidRPr="00152414">
        <w:rPr>
          <w:rFonts w:ascii="Times New Roman" w:hAnsi="Times New Roman" w:cs="Times New Roman"/>
          <w:sz w:val="24"/>
          <w:szCs w:val="24"/>
        </w:rPr>
        <w:t>po</w:t>
      </w:r>
      <w:r w:rsidR="00780B28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Pr="00152414">
        <w:rPr>
          <w:rFonts w:ascii="Times New Roman" w:hAnsi="Times New Roman" w:cs="Times New Roman"/>
          <w:sz w:val="24"/>
          <w:szCs w:val="24"/>
        </w:rPr>
        <w:t>čas života mohou měnit.</w:t>
      </w:r>
      <w:r w:rsidR="001B3DF5" w:rsidRPr="00152414">
        <w:rPr>
          <w:rFonts w:ascii="Times New Roman" w:hAnsi="Times New Roman" w:cs="Times New Roman"/>
          <w:sz w:val="24"/>
          <w:szCs w:val="24"/>
        </w:rPr>
        <w:t xml:space="preserve"> Neméně důležité je individuální vnímání </w:t>
      </w:r>
      <w:r w:rsidR="002679F1" w:rsidRPr="00152414">
        <w:rPr>
          <w:rFonts w:ascii="Times New Roman" w:hAnsi="Times New Roman" w:cs="Times New Roman"/>
          <w:sz w:val="24"/>
          <w:szCs w:val="24"/>
        </w:rPr>
        <w:t>životních rolí a z toho vyplívající závazky a zodpovědnost.</w:t>
      </w:r>
    </w:p>
    <w:p w14:paraId="52742BBF" w14:textId="0941E836" w:rsidR="002679F1" w:rsidRPr="00152414" w:rsidRDefault="002679F1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t>Vyšetření:</w:t>
      </w:r>
      <w:r w:rsidRPr="00152414">
        <w:rPr>
          <w:rFonts w:ascii="Times New Roman" w:hAnsi="Times New Roman" w:cs="Times New Roman"/>
          <w:sz w:val="24"/>
          <w:szCs w:val="24"/>
        </w:rPr>
        <w:t xml:space="preserve"> Primární</w:t>
      </w:r>
      <w:r w:rsidR="0049153A" w:rsidRPr="00152414">
        <w:rPr>
          <w:rFonts w:ascii="Times New Roman" w:hAnsi="Times New Roman" w:cs="Times New Roman"/>
          <w:sz w:val="24"/>
          <w:szCs w:val="24"/>
        </w:rPr>
        <w:t xml:space="preserve">, sekundární a terciální role pacienta, plnění </w:t>
      </w:r>
      <w:r w:rsidR="00AE7EDE" w:rsidRPr="00152414">
        <w:rPr>
          <w:rFonts w:ascii="Times New Roman" w:hAnsi="Times New Roman" w:cs="Times New Roman"/>
          <w:sz w:val="24"/>
          <w:szCs w:val="24"/>
        </w:rPr>
        <w:t>funkcí v dané roli, spokojenost s</w:t>
      </w:r>
      <w:r w:rsidR="00BD02CC" w:rsidRPr="00152414">
        <w:rPr>
          <w:rFonts w:ascii="Times New Roman" w:hAnsi="Times New Roman" w:cs="Times New Roman"/>
          <w:sz w:val="24"/>
          <w:szCs w:val="24"/>
        </w:rPr>
        <w:t> </w:t>
      </w:r>
      <w:r w:rsidR="00AE7EDE" w:rsidRPr="00152414">
        <w:rPr>
          <w:rFonts w:ascii="Times New Roman" w:hAnsi="Times New Roman" w:cs="Times New Roman"/>
          <w:sz w:val="24"/>
          <w:szCs w:val="24"/>
        </w:rPr>
        <w:t>rolí</w:t>
      </w:r>
      <w:r w:rsidR="00BD02CC" w:rsidRPr="00152414">
        <w:rPr>
          <w:rFonts w:ascii="Times New Roman" w:hAnsi="Times New Roman" w:cs="Times New Roman"/>
          <w:sz w:val="24"/>
          <w:szCs w:val="24"/>
        </w:rPr>
        <w:t>, bydlení, počet členů v domácnosti, vliv na onemoc</w:t>
      </w:r>
      <w:r w:rsidR="00A4537C" w:rsidRPr="00152414">
        <w:rPr>
          <w:rFonts w:ascii="Times New Roman" w:hAnsi="Times New Roman" w:cs="Times New Roman"/>
          <w:sz w:val="24"/>
          <w:szCs w:val="24"/>
        </w:rPr>
        <w:t>ní na rodinu a práci.</w:t>
      </w:r>
    </w:p>
    <w:p w14:paraId="1A4485DC" w14:textId="77777777" w:rsidR="00B76812" w:rsidRPr="00152414" w:rsidRDefault="00B76812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3D42" w14:textId="1AC24E28" w:rsidR="009A334F" w:rsidRPr="00152414" w:rsidRDefault="009A334F" w:rsidP="00FC147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414">
        <w:rPr>
          <w:rFonts w:ascii="Times New Roman" w:hAnsi="Times New Roman" w:cs="Times New Roman"/>
          <w:b/>
          <w:bCs/>
          <w:sz w:val="24"/>
          <w:szCs w:val="24"/>
        </w:rPr>
        <w:t>Sexualita</w:t>
      </w:r>
    </w:p>
    <w:p w14:paraId="2B3D01F0" w14:textId="5EDD9219" w:rsidR="00B76812" w:rsidRPr="00152414" w:rsidRDefault="00A4537C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Zajímá nás spokojenost</w:t>
      </w:r>
      <w:r w:rsidR="00552F5D" w:rsidRPr="00152414">
        <w:rPr>
          <w:rFonts w:ascii="Times New Roman" w:hAnsi="Times New Roman" w:cs="Times New Roman"/>
          <w:sz w:val="24"/>
          <w:szCs w:val="24"/>
        </w:rPr>
        <w:t xml:space="preserve"> a</w:t>
      </w:r>
      <w:r w:rsidRPr="00152414">
        <w:rPr>
          <w:rFonts w:ascii="Times New Roman" w:hAnsi="Times New Roman" w:cs="Times New Roman"/>
          <w:sz w:val="24"/>
          <w:szCs w:val="24"/>
        </w:rPr>
        <w:t>nebo nespokojenost v sexuálním životě anebo s</w:t>
      </w:r>
      <w:r w:rsidR="00552F5D" w:rsidRPr="00152414">
        <w:rPr>
          <w:rFonts w:ascii="Times New Roman" w:hAnsi="Times New Roman" w:cs="Times New Roman"/>
          <w:sz w:val="24"/>
          <w:szCs w:val="24"/>
        </w:rPr>
        <w:t> </w:t>
      </w:r>
      <w:r w:rsidRPr="00152414">
        <w:rPr>
          <w:rFonts w:ascii="Times New Roman" w:hAnsi="Times New Roman" w:cs="Times New Roman"/>
          <w:sz w:val="24"/>
          <w:szCs w:val="24"/>
        </w:rPr>
        <w:t>pohlaví</w:t>
      </w:r>
      <w:r w:rsidR="00552F5D" w:rsidRPr="00152414">
        <w:rPr>
          <w:rFonts w:ascii="Times New Roman" w:hAnsi="Times New Roman" w:cs="Times New Roman"/>
          <w:sz w:val="24"/>
          <w:szCs w:val="24"/>
        </w:rPr>
        <w:t>m.</w:t>
      </w:r>
    </w:p>
    <w:p w14:paraId="453E8B16" w14:textId="78E94B45" w:rsidR="00552F5D" w:rsidRPr="00152414" w:rsidRDefault="00552F5D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t>U žen</w:t>
      </w:r>
      <w:r w:rsidRPr="00152414">
        <w:rPr>
          <w:rFonts w:ascii="Times New Roman" w:hAnsi="Times New Roman" w:cs="Times New Roman"/>
          <w:sz w:val="24"/>
          <w:szCs w:val="24"/>
        </w:rPr>
        <w:t>: menstruace, cyklus a potíže s tím spojené, těhotenství,</w:t>
      </w:r>
      <w:r w:rsidR="00824715" w:rsidRPr="00152414">
        <w:rPr>
          <w:rFonts w:ascii="Times New Roman" w:hAnsi="Times New Roman" w:cs="Times New Roman"/>
          <w:sz w:val="24"/>
          <w:szCs w:val="24"/>
        </w:rPr>
        <w:t xml:space="preserve"> antikoncepce,</w:t>
      </w:r>
      <w:r w:rsidR="004746A4" w:rsidRPr="00152414">
        <w:rPr>
          <w:rFonts w:ascii="Times New Roman" w:hAnsi="Times New Roman" w:cs="Times New Roman"/>
          <w:sz w:val="24"/>
          <w:szCs w:val="24"/>
        </w:rPr>
        <w:t xml:space="preserve"> preventivní prohlídky, plánované rodičovství.</w:t>
      </w:r>
    </w:p>
    <w:p w14:paraId="6DF4E452" w14:textId="4CFE7649" w:rsidR="004746A4" w:rsidRPr="00152414" w:rsidRDefault="004746A4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t>U mužů</w:t>
      </w:r>
      <w:r w:rsidRPr="00152414">
        <w:rPr>
          <w:rFonts w:ascii="Times New Roman" w:hAnsi="Times New Roman" w:cs="Times New Roman"/>
          <w:sz w:val="24"/>
          <w:szCs w:val="24"/>
        </w:rPr>
        <w:t xml:space="preserve">: </w:t>
      </w:r>
      <w:r w:rsidR="00967A75" w:rsidRPr="00152414">
        <w:rPr>
          <w:rFonts w:ascii="Times New Roman" w:hAnsi="Times New Roman" w:cs="Times New Roman"/>
          <w:sz w:val="24"/>
          <w:szCs w:val="24"/>
        </w:rPr>
        <w:t>U</w:t>
      </w:r>
      <w:r w:rsidR="00742973" w:rsidRPr="00152414">
        <w:rPr>
          <w:rFonts w:ascii="Times New Roman" w:hAnsi="Times New Roman" w:cs="Times New Roman"/>
          <w:sz w:val="24"/>
          <w:szCs w:val="24"/>
        </w:rPr>
        <w:t>rologické vyšetření</w:t>
      </w:r>
    </w:p>
    <w:p w14:paraId="25EDE7CC" w14:textId="5E8030DF" w:rsidR="009A334F" w:rsidRPr="00152414" w:rsidRDefault="009A334F" w:rsidP="00FC147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414">
        <w:rPr>
          <w:rFonts w:ascii="Times New Roman" w:hAnsi="Times New Roman" w:cs="Times New Roman"/>
          <w:b/>
          <w:bCs/>
          <w:sz w:val="24"/>
          <w:szCs w:val="24"/>
        </w:rPr>
        <w:t>Stres</w:t>
      </w:r>
    </w:p>
    <w:p w14:paraId="03209338" w14:textId="7339FE6C" w:rsidR="00B76812" w:rsidRPr="00152414" w:rsidRDefault="00742973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Hodnotíme toleranci a individuální kapacitu zvládání stresových situací</w:t>
      </w:r>
      <w:r w:rsidR="004856BE" w:rsidRPr="00152414">
        <w:rPr>
          <w:rFonts w:ascii="Times New Roman" w:hAnsi="Times New Roman" w:cs="Times New Roman"/>
          <w:sz w:val="24"/>
          <w:szCs w:val="24"/>
        </w:rPr>
        <w:t>.</w:t>
      </w:r>
    </w:p>
    <w:p w14:paraId="12E25752" w14:textId="3D366DBF" w:rsidR="004856BE" w:rsidRPr="00152414" w:rsidRDefault="004856BE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V</w:t>
      </w:r>
      <w:r w:rsidR="00B035F4" w:rsidRPr="00152414">
        <w:rPr>
          <w:rFonts w:ascii="Times New Roman" w:hAnsi="Times New Roman" w:cs="Times New Roman"/>
          <w:sz w:val="24"/>
          <w:szCs w:val="24"/>
        </w:rPr>
        <w:t>y</w:t>
      </w:r>
      <w:r w:rsidRPr="00152414">
        <w:rPr>
          <w:rFonts w:ascii="Times New Roman" w:hAnsi="Times New Roman" w:cs="Times New Roman"/>
          <w:sz w:val="24"/>
          <w:szCs w:val="24"/>
        </w:rPr>
        <w:t>šetření</w:t>
      </w:r>
      <w:r w:rsidR="00B035F4" w:rsidRPr="00152414">
        <w:rPr>
          <w:rFonts w:ascii="Times New Roman" w:hAnsi="Times New Roman" w:cs="Times New Roman"/>
          <w:sz w:val="24"/>
          <w:szCs w:val="24"/>
        </w:rPr>
        <w:t xml:space="preserve">: Stresové situace v poslední době, vyrovnávání se </w:t>
      </w:r>
      <w:r w:rsidR="00573DBA" w:rsidRPr="00152414">
        <w:rPr>
          <w:rFonts w:ascii="Times New Roman" w:hAnsi="Times New Roman" w:cs="Times New Roman"/>
          <w:sz w:val="24"/>
          <w:szCs w:val="24"/>
        </w:rPr>
        <w:t>stresem, zvládání stresu a schopnost zvládat stres,</w:t>
      </w:r>
      <w:r w:rsidR="00421F2E" w:rsidRPr="00152414">
        <w:rPr>
          <w:rFonts w:ascii="Times New Roman" w:hAnsi="Times New Roman" w:cs="Times New Roman"/>
          <w:sz w:val="24"/>
          <w:szCs w:val="24"/>
        </w:rPr>
        <w:t xml:space="preserve"> zneužívání návykových látek a pomoc v stresových situací</w:t>
      </w:r>
      <w:r w:rsidR="00F47CD2" w:rsidRPr="00152414">
        <w:rPr>
          <w:rFonts w:ascii="Times New Roman" w:hAnsi="Times New Roman" w:cs="Times New Roman"/>
          <w:sz w:val="24"/>
          <w:szCs w:val="24"/>
        </w:rPr>
        <w:t>.</w:t>
      </w:r>
    </w:p>
    <w:p w14:paraId="6C1D1DB0" w14:textId="751D1473" w:rsidR="00F47CD2" w:rsidRPr="00152414" w:rsidRDefault="00F47CD2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Vzorec</w:t>
      </w:r>
      <w:r w:rsidR="005603CD" w:rsidRPr="00152414">
        <w:rPr>
          <w:rFonts w:ascii="Times New Roman" w:hAnsi="Times New Roman" w:cs="Times New Roman"/>
          <w:sz w:val="24"/>
          <w:szCs w:val="24"/>
        </w:rPr>
        <w:t>:</w:t>
      </w:r>
      <w:r w:rsidRPr="00152414">
        <w:rPr>
          <w:rFonts w:ascii="Times New Roman" w:hAnsi="Times New Roman" w:cs="Times New Roman"/>
          <w:sz w:val="24"/>
          <w:szCs w:val="24"/>
        </w:rPr>
        <w:t xml:space="preserve"> Stres</w:t>
      </w:r>
      <w:r w:rsidR="0034527D" w:rsidRPr="00152414">
        <w:rPr>
          <w:rFonts w:ascii="Times New Roman" w:hAnsi="Times New Roman" w:cs="Times New Roman"/>
          <w:sz w:val="24"/>
          <w:szCs w:val="24"/>
        </w:rPr>
        <w:t>-</w:t>
      </w:r>
      <w:r w:rsidR="005603CD" w:rsidRPr="00152414">
        <w:rPr>
          <w:rFonts w:ascii="Times New Roman" w:hAnsi="Times New Roman" w:cs="Times New Roman"/>
          <w:sz w:val="24"/>
          <w:szCs w:val="24"/>
        </w:rPr>
        <w:t>vyrovnání se stresem</w:t>
      </w:r>
    </w:p>
    <w:p w14:paraId="5D410513" w14:textId="46CE1148" w:rsidR="005603CD" w:rsidRPr="00152414" w:rsidRDefault="00E700DA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 xml:space="preserve"> Aspekty: Stresové situace v rodině, funkčnost vztahů v</w:t>
      </w:r>
      <w:r w:rsidR="00221BB6" w:rsidRPr="00152414">
        <w:rPr>
          <w:rFonts w:ascii="Times New Roman" w:hAnsi="Times New Roman" w:cs="Times New Roman"/>
          <w:sz w:val="24"/>
          <w:szCs w:val="24"/>
        </w:rPr>
        <w:t> </w:t>
      </w:r>
      <w:r w:rsidRPr="00152414">
        <w:rPr>
          <w:rFonts w:ascii="Times New Roman" w:hAnsi="Times New Roman" w:cs="Times New Roman"/>
          <w:sz w:val="24"/>
          <w:szCs w:val="24"/>
        </w:rPr>
        <w:t>rodině</w:t>
      </w:r>
      <w:r w:rsidR="00221BB6" w:rsidRPr="00152414">
        <w:rPr>
          <w:rFonts w:ascii="Times New Roman" w:hAnsi="Times New Roman" w:cs="Times New Roman"/>
          <w:sz w:val="24"/>
          <w:szCs w:val="24"/>
        </w:rPr>
        <w:t>, nezaměstnanost, rasové a etnické napětí</w:t>
      </w:r>
      <w:r w:rsidR="005C6919" w:rsidRPr="00152414">
        <w:rPr>
          <w:rFonts w:ascii="Times New Roman" w:hAnsi="Times New Roman" w:cs="Times New Roman"/>
          <w:sz w:val="24"/>
          <w:szCs w:val="24"/>
        </w:rPr>
        <w:t>, zneužívání drog, nehodovost.</w:t>
      </w:r>
    </w:p>
    <w:p w14:paraId="76DFCF4C" w14:textId="77777777" w:rsidR="00B76812" w:rsidRPr="00152414" w:rsidRDefault="00B76812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48AE2" w14:textId="37A12C4D" w:rsidR="009A334F" w:rsidRPr="00152414" w:rsidRDefault="00AD088F" w:rsidP="00FC147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414">
        <w:rPr>
          <w:rFonts w:ascii="Times New Roman" w:hAnsi="Times New Roman" w:cs="Times New Roman"/>
          <w:b/>
          <w:bCs/>
          <w:sz w:val="24"/>
          <w:szCs w:val="24"/>
        </w:rPr>
        <w:t>Víra a životní hodnoty</w:t>
      </w:r>
    </w:p>
    <w:p w14:paraId="3D2D5699" w14:textId="77311137" w:rsidR="00B76812" w:rsidRPr="00152414" w:rsidRDefault="001D79DA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Individuální vnímání životních cílů a přesvědčení.</w:t>
      </w:r>
    </w:p>
    <w:p w14:paraId="306E59BA" w14:textId="41487DEE" w:rsidR="000A0967" w:rsidRPr="00152414" w:rsidRDefault="000A0967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  <w:u w:val="single"/>
        </w:rPr>
        <w:lastRenderedPageBreak/>
        <w:t>Vyšetření:</w:t>
      </w:r>
      <w:r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3F5D82" w:rsidRPr="00152414">
        <w:rPr>
          <w:rFonts w:ascii="Times New Roman" w:hAnsi="Times New Roman" w:cs="Times New Roman"/>
          <w:sz w:val="24"/>
          <w:szCs w:val="24"/>
        </w:rPr>
        <w:t>Zahrnuje všechno</w:t>
      </w:r>
      <w:r w:rsidR="0034527D" w:rsidRPr="00152414">
        <w:rPr>
          <w:rFonts w:ascii="Times New Roman" w:hAnsi="Times New Roman" w:cs="Times New Roman"/>
          <w:sz w:val="24"/>
          <w:szCs w:val="24"/>
        </w:rPr>
        <w:t>,</w:t>
      </w:r>
      <w:r w:rsidR="003F5D82" w:rsidRPr="00152414">
        <w:rPr>
          <w:rFonts w:ascii="Times New Roman" w:hAnsi="Times New Roman" w:cs="Times New Roman"/>
          <w:sz w:val="24"/>
          <w:szCs w:val="24"/>
        </w:rPr>
        <w:t xml:space="preserve"> co je v životě pacienta důležité (kvalita života, konflikty, víra, očekávání)</w:t>
      </w:r>
      <w:r w:rsidR="000711F4" w:rsidRPr="00152414">
        <w:rPr>
          <w:rFonts w:ascii="Times New Roman" w:hAnsi="Times New Roman" w:cs="Times New Roman"/>
          <w:sz w:val="24"/>
          <w:szCs w:val="24"/>
        </w:rPr>
        <w:t>. Náboženství jako zdroj pomoci, podpory ale i konfliktů</w:t>
      </w:r>
      <w:r w:rsidR="00BE7FCD" w:rsidRPr="00152414">
        <w:rPr>
          <w:rFonts w:ascii="Times New Roman" w:hAnsi="Times New Roman" w:cs="Times New Roman"/>
          <w:sz w:val="24"/>
          <w:szCs w:val="24"/>
        </w:rPr>
        <w:t xml:space="preserve"> jak individuálních</w:t>
      </w:r>
      <w:r w:rsidR="0034527D" w:rsidRPr="00152414">
        <w:rPr>
          <w:rFonts w:ascii="Times New Roman" w:hAnsi="Times New Roman" w:cs="Times New Roman"/>
          <w:sz w:val="24"/>
          <w:szCs w:val="24"/>
        </w:rPr>
        <w:t>,</w:t>
      </w:r>
      <w:r w:rsidR="00BE7FCD" w:rsidRPr="00152414">
        <w:rPr>
          <w:rFonts w:ascii="Times New Roman" w:hAnsi="Times New Roman" w:cs="Times New Roman"/>
          <w:sz w:val="24"/>
          <w:szCs w:val="24"/>
        </w:rPr>
        <w:t xml:space="preserve"> tak společenských.</w:t>
      </w:r>
      <w:r w:rsidR="002F1A50" w:rsidRPr="00152414">
        <w:rPr>
          <w:rFonts w:ascii="Times New Roman" w:hAnsi="Times New Roman" w:cs="Times New Roman"/>
          <w:sz w:val="24"/>
          <w:szCs w:val="24"/>
        </w:rPr>
        <w:t xml:space="preserve"> Hodnotový systém pacienta.</w:t>
      </w:r>
      <w:r w:rsidR="0034527D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0C14D2" w:rsidRPr="00152414">
        <w:rPr>
          <w:rFonts w:ascii="Times New Roman" w:hAnsi="Times New Roman" w:cs="Times New Roman"/>
          <w:sz w:val="24"/>
          <w:szCs w:val="24"/>
        </w:rPr>
        <w:t>Hlavní</w:t>
      </w:r>
      <w:r w:rsidR="0034527D" w:rsidRPr="00152414">
        <w:rPr>
          <w:rFonts w:ascii="Times New Roman" w:hAnsi="Times New Roman" w:cs="Times New Roman"/>
          <w:sz w:val="24"/>
          <w:szCs w:val="24"/>
        </w:rPr>
        <w:t>,</w:t>
      </w:r>
      <w:r w:rsidR="000C14D2" w:rsidRPr="00152414">
        <w:rPr>
          <w:rFonts w:ascii="Times New Roman" w:hAnsi="Times New Roman" w:cs="Times New Roman"/>
          <w:sz w:val="24"/>
          <w:szCs w:val="24"/>
        </w:rPr>
        <w:t xml:space="preserve"> náboženství</w:t>
      </w:r>
      <w:r w:rsidR="0034527D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0C14D2" w:rsidRPr="00152414">
        <w:rPr>
          <w:rFonts w:ascii="Times New Roman" w:hAnsi="Times New Roman" w:cs="Times New Roman"/>
          <w:sz w:val="24"/>
          <w:szCs w:val="24"/>
        </w:rPr>
        <w:t>v rodině. Přístup k</w:t>
      </w:r>
      <w:r w:rsidR="006A777D" w:rsidRPr="00152414">
        <w:rPr>
          <w:rFonts w:ascii="Times New Roman" w:hAnsi="Times New Roman" w:cs="Times New Roman"/>
          <w:sz w:val="24"/>
          <w:szCs w:val="24"/>
        </w:rPr>
        <w:t> systému zdravotních služeb.  Sestra by v každém případě měla akceptovat hodnoty</w:t>
      </w:r>
      <w:r w:rsidR="0034527D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6A777D" w:rsidRPr="00152414">
        <w:rPr>
          <w:rFonts w:ascii="Times New Roman" w:hAnsi="Times New Roman" w:cs="Times New Roman"/>
          <w:sz w:val="24"/>
          <w:szCs w:val="24"/>
        </w:rPr>
        <w:t>člověka</w:t>
      </w:r>
      <w:r w:rsidR="0034527D" w:rsidRPr="00152414">
        <w:rPr>
          <w:rFonts w:ascii="Times New Roman" w:hAnsi="Times New Roman" w:cs="Times New Roman"/>
          <w:sz w:val="24"/>
          <w:szCs w:val="24"/>
        </w:rPr>
        <w:t>,</w:t>
      </w:r>
      <w:r w:rsidR="006A777D" w:rsidRPr="00152414">
        <w:rPr>
          <w:rFonts w:ascii="Times New Roman" w:hAnsi="Times New Roman" w:cs="Times New Roman"/>
          <w:sz w:val="24"/>
          <w:szCs w:val="24"/>
        </w:rPr>
        <w:t xml:space="preserve"> a </w:t>
      </w:r>
      <w:r w:rsidR="00672648" w:rsidRPr="00152414">
        <w:rPr>
          <w:rFonts w:ascii="Times New Roman" w:hAnsi="Times New Roman" w:cs="Times New Roman"/>
          <w:sz w:val="24"/>
          <w:szCs w:val="24"/>
        </w:rPr>
        <w:t>hlavně prezentovat hodnoty zdraví.</w:t>
      </w:r>
    </w:p>
    <w:p w14:paraId="098F4DAA" w14:textId="4F2FEF59" w:rsidR="00AD088F" w:rsidRPr="00152414" w:rsidRDefault="00AD088F" w:rsidP="00FC147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414">
        <w:rPr>
          <w:rFonts w:ascii="Times New Roman" w:hAnsi="Times New Roman" w:cs="Times New Roman"/>
          <w:b/>
          <w:bCs/>
          <w:sz w:val="24"/>
          <w:szCs w:val="24"/>
        </w:rPr>
        <w:t>Jiné</w:t>
      </w:r>
    </w:p>
    <w:p w14:paraId="7CFE1AEC" w14:textId="1D444814" w:rsidR="00D7625C" w:rsidRPr="00152414" w:rsidRDefault="00922A3C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Zde je možné zařadit</w:t>
      </w:r>
      <w:r w:rsidR="001D490C" w:rsidRPr="00152414">
        <w:rPr>
          <w:rFonts w:ascii="Times New Roman" w:hAnsi="Times New Roman" w:cs="Times New Roman"/>
          <w:sz w:val="24"/>
          <w:szCs w:val="24"/>
        </w:rPr>
        <w:t xml:space="preserve"> jiné důležité informace, které nejsou obsaženy </w:t>
      </w:r>
      <w:r w:rsidR="00BD3113" w:rsidRPr="00152414">
        <w:rPr>
          <w:rFonts w:ascii="Times New Roman" w:hAnsi="Times New Roman" w:cs="Times New Roman"/>
          <w:sz w:val="24"/>
          <w:szCs w:val="24"/>
        </w:rPr>
        <w:t>v předchozích oblastech.</w:t>
      </w:r>
    </w:p>
    <w:p w14:paraId="4E56DB4F" w14:textId="60AA5ED9" w:rsidR="008339EE" w:rsidRPr="00152414" w:rsidRDefault="00334065" w:rsidP="00FC147D">
      <w:pPr>
        <w:pStyle w:val="Nadpis1"/>
        <w:jc w:val="both"/>
        <w:rPr>
          <w:rFonts w:ascii="Times New Roman" w:hAnsi="Times New Roman" w:cs="Times New Roman"/>
        </w:rPr>
      </w:pPr>
      <w:r w:rsidRPr="00152414">
        <w:rPr>
          <w:rFonts w:ascii="Times New Roman" w:hAnsi="Times New Roman" w:cs="Times New Roman"/>
        </w:rPr>
        <w:t>3.</w:t>
      </w:r>
      <w:r w:rsidR="008339EE" w:rsidRPr="00152414">
        <w:rPr>
          <w:rFonts w:ascii="Times New Roman" w:hAnsi="Times New Roman" w:cs="Times New Roman"/>
        </w:rPr>
        <w:t>Praktická část</w:t>
      </w:r>
    </w:p>
    <w:p w14:paraId="0305A45F" w14:textId="77777777" w:rsidR="00334065" w:rsidRPr="00152414" w:rsidRDefault="00334065" w:rsidP="00FC147D">
      <w:pPr>
        <w:jc w:val="both"/>
        <w:rPr>
          <w:rFonts w:ascii="Times New Roman" w:hAnsi="Times New Roman" w:cs="Times New Roman"/>
        </w:rPr>
      </w:pPr>
    </w:p>
    <w:p w14:paraId="2F1E0EBF" w14:textId="61653C86" w:rsidR="008339EE" w:rsidRPr="00152414" w:rsidRDefault="00907E9C" w:rsidP="00FC147D">
      <w:pPr>
        <w:pStyle w:val="Nadpis2"/>
        <w:jc w:val="both"/>
        <w:rPr>
          <w:rFonts w:ascii="Times New Roman" w:hAnsi="Times New Roman" w:cs="Times New Roman"/>
        </w:rPr>
      </w:pPr>
      <w:r w:rsidRPr="00152414">
        <w:rPr>
          <w:rFonts w:ascii="Times New Roman" w:hAnsi="Times New Roman" w:cs="Times New Roman"/>
        </w:rPr>
        <w:t>Pacien</w:t>
      </w:r>
      <w:r w:rsidR="008B37D5" w:rsidRPr="00152414">
        <w:rPr>
          <w:rFonts w:ascii="Times New Roman" w:hAnsi="Times New Roman" w:cs="Times New Roman"/>
        </w:rPr>
        <w:t>t s poruchou výživy</w:t>
      </w:r>
    </w:p>
    <w:p w14:paraId="18DBA88A" w14:textId="23C218B9" w:rsidR="00FC147D" w:rsidRDefault="008B37D5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 xml:space="preserve">Na kardiologickém oddělení se mino onemocnění </w:t>
      </w:r>
      <w:r w:rsidR="009733E5" w:rsidRPr="00152414">
        <w:rPr>
          <w:rFonts w:ascii="Times New Roman" w:hAnsi="Times New Roman" w:cs="Times New Roman"/>
          <w:sz w:val="24"/>
          <w:szCs w:val="24"/>
        </w:rPr>
        <w:t xml:space="preserve">týkající se kardiologických problémů </w:t>
      </w:r>
      <w:r w:rsidR="009E4892" w:rsidRPr="00152414">
        <w:rPr>
          <w:rFonts w:ascii="Times New Roman" w:hAnsi="Times New Roman" w:cs="Times New Roman"/>
          <w:sz w:val="24"/>
          <w:szCs w:val="24"/>
        </w:rPr>
        <w:t>jsem se setkávala i s dalšími přidruženými problémy. Například pacie</w:t>
      </w:r>
      <w:r w:rsidR="00874412" w:rsidRPr="00152414">
        <w:rPr>
          <w:rFonts w:ascii="Times New Roman" w:hAnsi="Times New Roman" w:cs="Times New Roman"/>
          <w:sz w:val="24"/>
          <w:szCs w:val="24"/>
        </w:rPr>
        <w:t>n</w:t>
      </w:r>
      <w:r w:rsidR="009E4892" w:rsidRPr="00152414">
        <w:rPr>
          <w:rFonts w:ascii="Times New Roman" w:hAnsi="Times New Roman" w:cs="Times New Roman"/>
          <w:sz w:val="24"/>
          <w:szCs w:val="24"/>
        </w:rPr>
        <w:t>t</w:t>
      </w:r>
      <w:r w:rsidR="00B04D83" w:rsidRPr="00152414">
        <w:rPr>
          <w:rFonts w:ascii="Times New Roman" w:hAnsi="Times New Roman" w:cs="Times New Roman"/>
          <w:sz w:val="24"/>
          <w:szCs w:val="24"/>
        </w:rPr>
        <w:t>, který byl přijat na oddělení s </w:t>
      </w:r>
      <w:r w:rsidR="0076559B" w:rsidRPr="00152414">
        <w:rPr>
          <w:rFonts w:ascii="Times New Roman" w:hAnsi="Times New Roman" w:cs="Times New Roman"/>
          <w:sz w:val="24"/>
          <w:szCs w:val="24"/>
        </w:rPr>
        <w:t>diagnózou</w:t>
      </w:r>
      <w:r w:rsidR="00B04D83" w:rsidRPr="00152414">
        <w:rPr>
          <w:rFonts w:ascii="Times New Roman" w:hAnsi="Times New Roman" w:cs="Times New Roman"/>
          <w:sz w:val="24"/>
          <w:szCs w:val="24"/>
        </w:rPr>
        <w:t xml:space="preserve"> akutní endokarditidy</w:t>
      </w:r>
      <w:r w:rsidR="00874412" w:rsidRPr="00152414">
        <w:rPr>
          <w:rFonts w:ascii="Times New Roman" w:hAnsi="Times New Roman" w:cs="Times New Roman"/>
          <w:sz w:val="24"/>
          <w:szCs w:val="24"/>
        </w:rPr>
        <w:t xml:space="preserve">. Při tomto onemocnění se aplikují nitrožilně velké dávky antibiotik. </w:t>
      </w:r>
      <w:r w:rsidR="00D41F2E" w:rsidRPr="00152414">
        <w:rPr>
          <w:rFonts w:ascii="Times New Roman" w:hAnsi="Times New Roman" w:cs="Times New Roman"/>
          <w:sz w:val="24"/>
          <w:szCs w:val="24"/>
        </w:rPr>
        <w:t>Které narušují střevní mikroflóru a také ovliv</w:t>
      </w:r>
      <w:r w:rsidR="00BC6B85" w:rsidRPr="00152414">
        <w:rPr>
          <w:rFonts w:ascii="Times New Roman" w:hAnsi="Times New Roman" w:cs="Times New Roman"/>
          <w:sz w:val="24"/>
          <w:szCs w:val="24"/>
        </w:rPr>
        <w:t xml:space="preserve">ňují chuť k jídlu. Pacient, tedy </w:t>
      </w:r>
      <w:r w:rsidR="00B9330A" w:rsidRPr="00152414">
        <w:rPr>
          <w:rFonts w:ascii="Times New Roman" w:hAnsi="Times New Roman" w:cs="Times New Roman"/>
          <w:sz w:val="24"/>
          <w:szCs w:val="24"/>
        </w:rPr>
        <w:t>nekonzumoval dostatečné množství jídla</w:t>
      </w:r>
      <w:r w:rsidR="000071AB" w:rsidRPr="00152414">
        <w:rPr>
          <w:rFonts w:ascii="Times New Roman" w:hAnsi="Times New Roman" w:cs="Times New Roman"/>
          <w:sz w:val="24"/>
          <w:szCs w:val="24"/>
        </w:rPr>
        <w:t xml:space="preserve">, </w:t>
      </w:r>
      <w:r w:rsidR="00B9330A" w:rsidRPr="00152414">
        <w:rPr>
          <w:rFonts w:ascii="Times New Roman" w:hAnsi="Times New Roman" w:cs="Times New Roman"/>
          <w:sz w:val="24"/>
          <w:szCs w:val="24"/>
        </w:rPr>
        <w:t>a tak se jeho zdravotní stav velmi</w:t>
      </w:r>
      <w:r w:rsidR="002B607C" w:rsidRPr="00152414">
        <w:rPr>
          <w:rFonts w:ascii="Times New Roman" w:hAnsi="Times New Roman" w:cs="Times New Roman"/>
          <w:sz w:val="24"/>
          <w:szCs w:val="24"/>
        </w:rPr>
        <w:t xml:space="preserve"> nelepšil</w:t>
      </w:r>
      <w:r w:rsidR="00245D5E" w:rsidRPr="00152414">
        <w:rPr>
          <w:rFonts w:ascii="Times New Roman" w:hAnsi="Times New Roman" w:cs="Times New Roman"/>
          <w:sz w:val="24"/>
          <w:szCs w:val="24"/>
        </w:rPr>
        <w:t>.</w:t>
      </w:r>
      <w:r w:rsidR="002B607C" w:rsidRPr="00152414">
        <w:rPr>
          <w:rFonts w:ascii="Times New Roman" w:hAnsi="Times New Roman" w:cs="Times New Roman"/>
          <w:sz w:val="24"/>
          <w:szCs w:val="24"/>
        </w:rPr>
        <w:t xml:space="preserve"> A</w:t>
      </w:r>
      <w:r w:rsidR="00245D5E" w:rsidRPr="00152414">
        <w:rPr>
          <w:rFonts w:ascii="Times New Roman" w:hAnsi="Times New Roman" w:cs="Times New Roman"/>
          <w:sz w:val="24"/>
          <w:szCs w:val="24"/>
        </w:rPr>
        <w:t>n</w:t>
      </w:r>
      <w:r w:rsidR="002B607C" w:rsidRPr="00152414">
        <w:rPr>
          <w:rFonts w:ascii="Times New Roman" w:hAnsi="Times New Roman" w:cs="Times New Roman"/>
          <w:sz w:val="24"/>
          <w:szCs w:val="24"/>
        </w:rPr>
        <w:t>tibiotika na pacienta měla velmi mnoho negativních účinků, nej</w:t>
      </w:r>
      <w:r w:rsidR="00245D5E" w:rsidRPr="00152414">
        <w:rPr>
          <w:rFonts w:ascii="Times New Roman" w:hAnsi="Times New Roman" w:cs="Times New Roman"/>
          <w:sz w:val="24"/>
          <w:szCs w:val="24"/>
        </w:rPr>
        <w:t xml:space="preserve">en v oblasti konzumace jídla, ale velké dávky </w:t>
      </w:r>
      <w:r w:rsidR="002D6573" w:rsidRPr="00152414">
        <w:rPr>
          <w:rFonts w:ascii="Times New Roman" w:hAnsi="Times New Roman" w:cs="Times New Roman"/>
          <w:sz w:val="24"/>
          <w:szCs w:val="24"/>
        </w:rPr>
        <w:t>ovlivnily i jeho kůži a pacient se začínal svlékat z kůže jako had.</w:t>
      </w:r>
    </w:p>
    <w:p w14:paraId="740681DF" w14:textId="574A9F89" w:rsidR="00FC147D" w:rsidRDefault="007F6C4E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 xml:space="preserve"> V těchto případech se stav pacienta konzultuje s Nutriční terapeutkou</w:t>
      </w:r>
      <w:r w:rsidR="005D325B" w:rsidRPr="00152414">
        <w:rPr>
          <w:rFonts w:ascii="Times New Roman" w:hAnsi="Times New Roman" w:cs="Times New Roman"/>
          <w:sz w:val="24"/>
          <w:szCs w:val="24"/>
        </w:rPr>
        <w:t>, které ve spolupráci se sestrou nejd</w:t>
      </w:r>
      <w:r w:rsidR="00831137" w:rsidRPr="00152414">
        <w:rPr>
          <w:rFonts w:ascii="Times New Roman" w:hAnsi="Times New Roman" w:cs="Times New Roman"/>
          <w:sz w:val="24"/>
          <w:szCs w:val="24"/>
        </w:rPr>
        <w:t>říve sleduje</w:t>
      </w:r>
      <w:r w:rsidR="000071AB" w:rsidRPr="00152414">
        <w:rPr>
          <w:rFonts w:ascii="Times New Roman" w:hAnsi="Times New Roman" w:cs="Times New Roman"/>
          <w:sz w:val="24"/>
          <w:szCs w:val="24"/>
        </w:rPr>
        <w:t xml:space="preserve">, </w:t>
      </w:r>
      <w:r w:rsidR="00831137" w:rsidRPr="00152414">
        <w:rPr>
          <w:rFonts w:ascii="Times New Roman" w:hAnsi="Times New Roman" w:cs="Times New Roman"/>
          <w:sz w:val="24"/>
          <w:szCs w:val="24"/>
        </w:rPr>
        <w:t>co paci</w:t>
      </w:r>
      <w:r w:rsidR="00BF05F2" w:rsidRPr="00152414">
        <w:rPr>
          <w:rFonts w:ascii="Times New Roman" w:hAnsi="Times New Roman" w:cs="Times New Roman"/>
          <w:sz w:val="24"/>
          <w:szCs w:val="24"/>
        </w:rPr>
        <w:t>ent konzumuje</w:t>
      </w:r>
      <w:r w:rsidR="000071AB" w:rsidRPr="00152414">
        <w:rPr>
          <w:rFonts w:ascii="Times New Roman" w:hAnsi="Times New Roman" w:cs="Times New Roman"/>
          <w:sz w:val="24"/>
          <w:szCs w:val="24"/>
        </w:rPr>
        <w:t>,</w:t>
      </w:r>
      <w:r w:rsidR="00BF05F2" w:rsidRPr="00152414">
        <w:rPr>
          <w:rFonts w:ascii="Times New Roman" w:hAnsi="Times New Roman" w:cs="Times New Roman"/>
          <w:sz w:val="24"/>
          <w:szCs w:val="24"/>
        </w:rPr>
        <w:t xml:space="preserve"> a to velmi do </w:t>
      </w:r>
      <w:r w:rsidR="00526581" w:rsidRPr="00152414">
        <w:rPr>
          <w:rFonts w:ascii="Times New Roman" w:hAnsi="Times New Roman" w:cs="Times New Roman"/>
          <w:sz w:val="24"/>
          <w:szCs w:val="24"/>
        </w:rPr>
        <w:t>detailů. Samozřejmě se hodnotí základní kritéria</w:t>
      </w:r>
      <w:r w:rsidR="000071AB" w:rsidRPr="00152414">
        <w:rPr>
          <w:rFonts w:ascii="Times New Roman" w:hAnsi="Times New Roman" w:cs="Times New Roman"/>
          <w:sz w:val="24"/>
          <w:szCs w:val="24"/>
        </w:rPr>
        <w:t xml:space="preserve">, </w:t>
      </w:r>
      <w:r w:rsidR="00526581" w:rsidRPr="00152414">
        <w:rPr>
          <w:rFonts w:ascii="Times New Roman" w:hAnsi="Times New Roman" w:cs="Times New Roman"/>
          <w:sz w:val="24"/>
          <w:szCs w:val="24"/>
        </w:rPr>
        <w:t>které nacházíme v</w:t>
      </w:r>
      <w:r w:rsidR="000071AB" w:rsidRPr="00152414">
        <w:rPr>
          <w:rFonts w:ascii="Times New Roman" w:hAnsi="Times New Roman" w:cs="Times New Roman"/>
          <w:sz w:val="24"/>
          <w:szCs w:val="24"/>
        </w:rPr>
        <w:t>e</w:t>
      </w:r>
      <w:r w:rsidR="00526581" w:rsidRPr="00152414">
        <w:rPr>
          <w:rFonts w:ascii="Times New Roman" w:hAnsi="Times New Roman" w:cs="Times New Roman"/>
          <w:sz w:val="24"/>
          <w:szCs w:val="24"/>
        </w:rPr>
        <w:t xml:space="preserve"> Funkční modelu </w:t>
      </w:r>
      <w:r w:rsidR="00FF1436" w:rsidRPr="00152414">
        <w:rPr>
          <w:rFonts w:ascii="Times New Roman" w:hAnsi="Times New Roman" w:cs="Times New Roman"/>
          <w:sz w:val="24"/>
          <w:szCs w:val="24"/>
        </w:rPr>
        <w:t xml:space="preserve">podle </w:t>
      </w:r>
      <w:r w:rsidR="00B2703E" w:rsidRPr="00152414">
        <w:rPr>
          <w:rFonts w:ascii="Times New Roman" w:hAnsi="Times New Roman" w:cs="Times New Roman"/>
          <w:sz w:val="24"/>
          <w:szCs w:val="24"/>
        </w:rPr>
        <w:t>M. Gordonové</w:t>
      </w:r>
      <w:r w:rsidR="00820EC9" w:rsidRPr="00152414">
        <w:rPr>
          <w:rFonts w:ascii="Times New Roman" w:hAnsi="Times New Roman" w:cs="Times New Roman"/>
          <w:sz w:val="24"/>
          <w:szCs w:val="24"/>
        </w:rPr>
        <w:t>,</w:t>
      </w:r>
      <w:r w:rsidR="00FF1436" w:rsidRPr="00152414">
        <w:rPr>
          <w:rFonts w:ascii="Times New Roman" w:hAnsi="Times New Roman" w:cs="Times New Roman"/>
          <w:sz w:val="24"/>
          <w:szCs w:val="24"/>
        </w:rPr>
        <w:t xml:space="preserve"> a to jest Spotřeba potravin a tekutin v závislosti na metabolickém požadavku organismu.</w:t>
      </w:r>
    </w:p>
    <w:p w14:paraId="05122D63" w14:textId="41B10EEA" w:rsidR="00FC147D" w:rsidRDefault="00FF1436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 xml:space="preserve"> Hodnotíme čas jedení, množství a typ potravin, využívání výživových a vitaminových doplňků, druh výživy, diety, potravinové alergie, umělý chrup, enterální výživu.</w:t>
      </w:r>
      <w:r w:rsidR="006C2B16" w:rsidRPr="00152414">
        <w:rPr>
          <w:rFonts w:ascii="Times New Roman" w:hAnsi="Times New Roman" w:cs="Times New Roman"/>
          <w:sz w:val="24"/>
          <w:szCs w:val="24"/>
        </w:rPr>
        <w:t xml:space="preserve"> Po sledování pacienta</w:t>
      </w:r>
      <w:r w:rsidR="004E195F" w:rsidRPr="00152414">
        <w:rPr>
          <w:rFonts w:ascii="Times New Roman" w:hAnsi="Times New Roman" w:cs="Times New Roman"/>
          <w:sz w:val="24"/>
          <w:szCs w:val="24"/>
        </w:rPr>
        <w:t xml:space="preserve"> po několik dnů, byla přidělena pacientovi speciální individuální dieta, s důrazem na</w:t>
      </w:r>
      <w:r w:rsidR="00705C9A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820EC9" w:rsidRPr="00152414">
        <w:rPr>
          <w:rFonts w:ascii="Times New Roman" w:hAnsi="Times New Roman" w:cs="Times New Roman"/>
          <w:sz w:val="24"/>
          <w:szCs w:val="24"/>
        </w:rPr>
        <w:t>to,</w:t>
      </w:r>
      <w:r w:rsidR="005C43BE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4E195F" w:rsidRPr="00152414">
        <w:rPr>
          <w:rFonts w:ascii="Times New Roman" w:hAnsi="Times New Roman" w:cs="Times New Roman"/>
          <w:sz w:val="24"/>
          <w:szCs w:val="24"/>
        </w:rPr>
        <w:t>co pacientovi opravdu chutná a na výživovou hodnotu</w:t>
      </w:r>
      <w:r w:rsidR="00664E69" w:rsidRPr="001524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2A9724" w14:textId="4095FEF9" w:rsidR="00FF1436" w:rsidRPr="00152414" w:rsidRDefault="00664E69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Pacientovi byla také přidělena parenterální výživa, protože pacient nebyl schopen zkonzumovat dostatečné množs</w:t>
      </w:r>
      <w:r w:rsidR="005C43BE" w:rsidRPr="00152414">
        <w:rPr>
          <w:rFonts w:ascii="Times New Roman" w:hAnsi="Times New Roman" w:cs="Times New Roman"/>
          <w:sz w:val="24"/>
          <w:szCs w:val="24"/>
        </w:rPr>
        <w:t>t</w:t>
      </w:r>
      <w:r w:rsidRPr="00152414">
        <w:rPr>
          <w:rFonts w:ascii="Times New Roman" w:hAnsi="Times New Roman" w:cs="Times New Roman"/>
          <w:sz w:val="24"/>
          <w:szCs w:val="24"/>
        </w:rPr>
        <w:t>ví potravy za den. Parenterální výživa byla kontinuální po celý den a na noc a v případě potřeby</w:t>
      </w:r>
      <w:r w:rsidR="0095429C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Pr="00152414">
        <w:rPr>
          <w:rFonts w:ascii="Times New Roman" w:hAnsi="Times New Roman" w:cs="Times New Roman"/>
          <w:sz w:val="24"/>
          <w:szCs w:val="24"/>
        </w:rPr>
        <w:t>(např. rehabilitace pacie</w:t>
      </w:r>
      <w:r w:rsidR="0095429C" w:rsidRPr="00152414">
        <w:rPr>
          <w:rFonts w:ascii="Times New Roman" w:hAnsi="Times New Roman" w:cs="Times New Roman"/>
          <w:sz w:val="24"/>
          <w:szCs w:val="24"/>
        </w:rPr>
        <w:t>n</w:t>
      </w:r>
      <w:r w:rsidRPr="00152414">
        <w:rPr>
          <w:rFonts w:ascii="Times New Roman" w:hAnsi="Times New Roman" w:cs="Times New Roman"/>
          <w:sz w:val="24"/>
          <w:szCs w:val="24"/>
        </w:rPr>
        <w:t xml:space="preserve">t) byla </w:t>
      </w:r>
      <w:r w:rsidR="0095429C" w:rsidRPr="00152414">
        <w:rPr>
          <w:rFonts w:ascii="Times New Roman" w:hAnsi="Times New Roman" w:cs="Times New Roman"/>
          <w:sz w:val="24"/>
          <w:szCs w:val="24"/>
        </w:rPr>
        <w:t xml:space="preserve">vynechána. </w:t>
      </w:r>
      <w:r w:rsidR="00705C9A" w:rsidRPr="00152414">
        <w:rPr>
          <w:rFonts w:ascii="Times New Roman" w:hAnsi="Times New Roman" w:cs="Times New Roman"/>
          <w:sz w:val="24"/>
          <w:szCs w:val="24"/>
        </w:rPr>
        <w:t xml:space="preserve">Po době asi </w:t>
      </w:r>
      <w:r w:rsidR="00B03945" w:rsidRPr="00152414">
        <w:rPr>
          <w:rFonts w:ascii="Times New Roman" w:hAnsi="Times New Roman" w:cs="Times New Roman"/>
          <w:sz w:val="24"/>
          <w:szCs w:val="24"/>
        </w:rPr>
        <w:t xml:space="preserve">čtrnácti </w:t>
      </w:r>
      <w:r w:rsidR="00705C9A" w:rsidRPr="00152414">
        <w:rPr>
          <w:rFonts w:ascii="Times New Roman" w:hAnsi="Times New Roman" w:cs="Times New Roman"/>
          <w:sz w:val="24"/>
          <w:szCs w:val="24"/>
        </w:rPr>
        <w:t>dní pacie</w:t>
      </w:r>
      <w:r w:rsidR="00B03945" w:rsidRPr="00152414">
        <w:rPr>
          <w:rFonts w:ascii="Times New Roman" w:hAnsi="Times New Roman" w:cs="Times New Roman"/>
          <w:sz w:val="24"/>
          <w:szCs w:val="24"/>
        </w:rPr>
        <w:t>n</w:t>
      </w:r>
      <w:r w:rsidR="00705C9A" w:rsidRPr="00152414">
        <w:rPr>
          <w:rFonts w:ascii="Times New Roman" w:hAnsi="Times New Roman" w:cs="Times New Roman"/>
          <w:sz w:val="24"/>
          <w:szCs w:val="24"/>
        </w:rPr>
        <w:t xml:space="preserve">t začal vykazovat zlepšení jeho stavu </w:t>
      </w:r>
      <w:r w:rsidR="00B03945" w:rsidRPr="00152414">
        <w:rPr>
          <w:rFonts w:ascii="Times New Roman" w:hAnsi="Times New Roman" w:cs="Times New Roman"/>
          <w:sz w:val="24"/>
          <w:szCs w:val="24"/>
        </w:rPr>
        <w:t>i krevních výsledků</w:t>
      </w:r>
      <w:r w:rsidR="00E0417D" w:rsidRPr="00152414">
        <w:rPr>
          <w:rFonts w:ascii="Times New Roman" w:hAnsi="Times New Roman" w:cs="Times New Roman"/>
          <w:sz w:val="24"/>
          <w:szCs w:val="24"/>
        </w:rPr>
        <w:t>. Stále byla aktivně sledována jeho výživa, která byla doplněna Nutri</w:t>
      </w:r>
      <w:r w:rsidR="00820EC9">
        <w:rPr>
          <w:rFonts w:ascii="Times New Roman" w:hAnsi="Times New Roman" w:cs="Times New Roman"/>
          <w:sz w:val="24"/>
          <w:szCs w:val="24"/>
        </w:rPr>
        <w:t xml:space="preserve"> </w:t>
      </w:r>
      <w:r w:rsidR="00E0417D" w:rsidRPr="00152414">
        <w:rPr>
          <w:rFonts w:ascii="Times New Roman" w:hAnsi="Times New Roman" w:cs="Times New Roman"/>
          <w:sz w:val="24"/>
          <w:szCs w:val="24"/>
        </w:rPr>
        <w:t xml:space="preserve">drinky, ale </w:t>
      </w:r>
      <w:r w:rsidR="004A430E" w:rsidRPr="00152414">
        <w:rPr>
          <w:rFonts w:ascii="Times New Roman" w:hAnsi="Times New Roman" w:cs="Times New Roman"/>
          <w:sz w:val="24"/>
          <w:szCs w:val="24"/>
        </w:rPr>
        <w:t xml:space="preserve">od </w:t>
      </w:r>
      <w:r w:rsidR="004A430E" w:rsidRPr="00152414">
        <w:rPr>
          <w:rFonts w:ascii="Times New Roman" w:hAnsi="Times New Roman" w:cs="Times New Roman"/>
          <w:sz w:val="24"/>
          <w:szCs w:val="24"/>
        </w:rPr>
        <w:lastRenderedPageBreak/>
        <w:t>parenterální výživy se již ustupoval</w:t>
      </w:r>
      <w:r w:rsidR="00341EEB" w:rsidRPr="00152414">
        <w:rPr>
          <w:rFonts w:ascii="Times New Roman" w:hAnsi="Times New Roman" w:cs="Times New Roman"/>
          <w:sz w:val="24"/>
          <w:szCs w:val="24"/>
        </w:rPr>
        <w:t>o</w:t>
      </w:r>
      <w:r w:rsidR="004A430E" w:rsidRPr="00152414">
        <w:rPr>
          <w:rFonts w:ascii="Times New Roman" w:hAnsi="Times New Roman" w:cs="Times New Roman"/>
          <w:sz w:val="24"/>
          <w:szCs w:val="24"/>
        </w:rPr>
        <w:t>, jelikož byl pacient schopen snít dostatečné mno</w:t>
      </w:r>
      <w:r w:rsidR="000071AB" w:rsidRPr="00152414">
        <w:rPr>
          <w:rFonts w:ascii="Times New Roman" w:hAnsi="Times New Roman" w:cs="Times New Roman"/>
          <w:sz w:val="24"/>
          <w:szCs w:val="24"/>
        </w:rPr>
        <w:t>žství potravy.</w:t>
      </w:r>
      <w:r w:rsidR="00341EEB" w:rsidRPr="00152414">
        <w:rPr>
          <w:rFonts w:ascii="Times New Roman" w:hAnsi="Times New Roman" w:cs="Times New Roman"/>
          <w:sz w:val="24"/>
          <w:szCs w:val="24"/>
        </w:rPr>
        <w:t xml:space="preserve"> </w:t>
      </w:r>
      <w:r w:rsidR="000351E3" w:rsidRPr="00152414">
        <w:rPr>
          <w:rFonts w:ascii="Times New Roman" w:hAnsi="Times New Roman" w:cs="Times New Roman"/>
          <w:sz w:val="24"/>
          <w:szCs w:val="24"/>
        </w:rPr>
        <w:t xml:space="preserve">Díky </w:t>
      </w:r>
      <w:r w:rsidR="00EA11B9" w:rsidRPr="00152414">
        <w:rPr>
          <w:rFonts w:ascii="Times New Roman" w:hAnsi="Times New Roman" w:cs="Times New Roman"/>
          <w:sz w:val="24"/>
          <w:szCs w:val="24"/>
        </w:rPr>
        <w:t>detailnímu rozhovoru s pacientem o jeho stra</w:t>
      </w:r>
      <w:r w:rsidR="00B71277" w:rsidRPr="00152414">
        <w:rPr>
          <w:rFonts w:ascii="Times New Roman" w:hAnsi="Times New Roman" w:cs="Times New Roman"/>
          <w:sz w:val="24"/>
          <w:szCs w:val="24"/>
        </w:rPr>
        <w:t>vě, který tedy vedla Nutriční terapeutka, která však úzce spolupracovala se sestrou</w:t>
      </w:r>
      <w:r w:rsidR="00627959" w:rsidRPr="00152414">
        <w:rPr>
          <w:rFonts w:ascii="Times New Roman" w:hAnsi="Times New Roman" w:cs="Times New Roman"/>
          <w:sz w:val="24"/>
          <w:szCs w:val="24"/>
        </w:rPr>
        <w:t>,</w:t>
      </w:r>
      <w:r w:rsidR="00B71277" w:rsidRPr="00152414">
        <w:rPr>
          <w:rFonts w:ascii="Times New Roman" w:hAnsi="Times New Roman" w:cs="Times New Roman"/>
          <w:sz w:val="24"/>
          <w:szCs w:val="24"/>
        </w:rPr>
        <w:t xml:space="preserve"> která aktivně plnila dané úkony</w:t>
      </w:r>
      <w:r w:rsidR="002E0794" w:rsidRPr="00152414">
        <w:rPr>
          <w:rFonts w:ascii="Times New Roman" w:hAnsi="Times New Roman" w:cs="Times New Roman"/>
          <w:sz w:val="24"/>
          <w:szCs w:val="24"/>
        </w:rPr>
        <w:t xml:space="preserve"> a doplňovala proces detailnějšími informace se podařilo pacie</w:t>
      </w:r>
      <w:r w:rsidR="0001633B" w:rsidRPr="00152414">
        <w:rPr>
          <w:rFonts w:ascii="Times New Roman" w:hAnsi="Times New Roman" w:cs="Times New Roman"/>
          <w:sz w:val="24"/>
          <w:szCs w:val="24"/>
        </w:rPr>
        <w:t>n</w:t>
      </w:r>
      <w:r w:rsidR="002E0794" w:rsidRPr="00152414">
        <w:rPr>
          <w:rFonts w:ascii="Times New Roman" w:hAnsi="Times New Roman" w:cs="Times New Roman"/>
          <w:sz w:val="24"/>
          <w:szCs w:val="24"/>
        </w:rPr>
        <w:t>ta v této oblasti dostatečně saturovat.</w:t>
      </w:r>
    </w:p>
    <w:p w14:paraId="38653806" w14:textId="77777777" w:rsidR="002E0794" w:rsidRPr="00152414" w:rsidRDefault="002E0794" w:rsidP="00FC147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CA50F" w14:textId="1270ADAB" w:rsidR="000071AB" w:rsidRPr="00152414" w:rsidRDefault="00627959" w:rsidP="00FC147D">
      <w:pPr>
        <w:pStyle w:val="Nadpis2"/>
        <w:spacing w:line="360" w:lineRule="auto"/>
        <w:jc w:val="both"/>
        <w:rPr>
          <w:rFonts w:ascii="Times New Roman" w:hAnsi="Times New Roman" w:cs="Times New Roman"/>
        </w:rPr>
      </w:pPr>
      <w:r w:rsidRPr="00152414">
        <w:rPr>
          <w:rFonts w:ascii="Times New Roman" w:hAnsi="Times New Roman" w:cs="Times New Roman"/>
        </w:rPr>
        <w:t>Pacient</w:t>
      </w:r>
      <w:r w:rsidR="00855C3C" w:rsidRPr="00152414">
        <w:rPr>
          <w:rFonts w:ascii="Times New Roman" w:hAnsi="Times New Roman" w:cs="Times New Roman"/>
        </w:rPr>
        <w:t xml:space="preserve"> s poruchou zraku a sluchu</w:t>
      </w:r>
    </w:p>
    <w:p w14:paraId="07C323AF" w14:textId="0DA58D9E" w:rsidR="00855C3C" w:rsidRPr="00E673DA" w:rsidRDefault="004C375E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DA">
        <w:rPr>
          <w:rFonts w:ascii="Times New Roman" w:hAnsi="Times New Roman" w:cs="Times New Roman"/>
          <w:sz w:val="24"/>
          <w:szCs w:val="24"/>
        </w:rPr>
        <w:t>Na kardiologickém od</w:t>
      </w:r>
      <w:r w:rsidR="00923B1C" w:rsidRPr="00E673DA">
        <w:rPr>
          <w:rFonts w:ascii="Times New Roman" w:hAnsi="Times New Roman" w:cs="Times New Roman"/>
          <w:sz w:val="24"/>
          <w:szCs w:val="24"/>
        </w:rPr>
        <w:t>dělení</w:t>
      </w:r>
      <w:r w:rsidR="00394CD2" w:rsidRPr="00E673DA">
        <w:rPr>
          <w:rFonts w:ascii="Times New Roman" w:hAnsi="Times New Roman" w:cs="Times New Roman"/>
          <w:sz w:val="24"/>
          <w:szCs w:val="24"/>
        </w:rPr>
        <w:t>,</w:t>
      </w:r>
      <w:r w:rsidR="00923B1C" w:rsidRPr="00E673DA">
        <w:rPr>
          <w:rFonts w:ascii="Times New Roman" w:hAnsi="Times New Roman" w:cs="Times New Roman"/>
          <w:sz w:val="24"/>
          <w:szCs w:val="24"/>
        </w:rPr>
        <w:t xml:space="preserve"> kde jsou vykonávala praxi, jsem se ve velkém množství setkávala s pacienty, kteří byli již vyššího</w:t>
      </w:r>
      <w:r w:rsidR="00394CD2" w:rsidRPr="00E673DA">
        <w:rPr>
          <w:rFonts w:ascii="Times New Roman" w:hAnsi="Times New Roman" w:cs="Times New Roman"/>
          <w:sz w:val="24"/>
          <w:szCs w:val="24"/>
        </w:rPr>
        <w:t xml:space="preserve"> </w:t>
      </w:r>
      <w:r w:rsidR="00923B1C" w:rsidRPr="00E673DA">
        <w:rPr>
          <w:rFonts w:ascii="Times New Roman" w:hAnsi="Times New Roman" w:cs="Times New Roman"/>
          <w:sz w:val="24"/>
          <w:szCs w:val="24"/>
        </w:rPr>
        <w:t>věku</w:t>
      </w:r>
      <w:r w:rsidR="00394CD2" w:rsidRPr="00E673DA">
        <w:rPr>
          <w:rFonts w:ascii="Times New Roman" w:hAnsi="Times New Roman" w:cs="Times New Roman"/>
          <w:sz w:val="24"/>
          <w:szCs w:val="24"/>
        </w:rPr>
        <w:t>,</w:t>
      </w:r>
      <w:r w:rsidR="00923B1C" w:rsidRPr="00E673DA">
        <w:rPr>
          <w:rFonts w:ascii="Times New Roman" w:hAnsi="Times New Roman" w:cs="Times New Roman"/>
          <w:sz w:val="24"/>
          <w:szCs w:val="24"/>
        </w:rPr>
        <w:t xml:space="preserve"> a tedy zrakový nebo sluchový problém</w:t>
      </w:r>
      <w:r w:rsidR="009301BE" w:rsidRPr="00E673DA">
        <w:rPr>
          <w:rFonts w:ascii="Times New Roman" w:hAnsi="Times New Roman" w:cs="Times New Roman"/>
          <w:sz w:val="24"/>
          <w:szCs w:val="24"/>
        </w:rPr>
        <w:t xml:space="preserve"> zde nebyl výjimkou. Obtížnější </w:t>
      </w:r>
      <w:r w:rsidR="00394CD2" w:rsidRPr="00E673DA">
        <w:rPr>
          <w:rFonts w:ascii="Times New Roman" w:hAnsi="Times New Roman" w:cs="Times New Roman"/>
          <w:sz w:val="24"/>
          <w:szCs w:val="24"/>
        </w:rPr>
        <w:t>situ</w:t>
      </w:r>
      <w:r w:rsidR="001502A9" w:rsidRPr="00E673DA">
        <w:rPr>
          <w:rFonts w:ascii="Times New Roman" w:hAnsi="Times New Roman" w:cs="Times New Roman"/>
          <w:sz w:val="24"/>
          <w:szCs w:val="24"/>
        </w:rPr>
        <w:t>ace však nastává</w:t>
      </w:r>
      <w:r w:rsidR="00071B01" w:rsidRPr="00E673DA">
        <w:rPr>
          <w:rFonts w:ascii="Times New Roman" w:hAnsi="Times New Roman" w:cs="Times New Roman"/>
          <w:sz w:val="24"/>
          <w:szCs w:val="24"/>
        </w:rPr>
        <w:t xml:space="preserve">, </w:t>
      </w:r>
      <w:r w:rsidR="001502A9" w:rsidRPr="00E673DA">
        <w:rPr>
          <w:rFonts w:ascii="Times New Roman" w:hAnsi="Times New Roman" w:cs="Times New Roman"/>
          <w:sz w:val="24"/>
          <w:szCs w:val="24"/>
        </w:rPr>
        <w:t>když pacie</w:t>
      </w:r>
      <w:r w:rsidR="009134F9" w:rsidRPr="00E673DA">
        <w:rPr>
          <w:rFonts w:ascii="Times New Roman" w:hAnsi="Times New Roman" w:cs="Times New Roman"/>
          <w:sz w:val="24"/>
          <w:szCs w:val="24"/>
        </w:rPr>
        <w:t>nt trpí jak zrakovým</w:t>
      </w:r>
      <w:r w:rsidR="007D20CB" w:rsidRPr="00E673DA">
        <w:rPr>
          <w:rFonts w:ascii="Times New Roman" w:hAnsi="Times New Roman" w:cs="Times New Roman"/>
          <w:sz w:val="24"/>
          <w:szCs w:val="24"/>
        </w:rPr>
        <w:t>,</w:t>
      </w:r>
      <w:r w:rsidR="009134F9" w:rsidRPr="00E673DA">
        <w:rPr>
          <w:rFonts w:ascii="Times New Roman" w:hAnsi="Times New Roman" w:cs="Times New Roman"/>
          <w:sz w:val="24"/>
          <w:szCs w:val="24"/>
        </w:rPr>
        <w:t xml:space="preserve"> tak sluchovým problémem. Komunikace </w:t>
      </w:r>
      <w:r w:rsidR="003662C2" w:rsidRPr="00E673DA">
        <w:rPr>
          <w:rFonts w:ascii="Times New Roman" w:hAnsi="Times New Roman" w:cs="Times New Roman"/>
          <w:sz w:val="24"/>
          <w:szCs w:val="24"/>
        </w:rPr>
        <w:t>s tímto pacientem byla velmi obtížná</w:t>
      </w:r>
      <w:r w:rsidR="00166BAE" w:rsidRPr="00E673DA">
        <w:rPr>
          <w:rFonts w:ascii="Times New Roman" w:hAnsi="Times New Roman" w:cs="Times New Roman"/>
          <w:sz w:val="24"/>
          <w:szCs w:val="24"/>
        </w:rPr>
        <w:t>, jelikož pacient byl vždy vystrašený</w:t>
      </w:r>
      <w:r w:rsidR="007D20CB" w:rsidRPr="00E673DA">
        <w:rPr>
          <w:rFonts w:ascii="Times New Roman" w:hAnsi="Times New Roman" w:cs="Times New Roman"/>
          <w:sz w:val="24"/>
          <w:szCs w:val="24"/>
        </w:rPr>
        <w:t>,</w:t>
      </w:r>
      <w:r w:rsidR="00166BAE" w:rsidRPr="00E673DA">
        <w:rPr>
          <w:rFonts w:ascii="Times New Roman" w:hAnsi="Times New Roman" w:cs="Times New Roman"/>
          <w:sz w:val="24"/>
          <w:szCs w:val="24"/>
        </w:rPr>
        <w:t xml:space="preserve"> když s ním sestra nebo </w:t>
      </w:r>
      <w:r w:rsidR="008614B5" w:rsidRPr="00E673DA">
        <w:rPr>
          <w:rFonts w:ascii="Times New Roman" w:hAnsi="Times New Roman" w:cs="Times New Roman"/>
          <w:sz w:val="24"/>
          <w:szCs w:val="24"/>
        </w:rPr>
        <w:t>lékař chtěl navázat kontakt a promluvit o jeho zdravotním stavu. Pacient byl v naprosto jiném prostředí</w:t>
      </w:r>
      <w:r w:rsidR="00041D73" w:rsidRPr="00E673DA">
        <w:rPr>
          <w:rFonts w:ascii="Times New Roman" w:hAnsi="Times New Roman" w:cs="Times New Roman"/>
          <w:sz w:val="24"/>
          <w:szCs w:val="24"/>
        </w:rPr>
        <w:t xml:space="preserve">, </w:t>
      </w:r>
      <w:r w:rsidR="008614B5" w:rsidRPr="00E673DA">
        <w:rPr>
          <w:rFonts w:ascii="Times New Roman" w:hAnsi="Times New Roman" w:cs="Times New Roman"/>
          <w:sz w:val="24"/>
          <w:szCs w:val="24"/>
        </w:rPr>
        <w:t>než na které byl zvyklý,</w:t>
      </w:r>
      <w:r w:rsidR="00D37587" w:rsidRPr="00E673DA">
        <w:rPr>
          <w:rFonts w:ascii="Times New Roman" w:hAnsi="Times New Roman" w:cs="Times New Roman"/>
          <w:sz w:val="24"/>
          <w:szCs w:val="24"/>
        </w:rPr>
        <w:t xml:space="preserve"> špatně se orientoval v prostoru, okolo něj byli cizí lidé</w:t>
      </w:r>
      <w:r w:rsidR="007D20CB" w:rsidRPr="00E673DA">
        <w:rPr>
          <w:rFonts w:ascii="Times New Roman" w:hAnsi="Times New Roman" w:cs="Times New Roman"/>
          <w:sz w:val="24"/>
          <w:szCs w:val="24"/>
        </w:rPr>
        <w:t xml:space="preserve"> </w:t>
      </w:r>
      <w:r w:rsidR="00D37587" w:rsidRPr="00E673DA">
        <w:rPr>
          <w:rFonts w:ascii="Times New Roman" w:hAnsi="Times New Roman" w:cs="Times New Roman"/>
          <w:sz w:val="24"/>
          <w:szCs w:val="24"/>
        </w:rPr>
        <w:t>(</w:t>
      </w:r>
      <w:r w:rsidR="00C743D5" w:rsidRPr="00E673DA">
        <w:rPr>
          <w:rFonts w:ascii="Times New Roman" w:hAnsi="Times New Roman" w:cs="Times New Roman"/>
          <w:sz w:val="24"/>
          <w:szCs w:val="24"/>
        </w:rPr>
        <w:t xml:space="preserve">pacienti na pokoji) a ještě ke všemu se mu špatně vysvětloval jeho zdravotní stav, kvůli špatnému sluchu. Pacient byla zde velmi frustrovaný </w:t>
      </w:r>
      <w:r w:rsidR="006370A6" w:rsidRPr="00E673DA">
        <w:rPr>
          <w:rFonts w:ascii="Times New Roman" w:hAnsi="Times New Roman" w:cs="Times New Roman"/>
          <w:sz w:val="24"/>
          <w:szCs w:val="24"/>
        </w:rPr>
        <w:t xml:space="preserve">a nikomu, ze začátku nedůvěřoval. </w:t>
      </w:r>
    </w:p>
    <w:p w14:paraId="7830B28F" w14:textId="0074FB28" w:rsidR="007D20CB" w:rsidRPr="00E673DA" w:rsidRDefault="007D20CB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DA">
        <w:rPr>
          <w:rFonts w:ascii="Times New Roman" w:hAnsi="Times New Roman" w:cs="Times New Roman"/>
          <w:sz w:val="24"/>
          <w:szCs w:val="24"/>
        </w:rPr>
        <w:t xml:space="preserve">Když pacient přijde na oddělení provádí se s ním anamnestický </w:t>
      </w:r>
      <w:r w:rsidR="00236CA9" w:rsidRPr="00E673DA">
        <w:rPr>
          <w:rFonts w:ascii="Times New Roman" w:hAnsi="Times New Roman" w:cs="Times New Roman"/>
          <w:sz w:val="24"/>
          <w:szCs w:val="24"/>
        </w:rPr>
        <w:t>ošetřovatelský rozhovor složený s několika důležitých okruhů</w:t>
      </w:r>
      <w:r w:rsidR="00041D73" w:rsidRPr="00E673DA">
        <w:rPr>
          <w:rFonts w:ascii="Times New Roman" w:hAnsi="Times New Roman" w:cs="Times New Roman"/>
          <w:sz w:val="24"/>
          <w:szCs w:val="24"/>
        </w:rPr>
        <w:t>,</w:t>
      </w:r>
      <w:r w:rsidR="00236CA9" w:rsidRPr="00E673DA">
        <w:rPr>
          <w:rFonts w:ascii="Times New Roman" w:hAnsi="Times New Roman" w:cs="Times New Roman"/>
          <w:sz w:val="24"/>
          <w:szCs w:val="24"/>
        </w:rPr>
        <w:t xml:space="preserve"> ve kterých jsou konkrétní ot</w:t>
      </w:r>
      <w:r w:rsidR="00A7518D" w:rsidRPr="00E673DA">
        <w:rPr>
          <w:rFonts w:ascii="Times New Roman" w:hAnsi="Times New Roman" w:cs="Times New Roman"/>
          <w:sz w:val="24"/>
          <w:szCs w:val="24"/>
        </w:rPr>
        <w:t>ázky na dané téma. Jeden z okruhů je i ten</w:t>
      </w:r>
      <w:r w:rsidR="00041D73" w:rsidRPr="00E673DA">
        <w:rPr>
          <w:rFonts w:ascii="Times New Roman" w:hAnsi="Times New Roman" w:cs="Times New Roman"/>
          <w:sz w:val="24"/>
          <w:szCs w:val="24"/>
        </w:rPr>
        <w:t>,</w:t>
      </w:r>
      <w:r w:rsidR="00A7518D" w:rsidRPr="00E673DA">
        <w:rPr>
          <w:rFonts w:ascii="Times New Roman" w:hAnsi="Times New Roman" w:cs="Times New Roman"/>
          <w:sz w:val="24"/>
          <w:szCs w:val="24"/>
        </w:rPr>
        <w:t xml:space="preserve"> jestli pacient požívá nějaké kompenzační pomůcky a </w:t>
      </w:r>
      <w:r w:rsidR="00952C99" w:rsidRPr="00E673DA">
        <w:rPr>
          <w:rFonts w:ascii="Times New Roman" w:hAnsi="Times New Roman" w:cs="Times New Roman"/>
          <w:sz w:val="24"/>
          <w:szCs w:val="24"/>
        </w:rPr>
        <w:t xml:space="preserve">také jestli právě netrpí poruchou zraku nebo sluchu. </w:t>
      </w:r>
      <w:r w:rsidR="002C36EB" w:rsidRPr="00E673DA">
        <w:rPr>
          <w:rFonts w:ascii="Times New Roman" w:hAnsi="Times New Roman" w:cs="Times New Roman"/>
          <w:sz w:val="24"/>
          <w:szCs w:val="24"/>
        </w:rPr>
        <w:t>Jestli pacient používá naslouchátko</w:t>
      </w:r>
      <w:r w:rsidR="003A0634" w:rsidRPr="00E673DA">
        <w:rPr>
          <w:rFonts w:ascii="Times New Roman" w:hAnsi="Times New Roman" w:cs="Times New Roman"/>
          <w:sz w:val="24"/>
          <w:szCs w:val="24"/>
        </w:rPr>
        <w:t>, brýle,</w:t>
      </w:r>
      <w:r w:rsidR="00AA16C9" w:rsidRPr="00E673DA">
        <w:rPr>
          <w:rFonts w:ascii="Times New Roman" w:hAnsi="Times New Roman" w:cs="Times New Roman"/>
          <w:sz w:val="24"/>
          <w:szCs w:val="24"/>
        </w:rPr>
        <w:t xml:space="preserve"> jak</w:t>
      </w:r>
      <w:r w:rsidR="003A0634" w:rsidRPr="00E673DA">
        <w:rPr>
          <w:rFonts w:ascii="Times New Roman" w:hAnsi="Times New Roman" w:cs="Times New Roman"/>
          <w:sz w:val="24"/>
          <w:szCs w:val="24"/>
        </w:rPr>
        <w:t xml:space="preserve"> moc velké je jeho sluchové nebo zrakové postižení je nedílnou součástí tohoto rozhovoru a taktéž i zásadn</w:t>
      </w:r>
      <w:r w:rsidR="00AA16C9" w:rsidRPr="00E673DA">
        <w:rPr>
          <w:rFonts w:ascii="Times New Roman" w:hAnsi="Times New Roman" w:cs="Times New Roman"/>
          <w:sz w:val="24"/>
          <w:szCs w:val="24"/>
        </w:rPr>
        <w:t>í informace pro ošetřovatelskou péči.</w:t>
      </w:r>
    </w:p>
    <w:p w14:paraId="729FB764" w14:textId="4AD20A82" w:rsidR="00A2052C" w:rsidRPr="00E673DA" w:rsidRDefault="00A2052C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DA">
        <w:rPr>
          <w:rFonts w:ascii="Times New Roman" w:hAnsi="Times New Roman" w:cs="Times New Roman"/>
          <w:sz w:val="24"/>
          <w:szCs w:val="24"/>
        </w:rPr>
        <w:t xml:space="preserve">Pacient byl tedy z počátku své hospitalizace velmi nedůvěřivý, místy i agresivní. Avšak </w:t>
      </w:r>
      <w:r w:rsidR="00261DB2" w:rsidRPr="00E673DA">
        <w:rPr>
          <w:rFonts w:ascii="Times New Roman" w:hAnsi="Times New Roman" w:cs="Times New Roman"/>
          <w:sz w:val="24"/>
          <w:szCs w:val="24"/>
        </w:rPr>
        <w:t xml:space="preserve">důkladným předáváním informací mezi ošetřovatelským personálem, ale i lékaři, se dosáhlo </w:t>
      </w:r>
      <w:r w:rsidR="00AA261E" w:rsidRPr="00E673DA">
        <w:rPr>
          <w:rFonts w:ascii="Times New Roman" w:hAnsi="Times New Roman" w:cs="Times New Roman"/>
          <w:sz w:val="24"/>
          <w:szCs w:val="24"/>
        </w:rPr>
        <w:t>správné komunikace s pacientem. Bylo nutné pacientovi oznámit, že se sním chytáte mluvit</w:t>
      </w:r>
      <w:r w:rsidR="00041D73" w:rsidRPr="00E673DA">
        <w:rPr>
          <w:rFonts w:ascii="Times New Roman" w:hAnsi="Times New Roman" w:cs="Times New Roman"/>
          <w:sz w:val="24"/>
          <w:szCs w:val="24"/>
        </w:rPr>
        <w:t>,</w:t>
      </w:r>
      <w:r w:rsidR="00AA261E" w:rsidRPr="00E673DA">
        <w:rPr>
          <w:rFonts w:ascii="Times New Roman" w:hAnsi="Times New Roman" w:cs="Times New Roman"/>
          <w:sz w:val="24"/>
          <w:szCs w:val="24"/>
        </w:rPr>
        <w:t xml:space="preserve"> a tak </w:t>
      </w:r>
      <w:r w:rsidR="00D80790" w:rsidRPr="00E673DA">
        <w:rPr>
          <w:rFonts w:ascii="Times New Roman" w:hAnsi="Times New Roman" w:cs="Times New Roman"/>
          <w:sz w:val="24"/>
          <w:szCs w:val="24"/>
        </w:rPr>
        <w:t>kontakt na jedno z ramen pacient bral, jako výzvu k tomu, aby začal personál vnímat</w:t>
      </w:r>
      <w:r w:rsidR="00BA29C5" w:rsidRPr="00E673DA">
        <w:rPr>
          <w:rFonts w:ascii="Times New Roman" w:hAnsi="Times New Roman" w:cs="Times New Roman"/>
          <w:sz w:val="24"/>
          <w:szCs w:val="24"/>
        </w:rPr>
        <w:t xml:space="preserve"> a věděl, že se s ním bude nějakým způsobem pracovat. Ať už při ranní hygieně nebo </w:t>
      </w:r>
      <w:r w:rsidR="00026F9B" w:rsidRPr="00E673DA">
        <w:rPr>
          <w:rFonts w:ascii="Times New Roman" w:hAnsi="Times New Roman" w:cs="Times New Roman"/>
          <w:sz w:val="24"/>
          <w:szCs w:val="24"/>
        </w:rPr>
        <w:t>při vyšetřeních co provádí lékař. Sluchový problém se bohužel nedal řešit jinak než hlasitým mluvení a častým opakováním</w:t>
      </w:r>
      <w:r w:rsidR="00863371" w:rsidRPr="00E673DA">
        <w:rPr>
          <w:rFonts w:ascii="Times New Roman" w:hAnsi="Times New Roman" w:cs="Times New Roman"/>
          <w:sz w:val="24"/>
          <w:szCs w:val="24"/>
        </w:rPr>
        <w:t xml:space="preserve"> a důrazem na to, aby věty byli co nejjednodušší</w:t>
      </w:r>
      <w:r w:rsidR="004B3A20" w:rsidRPr="00E673DA">
        <w:rPr>
          <w:rFonts w:ascii="Times New Roman" w:hAnsi="Times New Roman" w:cs="Times New Roman"/>
          <w:sz w:val="24"/>
          <w:szCs w:val="24"/>
        </w:rPr>
        <w:t>. Pacient bohužel neměl opatřené naslouchátko</w:t>
      </w:r>
      <w:r w:rsidR="005164DC" w:rsidRPr="00E673DA">
        <w:rPr>
          <w:rFonts w:ascii="Times New Roman" w:hAnsi="Times New Roman" w:cs="Times New Roman"/>
          <w:sz w:val="24"/>
          <w:szCs w:val="24"/>
        </w:rPr>
        <w:t xml:space="preserve">. Správnou komunikaci a individuálním přístupem k pacientovi se podařilo </w:t>
      </w:r>
      <w:r w:rsidR="002F25E8" w:rsidRPr="00E673DA">
        <w:rPr>
          <w:rFonts w:ascii="Times New Roman" w:hAnsi="Times New Roman" w:cs="Times New Roman"/>
          <w:sz w:val="24"/>
          <w:szCs w:val="24"/>
        </w:rPr>
        <w:t>pacienta uklidnit a spolupráce s ním byla o poznání lepší.</w:t>
      </w:r>
    </w:p>
    <w:p w14:paraId="2E6FE283" w14:textId="77777777" w:rsidR="00BE12A6" w:rsidRPr="00152414" w:rsidRDefault="00BE12A6" w:rsidP="00FC147D">
      <w:pPr>
        <w:pStyle w:val="Nadpis2"/>
        <w:spacing w:line="360" w:lineRule="auto"/>
        <w:jc w:val="both"/>
        <w:rPr>
          <w:rFonts w:ascii="Times New Roman" w:hAnsi="Times New Roman" w:cs="Times New Roman"/>
        </w:rPr>
      </w:pPr>
    </w:p>
    <w:p w14:paraId="1921A1F2" w14:textId="29B7DDF7" w:rsidR="004B5F66" w:rsidRPr="00152414" w:rsidRDefault="00F20729" w:rsidP="00FC147D">
      <w:pPr>
        <w:pStyle w:val="Nadpis2"/>
        <w:spacing w:line="360" w:lineRule="auto"/>
        <w:jc w:val="both"/>
        <w:rPr>
          <w:rFonts w:ascii="Times New Roman" w:hAnsi="Times New Roman" w:cs="Times New Roman"/>
        </w:rPr>
      </w:pPr>
      <w:r w:rsidRPr="00152414">
        <w:rPr>
          <w:rFonts w:ascii="Times New Roman" w:hAnsi="Times New Roman" w:cs="Times New Roman"/>
        </w:rPr>
        <w:t>Rozrušená pacientka</w:t>
      </w:r>
    </w:p>
    <w:p w14:paraId="5804B68A" w14:textId="77777777" w:rsidR="008071E2" w:rsidRPr="00E673DA" w:rsidRDefault="008A6460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DA">
        <w:rPr>
          <w:rFonts w:ascii="Times New Roman" w:hAnsi="Times New Roman" w:cs="Times New Roman"/>
          <w:sz w:val="24"/>
          <w:szCs w:val="24"/>
        </w:rPr>
        <w:t xml:space="preserve">V předchozím přikladu jsem zmiňovala to, že na </w:t>
      </w:r>
      <w:r w:rsidR="00990BC5" w:rsidRPr="00E673DA">
        <w:rPr>
          <w:rFonts w:ascii="Times New Roman" w:hAnsi="Times New Roman" w:cs="Times New Roman"/>
          <w:sz w:val="24"/>
          <w:szCs w:val="24"/>
        </w:rPr>
        <w:t xml:space="preserve">oddělení pečovala spíše o pacienty starších ročníků. Inu nebylo tomu vždy tak a jako u všeho se i zde našli výjimky. </w:t>
      </w:r>
      <w:r w:rsidR="005871F6" w:rsidRPr="00E673DA">
        <w:rPr>
          <w:rFonts w:ascii="Times New Roman" w:hAnsi="Times New Roman" w:cs="Times New Roman"/>
          <w:sz w:val="24"/>
          <w:szCs w:val="24"/>
        </w:rPr>
        <w:t>Překvapivě v</w:t>
      </w:r>
      <w:r w:rsidR="00B00BF9" w:rsidRPr="00E673DA">
        <w:rPr>
          <w:rFonts w:ascii="Times New Roman" w:hAnsi="Times New Roman" w:cs="Times New Roman"/>
          <w:sz w:val="24"/>
          <w:szCs w:val="24"/>
        </w:rPr>
        <w:t> </w:t>
      </w:r>
      <w:r w:rsidR="005871F6" w:rsidRPr="00E673DA">
        <w:rPr>
          <w:rFonts w:ascii="Times New Roman" w:hAnsi="Times New Roman" w:cs="Times New Roman"/>
          <w:sz w:val="24"/>
          <w:szCs w:val="24"/>
        </w:rPr>
        <w:t>období</w:t>
      </w:r>
      <w:r w:rsidR="00B00BF9" w:rsidRPr="00E673DA">
        <w:rPr>
          <w:rFonts w:ascii="Times New Roman" w:hAnsi="Times New Roman" w:cs="Times New Roman"/>
          <w:sz w:val="24"/>
          <w:szCs w:val="24"/>
        </w:rPr>
        <w:t>,</w:t>
      </w:r>
      <w:r w:rsidR="005871F6" w:rsidRPr="00E673DA">
        <w:rPr>
          <w:rFonts w:ascii="Times New Roman" w:hAnsi="Times New Roman" w:cs="Times New Roman"/>
          <w:sz w:val="24"/>
          <w:szCs w:val="24"/>
        </w:rPr>
        <w:t xml:space="preserve"> když jsem vykonávala svou praxi, bylo na oddělní přijato </w:t>
      </w:r>
      <w:r w:rsidR="002B5229" w:rsidRPr="00E673DA">
        <w:rPr>
          <w:rFonts w:ascii="Times New Roman" w:hAnsi="Times New Roman" w:cs="Times New Roman"/>
          <w:sz w:val="24"/>
          <w:szCs w:val="24"/>
        </w:rPr>
        <w:t>hned několik pacientek</w:t>
      </w:r>
      <w:r w:rsidR="00B00BF9" w:rsidRPr="00E673DA">
        <w:rPr>
          <w:rFonts w:ascii="Times New Roman" w:hAnsi="Times New Roman" w:cs="Times New Roman"/>
          <w:sz w:val="24"/>
          <w:szCs w:val="24"/>
        </w:rPr>
        <w:t>,</w:t>
      </w:r>
      <w:r w:rsidR="002B5229" w:rsidRPr="00E673DA">
        <w:rPr>
          <w:rFonts w:ascii="Times New Roman" w:hAnsi="Times New Roman" w:cs="Times New Roman"/>
          <w:sz w:val="24"/>
          <w:szCs w:val="24"/>
        </w:rPr>
        <w:t xml:space="preserve"> co trpělo nějakým </w:t>
      </w:r>
      <w:r w:rsidR="00C463A2" w:rsidRPr="00E673DA">
        <w:rPr>
          <w:rFonts w:ascii="Times New Roman" w:hAnsi="Times New Roman" w:cs="Times New Roman"/>
          <w:sz w:val="24"/>
          <w:szCs w:val="24"/>
        </w:rPr>
        <w:t>psychickým</w:t>
      </w:r>
      <w:r w:rsidR="002B5229" w:rsidRPr="00E673DA">
        <w:rPr>
          <w:rFonts w:ascii="Times New Roman" w:hAnsi="Times New Roman" w:cs="Times New Roman"/>
          <w:sz w:val="24"/>
          <w:szCs w:val="24"/>
        </w:rPr>
        <w:t xml:space="preserve"> problémem.</w:t>
      </w:r>
      <w:r w:rsidR="00C463A2" w:rsidRPr="00E673DA">
        <w:rPr>
          <w:rFonts w:ascii="Times New Roman" w:hAnsi="Times New Roman" w:cs="Times New Roman"/>
          <w:sz w:val="24"/>
          <w:szCs w:val="24"/>
        </w:rPr>
        <w:t xml:space="preserve"> O jednu z nich jsem pečovala velmi intenzivně </w:t>
      </w:r>
      <w:r w:rsidR="00056519" w:rsidRPr="00E673DA">
        <w:rPr>
          <w:rFonts w:ascii="Times New Roman" w:hAnsi="Times New Roman" w:cs="Times New Roman"/>
          <w:sz w:val="24"/>
          <w:szCs w:val="24"/>
        </w:rPr>
        <w:t xml:space="preserve">protože, jsem praxi měla s jednou ze sester a měly jsme spolu, tři služby za sebou. </w:t>
      </w:r>
    </w:p>
    <w:p w14:paraId="787558F6" w14:textId="77777777" w:rsidR="00887909" w:rsidRPr="00E673DA" w:rsidRDefault="00056519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DA">
        <w:rPr>
          <w:rFonts w:ascii="Times New Roman" w:hAnsi="Times New Roman" w:cs="Times New Roman"/>
          <w:sz w:val="24"/>
          <w:szCs w:val="24"/>
        </w:rPr>
        <w:t>Pacientka byla velmi neklidná, po</w:t>
      </w:r>
      <w:r w:rsidR="00DA4BB6" w:rsidRPr="00E673DA">
        <w:rPr>
          <w:rFonts w:ascii="Times New Roman" w:hAnsi="Times New Roman" w:cs="Times New Roman"/>
          <w:sz w:val="24"/>
          <w:szCs w:val="24"/>
        </w:rPr>
        <w:t xml:space="preserve">řád se vyptávala na všechny možné informace o jejím zdravotním stavu a byť jsme se snažily pacientce na </w:t>
      </w:r>
      <w:r w:rsidR="00C34C26" w:rsidRPr="00E673DA">
        <w:rPr>
          <w:rFonts w:ascii="Times New Roman" w:hAnsi="Times New Roman" w:cs="Times New Roman"/>
          <w:sz w:val="24"/>
          <w:szCs w:val="24"/>
        </w:rPr>
        <w:t xml:space="preserve">její otázky odpovídat co nejšetrněji a tak, aby všemu porozuměla, </w:t>
      </w:r>
      <w:r w:rsidR="00FF1D0F" w:rsidRPr="00E673DA">
        <w:rPr>
          <w:rFonts w:ascii="Times New Roman" w:hAnsi="Times New Roman" w:cs="Times New Roman"/>
          <w:sz w:val="24"/>
          <w:szCs w:val="24"/>
        </w:rPr>
        <w:t>byla pacientka ještě neklidnější a víc rozrušená než před tím. V takových to případech se jedná s lékařem a te</w:t>
      </w:r>
      <w:r w:rsidR="00B408C0" w:rsidRPr="00E673DA">
        <w:rPr>
          <w:rFonts w:ascii="Times New Roman" w:hAnsi="Times New Roman" w:cs="Times New Roman"/>
          <w:sz w:val="24"/>
          <w:szCs w:val="24"/>
        </w:rPr>
        <w:t xml:space="preserve">n domlouvá psychiatrické konzilium </w:t>
      </w:r>
      <w:r w:rsidR="003C3C24" w:rsidRPr="00E673DA">
        <w:rPr>
          <w:rFonts w:ascii="Times New Roman" w:hAnsi="Times New Roman" w:cs="Times New Roman"/>
          <w:sz w:val="24"/>
          <w:szCs w:val="24"/>
        </w:rPr>
        <w:t xml:space="preserve">pro </w:t>
      </w:r>
      <w:r w:rsidR="00B408C0" w:rsidRPr="00E673DA">
        <w:rPr>
          <w:rFonts w:ascii="Times New Roman" w:hAnsi="Times New Roman" w:cs="Times New Roman"/>
          <w:sz w:val="24"/>
          <w:szCs w:val="24"/>
        </w:rPr>
        <w:t>určení paci</w:t>
      </w:r>
      <w:r w:rsidR="003C3C24" w:rsidRPr="00E673DA">
        <w:rPr>
          <w:rFonts w:ascii="Times New Roman" w:hAnsi="Times New Roman" w:cs="Times New Roman"/>
          <w:sz w:val="24"/>
          <w:szCs w:val="24"/>
        </w:rPr>
        <w:t>entova stavu a následné možné medikaci.</w:t>
      </w:r>
    </w:p>
    <w:p w14:paraId="235E8EBC" w14:textId="226ADB31" w:rsidR="00887909" w:rsidRPr="00E673DA" w:rsidRDefault="003C3C24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DA">
        <w:rPr>
          <w:rFonts w:ascii="Times New Roman" w:hAnsi="Times New Roman" w:cs="Times New Roman"/>
          <w:sz w:val="24"/>
          <w:szCs w:val="24"/>
        </w:rPr>
        <w:t xml:space="preserve"> </w:t>
      </w:r>
      <w:r w:rsidR="00C43AF5" w:rsidRPr="00E673DA">
        <w:rPr>
          <w:rFonts w:ascii="Times New Roman" w:hAnsi="Times New Roman" w:cs="Times New Roman"/>
          <w:sz w:val="24"/>
          <w:szCs w:val="24"/>
        </w:rPr>
        <w:t>Avšak nejbližší a ten prvotní kontakt má vždy sestr</w:t>
      </w:r>
      <w:r w:rsidR="00E01C5E" w:rsidRPr="00E673DA">
        <w:rPr>
          <w:rFonts w:ascii="Times New Roman" w:hAnsi="Times New Roman" w:cs="Times New Roman"/>
          <w:sz w:val="24"/>
          <w:szCs w:val="24"/>
        </w:rPr>
        <w:t xml:space="preserve">a, </w:t>
      </w:r>
      <w:r w:rsidR="00C43AF5" w:rsidRPr="00E673DA">
        <w:rPr>
          <w:rFonts w:ascii="Times New Roman" w:hAnsi="Times New Roman" w:cs="Times New Roman"/>
          <w:sz w:val="24"/>
          <w:szCs w:val="24"/>
        </w:rPr>
        <w:t xml:space="preserve">a tak bylo důležité pacientku </w:t>
      </w:r>
      <w:r w:rsidR="00790725" w:rsidRPr="00E673DA">
        <w:rPr>
          <w:rFonts w:ascii="Times New Roman" w:hAnsi="Times New Roman" w:cs="Times New Roman"/>
          <w:sz w:val="24"/>
          <w:szCs w:val="24"/>
        </w:rPr>
        <w:t>uklidňovat. Pacientku velmi uklidňovala otázky ohledně jejího aktuálního psychického stavu. Takže otázky</w:t>
      </w:r>
      <w:r w:rsidR="00593466" w:rsidRPr="00E673DA">
        <w:rPr>
          <w:rFonts w:ascii="Times New Roman" w:hAnsi="Times New Roman" w:cs="Times New Roman"/>
          <w:sz w:val="24"/>
          <w:szCs w:val="24"/>
        </w:rPr>
        <w:t>, typu</w:t>
      </w:r>
      <w:r w:rsidR="00E96C48" w:rsidRPr="00E673DA">
        <w:rPr>
          <w:rFonts w:ascii="Times New Roman" w:hAnsi="Times New Roman" w:cs="Times New Roman"/>
          <w:sz w:val="24"/>
          <w:szCs w:val="24"/>
        </w:rPr>
        <w:t>,</w:t>
      </w:r>
      <w:r w:rsidR="00593466" w:rsidRPr="00E673DA">
        <w:rPr>
          <w:rFonts w:ascii="Times New Roman" w:hAnsi="Times New Roman" w:cs="Times New Roman"/>
          <w:sz w:val="24"/>
          <w:szCs w:val="24"/>
        </w:rPr>
        <w:t xml:space="preserve"> jak se teď momentálně cítíte nebo nezhoršilo se teď něco za tu do</w:t>
      </w:r>
      <w:r w:rsidR="00556CB1" w:rsidRPr="00E673DA">
        <w:rPr>
          <w:rFonts w:ascii="Times New Roman" w:hAnsi="Times New Roman" w:cs="Times New Roman"/>
          <w:sz w:val="24"/>
          <w:szCs w:val="24"/>
        </w:rPr>
        <w:t>b</w:t>
      </w:r>
      <w:r w:rsidR="00593466" w:rsidRPr="00E673DA">
        <w:rPr>
          <w:rFonts w:ascii="Times New Roman" w:hAnsi="Times New Roman" w:cs="Times New Roman"/>
          <w:sz w:val="24"/>
          <w:szCs w:val="24"/>
        </w:rPr>
        <w:t>u co jsme se neviděli</w:t>
      </w:r>
      <w:r w:rsidR="00437FBA" w:rsidRPr="00E673DA">
        <w:rPr>
          <w:rFonts w:ascii="Times New Roman" w:hAnsi="Times New Roman" w:cs="Times New Roman"/>
          <w:sz w:val="24"/>
          <w:szCs w:val="24"/>
        </w:rPr>
        <w:t>,</w:t>
      </w:r>
      <w:r w:rsidR="003F0FC1" w:rsidRPr="00E673DA">
        <w:rPr>
          <w:rFonts w:ascii="Times New Roman" w:hAnsi="Times New Roman" w:cs="Times New Roman"/>
          <w:sz w:val="24"/>
          <w:szCs w:val="24"/>
        </w:rPr>
        <w:t xml:space="preserve"> existuje něco</w:t>
      </w:r>
      <w:r w:rsidR="00B00BF9" w:rsidRPr="00E673DA">
        <w:rPr>
          <w:rFonts w:ascii="Times New Roman" w:hAnsi="Times New Roman" w:cs="Times New Roman"/>
          <w:sz w:val="24"/>
          <w:szCs w:val="24"/>
        </w:rPr>
        <w:t xml:space="preserve">, </w:t>
      </w:r>
      <w:r w:rsidR="003F0FC1" w:rsidRPr="00E673DA">
        <w:rPr>
          <w:rFonts w:ascii="Times New Roman" w:hAnsi="Times New Roman" w:cs="Times New Roman"/>
          <w:sz w:val="24"/>
          <w:szCs w:val="24"/>
        </w:rPr>
        <w:t>co vás zde rozrušuje</w:t>
      </w:r>
      <w:r w:rsidR="00766244" w:rsidRPr="00E673DA">
        <w:rPr>
          <w:rFonts w:ascii="Times New Roman" w:hAnsi="Times New Roman" w:cs="Times New Roman"/>
          <w:sz w:val="24"/>
          <w:szCs w:val="24"/>
        </w:rPr>
        <w:t xml:space="preserve"> nebo ve vás vyvolává strach</w:t>
      </w:r>
      <w:r w:rsidR="003F0FC1" w:rsidRPr="00E673DA">
        <w:rPr>
          <w:rFonts w:ascii="Times New Roman" w:hAnsi="Times New Roman" w:cs="Times New Roman"/>
          <w:sz w:val="24"/>
          <w:szCs w:val="24"/>
        </w:rPr>
        <w:t xml:space="preserve"> co by</w:t>
      </w:r>
      <w:r w:rsidR="008071E2" w:rsidRPr="00E673DA">
        <w:rPr>
          <w:rFonts w:ascii="Times New Roman" w:hAnsi="Times New Roman" w:cs="Times New Roman"/>
          <w:sz w:val="24"/>
          <w:szCs w:val="24"/>
        </w:rPr>
        <w:t>chom,</w:t>
      </w:r>
      <w:r w:rsidR="003F0FC1" w:rsidRPr="00E673DA">
        <w:rPr>
          <w:rFonts w:ascii="Times New Roman" w:hAnsi="Times New Roman" w:cs="Times New Roman"/>
          <w:sz w:val="24"/>
          <w:szCs w:val="24"/>
        </w:rPr>
        <w:t xml:space="preserve"> mohly změnit,</w:t>
      </w:r>
      <w:r w:rsidR="00437FBA" w:rsidRPr="00E673DA">
        <w:rPr>
          <w:rFonts w:ascii="Times New Roman" w:hAnsi="Times New Roman" w:cs="Times New Roman"/>
          <w:sz w:val="24"/>
          <w:szCs w:val="24"/>
        </w:rPr>
        <w:t xml:space="preserve"> byly pro pacientku velmi uklidňující v tom, že měla pocit, že její stav tu není nikomu lhostejný a dodávalo jí to pocit klid</w:t>
      </w:r>
      <w:r w:rsidR="005659DF" w:rsidRPr="00E673DA">
        <w:rPr>
          <w:rFonts w:ascii="Times New Roman" w:hAnsi="Times New Roman" w:cs="Times New Roman"/>
          <w:sz w:val="24"/>
          <w:szCs w:val="24"/>
        </w:rPr>
        <w:t>u. Však jakákoliv změna jejího stavu od aktuální bolesti</w:t>
      </w:r>
      <w:r w:rsidR="00CD647E" w:rsidRPr="00E673DA">
        <w:rPr>
          <w:rFonts w:ascii="Times New Roman" w:hAnsi="Times New Roman" w:cs="Times New Roman"/>
          <w:sz w:val="24"/>
          <w:szCs w:val="24"/>
        </w:rPr>
        <w:t xml:space="preserve"> po dušnost vyvolalo u pacientky až panický záchvat, kdy pacientka začala </w:t>
      </w:r>
      <w:r w:rsidR="00FD1B3F" w:rsidRPr="00E673DA">
        <w:rPr>
          <w:rFonts w:ascii="Times New Roman" w:hAnsi="Times New Roman" w:cs="Times New Roman"/>
          <w:sz w:val="24"/>
          <w:szCs w:val="24"/>
        </w:rPr>
        <w:t>plakat, křičet, že se její konec blíží</w:t>
      </w:r>
      <w:r w:rsidR="00CD752A" w:rsidRPr="00E673DA">
        <w:rPr>
          <w:rFonts w:ascii="Times New Roman" w:hAnsi="Times New Roman" w:cs="Times New Roman"/>
          <w:sz w:val="24"/>
          <w:szCs w:val="24"/>
        </w:rPr>
        <w:t xml:space="preserve"> a dalo s ní velmi těžko pracovat. Vždy se u pacientky provedl</w:t>
      </w:r>
      <w:r w:rsidR="00BE0CD6" w:rsidRPr="00E673DA">
        <w:rPr>
          <w:rFonts w:ascii="Times New Roman" w:hAnsi="Times New Roman" w:cs="Times New Roman"/>
          <w:sz w:val="24"/>
          <w:szCs w:val="24"/>
        </w:rPr>
        <w:t xml:space="preserve">i základní vyšetření jako změření krevního tlaku, saturace a </w:t>
      </w:r>
      <w:r w:rsidR="00F74D9E" w:rsidRPr="00E673DA">
        <w:rPr>
          <w:rFonts w:ascii="Times New Roman" w:hAnsi="Times New Roman" w:cs="Times New Roman"/>
          <w:sz w:val="24"/>
          <w:szCs w:val="24"/>
        </w:rPr>
        <w:t xml:space="preserve">provedení EKG vyšetření. Jako v každém případě byl informován lékař, který </w:t>
      </w:r>
      <w:r w:rsidR="00B57438" w:rsidRPr="00E673DA">
        <w:rPr>
          <w:rFonts w:ascii="Times New Roman" w:hAnsi="Times New Roman" w:cs="Times New Roman"/>
          <w:sz w:val="24"/>
          <w:szCs w:val="24"/>
        </w:rPr>
        <w:t>s pacientkou vždy o jejím stavu promluvil.</w:t>
      </w:r>
    </w:p>
    <w:p w14:paraId="20EB94FC" w14:textId="3FB35A6F" w:rsidR="00BE12A6" w:rsidRDefault="00B57438" w:rsidP="00FC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DA">
        <w:rPr>
          <w:rFonts w:ascii="Times New Roman" w:hAnsi="Times New Roman" w:cs="Times New Roman"/>
          <w:sz w:val="24"/>
          <w:szCs w:val="24"/>
        </w:rPr>
        <w:t xml:space="preserve"> </w:t>
      </w:r>
      <w:r w:rsidR="00A86A79" w:rsidRPr="00E673DA">
        <w:rPr>
          <w:rFonts w:ascii="Times New Roman" w:hAnsi="Times New Roman" w:cs="Times New Roman"/>
          <w:sz w:val="24"/>
          <w:szCs w:val="24"/>
        </w:rPr>
        <w:t xml:space="preserve">Pacientku se nám vždy podařilo uklidnit, ale </w:t>
      </w:r>
      <w:r w:rsidR="00CD68F7" w:rsidRPr="00E673DA">
        <w:rPr>
          <w:rFonts w:ascii="Times New Roman" w:hAnsi="Times New Roman" w:cs="Times New Roman"/>
          <w:sz w:val="24"/>
          <w:szCs w:val="24"/>
        </w:rPr>
        <w:t>přes veškeré snahy se u pacientky neustále opakovaly tyto epizody úzkosti. Z</w:t>
      </w:r>
      <w:r w:rsidR="007A7180" w:rsidRPr="00E673DA">
        <w:rPr>
          <w:rFonts w:ascii="Times New Roman" w:hAnsi="Times New Roman" w:cs="Times New Roman"/>
          <w:sz w:val="24"/>
          <w:szCs w:val="24"/>
        </w:rPr>
        <w:t> </w:t>
      </w:r>
      <w:r w:rsidR="00CD68F7" w:rsidRPr="00E673DA">
        <w:rPr>
          <w:rFonts w:ascii="Times New Roman" w:hAnsi="Times New Roman" w:cs="Times New Roman"/>
          <w:sz w:val="24"/>
          <w:szCs w:val="24"/>
        </w:rPr>
        <w:t>vel</w:t>
      </w:r>
      <w:r w:rsidR="007A7180" w:rsidRPr="00E673DA">
        <w:rPr>
          <w:rFonts w:ascii="Times New Roman" w:hAnsi="Times New Roman" w:cs="Times New Roman"/>
          <w:sz w:val="24"/>
          <w:szCs w:val="24"/>
        </w:rPr>
        <w:t xml:space="preserve">ké části byly </w:t>
      </w:r>
      <w:r w:rsidR="0044090D" w:rsidRPr="00E673DA">
        <w:rPr>
          <w:rFonts w:ascii="Times New Roman" w:hAnsi="Times New Roman" w:cs="Times New Roman"/>
          <w:sz w:val="24"/>
          <w:szCs w:val="24"/>
        </w:rPr>
        <w:t>způsobeny</w:t>
      </w:r>
      <w:r w:rsidR="007A7180" w:rsidRPr="00E673DA">
        <w:rPr>
          <w:rFonts w:ascii="Times New Roman" w:hAnsi="Times New Roman" w:cs="Times New Roman"/>
          <w:sz w:val="24"/>
          <w:szCs w:val="24"/>
        </w:rPr>
        <w:t xml:space="preserve"> tím, že se pacientka o sebe bála</w:t>
      </w:r>
      <w:r w:rsidR="00B00BF9" w:rsidRPr="00E673DA">
        <w:rPr>
          <w:rFonts w:ascii="Times New Roman" w:hAnsi="Times New Roman" w:cs="Times New Roman"/>
          <w:sz w:val="24"/>
          <w:szCs w:val="24"/>
        </w:rPr>
        <w:t>,</w:t>
      </w:r>
      <w:r w:rsidR="00E01C5E" w:rsidRPr="00E673DA">
        <w:rPr>
          <w:rFonts w:ascii="Times New Roman" w:hAnsi="Times New Roman" w:cs="Times New Roman"/>
          <w:sz w:val="24"/>
          <w:szCs w:val="24"/>
        </w:rPr>
        <w:t xml:space="preserve"> a ne z důvodu nějakých somatických potíži</w:t>
      </w:r>
      <w:r w:rsidR="007A7180" w:rsidRPr="00E673DA">
        <w:rPr>
          <w:rFonts w:ascii="Times New Roman" w:hAnsi="Times New Roman" w:cs="Times New Roman"/>
          <w:sz w:val="24"/>
          <w:szCs w:val="24"/>
        </w:rPr>
        <w:t xml:space="preserve">. </w:t>
      </w:r>
      <w:r w:rsidR="0044090D" w:rsidRPr="00E673DA">
        <w:rPr>
          <w:rFonts w:ascii="Times New Roman" w:hAnsi="Times New Roman" w:cs="Times New Roman"/>
          <w:sz w:val="24"/>
          <w:szCs w:val="24"/>
        </w:rPr>
        <w:t>Bála se, že se nebude moct postarat o své domácí malíčky a o domácn</w:t>
      </w:r>
      <w:r w:rsidR="00E96C48" w:rsidRPr="00E673DA">
        <w:rPr>
          <w:rFonts w:ascii="Times New Roman" w:hAnsi="Times New Roman" w:cs="Times New Roman"/>
          <w:sz w:val="24"/>
          <w:szCs w:val="24"/>
        </w:rPr>
        <w:t xml:space="preserve">ost na které jí velmi záleželo. </w:t>
      </w:r>
      <w:r w:rsidR="006D1364" w:rsidRPr="00E673DA">
        <w:rPr>
          <w:rFonts w:ascii="Times New Roman" w:hAnsi="Times New Roman" w:cs="Times New Roman"/>
          <w:sz w:val="24"/>
          <w:szCs w:val="24"/>
        </w:rPr>
        <w:t>Byla, ale velmi ráda za zájem</w:t>
      </w:r>
      <w:r w:rsidR="00B00BF9" w:rsidRPr="00E673DA">
        <w:rPr>
          <w:rFonts w:ascii="Times New Roman" w:hAnsi="Times New Roman" w:cs="Times New Roman"/>
          <w:sz w:val="24"/>
          <w:szCs w:val="24"/>
        </w:rPr>
        <w:t>,</w:t>
      </w:r>
      <w:r w:rsidR="006D1364" w:rsidRPr="00E673DA">
        <w:rPr>
          <w:rFonts w:ascii="Times New Roman" w:hAnsi="Times New Roman" w:cs="Times New Roman"/>
          <w:sz w:val="24"/>
          <w:szCs w:val="24"/>
        </w:rPr>
        <w:t xml:space="preserve"> co se jí dostával od sester</w:t>
      </w:r>
      <w:r w:rsidR="00D7239D" w:rsidRPr="00E673DA">
        <w:rPr>
          <w:rFonts w:ascii="Times New Roman" w:hAnsi="Times New Roman" w:cs="Times New Roman"/>
          <w:sz w:val="24"/>
          <w:szCs w:val="24"/>
        </w:rPr>
        <w:t xml:space="preserve"> a říkala, že jí to dodá</w:t>
      </w:r>
      <w:r w:rsidR="00B00BF9" w:rsidRPr="00E673DA">
        <w:rPr>
          <w:rFonts w:ascii="Times New Roman" w:hAnsi="Times New Roman" w:cs="Times New Roman"/>
          <w:sz w:val="24"/>
          <w:szCs w:val="24"/>
        </w:rPr>
        <w:t>vá odvahu k tomu, aby její nynější stav překonala a mohla se vrátit do normálního života.</w:t>
      </w:r>
    </w:p>
    <w:p w14:paraId="5EA12279" w14:textId="12C6F9D5" w:rsidR="006444E0" w:rsidRPr="00E53427" w:rsidRDefault="002D25E1" w:rsidP="006444E0">
      <w:pPr>
        <w:pStyle w:val="Nadpis1"/>
        <w:rPr>
          <w:rFonts w:ascii="Times New Roman" w:hAnsi="Times New Roman" w:cs="Times New Roman"/>
        </w:rPr>
      </w:pPr>
      <w:r w:rsidRPr="00E53427">
        <w:rPr>
          <w:rFonts w:ascii="Times New Roman" w:hAnsi="Times New Roman" w:cs="Times New Roman"/>
        </w:rPr>
        <w:t>4.Závěr</w:t>
      </w:r>
    </w:p>
    <w:p w14:paraId="766B1C52" w14:textId="0E306C8B" w:rsidR="002D25E1" w:rsidRPr="00E53427" w:rsidRDefault="000B1449" w:rsidP="00E53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7">
        <w:rPr>
          <w:rFonts w:ascii="Times New Roman" w:hAnsi="Times New Roman" w:cs="Times New Roman"/>
          <w:sz w:val="24"/>
          <w:szCs w:val="24"/>
        </w:rPr>
        <w:t>Model F</w:t>
      </w:r>
      <w:r w:rsidR="00F03E54" w:rsidRPr="00E53427">
        <w:rPr>
          <w:rFonts w:ascii="Times New Roman" w:hAnsi="Times New Roman" w:cs="Times New Roman"/>
          <w:sz w:val="24"/>
          <w:szCs w:val="24"/>
        </w:rPr>
        <w:t xml:space="preserve">unkčního zdraví od Marjory </w:t>
      </w:r>
      <w:r w:rsidR="00AA3DA5" w:rsidRPr="00E53427">
        <w:rPr>
          <w:rFonts w:ascii="Times New Roman" w:hAnsi="Times New Roman" w:cs="Times New Roman"/>
          <w:sz w:val="24"/>
          <w:szCs w:val="24"/>
        </w:rPr>
        <w:t>Gordonové se je ze všech ošetřovatelských modelů nejbližší. Práce podle tohoto modelu je velmi efektivn</w:t>
      </w:r>
      <w:r w:rsidR="00AA59F0" w:rsidRPr="00E53427">
        <w:rPr>
          <w:rFonts w:ascii="Times New Roman" w:hAnsi="Times New Roman" w:cs="Times New Roman"/>
          <w:sz w:val="24"/>
          <w:szCs w:val="24"/>
        </w:rPr>
        <w:t>ě proveditelná v</w:t>
      </w:r>
      <w:r w:rsidR="00EC4EAB">
        <w:rPr>
          <w:rFonts w:ascii="Times New Roman" w:hAnsi="Times New Roman" w:cs="Times New Roman"/>
          <w:sz w:val="24"/>
          <w:szCs w:val="24"/>
        </w:rPr>
        <w:t> </w:t>
      </w:r>
      <w:r w:rsidR="00AA59F0" w:rsidRPr="00E53427">
        <w:rPr>
          <w:rFonts w:ascii="Times New Roman" w:hAnsi="Times New Roman" w:cs="Times New Roman"/>
          <w:sz w:val="24"/>
          <w:szCs w:val="24"/>
        </w:rPr>
        <w:t>praxi</w:t>
      </w:r>
      <w:r w:rsidR="00EC4EAB">
        <w:rPr>
          <w:rFonts w:ascii="Times New Roman" w:hAnsi="Times New Roman" w:cs="Times New Roman"/>
          <w:sz w:val="24"/>
          <w:szCs w:val="24"/>
        </w:rPr>
        <w:t>,</w:t>
      </w:r>
      <w:r w:rsidR="00AA59F0" w:rsidRPr="00E53427">
        <w:rPr>
          <w:rFonts w:ascii="Times New Roman" w:hAnsi="Times New Roman" w:cs="Times New Roman"/>
          <w:sz w:val="24"/>
          <w:szCs w:val="24"/>
        </w:rPr>
        <w:t xml:space="preserve"> </w:t>
      </w:r>
      <w:r w:rsidR="004E04A7" w:rsidRPr="00E53427">
        <w:rPr>
          <w:rFonts w:ascii="Times New Roman" w:hAnsi="Times New Roman" w:cs="Times New Roman"/>
          <w:sz w:val="24"/>
          <w:szCs w:val="24"/>
        </w:rPr>
        <w:t xml:space="preserve">a to je podle mě hlavní </w:t>
      </w:r>
      <w:r w:rsidR="008D600F">
        <w:rPr>
          <w:rFonts w:ascii="Times New Roman" w:hAnsi="Times New Roman" w:cs="Times New Roman"/>
          <w:sz w:val="24"/>
          <w:szCs w:val="24"/>
        </w:rPr>
        <w:t xml:space="preserve">aspekt </w:t>
      </w:r>
      <w:r w:rsidR="00E53427" w:rsidRPr="00E53427">
        <w:rPr>
          <w:rFonts w:ascii="Times New Roman" w:hAnsi="Times New Roman" w:cs="Times New Roman"/>
          <w:sz w:val="24"/>
          <w:szCs w:val="24"/>
        </w:rPr>
        <w:t>ošetřovatelských model</w:t>
      </w:r>
      <w:r w:rsidR="008D600F">
        <w:rPr>
          <w:rFonts w:ascii="Times New Roman" w:hAnsi="Times New Roman" w:cs="Times New Roman"/>
          <w:sz w:val="24"/>
          <w:szCs w:val="24"/>
        </w:rPr>
        <w:t>ů</w:t>
      </w:r>
      <w:r w:rsidR="00EC4EAB">
        <w:rPr>
          <w:rFonts w:ascii="Times New Roman" w:hAnsi="Times New Roman" w:cs="Times New Roman"/>
          <w:sz w:val="24"/>
          <w:szCs w:val="24"/>
        </w:rPr>
        <w:t>. J</w:t>
      </w:r>
      <w:r w:rsidR="00E53427" w:rsidRPr="00E53427">
        <w:rPr>
          <w:rFonts w:ascii="Times New Roman" w:hAnsi="Times New Roman" w:cs="Times New Roman"/>
          <w:sz w:val="24"/>
          <w:szCs w:val="24"/>
        </w:rPr>
        <w:t>ejich praktické využití při práci s pacienty.</w:t>
      </w:r>
    </w:p>
    <w:p w14:paraId="33ED047F" w14:textId="40BFE6F0" w:rsidR="008F0817" w:rsidRPr="00152414" w:rsidRDefault="008071E2" w:rsidP="00D3277D">
      <w:pPr>
        <w:pStyle w:val="Nadpis1"/>
        <w:rPr>
          <w:rFonts w:ascii="Times New Roman" w:hAnsi="Times New Roman" w:cs="Times New Roman"/>
        </w:rPr>
      </w:pPr>
      <w:r w:rsidRPr="00152414">
        <w:rPr>
          <w:rFonts w:ascii="Times New Roman" w:hAnsi="Times New Roman" w:cs="Times New Roman"/>
        </w:rPr>
        <w:lastRenderedPageBreak/>
        <w:t>Lite</w:t>
      </w:r>
      <w:r w:rsidR="00B471B1" w:rsidRPr="00152414">
        <w:rPr>
          <w:rFonts w:ascii="Times New Roman" w:hAnsi="Times New Roman" w:cs="Times New Roman"/>
        </w:rPr>
        <w:t>rat</w:t>
      </w:r>
      <w:r w:rsidR="00BB3A64" w:rsidRPr="00152414">
        <w:rPr>
          <w:rFonts w:ascii="Times New Roman" w:hAnsi="Times New Roman" w:cs="Times New Roman"/>
        </w:rPr>
        <w:t>ura</w:t>
      </w:r>
    </w:p>
    <w:p w14:paraId="1D0B4973" w14:textId="10775EEE" w:rsidR="00BB3A64" w:rsidRPr="00887909" w:rsidRDefault="008C22B0" w:rsidP="00BB3A6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8790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PODRAZILOVÁ, Petra a kol. </w:t>
      </w:r>
      <w:r w:rsidR="00E4046A" w:rsidRPr="0088790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Teorie ošetřovatelství</w:t>
      </w:r>
      <w:r w:rsidR="008C5558" w:rsidRPr="0088790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 skripta pro bakalářské studijní obory</w:t>
      </w:r>
      <w:r w:rsidR="00CE5FB3" w:rsidRPr="0088790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Liberec: Technická univerzita v Liberci,</w:t>
      </w:r>
      <w:r w:rsidR="00A21A65" w:rsidRPr="0088790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E5FB3" w:rsidRPr="0088790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</w:t>
      </w:r>
      <w:r w:rsidR="00A21A65" w:rsidRPr="0088790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16. ISBN 978-80-7494-</w:t>
      </w:r>
      <w:r w:rsidR="00D07B61" w:rsidRPr="0088790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297-6.</w:t>
      </w:r>
    </w:p>
    <w:p w14:paraId="4E817759" w14:textId="3FD79A79" w:rsidR="00373C2B" w:rsidRPr="00887909" w:rsidRDefault="00373C2B" w:rsidP="00BB3A6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8790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PAVLÍKOVÁ, Slavomíra. Modely ošetřovate</w:t>
      </w:r>
      <w:r w:rsidR="00086B7B" w:rsidRPr="0088790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lství v kostce. Praha: Grada, 2006. ISBN</w:t>
      </w:r>
      <w:r w:rsidR="001F5749" w:rsidRPr="0088790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80-247-1211-3.</w:t>
      </w:r>
    </w:p>
    <w:p w14:paraId="15989760" w14:textId="5380D4FA" w:rsidR="00885151" w:rsidRPr="00887909" w:rsidRDefault="00D07B61" w:rsidP="00D07B6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D07B61">
        <w:rPr>
          <w:rFonts w:ascii="Times New Roman" w:hAnsi="Times New Roman" w:cs="Times New Roman"/>
          <w:sz w:val="24"/>
          <w:szCs w:val="24"/>
          <w:lang w:val="sk-SK"/>
        </w:rPr>
        <w:t>Žiaková, K. a kol. Ošetrovateľské konceptuálne modely. Martin: Osveta, 2007.189 s. ISBN 978-80-8063-247-2.</w:t>
      </w:r>
    </w:p>
    <w:p w14:paraId="52AE1758" w14:textId="77777777" w:rsidR="00D07B61" w:rsidRPr="00D07B61" w:rsidRDefault="00D07B61" w:rsidP="00D07B61">
      <w:pPr>
        <w:rPr>
          <w:rFonts w:ascii="Arial" w:hAnsi="Arial" w:cs="Arial"/>
        </w:rPr>
      </w:pPr>
    </w:p>
    <w:p w14:paraId="48AA3D37" w14:textId="77777777" w:rsidR="00D07B61" w:rsidRPr="00BB3A64" w:rsidRDefault="00D07B61" w:rsidP="00BB3A64"/>
    <w:p w14:paraId="66866193" w14:textId="77777777" w:rsidR="00B471B1" w:rsidRPr="00B471B1" w:rsidRDefault="00B471B1" w:rsidP="00B471B1"/>
    <w:p w14:paraId="4FB7F37F" w14:textId="77777777" w:rsidR="002F25E8" w:rsidRDefault="002F25E8" w:rsidP="008B5345">
      <w:pPr>
        <w:pStyle w:val="Nadpis1"/>
      </w:pPr>
    </w:p>
    <w:p w14:paraId="001BA03E" w14:textId="77777777" w:rsidR="00AA16C9" w:rsidRPr="00855C3C" w:rsidRDefault="00AA16C9" w:rsidP="00855C3C"/>
    <w:p w14:paraId="03CFC876" w14:textId="13F4EDB6" w:rsidR="008B37D5" w:rsidRPr="008B37D5" w:rsidRDefault="008B37D5" w:rsidP="008B37D5"/>
    <w:p w14:paraId="48A1A5D6" w14:textId="77777777" w:rsidR="00D7625C" w:rsidRPr="0034527D" w:rsidRDefault="00D7625C" w:rsidP="00D7625C">
      <w:pPr>
        <w:pStyle w:val="Nadpis1"/>
      </w:pPr>
    </w:p>
    <w:p w14:paraId="78F362D9" w14:textId="2C240B8E" w:rsidR="00AD088F" w:rsidRDefault="00AD088F" w:rsidP="0034527D">
      <w:pPr>
        <w:pStyle w:val="Odstavecseseznamem"/>
        <w:spacing w:line="360" w:lineRule="auto"/>
        <w:rPr>
          <w:sz w:val="24"/>
          <w:szCs w:val="24"/>
        </w:rPr>
      </w:pPr>
    </w:p>
    <w:p w14:paraId="7DDC0FA3" w14:textId="77777777" w:rsidR="00AD088F" w:rsidRPr="009116EE" w:rsidRDefault="00AD088F" w:rsidP="00D7625C">
      <w:pPr>
        <w:pStyle w:val="Nadpis1"/>
        <w:ind w:left="720"/>
      </w:pPr>
    </w:p>
    <w:p w14:paraId="26AA27DE" w14:textId="12889707" w:rsidR="00E91C2E" w:rsidRPr="00E91C2E" w:rsidRDefault="00C11872" w:rsidP="00E91C2E">
      <w:r>
        <w:t xml:space="preserve"> </w:t>
      </w:r>
    </w:p>
    <w:p w14:paraId="0D246D26" w14:textId="77777777" w:rsidR="001C44F7" w:rsidRPr="00461E8E" w:rsidRDefault="001C44F7" w:rsidP="00461E8E"/>
    <w:p w14:paraId="708B50E9" w14:textId="77777777" w:rsidR="006D7177" w:rsidRPr="006D7177" w:rsidRDefault="006D7177" w:rsidP="006D7177">
      <w:pPr>
        <w:spacing w:line="360" w:lineRule="auto"/>
        <w:jc w:val="both"/>
        <w:rPr>
          <w:sz w:val="24"/>
          <w:szCs w:val="24"/>
        </w:rPr>
      </w:pPr>
    </w:p>
    <w:p w14:paraId="2DBAD84F" w14:textId="77777777" w:rsidR="00196CE4" w:rsidRPr="006D7177" w:rsidRDefault="00196CE4" w:rsidP="006D7177">
      <w:pPr>
        <w:spacing w:line="360" w:lineRule="auto"/>
        <w:jc w:val="both"/>
        <w:rPr>
          <w:sz w:val="24"/>
          <w:szCs w:val="24"/>
        </w:rPr>
      </w:pPr>
    </w:p>
    <w:p w14:paraId="47130DC1" w14:textId="77777777" w:rsidR="00FC6311" w:rsidRPr="00C114D0" w:rsidRDefault="00FC6311" w:rsidP="00C114D0">
      <w:pPr>
        <w:jc w:val="both"/>
      </w:pPr>
    </w:p>
    <w:p w14:paraId="1657D539" w14:textId="77777777" w:rsidR="00086181" w:rsidRPr="00086181" w:rsidRDefault="00086181" w:rsidP="00086181"/>
    <w:p w14:paraId="1866C055" w14:textId="77777777" w:rsidR="00647F2D" w:rsidRDefault="00647F2D"/>
    <w:sectPr w:rsidR="00647F2D" w:rsidSect="00C114D0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92E0" w14:textId="77777777" w:rsidR="00A11938" w:rsidRDefault="00A11938" w:rsidP="00086181">
      <w:pPr>
        <w:spacing w:after="0" w:line="240" w:lineRule="auto"/>
      </w:pPr>
      <w:r>
        <w:separator/>
      </w:r>
    </w:p>
  </w:endnote>
  <w:endnote w:type="continuationSeparator" w:id="0">
    <w:p w14:paraId="28428AA2" w14:textId="77777777" w:rsidR="00A11938" w:rsidRDefault="00A11938" w:rsidP="0008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498943"/>
      <w:docPartObj>
        <w:docPartGallery w:val="Page Numbers (Bottom of Page)"/>
        <w:docPartUnique/>
      </w:docPartObj>
    </w:sdtPr>
    <w:sdtEndPr/>
    <w:sdtContent>
      <w:p w14:paraId="348B37D5" w14:textId="3254AC72" w:rsidR="00C114D0" w:rsidRDefault="00C114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E6252" w14:textId="77777777" w:rsidR="00C114D0" w:rsidRDefault="00C114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1B2B" w14:textId="32CEE05E" w:rsidR="00C114D0" w:rsidRDefault="00C114D0">
    <w:pPr>
      <w:pStyle w:val="Zpat"/>
    </w:pPr>
  </w:p>
  <w:p w14:paraId="7FE0DBB1" w14:textId="77777777" w:rsidR="00C114D0" w:rsidRDefault="00C114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FDBE" w14:textId="77777777" w:rsidR="00A11938" w:rsidRDefault="00A11938" w:rsidP="00086181">
      <w:pPr>
        <w:spacing w:after="0" w:line="240" w:lineRule="auto"/>
      </w:pPr>
      <w:r>
        <w:separator/>
      </w:r>
    </w:p>
  </w:footnote>
  <w:footnote w:type="continuationSeparator" w:id="0">
    <w:p w14:paraId="695B6F74" w14:textId="77777777" w:rsidR="00A11938" w:rsidRDefault="00A11938" w:rsidP="00086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7098" w14:textId="26A5DFAA" w:rsidR="00C114D0" w:rsidRDefault="00C114D0">
    <w:pPr>
      <w:pStyle w:val="Zhlav"/>
    </w:pPr>
  </w:p>
  <w:p w14:paraId="64E92443" w14:textId="77777777" w:rsidR="00C114D0" w:rsidRDefault="00C114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438B"/>
    <w:multiLevelType w:val="hybridMultilevel"/>
    <w:tmpl w:val="C2549AE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926A97"/>
    <w:multiLevelType w:val="hybridMultilevel"/>
    <w:tmpl w:val="BF688C04"/>
    <w:lvl w:ilvl="0" w:tplc="EB524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2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AC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C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60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B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85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E4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CC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1F7773"/>
    <w:multiLevelType w:val="hybridMultilevel"/>
    <w:tmpl w:val="75EC5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C3"/>
    <w:rsid w:val="000071AB"/>
    <w:rsid w:val="00012232"/>
    <w:rsid w:val="0001633B"/>
    <w:rsid w:val="00026F9B"/>
    <w:rsid w:val="000351E3"/>
    <w:rsid w:val="00041D73"/>
    <w:rsid w:val="00056519"/>
    <w:rsid w:val="00061467"/>
    <w:rsid w:val="000658A4"/>
    <w:rsid w:val="000711F4"/>
    <w:rsid w:val="00071B01"/>
    <w:rsid w:val="00086181"/>
    <w:rsid w:val="00086B7B"/>
    <w:rsid w:val="00086F90"/>
    <w:rsid w:val="00090669"/>
    <w:rsid w:val="000A0967"/>
    <w:rsid w:val="000B1449"/>
    <w:rsid w:val="000B332F"/>
    <w:rsid w:val="000C14D2"/>
    <w:rsid w:val="000E66A5"/>
    <w:rsid w:val="000E761D"/>
    <w:rsid w:val="0010551B"/>
    <w:rsid w:val="0012334B"/>
    <w:rsid w:val="001416EE"/>
    <w:rsid w:val="0014246C"/>
    <w:rsid w:val="001502A9"/>
    <w:rsid w:val="00152414"/>
    <w:rsid w:val="00163DC2"/>
    <w:rsid w:val="00166BAE"/>
    <w:rsid w:val="0019225D"/>
    <w:rsid w:val="00192900"/>
    <w:rsid w:val="00196CE4"/>
    <w:rsid w:val="001B3DF5"/>
    <w:rsid w:val="001C44F7"/>
    <w:rsid w:val="001D395D"/>
    <w:rsid w:val="001D490C"/>
    <w:rsid w:val="001D79DA"/>
    <w:rsid w:val="001F5749"/>
    <w:rsid w:val="00217274"/>
    <w:rsid w:val="00221BB6"/>
    <w:rsid w:val="00236CA9"/>
    <w:rsid w:val="00245D5E"/>
    <w:rsid w:val="00261DB2"/>
    <w:rsid w:val="002679F1"/>
    <w:rsid w:val="00276C95"/>
    <w:rsid w:val="002954DA"/>
    <w:rsid w:val="002A514B"/>
    <w:rsid w:val="002B3065"/>
    <w:rsid w:val="002B5229"/>
    <w:rsid w:val="002B607C"/>
    <w:rsid w:val="002C36EB"/>
    <w:rsid w:val="002D25E1"/>
    <w:rsid w:val="002D6573"/>
    <w:rsid w:val="002D7873"/>
    <w:rsid w:val="002E0794"/>
    <w:rsid w:val="002E6E37"/>
    <w:rsid w:val="002F1A50"/>
    <w:rsid w:val="002F25E8"/>
    <w:rsid w:val="002F31C6"/>
    <w:rsid w:val="00323147"/>
    <w:rsid w:val="00334065"/>
    <w:rsid w:val="00341EEB"/>
    <w:rsid w:val="0034527D"/>
    <w:rsid w:val="00346B85"/>
    <w:rsid w:val="00346DE7"/>
    <w:rsid w:val="003662C2"/>
    <w:rsid w:val="00366B7B"/>
    <w:rsid w:val="00372989"/>
    <w:rsid w:val="00373C2B"/>
    <w:rsid w:val="0037438F"/>
    <w:rsid w:val="00394CD2"/>
    <w:rsid w:val="0039776D"/>
    <w:rsid w:val="003A00F6"/>
    <w:rsid w:val="003A0634"/>
    <w:rsid w:val="003C2A52"/>
    <w:rsid w:val="003C3C24"/>
    <w:rsid w:val="003C4773"/>
    <w:rsid w:val="003C5B34"/>
    <w:rsid w:val="003F04CA"/>
    <w:rsid w:val="003F0FC1"/>
    <w:rsid w:val="003F5D82"/>
    <w:rsid w:val="00406A41"/>
    <w:rsid w:val="00421F2E"/>
    <w:rsid w:val="00437FBA"/>
    <w:rsid w:val="0044090D"/>
    <w:rsid w:val="00454B31"/>
    <w:rsid w:val="00461E59"/>
    <w:rsid w:val="00461E8E"/>
    <w:rsid w:val="00465A02"/>
    <w:rsid w:val="004746A4"/>
    <w:rsid w:val="004856BE"/>
    <w:rsid w:val="0049153A"/>
    <w:rsid w:val="004956F9"/>
    <w:rsid w:val="004A430E"/>
    <w:rsid w:val="004B3A20"/>
    <w:rsid w:val="004B5F66"/>
    <w:rsid w:val="004C375E"/>
    <w:rsid w:val="004C49E3"/>
    <w:rsid w:val="004E04A7"/>
    <w:rsid w:val="004E195F"/>
    <w:rsid w:val="00515131"/>
    <w:rsid w:val="005164DC"/>
    <w:rsid w:val="00517662"/>
    <w:rsid w:val="00526581"/>
    <w:rsid w:val="005504CA"/>
    <w:rsid w:val="00552BC4"/>
    <w:rsid w:val="00552F5D"/>
    <w:rsid w:val="00556CB1"/>
    <w:rsid w:val="005603CD"/>
    <w:rsid w:val="005659DF"/>
    <w:rsid w:val="00572F72"/>
    <w:rsid w:val="00573DBA"/>
    <w:rsid w:val="005817C6"/>
    <w:rsid w:val="005871F6"/>
    <w:rsid w:val="00593466"/>
    <w:rsid w:val="005A053F"/>
    <w:rsid w:val="005B05C4"/>
    <w:rsid w:val="005C363D"/>
    <w:rsid w:val="005C43BE"/>
    <w:rsid w:val="005C6919"/>
    <w:rsid w:val="005D325B"/>
    <w:rsid w:val="006067C9"/>
    <w:rsid w:val="006122AE"/>
    <w:rsid w:val="006137BF"/>
    <w:rsid w:val="00617BED"/>
    <w:rsid w:val="00625ADA"/>
    <w:rsid w:val="00627959"/>
    <w:rsid w:val="006350B5"/>
    <w:rsid w:val="006370A6"/>
    <w:rsid w:val="006444E0"/>
    <w:rsid w:val="00647F2D"/>
    <w:rsid w:val="00650DBC"/>
    <w:rsid w:val="0066109A"/>
    <w:rsid w:val="00664E69"/>
    <w:rsid w:val="00672648"/>
    <w:rsid w:val="00681E96"/>
    <w:rsid w:val="00685244"/>
    <w:rsid w:val="00687757"/>
    <w:rsid w:val="00691BCE"/>
    <w:rsid w:val="006931A8"/>
    <w:rsid w:val="00696BD7"/>
    <w:rsid w:val="006A777D"/>
    <w:rsid w:val="006C2B16"/>
    <w:rsid w:val="006C558A"/>
    <w:rsid w:val="006D1364"/>
    <w:rsid w:val="006D7177"/>
    <w:rsid w:val="006E3698"/>
    <w:rsid w:val="00705C9A"/>
    <w:rsid w:val="007073F5"/>
    <w:rsid w:val="00713000"/>
    <w:rsid w:val="00714D5D"/>
    <w:rsid w:val="00742973"/>
    <w:rsid w:val="0076559B"/>
    <w:rsid w:val="00766244"/>
    <w:rsid w:val="00780B28"/>
    <w:rsid w:val="00783EDD"/>
    <w:rsid w:val="00784562"/>
    <w:rsid w:val="00784889"/>
    <w:rsid w:val="00790725"/>
    <w:rsid w:val="007A5397"/>
    <w:rsid w:val="007A7180"/>
    <w:rsid w:val="007C5FC2"/>
    <w:rsid w:val="007D20CB"/>
    <w:rsid w:val="007D5DC6"/>
    <w:rsid w:val="007D644A"/>
    <w:rsid w:val="007E0BD4"/>
    <w:rsid w:val="007E15B5"/>
    <w:rsid w:val="007E5C1F"/>
    <w:rsid w:val="007E789A"/>
    <w:rsid w:val="007F2C66"/>
    <w:rsid w:val="007F5B21"/>
    <w:rsid w:val="007F6C4E"/>
    <w:rsid w:val="008071E2"/>
    <w:rsid w:val="008206CA"/>
    <w:rsid w:val="00820EC9"/>
    <w:rsid w:val="00824715"/>
    <w:rsid w:val="00826376"/>
    <w:rsid w:val="00831137"/>
    <w:rsid w:val="008339EE"/>
    <w:rsid w:val="00847EC4"/>
    <w:rsid w:val="00855C3C"/>
    <w:rsid w:val="00857B41"/>
    <w:rsid w:val="008614B5"/>
    <w:rsid w:val="00863371"/>
    <w:rsid w:val="00874412"/>
    <w:rsid w:val="00876CAC"/>
    <w:rsid w:val="00883342"/>
    <w:rsid w:val="00885151"/>
    <w:rsid w:val="00887909"/>
    <w:rsid w:val="008905C1"/>
    <w:rsid w:val="008A6460"/>
    <w:rsid w:val="008B37D5"/>
    <w:rsid w:val="008B5345"/>
    <w:rsid w:val="008B78A3"/>
    <w:rsid w:val="008C22B0"/>
    <w:rsid w:val="008C2EC7"/>
    <w:rsid w:val="008C5558"/>
    <w:rsid w:val="008D5B1F"/>
    <w:rsid w:val="008D600F"/>
    <w:rsid w:val="008E2C95"/>
    <w:rsid w:val="008F0817"/>
    <w:rsid w:val="008F2D18"/>
    <w:rsid w:val="00907E9C"/>
    <w:rsid w:val="009116EE"/>
    <w:rsid w:val="009134F9"/>
    <w:rsid w:val="00922A3C"/>
    <w:rsid w:val="00923B1C"/>
    <w:rsid w:val="009301BE"/>
    <w:rsid w:val="0094513A"/>
    <w:rsid w:val="00952C99"/>
    <w:rsid w:val="0095429C"/>
    <w:rsid w:val="0096133F"/>
    <w:rsid w:val="00967A75"/>
    <w:rsid w:val="009733E5"/>
    <w:rsid w:val="00990BC5"/>
    <w:rsid w:val="009A334F"/>
    <w:rsid w:val="009B6AF1"/>
    <w:rsid w:val="009C6EF9"/>
    <w:rsid w:val="009D244C"/>
    <w:rsid w:val="009D3F2C"/>
    <w:rsid w:val="009E4892"/>
    <w:rsid w:val="00A001DB"/>
    <w:rsid w:val="00A11938"/>
    <w:rsid w:val="00A15B29"/>
    <w:rsid w:val="00A20302"/>
    <w:rsid w:val="00A2052C"/>
    <w:rsid w:val="00A21A65"/>
    <w:rsid w:val="00A4537C"/>
    <w:rsid w:val="00A50F27"/>
    <w:rsid w:val="00A57527"/>
    <w:rsid w:val="00A742E3"/>
    <w:rsid w:val="00A7518D"/>
    <w:rsid w:val="00A80BF9"/>
    <w:rsid w:val="00A8191F"/>
    <w:rsid w:val="00A86A79"/>
    <w:rsid w:val="00A93255"/>
    <w:rsid w:val="00A93C90"/>
    <w:rsid w:val="00AA05CD"/>
    <w:rsid w:val="00AA16C9"/>
    <w:rsid w:val="00AA261E"/>
    <w:rsid w:val="00AA3DA5"/>
    <w:rsid w:val="00AA59F0"/>
    <w:rsid w:val="00AA5B74"/>
    <w:rsid w:val="00AD088F"/>
    <w:rsid w:val="00AD76E5"/>
    <w:rsid w:val="00AE7EDE"/>
    <w:rsid w:val="00AF7AB8"/>
    <w:rsid w:val="00B00BF9"/>
    <w:rsid w:val="00B035F4"/>
    <w:rsid w:val="00B03945"/>
    <w:rsid w:val="00B04D83"/>
    <w:rsid w:val="00B17F53"/>
    <w:rsid w:val="00B24294"/>
    <w:rsid w:val="00B2703E"/>
    <w:rsid w:val="00B408C0"/>
    <w:rsid w:val="00B41629"/>
    <w:rsid w:val="00B471B1"/>
    <w:rsid w:val="00B57438"/>
    <w:rsid w:val="00B71277"/>
    <w:rsid w:val="00B75C0E"/>
    <w:rsid w:val="00B76812"/>
    <w:rsid w:val="00B836B7"/>
    <w:rsid w:val="00B9330A"/>
    <w:rsid w:val="00BA29C5"/>
    <w:rsid w:val="00BA4F93"/>
    <w:rsid w:val="00BB3A64"/>
    <w:rsid w:val="00BC6B85"/>
    <w:rsid w:val="00BD02CC"/>
    <w:rsid w:val="00BD3113"/>
    <w:rsid w:val="00BE0CD6"/>
    <w:rsid w:val="00BE12A6"/>
    <w:rsid w:val="00BE7FCD"/>
    <w:rsid w:val="00BF05F2"/>
    <w:rsid w:val="00BF4B18"/>
    <w:rsid w:val="00C035F2"/>
    <w:rsid w:val="00C114D0"/>
    <w:rsid w:val="00C11872"/>
    <w:rsid w:val="00C150C3"/>
    <w:rsid w:val="00C34C26"/>
    <w:rsid w:val="00C43AF5"/>
    <w:rsid w:val="00C463A2"/>
    <w:rsid w:val="00C50CD9"/>
    <w:rsid w:val="00C63A4F"/>
    <w:rsid w:val="00C66A8F"/>
    <w:rsid w:val="00C743D5"/>
    <w:rsid w:val="00CB1242"/>
    <w:rsid w:val="00CD647E"/>
    <w:rsid w:val="00CD68F7"/>
    <w:rsid w:val="00CD752A"/>
    <w:rsid w:val="00CE5465"/>
    <w:rsid w:val="00CE5A39"/>
    <w:rsid w:val="00CE5FB3"/>
    <w:rsid w:val="00CE6358"/>
    <w:rsid w:val="00D033E4"/>
    <w:rsid w:val="00D07B61"/>
    <w:rsid w:val="00D3277D"/>
    <w:rsid w:val="00D37587"/>
    <w:rsid w:val="00D41F2E"/>
    <w:rsid w:val="00D6418A"/>
    <w:rsid w:val="00D7239D"/>
    <w:rsid w:val="00D7625C"/>
    <w:rsid w:val="00D80790"/>
    <w:rsid w:val="00DA2628"/>
    <w:rsid w:val="00DA4BB6"/>
    <w:rsid w:val="00DC4CE7"/>
    <w:rsid w:val="00DE606A"/>
    <w:rsid w:val="00E01C5E"/>
    <w:rsid w:val="00E0417D"/>
    <w:rsid w:val="00E25CFE"/>
    <w:rsid w:val="00E25F21"/>
    <w:rsid w:val="00E26DA8"/>
    <w:rsid w:val="00E4046A"/>
    <w:rsid w:val="00E4107F"/>
    <w:rsid w:val="00E4450D"/>
    <w:rsid w:val="00E53427"/>
    <w:rsid w:val="00E673DA"/>
    <w:rsid w:val="00E700DA"/>
    <w:rsid w:val="00E76984"/>
    <w:rsid w:val="00E91C2E"/>
    <w:rsid w:val="00E96C48"/>
    <w:rsid w:val="00EA11B9"/>
    <w:rsid w:val="00EB6654"/>
    <w:rsid w:val="00EC4EAB"/>
    <w:rsid w:val="00ED31D9"/>
    <w:rsid w:val="00EE6096"/>
    <w:rsid w:val="00EF7B81"/>
    <w:rsid w:val="00F03E54"/>
    <w:rsid w:val="00F11697"/>
    <w:rsid w:val="00F20729"/>
    <w:rsid w:val="00F27E06"/>
    <w:rsid w:val="00F34090"/>
    <w:rsid w:val="00F47CD2"/>
    <w:rsid w:val="00F74D9E"/>
    <w:rsid w:val="00F90ADA"/>
    <w:rsid w:val="00F94F3A"/>
    <w:rsid w:val="00F951D6"/>
    <w:rsid w:val="00F96492"/>
    <w:rsid w:val="00FB3D9E"/>
    <w:rsid w:val="00FB6958"/>
    <w:rsid w:val="00FC147D"/>
    <w:rsid w:val="00FC6311"/>
    <w:rsid w:val="00FD1B3F"/>
    <w:rsid w:val="00FD6C25"/>
    <w:rsid w:val="00FF1436"/>
    <w:rsid w:val="00FF1D0F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3F2F65"/>
  <w15:chartTrackingRefBased/>
  <w15:docId w15:val="{2E872A9D-5FB3-4450-8186-6ED6C540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0C3"/>
  </w:style>
  <w:style w:type="paragraph" w:styleId="Nadpis1">
    <w:name w:val="heading 1"/>
    <w:basedOn w:val="Normln"/>
    <w:next w:val="Normln"/>
    <w:link w:val="Nadpis1Char"/>
    <w:uiPriority w:val="9"/>
    <w:qFormat/>
    <w:rsid w:val="00C15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3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8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181"/>
  </w:style>
  <w:style w:type="paragraph" w:styleId="Zpat">
    <w:name w:val="footer"/>
    <w:basedOn w:val="Normln"/>
    <w:link w:val="ZpatChar"/>
    <w:uiPriority w:val="99"/>
    <w:unhideWhenUsed/>
    <w:rsid w:val="0008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181"/>
  </w:style>
  <w:style w:type="paragraph" w:styleId="Odstavecseseznamem">
    <w:name w:val="List Paragraph"/>
    <w:basedOn w:val="Normln"/>
    <w:uiPriority w:val="34"/>
    <w:qFormat/>
    <w:rsid w:val="00FC631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C63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E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61E8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05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DCDD-AAB3-4D21-A3C4-709E38F2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2129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Barbora</cp:lastModifiedBy>
  <cp:revision>2</cp:revision>
  <dcterms:created xsi:type="dcterms:W3CDTF">2021-09-13T20:31:00Z</dcterms:created>
  <dcterms:modified xsi:type="dcterms:W3CDTF">2021-09-13T20:31:00Z</dcterms:modified>
</cp:coreProperties>
</file>