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FDB0C" w14:textId="77777777" w:rsidR="00200EF3" w:rsidRPr="0054353C" w:rsidRDefault="00200EF3" w:rsidP="00200EF3">
      <w:pPr>
        <w:rPr>
          <w:rFonts w:ascii="Times New Roman" w:hAnsi="Times New Roman"/>
          <w:b/>
          <w:color w:val="000000"/>
          <w:sz w:val="24"/>
          <w:szCs w:val="24"/>
        </w:rPr>
      </w:pPr>
    </w:p>
    <w:p w14:paraId="7B033246" w14:textId="77777777" w:rsidR="00200EF3" w:rsidRPr="0054353C" w:rsidRDefault="00200EF3" w:rsidP="00200EF3">
      <w:pPr>
        <w:autoSpaceDE w:val="0"/>
        <w:autoSpaceDN w:val="0"/>
        <w:adjustRightInd w:val="0"/>
        <w:jc w:val="center"/>
        <w:rPr>
          <w:rFonts w:ascii="Times New Roman" w:hAnsi="Times New Roman"/>
          <w:b/>
          <w:bCs/>
          <w:sz w:val="32"/>
          <w:szCs w:val="32"/>
        </w:rPr>
      </w:pPr>
      <w:r w:rsidRPr="0054353C">
        <w:rPr>
          <w:rFonts w:ascii="Times New Roman" w:hAnsi="Times New Roman"/>
          <w:b/>
          <w:bCs/>
          <w:sz w:val="32"/>
          <w:szCs w:val="32"/>
        </w:rPr>
        <w:t>Univerzita Karlova v Praze</w:t>
      </w:r>
    </w:p>
    <w:p w14:paraId="44AC9C3E" w14:textId="77777777" w:rsidR="00200EF3" w:rsidRPr="0054353C" w:rsidRDefault="00200EF3" w:rsidP="00200EF3">
      <w:pPr>
        <w:autoSpaceDE w:val="0"/>
        <w:autoSpaceDN w:val="0"/>
        <w:adjustRightInd w:val="0"/>
        <w:jc w:val="center"/>
        <w:rPr>
          <w:rFonts w:ascii="Times New Roman" w:hAnsi="Times New Roman"/>
          <w:b/>
          <w:bCs/>
          <w:sz w:val="32"/>
          <w:szCs w:val="32"/>
        </w:rPr>
      </w:pPr>
      <w:r w:rsidRPr="0054353C">
        <w:rPr>
          <w:rFonts w:ascii="Times New Roman" w:hAnsi="Times New Roman"/>
          <w:b/>
          <w:bCs/>
          <w:sz w:val="32"/>
          <w:szCs w:val="32"/>
        </w:rPr>
        <w:t>3. lékařská fakulta</w:t>
      </w:r>
    </w:p>
    <w:p w14:paraId="2CF2D742" w14:textId="77777777" w:rsidR="00200EF3" w:rsidRPr="0054353C" w:rsidRDefault="00200EF3" w:rsidP="00200EF3">
      <w:pPr>
        <w:rPr>
          <w:rFonts w:ascii="Times New Roman" w:hAnsi="Times New Roman"/>
          <w:sz w:val="24"/>
          <w:szCs w:val="24"/>
        </w:rPr>
      </w:pPr>
    </w:p>
    <w:p w14:paraId="7B38C58E" w14:textId="77777777" w:rsidR="00200EF3" w:rsidRPr="0054353C" w:rsidRDefault="00200EF3" w:rsidP="00200EF3">
      <w:pPr>
        <w:rPr>
          <w:rFonts w:ascii="Times New Roman" w:hAnsi="Times New Roman"/>
          <w:sz w:val="24"/>
          <w:szCs w:val="24"/>
        </w:rPr>
      </w:pPr>
    </w:p>
    <w:p w14:paraId="4BFFDCD5" w14:textId="77777777" w:rsidR="00200EF3" w:rsidRPr="0054353C" w:rsidRDefault="00200EF3" w:rsidP="00200EF3">
      <w:pPr>
        <w:rPr>
          <w:rFonts w:ascii="Times New Roman" w:hAnsi="Times New Roman"/>
          <w:sz w:val="24"/>
          <w:szCs w:val="24"/>
        </w:rPr>
      </w:pPr>
    </w:p>
    <w:p w14:paraId="31C7C826" w14:textId="77777777" w:rsidR="00200EF3" w:rsidRDefault="00200EF3" w:rsidP="00200EF3">
      <w:pPr>
        <w:jc w:val="center"/>
        <w:rPr>
          <w:noProof/>
          <w:lang w:eastAsia="cs-CZ"/>
        </w:rPr>
      </w:pPr>
    </w:p>
    <w:p w14:paraId="58561B71" w14:textId="77777777" w:rsidR="00200EF3" w:rsidRDefault="00200EF3" w:rsidP="00200EF3">
      <w:pPr>
        <w:jc w:val="center"/>
      </w:pPr>
      <w:r w:rsidRPr="0083531A">
        <w:t xml:space="preserve">      </w:t>
      </w:r>
      <w:r>
        <w:rPr>
          <w:noProof/>
          <w:lang w:eastAsia="cs-CZ"/>
        </w:rPr>
        <w:drawing>
          <wp:inline distT="0" distB="0" distL="0" distR="0" wp14:anchorId="185655CA" wp14:editId="4325E84F">
            <wp:extent cx="907912" cy="900000"/>
            <wp:effectExtent l="19050" t="0" r="6488" b="0"/>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cstate="print"/>
                    <a:stretch>
                      <a:fillRect/>
                    </a:stretch>
                  </pic:blipFill>
                  <pic:spPr bwMode="auto">
                    <a:xfrm>
                      <a:off x="0" y="0"/>
                      <a:ext cx="907912" cy="900000"/>
                    </a:xfrm>
                    <a:prstGeom prst="rect">
                      <a:avLst/>
                    </a:prstGeom>
                    <a:noFill/>
                    <a:ln>
                      <a:noFill/>
                    </a:ln>
                  </pic:spPr>
                </pic:pic>
              </a:graphicData>
            </a:graphic>
          </wp:inline>
        </w:drawing>
      </w:r>
      <w:r>
        <w:rPr>
          <w:noProof/>
          <w:lang w:eastAsia="cs-CZ"/>
        </w:rPr>
        <w:drawing>
          <wp:inline distT="0" distB="0" distL="0" distR="0" wp14:anchorId="204E09A9" wp14:editId="6CD56A37">
            <wp:extent cx="948791" cy="900000"/>
            <wp:effectExtent l="19050" t="0" r="3709" b="0"/>
            <wp:docPr id="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stretch>
                      <a:fillRect/>
                    </a:stretch>
                  </pic:blipFill>
                  <pic:spPr bwMode="auto">
                    <a:xfrm>
                      <a:off x="0" y="0"/>
                      <a:ext cx="948791" cy="900000"/>
                    </a:xfrm>
                    <a:prstGeom prst="rect">
                      <a:avLst/>
                    </a:prstGeom>
                    <a:noFill/>
                    <a:ln>
                      <a:noFill/>
                    </a:ln>
                  </pic:spPr>
                </pic:pic>
              </a:graphicData>
            </a:graphic>
          </wp:inline>
        </w:drawing>
      </w:r>
    </w:p>
    <w:p w14:paraId="7A679C62" w14:textId="77777777" w:rsidR="00200EF3" w:rsidRPr="0054353C" w:rsidRDefault="00200EF3" w:rsidP="00200EF3">
      <w:pPr>
        <w:jc w:val="center"/>
        <w:rPr>
          <w:rFonts w:ascii="Times New Roman" w:hAnsi="Times New Roman"/>
          <w:sz w:val="24"/>
          <w:szCs w:val="24"/>
        </w:rPr>
      </w:pPr>
    </w:p>
    <w:p w14:paraId="73E74FBD" w14:textId="77777777" w:rsidR="00200EF3" w:rsidRPr="0054353C" w:rsidRDefault="00200EF3" w:rsidP="00200EF3">
      <w:pPr>
        <w:rPr>
          <w:rFonts w:ascii="Times New Roman" w:hAnsi="Times New Roman"/>
          <w:sz w:val="24"/>
          <w:szCs w:val="24"/>
        </w:rPr>
      </w:pPr>
    </w:p>
    <w:p w14:paraId="0BEAF47C" w14:textId="77777777" w:rsidR="00200EF3" w:rsidRPr="0054353C" w:rsidRDefault="00200EF3" w:rsidP="00200EF3">
      <w:pPr>
        <w:rPr>
          <w:rFonts w:ascii="Times New Roman" w:hAnsi="Times New Roman"/>
          <w:sz w:val="24"/>
          <w:szCs w:val="24"/>
        </w:rPr>
      </w:pPr>
    </w:p>
    <w:p w14:paraId="4FB1DF09" w14:textId="77777777" w:rsidR="00200EF3" w:rsidRPr="0054353C" w:rsidRDefault="00200EF3" w:rsidP="00200EF3">
      <w:pPr>
        <w:rPr>
          <w:rFonts w:ascii="Times New Roman" w:hAnsi="Times New Roman"/>
          <w:sz w:val="24"/>
          <w:szCs w:val="24"/>
        </w:rPr>
      </w:pPr>
    </w:p>
    <w:p w14:paraId="75C639A1" w14:textId="77777777" w:rsidR="00200EF3" w:rsidRPr="0054353C" w:rsidRDefault="00200EF3" w:rsidP="00200EF3">
      <w:pPr>
        <w:rPr>
          <w:rFonts w:ascii="Times New Roman" w:hAnsi="Times New Roman"/>
          <w:sz w:val="24"/>
          <w:szCs w:val="24"/>
        </w:rPr>
      </w:pPr>
    </w:p>
    <w:p w14:paraId="509DBBC4" w14:textId="20F95CF2" w:rsidR="00200EF3" w:rsidRPr="000B39AE" w:rsidRDefault="008603B6" w:rsidP="00200EF3">
      <w:pPr>
        <w:jc w:val="center"/>
        <w:rPr>
          <w:rFonts w:ascii="Times New Roman" w:hAnsi="Times New Roman"/>
          <w:b/>
          <w:color w:val="000000"/>
          <w:sz w:val="32"/>
          <w:szCs w:val="32"/>
        </w:rPr>
      </w:pPr>
      <w:r>
        <w:rPr>
          <w:rFonts w:ascii="Times New Roman" w:hAnsi="Times New Roman"/>
          <w:b/>
          <w:color w:val="000000"/>
          <w:sz w:val="32"/>
          <w:szCs w:val="32"/>
        </w:rPr>
        <w:t xml:space="preserve">Seminární práce věnovaná modelu Hildegardy </w:t>
      </w:r>
      <w:proofErr w:type="spellStart"/>
      <w:r>
        <w:rPr>
          <w:rFonts w:ascii="Times New Roman" w:hAnsi="Times New Roman"/>
          <w:b/>
          <w:color w:val="000000"/>
          <w:sz w:val="32"/>
          <w:szCs w:val="32"/>
        </w:rPr>
        <w:t>Peplau</w:t>
      </w:r>
      <w:proofErr w:type="spellEnd"/>
    </w:p>
    <w:p w14:paraId="4E3925CB" w14:textId="77777777" w:rsidR="00200EF3" w:rsidRPr="0054353C" w:rsidRDefault="00200EF3" w:rsidP="00200EF3">
      <w:pPr>
        <w:jc w:val="center"/>
        <w:rPr>
          <w:rFonts w:ascii="Times New Roman" w:hAnsi="Times New Roman"/>
          <w:b/>
          <w:sz w:val="24"/>
          <w:szCs w:val="24"/>
        </w:rPr>
      </w:pPr>
    </w:p>
    <w:p w14:paraId="016BC38D" w14:textId="77777777" w:rsidR="00200EF3" w:rsidRDefault="00200EF3" w:rsidP="00200EF3">
      <w:pPr>
        <w:rPr>
          <w:rFonts w:ascii="Times New Roman" w:hAnsi="Times New Roman"/>
          <w:sz w:val="24"/>
          <w:szCs w:val="24"/>
        </w:rPr>
      </w:pPr>
    </w:p>
    <w:p w14:paraId="1E39B3CB" w14:textId="77777777" w:rsidR="00200EF3" w:rsidRPr="0054353C" w:rsidRDefault="00200EF3" w:rsidP="00200EF3">
      <w:pPr>
        <w:rPr>
          <w:rFonts w:ascii="Times New Roman" w:hAnsi="Times New Roman"/>
          <w:sz w:val="24"/>
          <w:szCs w:val="24"/>
        </w:rPr>
      </w:pPr>
    </w:p>
    <w:p w14:paraId="26B335BC" w14:textId="77777777" w:rsidR="00200EF3" w:rsidRPr="0054353C" w:rsidRDefault="00200EF3" w:rsidP="00200EF3">
      <w:pPr>
        <w:rPr>
          <w:rFonts w:ascii="Times New Roman" w:hAnsi="Times New Roman"/>
          <w:b/>
          <w:bCs/>
          <w:sz w:val="24"/>
          <w:szCs w:val="24"/>
        </w:rPr>
      </w:pPr>
    </w:p>
    <w:p w14:paraId="44213B1C" w14:textId="7C993814" w:rsidR="00200EF3" w:rsidRPr="0054353C" w:rsidRDefault="008603B6" w:rsidP="00200EF3">
      <w:pPr>
        <w:rPr>
          <w:rFonts w:ascii="Times New Roman" w:hAnsi="Times New Roman"/>
          <w:b/>
          <w:sz w:val="28"/>
          <w:szCs w:val="28"/>
        </w:rPr>
      </w:pPr>
      <w:r>
        <w:rPr>
          <w:rFonts w:ascii="Times New Roman" w:hAnsi="Times New Roman"/>
          <w:b/>
          <w:sz w:val="28"/>
          <w:szCs w:val="28"/>
        </w:rPr>
        <w:t>Michala Vodová</w:t>
      </w:r>
      <w:r w:rsidR="00200EF3">
        <w:rPr>
          <w:rFonts w:ascii="Times New Roman" w:hAnsi="Times New Roman"/>
          <w:b/>
          <w:sz w:val="28"/>
          <w:szCs w:val="28"/>
        </w:rPr>
        <w:t xml:space="preserve"> </w:t>
      </w:r>
    </w:p>
    <w:p w14:paraId="49E58025" w14:textId="74E3DBE4" w:rsidR="00200EF3" w:rsidRPr="0054353C" w:rsidRDefault="008603B6" w:rsidP="00200EF3">
      <w:pPr>
        <w:rPr>
          <w:rFonts w:ascii="Times New Roman" w:hAnsi="Times New Roman"/>
          <w:b/>
          <w:bCs/>
          <w:sz w:val="28"/>
          <w:szCs w:val="28"/>
        </w:rPr>
      </w:pPr>
      <w:r>
        <w:rPr>
          <w:rFonts w:ascii="Times New Roman" w:hAnsi="Times New Roman"/>
          <w:b/>
          <w:bCs/>
          <w:sz w:val="28"/>
          <w:szCs w:val="28"/>
        </w:rPr>
        <w:t>Teorie ošetřovatelství IV.</w:t>
      </w:r>
    </w:p>
    <w:p w14:paraId="0471DADF" w14:textId="58D984ED" w:rsidR="00200EF3" w:rsidRPr="0054353C" w:rsidRDefault="008603B6" w:rsidP="00200EF3">
      <w:pPr>
        <w:rPr>
          <w:rFonts w:ascii="Times New Roman" w:hAnsi="Times New Roman"/>
          <w:b/>
          <w:bCs/>
          <w:sz w:val="28"/>
          <w:szCs w:val="28"/>
        </w:rPr>
      </w:pPr>
      <w:r>
        <w:rPr>
          <w:rFonts w:ascii="Times New Roman" w:hAnsi="Times New Roman"/>
          <w:b/>
          <w:bCs/>
          <w:sz w:val="28"/>
          <w:szCs w:val="28"/>
        </w:rPr>
        <w:t>PhDr. Marie Zvoníčková</w:t>
      </w:r>
    </w:p>
    <w:p w14:paraId="1EE63ECF" w14:textId="51DD1E5B" w:rsidR="00200EF3" w:rsidRDefault="008603B6" w:rsidP="00200EF3">
      <w:pPr>
        <w:rPr>
          <w:rFonts w:ascii="Times New Roman" w:hAnsi="Times New Roman"/>
          <w:b/>
          <w:bCs/>
          <w:sz w:val="28"/>
          <w:szCs w:val="28"/>
        </w:rPr>
      </w:pPr>
      <w:r>
        <w:rPr>
          <w:rFonts w:ascii="Times New Roman" w:hAnsi="Times New Roman"/>
          <w:b/>
          <w:bCs/>
          <w:sz w:val="28"/>
          <w:szCs w:val="28"/>
        </w:rPr>
        <w:t>2020/2021</w:t>
      </w:r>
    </w:p>
    <w:p w14:paraId="7B9C76E4" w14:textId="20E21353" w:rsidR="008603B6" w:rsidRPr="0054353C" w:rsidRDefault="008603B6" w:rsidP="00200EF3">
      <w:pPr>
        <w:rPr>
          <w:rFonts w:ascii="Times New Roman" w:hAnsi="Times New Roman"/>
          <w:b/>
          <w:bCs/>
          <w:sz w:val="28"/>
          <w:szCs w:val="28"/>
        </w:rPr>
      </w:pPr>
      <w:r>
        <w:rPr>
          <w:rFonts w:ascii="Times New Roman" w:hAnsi="Times New Roman"/>
          <w:b/>
          <w:bCs/>
          <w:sz w:val="28"/>
          <w:szCs w:val="28"/>
        </w:rPr>
        <w:t>Letní semestr</w:t>
      </w:r>
    </w:p>
    <w:p w14:paraId="083B8632" w14:textId="6EAEB31F" w:rsidR="00200EF3" w:rsidRPr="008603B6" w:rsidRDefault="008603B6" w:rsidP="00200EF3">
      <w:pPr>
        <w:rPr>
          <w:rFonts w:ascii="Times New Roman" w:hAnsi="Times New Roman"/>
          <w:b/>
          <w:bCs/>
          <w:sz w:val="28"/>
          <w:szCs w:val="28"/>
        </w:rPr>
      </w:pPr>
      <w:r>
        <w:rPr>
          <w:rFonts w:ascii="Times New Roman" w:hAnsi="Times New Roman"/>
          <w:b/>
          <w:bCs/>
          <w:sz w:val="28"/>
          <w:szCs w:val="28"/>
        </w:rPr>
        <w:t>Všeobecné ošetřovatelství</w:t>
      </w:r>
      <w:r w:rsidR="00200EF3" w:rsidRPr="0054353C">
        <w:rPr>
          <w:rFonts w:ascii="Times New Roman" w:hAnsi="Times New Roman"/>
          <w:b/>
          <w:bCs/>
          <w:sz w:val="28"/>
          <w:szCs w:val="28"/>
        </w:rPr>
        <w:t xml:space="preserve"> </w:t>
      </w:r>
    </w:p>
    <w:p w14:paraId="6E97DBBE" w14:textId="26F2CC5B" w:rsidR="00200EF3" w:rsidRPr="0054353C" w:rsidRDefault="008603B6" w:rsidP="00200EF3">
      <w:pPr>
        <w:rPr>
          <w:rFonts w:ascii="Times New Roman" w:hAnsi="Times New Roman"/>
          <w:b/>
          <w:bCs/>
          <w:sz w:val="28"/>
          <w:szCs w:val="28"/>
        </w:rPr>
      </w:pPr>
      <w:r>
        <w:rPr>
          <w:rFonts w:ascii="Times New Roman" w:hAnsi="Times New Roman"/>
          <w:b/>
          <w:bCs/>
          <w:sz w:val="28"/>
          <w:szCs w:val="28"/>
        </w:rPr>
        <w:t>2. ročník</w:t>
      </w:r>
    </w:p>
    <w:p w14:paraId="264CEF56" w14:textId="68BC98C2" w:rsidR="0091627D" w:rsidRDefault="0091627D">
      <w:pPr>
        <w:rPr>
          <w:rFonts w:ascii="Times New Roman" w:hAnsi="Times New Roman"/>
          <w:b/>
          <w:color w:val="000000"/>
          <w:sz w:val="28"/>
          <w:szCs w:val="28"/>
        </w:rPr>
      </w:pPr>
    </w:p>
    <w:p w14:paraId="7A6658AF" w14:textId="3D015A80" w:rsidR="00831938" w:rsidRDefault="00831938">
      <w:pPr>
        <w:rPr>
          <w:rFonts w:ascii="Times New Roman" w:hAnsi="Times New Roman"/>
          <w:bCs/>
          <w:color w:val="000000"/>
          <w:sz w:val="24"/>
          <w:szCs w:val="24"/>
        </w:rPr>
      </w:pPr>
    </w:p>
    <w:p w14:paraId="6FCEACEA" w14:textId="77777777" w:rsidR="00831938" w:rsidRDefault="00831938">
      <w:pPr>
        <w:spacing w:after="200" w:line="276" w:lineRule="auto"/>
        <w:rPr>
          <w:rFonts w:ascii="Times New Roman" w:hAnsi="Times New Roman"/>
          <w:bCs/>
          <w:color w:val="000000"/>
          <w:sz w:val="28"/>
          <w:szCs w:val="28"/>
        </w:rPr>
      </w:pPr>
      <w:r w:rsidRPr="00831938">
        <w:rPr>
          <w:rFonts w:ascii="Times New Roman" w:hAnsi="Times New Roman"/>
          <w:bCs/>
          <w:color w:val="000000"/>
          <w:sz w:val="28"/>
          <w:szCs w:val="28"/>
        </w:rPr>
        <w:lastRenderedPageBreak/>
        <w:t>Obsah</w:t>
      </w:r>
    </w:p>
    <w:p w14:paraId="4C358D87" w14:textId="53717980" w:rsidR="00831938" w:rsidRPr="00AA7260" w:rsidRDefault="00831938">
      <w:pPr>
        <w:spacing w:after="200" w:line="276" w:lineRule="auto"/>
        <w:rPr>
          <w:rFonts w:ascii="Times New Roman" w:hAnsi="Times New Roman"/>
          <w:bCs/>
          <w:color w:val="000000"/>
          <w:sz w:val="24"/>
          <w:szCs w:val="24"/>
        </w:rPr>
      </w:pPr>
      <w:r w:rsidRPr="00AA7260">
        <w:rPr>
          <w:rFonts w:ascii="Times New Roman" w:hAnsi="Times New Roman"/>
          <w:bCs/>
          <w:color w:val="000000"/>
          <w:sz w:val="24"/>
          <w:szCs w:val="24"/>
        </w:rPr>
        <w:t>1. Úvod</w:t>
      </w:r>
    </w:p>
    <w:p w14:paraId="3AF05E11" w14:textId="1AA1FC1F" w:rsidR="00831938" w:rsidRPr="00AA7260" w:rsidRDefault="00831938">
      <w:pPr>
        <w:spacing w:after="200" w:line="276" w:lineRule="auto"/>
        <w:rPr>
          <w:rFonts w:ascii="Times New Roman" w:hAnsi="Times New Roman"/>
          <w:bCs/>
          <w:color w:val="000000"/>
          <w:sz w:val="24"/>
          <w:szCs w:val="24"/>
        </w:rPr>
      </w:pPr>
      <w:r w:rsidRPr="00AA7260">
        <w:rPr>
          <w:rFonts w:ascii="Times New Roman" w:hAnsi="Times New Roman"/>
          <w:bCs/>
          <w:color w:val="000000"/>
          <w:sz w:val="24"/>
          <w:szCs w:val="24"/>
        </w:rPr>
        <w:t xml:space="preserve">2. Život Hildegardy </w:t>
      </w:r>
      <w:proofErr w:type="spellStart"/>
      <w:r w:rsidRPr="00AA7260">
        <w:rPr>
          <w:rFonts w:ascii="Times New Roman" w:hAnsi="Times New Roman"/>
          <w:bCs/>
          <w:color w:val="000000"/>
          <w:sz w:val="24"/>
          <w:szCs w:val="24"/>
        </w:rPr>
        <w:t>Peplau</w:t>
      </w:r>
      <w:proofErr w:type="spellEnd"/>
    </w:p>
    <w:p w14:paraId="51541FC0" w14:textId="5333D908" w:rsidR="00831938" w:rsidRPr="00AA7260" w:rsidRDefault="00831938">
      <w:pPr>
        <w:spacing w:after="200" w:line="276" w:lineRule="auto"/>
        <w:rPr>
          <w:rFonts w:ascii="Times New Roman" w:hAnsi="Times New Roman"/>
          <w:bCs/>
          <w:color w:val="000000"/>
          <w:sz w:val="24"/>
          <w:szCs w:val="24"/>
        </w:rPr>
      </w:pPr>
      <w:r w:rsidRPr="00AA7260">
        <w:rPr>
          <w:rFonts w:ascii="Times New Roman" w:hAnsi="Times New Roman"/>
          <w:bCs/>
          <w:color w:val="000000"/>
          <w:sz w:val="24"/>
          <w:szCs w:val="24"/>
        </w:rPr>
        <w:t xml:space="preserve">3. Psychiatrický model ošetřovatelství podle </w:t>
      </w:r>
      <w:proofErr w:type="spellStart"/>
      <w:r w:rsidRPr="00AA7260">
        <w:rPr>
          <w:rFonts w:ascii="Times New Roman" w:hAnsi="Times New Roman"/>
          <w:bCs/>
          <w:color w:val="000000"/>
          <w:sz w:val="24"/>
          <w:szCs w:val="24"/>
        </w:rPr>
        <w:t>Peplau</w:t>
      </w:r>
      <w:proofErr w:type="spellEnd"/>
    </w:p>
    <w:p w14:paraId="0719E749" w14:textId="13D023F4" w:rsidR="00831938" w:rsidRPr="00AA7260" w:rsidRDefault="00AA7260">
      <w:pPr>
        <w:spacing w:after="200" w:line="276" w:lineRule="auto"/>
        <w:rPr>
          <w:rFonts w:ascii="Times New Roman" w:hAnsi="Times New Roman"/>
          <w:bCs/>
          <w:color w:val="000000"/>
          <w:sz w:val="24"/>
          <w:szCs w:val="24"/>
        </w:rPr>
      </w:pPr>
      <w:r>
        <w:rPr>
          <w:rFonts w:ascii="Times New Roman" w:hAnsi="Times New Roman"/>
          <w:bCs/>
          <w:color w:val="000000"/>
          <w:sz w:val="24"/>
          <w:szCs w:val="24"/>
        </w:rPr>
        <w:t xml:space="preserve"> </w:t>
      </w:r>
      <w:r w:rsidR="00831938" w:rsidRPr="00AA7260">
        <w:rPr>
          <w:rFonts w:ascii="Times New Roman" w:hAnsi="Times New Roman"/>
          <w:bCs/>
          <w:color w:val="000000"/>
          <w:sz w:val="24"/>
          <w:szCs w:val="24"/>
        </w:rPr>
        <w:t xml:space="preserve"> a.</w:t>
      </w:r>
      <w:r w:rsidR="00186CED" w:rsidRPr="00AA7260">
        <w:rPr>
          <w:rFonts w:ascii="Times New Roman" w:hAnsi="Times New Roman"/>
          <w:bCs/>
          <w:color w:val="000000"/>
          <w:sz w:val="24"/>
          <w:szCs w:val="24"/>
        </w:rPr>
        <w:t xml:space="preserve"> Fáze podle modelu Hildegardy </w:t>
      </w:r>
      <w:proofErr w:type="spellStart"/>
      <w:r w:rsidR="00186CED" w:rsidRPr="00AA7260">
        <w:rPr>
          <w:rFonts w:ascii="Times New Roman" w:hAnsi="Times New Roman"/>
          <w:bCs/>
          <w:color w:val="000000"/>
          <w:sz w:val="24"/>
          <w:szCs w:val="24"/>
        </w:rPr>
        <w:t>Peplau</w:t>
      </w:r>
      <w:proofErr w:type="spellEnd"/>
    </w:p>
    <w:p w14:paraId="7B44E748" w14:textId="3300103F" w:rsidR="00186CED" w:rsidRPr="00AA7260" w:rsidRDefault="00186CED">
      <w:pPr>
        <w:spacing w:after="200" w:line="276" w:lineRule="auto"/>
        <w:rPr>
          <w:rFonts w:ascii="Times New Roman" w:hAnsi="Times New Roman"/>
          <w:bCs/>
          <w:color w:val="000000"/>
          <w:sz w:val="24"/>
          <w:szCs w:val="24"/>
        </w:rPr>
      </w:pPr>
      <w:r w:rsidRPr="00AA7260">
        <w:rPr>
          <w:rFonts w:ascii="Times New Roman" w:hAnsi="Times New Roman"/>
          <w:bCs/>
          <w:color w:val="000000"/>
          <w:sz w:val="24"/>
          <w:szCs w:val="24"/>
        </w:rPr>
        <w:t xml:space="preserve"> </w:t>
      </w:r>
      <w:r w:rsidR="00AA7260">
        <w:rPr>
          <w:rFonts w:ascii="Times New Roman" w:hAnsi="Times New Roman"/>
          <w:bCs/>
          <w:color w:val="000000"/>
          <w:sz w:val="24"/>
          <w:szCs w:val="24"/>
        </w:rPr>
        <w:t xml:space="preserve"> </w:t>
      </w:r>
      <w:r w:rsidRPr="00AA7260">
        <w:rPr>
          <w:rFonts w:ascii="Times New Roman" w:hAnsi="Times New Roman"/>
          <w:bCs/>
          <w:color w:val="000000"/>
          <w:sz w:val="24"/>
          <w:szCs w:val="24"/>
        </w:rPr>
        <w:t xml:space="preserve">b. Role podle H. </w:t>
      </w:r>
      <w:proofErr w:type="spellStart"/>
      <w:r w:rsidRPr="00AA7260">
        <w:rPr>
          <w:rFonts w:ascii="Times New Roman" w:hAnsi="Times New Roman"/>
          <w:bCs/>
          <w:color w:val="000000"/>
          <w:sz w:val="24"/>
          <w:szCs w:val="24"/>
        </w:rPr>
        <w:t>Peplau</w:t>
      </w:r>
      <w:proofErr w:type="spellEnd"/>
    </w:p>
    <w:p w14:paraId="31643767" w14:textId="77777777" w:rsidR="00831938" w:rsidRPr="00AA7260" w:rsidRDefault="00831938">
      <w:pPr>
        <w:spacing w:after="200" w:line="276" w:lineRule="auto"/>
        <w:rPr>
          <w:rFonts w:ascii="Times New Roman" w:hAnsi="Times New Roman"/>
          <w:bCs/>
          <w:color w:val="000000"/>
          <w:sz w:val="24"/>
          <w:szCs w:val="24"/>
        </w:rPr>
      </w:pPr>
      <w:r w:rsidRPr="00AA7260">
        <w:rPr>
          <w:rFonts w:ascii="Times New Roman" w:hAnsi="Times New Roman"/>
          <w:bCs/>
          <w:color w:val="000000"/>
          <w:sz w:val="24"/>
          <w:szCs w:val="24"/>
        </w:rPr>
        <w:t>4. Závěr</w:t>
      </w:r>
    </w:p>
    <w:p w14:paraId="77F9C68D" w14:textId="0C5FD325" w:rsidR="00831938" w:rsidRPr="00831938" w:rsidRDefault="00831938">
      <w:pPr>
        <w:spacing w:after="200" w:line="276" w:lineRule="auto"/>
        <w:rPr>
          <w:rFonts w:ascii="Times New Roman" w:hAnsi="Times New Roman"/>
          <w:bCs/>
          <w:color w:val="000000"/>
          <w:sz w:val="28"/>
          <w:szCs w:val="28"/>
        </w:rPr>
      </w:pPr>
      <w:r w:rsidRPr="00AA7260">
        <w:rPr>
          <w:rFonts w:ascii="Times New Roman" w:hAnsi="Times New Roman"/>
          <w:bCs/>
          <w:color w:val="000000"/>
          <w:sz w:val="24"/>
          <w:szCs w:val="24"/>
        </w:rPr>
        <w:t>5. Seznam použité literatury</w:t>
      </w:r>
      <w:r w:rsidRPr="00831938">
        <w:rPr>
          <w:rFonts w:ascii="Times New Roman" w:hAnsi="Times New Roman"/>
          <w:bCs/>
          <w:color w:val="000000"/>
          <w:sz w:val="28"/>
          <w:szCs w:val="28"/>
        </w:rPr>
        <w:br w:type="page"/>
      </w:r>
    </w:p>
    <w:p w14:paraId="4E2A04A7" w14:textId="77777777" w:rsidR="002777F8" w:rsidRDefault="002777F8">
      <w:pPr>
        <w:rPr>
          <w:rFonts w:ascii="Times New Roman" w:hAnsi="Times New Roman"/>
          <w:bCs/>
          <w:color w:val="000000"/>
          <w:sz w:val="24"/>
          <w:szCs w:val="24"/>
        </w:rPr>
      </w:pPr>
    </w:p>
    <w:p w14:paraId="68A7DE01" w14:textId="0AFCCAB2" w:rsidR="0028599D" w:rsidRPr="0028599D" w:rsidRDefault="0028599D" w:rsidP="009B1F56">
      <w:pPr>
        <w:ind w:left="709"/>
        <w:jc w:val="both"/>
        <w:rPr>
          <w:rFonts w:ascii="Times New Roman" w:hAnsi="Times New Roman"/>
          <w:bCs/>
          <w:color w:val="000000"/>
          <w:sz w:val="28"/>
          <w:szCs w:val="28"/>
        </w:rPr>
      </w:pPr>
      <w:r w:rsidRPr="0028599D">
        <w:rPr>
          <w:rFonts w:ascii="Times New Roman" w:hAnsi="Times New Roman"/>
          <w:bCs/>
          <w:color w:val="000000"/>
          <w:sz w:val="28"/>
          <w:szCs w:val="28"/>
        </w:rPr>
        <w:t>Úvod</w:t>
      </w:r>
    </w:p>
    <w:p w14:paraId="7388FCF8" w14:textId="77777777" w:rsidR="00494935" w:rsidRDefault="00494935" w:rsidP="009B1F56">
      <w:pPr>
        <w:ind w:left="709"/>
        <w:jc w:val="both"/>
        <w:rPr>
          <w:rFonts w:ascii="Times New Roman" w:hAnsi="Times New Roman"/>
          <w:bCs/>
          <w:color w:val="000000"/>
          <w:sz w:val="24"/>
          <w:szCs w:val="24"/>
        </w:rPr>
      </w:pPr>
      <w:r>
        <w:rPr>
          <w:rFonts w:ascii="Times New Roman" w:hAnsi="Times New Roman"/>
          <w:bCs/>
          <w:color w:val="000000"/>
          <w:sz w:val="24"/>
          <w:szCs w:val="24"/>
        </w:rPr>
        <w:t xml:space="preserve">Tuto významnou osobnost v našem oboru jsem si zvolila již během první přednášky z Ošetřovatelských postupů v psychiatrii, ve které nám ji (a její práci) </w:t>
      </w:r>
      <w:proofErr w:type="spellStart"/>
      <w:r>
        <w:rPr>
          <w:rFonts w:ascii="Times New Roman" w:hAnsi="Times New Roman"/>
          <w:bCs/>
          <w:color w:val="000000"/>
          <w:sz w:val="24"/>
          <w:szCs w:val="24"/>
        </w:rPr>
        <w:t>Mrg</w:t>
      </w:r>
      <w:proofErr w:type="spellEnd"/>
      <w:r>
        <w:rPr>
          <w:rFonts w:ascii="Times New Roman" w:hAnsi="Times New Roman"/>
          <w:bCs/>
          <w:color w:val="000000"/>
          <w:sz w:val="24"/>
          <w:szCs w:val="24"/>
        </w:rPr>
        <w:t xml:space="preserve">. Petr Tomáš </w:t>
      </w:r>
      <w:proofErr w:type="spellStart"/>
      <w:proofErr w:type="gramStart"/>
      <w:r>
        <w:rPr>
          <w:rFonts w:ascii="Times New Roman" w:hAnsi="Times New Roman"/>
          <w:bCs/>
          <w:color w:val="000000"/>
          <w:sz w:val="24"/>
          <w:szCs w:val="24"/>
        </w:rPr>
        <w:t>Ph.D</w:t>
      </w:r>
      <w:proofErr w:type="spellEnd"/>
      <w:proofErr w:type="gramEnd"/>
      <w:r>
        <w:rPr>
          <w:rFonts w:ascii="Times New Roman" w:hAnsi="Times New Roman"/>
          <w:bCs/>
          <w:color w:val="000000"/>
          <w:sz w:val="24"/>
          <w:szCs w:val="24"/>
        </w:rPr>
        <w:t xml:space="preserve">  velmi pěkně popsal. </w:t>
      </w:r>
    </w:p>
    <w:p w14:paraId="4741E028" w14:textId="77777777" w:rsidR="00494935" w:rsidRDefault="00494935" w:rsidP="009B1F56">
      <w:pPr>
        <w:ind w:left="709"/>
        <w:jc w:val="both"/>
        <w:rPr>
          <w:rFonts w:ascii="Times New Roman" w:hAnsi="Times New Roman"/>
          <w:bCs/>
          <w:color w:val="000000"/>
          <w:sz w:val="24"/>
          <w:szCs w:val="24"/>
        </w:rPr>
      </w:pPr>
    </w:p>
    <w:p w14:paraId="37D68711" w14:textId="77777777" w:rsidR="00197A4B" w:rsidRDefault="00494935" w:rsidP="009B1F56">
      <w:pPr>
        <w:ind w:left="709"/>
        <w:jc w:val="both"/>
        <w:rPr>
          <w:rFonts w:ascii="Times New Roman" w:hAnsi="Times New Roman"/>
          <w:bCs/>
          <w:color w:val="000000"/>
          <w:sz w:val="24"/>
          <w:szCs w:val="24"/>
        </w:rPr>
      </w:pPr>
      <w:r>
        <w:rPr>
          <w:rFonts w:ascii="Times New Roman" w:hAnsi="Times New Roman"/>
          <w:bCs/>
          <w:color w:val="000000"/>
          <w:sz w:val="24"/>
          <w:szCs w:val="24"/>
        </w:rPr>
        <w:t xml:space="preserve">Hildegarda </w:t>
      </w:r>
      <w:proofErr w:type="spellStart"/>
      <w:r>
        <w:rPr>
          <w:rFonts w:ascii="Times New Roman" w:hAnsi="Times New Roman"/>
          <w:bCs/>
          <w:color w:val="000000"/>
          <w:sz w:val="24"/>
          <w:szCs w:val="24"/>
        </w:rPr>
        <w:t>Peplau</w:t>
      </w:r>
      <w:proofErr w:type="spellEnd"/>
      <w:r>
        <w:rPr>
          <w:rFonts w:ascii="Times New Roman" w:hAnsi="Times New Roman"/>
          <w:bCs/>
          <w:color w:val="000000"/>
          <w:sz w:val="24"/>
          <w:szCs w:val="24"/>
        </w:rPr>
        <w:t xml:space="preserve">, nazývaná také jako „matka psychiatrického ošetřovatelství“, přispěla mnoha poznatky právě do ošetřovatelství v psychiatrickém oboru. Konkrétně se H. </w:t>
      </w:r>
      <w:proofErr w:type="spellStart"/>
      <w:r>
        <w:rPr>
          <w:rFonts w:ascii="Times New Roman" w:hAnsi="Times New Roman"/>
          <w:bCs/>
          <w:color w:val="000000"/>
          <w:sz w:val="24"/>
          <w:szCs w:val="24"/>
        </w:rPr>
        <w:t>Peplau</w:t>
      </w:r>
      <w:proofErr w:type="spellEnd"/>
      <w:r>
        <w:rPr>
          <w:rFonts w:ascii="Times New Roman" w:hAnsi="Times New Roman"/>
          <w:bCs/>
          <w:color w:val="000000"/>
          <w:sz w:val="24"/>
          <w:szCs w:val="24"/>
        </w:rPr>
        <w:t xml:space="preserve"> zabývala interpersonálními vztahy mezi sestrou a pacientem. </w:t>
      </w:r>
    </w:p>
    <w:p w14:paraId="2BD5ED43" w14:textId="77777777" w:rsidR="00197A4B" w:rsidRDefault="00197A4B" w:rsidP="009B1F56">
      <w:pPr>
        <w:ind w:left="709"/>
        <w:jc w:val="both"/>
        <w:rPr>
          <w:rFonts w:ascii="Times New Roman" w:hAnsi="Times New Roman"/>
          <w:bCs/>
          <w:color w:val="000000"/>
          <w:sz w:val="24"/>
          <w:szCs w:val="24"/>
        </w:rPr>
      </w:pPr>
    </w:p>
    <w:p w14:paraId="29120DF1" w14:textId="3C08774F" w:rsidR="00197A4B" w:rsidRDefault="00494935" w:rsidP="009B1F56">
      <w:pPr>
        <w:ind w:left="709"/>
        <w:jc w:val="both"/>
        <w:rPr>
          <w:rFonts w:ascii="Times New Roman" w:hAnsi="Times New Roman"/>
          <w:bCs/>
          <w:color w:val="000000"/>
          <w:sz w:val="24"/>
          <w:szCs w:val="24"/>
        </w:rPr>
      </w:pPr>
      <w:r>
        <w:rPr>
          <w:rFonts w:ascii="Times New Roman" w:hAnsi="Times New Roman"/>
          <w:bCs/>
          <w:color w:val="000000"/>
          <w:sz w:val="24"/>
          <w:szCs w:val="24"/>
        </w:rPr>
        <w:t>„Sestra využívá svých vlastních zkušeností k porozumění chování lidí, rozpoznání jejich problémů, které urovná či odstraní prostřednictvím principů interpersonálních vztahů. Jádro psychodynamické p</w:t>
      </w:r>
      <w:r w:rsidR="00197A4B">
        <w:rPr>
          <w:rFonts w:ascii="Times New Roman" w:hAnsi="Times New Roman"/>
          <w:bCs/>
          <w:color w:val="000000"/>
          <w:sz w:val="24"/>
          <w:szCs w:val="24"/>
        </w:rPr>
        <w:t>éče tvoří role sestry, které jsou v interpersonálním vtahu sestra-pacient nezastupitelné“. (Pavlíková, 2006)</w:t>
      </w:r>
    </w:p>
    <w:p w14:paraId="05F8E1B7" w14:textId="77777777" w:rsidR="00197A4B" w:rsidRDefault="00197A4B" w:rsidP="009B1F56">
      <w:pPr>
        <w:spacing w:after="200" w:line="276" w:lineRule="auto"/>
        <w:jc w:val="both"/>
        <w:rPr>
          <w:rFonts w:ascii="Times New Roman" w:hAnsi="Times New Roman"/>
          <w:bCs/>
          <w:color w:val="000000"/>
          <w:sz w:val="24"/>
          <w:szCs w:val="24"/>
        </w:rPr>
      </w:pPr>
    </w:p>
    <w:p w14:paraId="71048A97" w14:textId="77777777" w:rsidR="00197A4B" w:rsidRDefault="00197A4B" w:rsidP="009B1F56">
      <w:pPr>
        <w:spacing w:after="200" w:line="276" w:lineRule="auto"/>
        <w:jc w:val="both"/>
        <w:rPr>
          <w:rFonts w:ascii="Times New Roman" w:hAnsi="Times New Roman"/>
          <w:bCs/>
          <w:color w:val="000000"/>
          <w:sz w:val="24"/>
          <w:szCs w:val="24"/>
        </w:rPr>
      </w:pPr>
    </w:p>
    <w:p w14:paraId="4C7E7206" w14:textId="77777777" w:rsidR="00197A4B" w:rsidRDefault="00197A4B" w:rsidP="009B1F56">
      <w:pPr>
        <w:spacing w:after="200" w:line="276" w:lineRule="auto"/>
        <w:jc w:val="both"/>
        <w:rPr>
          <w:rFonts w:ascii="Times New Roman" w:hAnsi="Times New Roman"/>
          <w:bCs/>
          <w:color w:val="000000"/>
          <w:sz w:val="24"/>
          <w:szCs w:val="24"/>
        </w:rPr>
      </w:pPr>
      <w:r>
        <w:rPr>
          <w:rFonts w:ascii="Times New Roman" w:hAnsi="Times New Roman"/>
          <w:bCs/>
          <w:color w:val="000000"/>
          <w:sz w:val="24"/>
          <w:szCs w:val="24"/>
        </w:rPr>
        <w:br w:type="page"/>
      </w:r>
    </w:p>
    <w:p w14:paraId="3ADBDE90" w14:textId="77777777" w:rsidR="00197A4B" w:rsidRPr="00B059FE" w:rsidRDefault="00197A4B" w:rsidP="009B1F56">
      <w:pPr>
        <w:spacing w:after="200" w:line="276" w:lineRule="auto"/>
        <w:jc w:val="both"/>
        <w:rPr>
          <w:rFonts w:ascii="Times New Roman" w:hAnsi="Times New Roman"/>
          <w:bCs/>
          <w:color w:val="000000"/>
          <w:sz w:val="28"/>
          <w:szCs w:val="28"/>
        </w:rPr>
      </w:pPr>
      <w:r w:rsidRPr="00B059FE">
        <w:rPr>
          <w:rFonts w:ascii="Times New Roman" w:hAnsi="Times New Roman"/>
          <w:bCs/>
          <w:color w:val="000000"/>
          <w:sz w:val="28"/>
          <w:szCs w:val="28"/>
        </w:rPr>
        <w:lastRenderedPageBreak/>
        <w:t xml:space="preserve">Život Hildegardy </w:t>
      </w:r>
      <w:proofErr w:type="spellStart"/>
      <w:r w:rsidRPr="00B059FE">
        <w:rPr>
          <w:rFonts w:ascii="Times New Roman" w:hAnsi="Times New Roman"/>
          <w:bCs/>
          <w:color w:val="000000"/>
          <w:sz w:val="28"/>
          <w:szCs w:val="28"/>
        </w:rPr>
        <w:t>Peplau</w:t>
      </w:r>
      <w:proofErr w:type="spellEnd"/>
    </w:p>
    <w:p w14:paraId="5FACE376" w14:textId="77777777" w:rsidR="00B059FE" w:rsidRDefault="00197A4B" w:rsidP="009B1F56">
      <w:pPr>
        <w:spacing w:after="200" w:line="276" w:lineRule="auto"/>
        <w:jc w:val="both"/>
        <w:rPr>
          <w:rFonts w:ascii="Times New Roman" w:hAnsi="Times New Roman"/>
          <w:bCs/>
          <w:color w:val="000000"/>
          <w:sz w:val="24"/>
          <w:szCs w:val="24"/>
        </w:rPr>
      </w:pPr>
      <w:r>
        <w:rPr>
          <w:rFonts w:ascii="Times New Roman" w:hAnsi="Times New Roman"/>
          <w:bCs/>
          <w:color w:val="000000"/>
          <w:sz w:val="24"/>
          <w:szCs w:val="24"/>
        </w:rPr>
        <w:t xml:space="preserve">Sestra </w:t>
      </w:r>
      <w:proofErr w:type="spellStart"/>
      <w:r>
        <w:rPr>
          <w:rFonts w:ascii="Times New Roman" w:hAnsi="Times New Roman"/>
          <w:bCs/>
          <w:color w:val="000000"/>
          <w:sz w:val="24"/>
          <w:szCs w:val="24"/>
        </w:rPr>
        <w:t>Peplau</w:t>
      </w:r>
      <w:proofErr w:type="spellEnd"/>
      <w:r>
        <w:rPr>
          <w:rFonts w:ascii="Times New Roman" w:hAnsi="Times New Roman"/>
          <w:bCs/>
          <w:color w:val="000000"/>
          <w:sz w:val="24"/>
          <w:szCs w:val="24"/>
        </w:rPr>
        <w:t xml:space="preserve">, pocházející z Ameriky, se zapsala mezi přední světové teoretičky v ošetřovatelském oboru a přezdívá se jí mj. také „Sestra století“. </w:t>
      </w:r>
    </w:p>
    <w:p w14:paraId="5F5CDB09" w14:textId="2BDFF0D2" w:rsidR="00B059FE" w:rsidRDefault="00B059FE" w:rsidP="009B1F56">
      <w:pPr>
        <w:spacing w:after="200" w:line="276" w:lineRule="auto"/>
        <w:jc w:val="both"/>
        <w:rPr>
          <w:rFonts w:ascii="Times New Roman" w:hAnsi="Times New Roman"/>
          <w:bCs/>
          <w:color w:val="000000"/>
          <w:sz w:val="24"/>
          <w:szCs w:val="24"/>
        </w:rPr>
      </w:pPr>
      <w:r>
        <w:rPr>
          <w:rFonts w:ascii="Times New Roman" w:hAnsi="Times New Roman"/>
          <w:bCs/>
          <w:color w:val="000000"/>
          <w:sz w:val="24"/>
          <w:szCs w:val="24"/>
        </w:rPr>
        <w:t xml:space="preserve">Narodila se imigrantům Gustavu a </w:t>
      </w:r>
      <w:proofErr w:type="spellStart"/>
      <w:r>
        <w:rPr>
          <w:rFonts w:ascii="Times New Roman" w:hAnsi="Times New Roman"/>
          <w:bCs/>
          <w:color w:val="000000"/>
          <w:sz w:val="24"/>
          <w:szCs w:val="24"/>
        </w:rPr>
        <w:t>Ottylii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Peplau</w:t>
      </w:r>
      <w:proofErr w:type="spellEnd"/>
      <w:r>
        <w:rPr>
          <w:rFonts w:ascii="Times New Roman" w:hAnsi="Times New Roman"/>
          <w:bCs/>
          <w:color w:val="000000"/>
          <w:sz w:val="24"/>
          <w:szCs w:val="24"/>
        </w:rPr>
        <w:t xml:space="preserve"> 1.9.1909 ve městě </w:t>
      </w:r>
      <w:proofErr w:type="spellStart"/>
      <w:r>
        <w:rPr>
          <w:rFonts w:ascii="Times New Roman" w:hAnsi="Times New Roman"/>
          <w:bCs/>
          <w:color w:val="000000"/>
          <w:sz w:val="24"/>
          <w:szCs w:val="24"/>
        </w:rPr>
        <w:t>Reading</w:t>
      </w:r>
      <w:proofErr w:type="spellEnd"/>
      <w:r>
        <w:rPr>
          <w:rFonts w:ascii="Times New Roman" w:hAnsi="Times New Roman"/>
          <w:bCs/>
          <w:color w:val="000000"/>
          <w:sz w:val="24"/>
          <w:szCs w:val="24"/>
        </w:rPr>
        <w:t>. Pocházela ze šesti dětí (dvě sestry, tři bratři). Do budoucna ji velmi ovlivnil zážitek z roku 1918, kdy se setkala s epidemií chřipky – změnila chápání ohledně dopadu onemocnění či úmrtí na rodiny pacientů</w:t>
      </w:r>
    </w:p>
    <w:p w14:paraId="1AF2AAD6" w14:textId="48A28D90" w:rsidR="00B059FE" w:rsidRDefault="00B059FE" w:rsidP="009B1F56">
      <w:pPr>
        <w:spacing w:after="200" w:line="276" w:lineRule="auto"/>
        <w:jc w:val="both"/>
        <w:rPr>
          <w:rFonts w:ascii="Times New Roman" w:hAnsi="Times New Roman"/>
          <w:bCs/>
          <w:color w:val="000000"/>
          <w:sz w:val="24"/>
          <w:szCs w:val="24"/>
        </w:rPr>
      </w:pPr>
      <w:r>
        <w:rPr>
          <w:rFonts w:ascii="Times New Roman" w:hAnsi="Times New Roman"/>
          <w:bCs/>
          <w:color w:val="000000"/>
          <w:sz w:val="24"/>
          <w:szCs w:val="24"/>
        </w:rPr>
        <w:t xml:space="preserve">Základní ošetřovatelské vzdělání vystudovala na </w:t>
      </w:r>
      <w:proofErr w:type="spellStart"/>
      <w:r>
        <w:rPr>
          <w:rFonts w:ascii="Times New Roman" w:hAnsi="Times New Roman"/>
          <w:bCs/>
          <w:color w:val="000000"/>
          <w:sz w:val="24"/>
          <w:szCs w:val="24"/>
        </w:rPr>
        <w:t>Pennsylvania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School</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of</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Nursing</w:t>
      </w:r>
      <w:proofErr w:type="spellEnd"/>
      <w:r>
        <w:rPr>
          <w:rFonts w:ascii="Times New Roman" w:hAnsi="Times New Roman"/>
          <w:bCs/>
          <w:color w:val="000000"/>
          <w:sz w:val="24"/>
          <w:szCs w:val="24"/>
        </w:rPr>
        <w:t xml:space="preserve"> v </w:t>
      </w:r>
      <w:proofErr w:type="spellStart"/>
      <w:r>
        <w:rPr>
          <w:rFonts w:ascii="Times New Roman" w:hAnsi="Times New Roman"/>
          <w:bCs/>
          <w:color w:val="000000"/>
          <w:sz w:val="24"/>
          <w:szCs w:val="24"/>
        </w:rPr>
        <w:t>Pottstownu</w:t>
      </w:r>
      <w:proofErr w:type="spellEnd"/>
      <w:r>
        <w:rPr>
          <w:rFonts w:ascii="Times New Roman" w:hAnsi="Times New Roman"/>
          <w:bCs/>
          <w:color w:val="000000"/>
          <w:sz w:val="24"/>
          <w:szCs w:val="24"/>
        </w:rPr>
        <w:t>.</w:t>
      </w:r>
      <w:r w:rsidR="00F334BB">
        <w:rPr>
          <w:rFonts w:ascii="Times New Roman" w:hAnsi="Times New Roman"/>
          <w:bCs/>
          <w:color w:val="000000"/>
          <w:sz w:val="24"/>
          <w:szCs w:val="24"/>
        </w:rPr>
        <w:t xml:space="preserve"> Následně pracovala na vedoucí pozici na operačním sále právě v </w:t>
      </w:r>
      <w:proofErr w:type="spellStart"/>
      <w:r w:rsidR="00F334BB">
        <w:rPr>
          <w:rFonts w:ascii="Times New Roman" w:hAnsi="Times New Roman"/>
          <w:bCs/>
          <w:color w:val="000000"/>
          <w:sz w:val="24"/>
          <w:szCs w:val="24"/>
        </w:rPr>
        <w:t>Pottstown</w:t>
      </w:r>
      <w:proofErr w:type="spellEnd"/>
      <w:r w:rsidR="00F334BB">
        <w:rPr>
          <w:rFonts w:ascii="Times New Roman" w:hAnsi="Times New Roman"/>
          <w:bCs/>
          <w:color w:val="000000"/>
          <w:sz w:val="24"/>
          <w:szCs w:val="24"/>
        </w:rPr>
        <w:t xml:space="preserve"> </w:t>
      </w:r>
      <w:proofErr w:type="spellStart"/>
      <w:r w:rsidR="00F334BB">
        <w:rPr>
          <w:rFonts w:ascii="Times New Roman" w:hAnsi="Times New Roman"/>
          <w:bCs/>
          <w:color w:val="000000"/>
          <w:sz w:val="24"/>
          <w:szCs w:val="24"/>
        </w:rPr>
        <w:t>Hospital</w:t>
      </w:r>
      <w:proofErr w:type="spellEnd"/>
      <w:r w:rsidR="00F334BB">
        <w:rPr>
          <w:rFonts w:ascii="Times New Roman" w:hAnsi="Times New Roman"/>
          <w:bCs/>
          <w:color w:val="000000"/>
          <w:sz w:val="24"/>
          <w:szCs w:val="24"/>
        </w:rPr>
        <w:t xml:space="preserve"> a k tomu navíc v </w:t>
      </w:r>
      <w:proofErr w:type="spellStart"/>
      <w:r w:rsidR="00F334BB">
        <w:rPr>
          <w:rFonts w:ascii="Times New Roman" w:hAnsi="Times New Roman"/>
          <w:bCs/>
          <w:color w:val="000000"/>
          <w:sz w:val="24"/>
          <w:szCs w:val="24"/>
        </w:rPr>
        <w:t>Bennington</w:t>
      </w:r>
      <w:proofErr w:type="spellEnd"/>
      <w:r w:rsidR="00F334BB">
        <w:rPr>
          <w:rFonts w:ascii="Times New Roman" w:hAnsi="Times New Roman"/>
          <w:bCs/>
          <w:color w:val="000000"/>
          <w:sz w:val="24"/>
          <w:szCs w:val="24"/>
        </w:rPr>
        <w:t xml:space="preserve"> </w:t>
      </w:r>
      <w:proofErr w:type="spellStart"/>
      <w:r w:rsidR="00F334BB">
        <w:rPr>
          <w:rFonts w:ascii="Times New Roman" w:hAnsi="Times New Roman"/>
          <w:bCs/>
          <w:color w:val="000000"/>
          <w:sz w:val="24"/>
          <w:szCs w:val="24"/>
        </w:rPr>
        <w:t>Hospital</w:t>
      </w:r>
      <w:proofErr w:type="spellEnd"/>
      <w:r w:rsidR="00F334BB">
        <w:rPr>
          <w:rFonts w:ascii="Times New Roman" w:hAnsi="Times New Roman"/>
          <w:bCs/>
          <w:color w:val="000000"/>
          <w:sz w:val="24"/>
          <w:szCs w:val="24"/>
        </w:rPr>
        <w:t xml:space="preserve"> jako vedoucí ošetřovatelství. Dále získala bakalářský titul v psychologii mezilidských vztahů na </w:t>
      </w:r>
      <w:proofErr w:type="spellStart"/>
      <w:r w:rsidR="00F334BB">
        <w:rPr>
          <w:rFonts w:ascii="Times New Roman" w:hAnsi="Times New Roman"/>
          <w:bCs/>
          <w:color w:val="000000"/>
          <w:sz w:val="24"/>
          <w:szCs w:val="24"/>
        </w:rPr>
        <w:t>Bennington</w:t>
      </w:r>
      <w:proofErr w:type="spellEnd"/>
      <w:r w:rsidR="00F334BB">
        <w:rPr>
          <w:rFonts w:ascii="Times New Roman" w:hAnsi="Times New Roman"/>
          <w:bCs/>
          <w:color w:val="000000"/>
          <w:sz w:val="24"/>
          <w:szCs w:val="24"/>
        </w:rPr>
        <w:t xml:space="preserve"> </w:t>
      </w:r>
      <w:proofErr w:type="spellStart"/>
      <w:r w:rsidR="00F334BB">
        <w:rPr>
          <w:rFonts w:ascii="Times New Roman" w:hAnsi="Times New Roman"/>
          <w:bCs/>
          <w:color w:val="000000"/>
          <w:sz w:val="24"/>
          <w:szCs w:val="24"/>
        </w:rPr>
        <w:t>College</w:t>
      </w:r>
      <w:proofErr w:type="spellEnd"/>
      <w:r w:rsidR="00F334BB">
        <w:rPr>
          <w:rFonts w:ascii="Times New Roman" w:hAnsi="Times New Roman"/>
          <w:bCs/>
          <w:color w:val="000000"/>
          <w:sz w:val="24"/>
          <w:szCs w:val="24"/>
        </w:rPr>
        <w:t xml:space="preserve"> ve Vermontu (r. 1943).</w:t>
      </w:r>
    </w:p>
    <w:p w14:paraId="1F1D9EE9" w14:textId="242B108D" w:rsidR="00F334BB" w:rsidRDefault="00761042" w:rsidP="009B1F56">
      <w:pPr>
        <w:spacing w:after="200" w:line="276" w:lineRule="auto"/>
        <w:jc w:val="both"/>
        <w:rPr>
          <w:rFonts w:ascii="Times New Roman" w:hAnsi="Times New Roman"/>
          <w:bCs/>
          <w:color w:val="000000"/>
          <w:sz w:val="24"/>
          <w:szCs w:val="24"/>
        </w:rPr>
      </w:pPr>
      <w:r>
        <w:rPr>
          <w:rFonts w:ascii="Times New Roman" w:hAnsi="Times New Roman"/>
          <w:bCs/>
          <w:color w:val="000000"/>
          <w:sz w:val="24"/>
          <w:szCs w:val="24"/>
        </w:rPr>
        <w:t>Během 2. světové války se zapojila jako členka do armádního sesterského oddílu v neuropsychiatrické nemocnici v </w:t>
      </w:r>
      <w:proofErr w:type="gramStart"/>
      <w:r>
        <w:rPr>
          <w:rFonts w:ascii="Times New Roman" w:hAnsi="Times New Roman"/>
          <w:bCs/>
          <w:color w:val="000000"/>
          <w:sz w:val="24"/>
          <w:szCs w:val="24"/>
        </w:rPr>
        <w:t>Anglii</w:t>
      </w:r>
      <w:proofErr w:type="gramEnd"/>
      <w:r>
        <w:rPr>
          <w:rFonts w:ascii="Times New Roman" w:hAnsi="Times New Roman"/>
          <w:bCs/>
          <w:color w:val="000000"/>
          <w:sz w:val="24"/>
          <w:szCs w:val="24"/>
        </w:rPr>
        <w:t xml:space="preserve"> a to v letech 1944-1945.</w:t>
      </w:r>
    </w:p>
    <w:p w14:paraId="2326B350" w14:textId="597A6F61" w:rsidR="00761042" w:rsidRDefault="00761042" w:rsidP="009B1F56">
      <w:pPr>
        <w:spacing w:after="200" w:line="276" w:lineRule="auto"/>
        <w:jc w:val="both"/>
        <w:rPr>
          <w:rFonts w:ascii="Times New Roman" w:hAnsi="Times New Roman"/>
          <w:bCs/>
          <w:color w:val="000000"/>
          <w:sz w:val="24"/>
          <w:szCs w:val="24"/>
        </w:rPr>
      </w:pPr>
      <w:r>
        <w:rPr>
          <w:rFonts w:ascii="Times New Roman" w:hAnsi="Times New Roman"/>
          <w:bCs/>
          <w:color w:val="000000"/>
          <w:sz w:val="24"/>
          <w:szCs w:val="24"/>
        </w:rPr>
        <w:t xml:space="preserve">Magisterské studium si dodělala na </w:t>
      </w:r>
      <w:proofErr w:type="spellStart"/>
      <w:r>
        <w:rPr>
          <w:rFonts w:ascii="Times New Roman" w:hAnsi="Times New Roman"/>
          <w:bCs/>
          <w:color w:val="000000"/>
          <w:sz w:val="24"/>
          <w:szCs w:val="24"/>
        </w:rPr>
        <w:t>Teachers</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College</w:t>
      </w:r>
      <w:proofErr w:type="spellEnd"/>
      <w:r>
        <w:rPr>
          <w:rFonts w:ascii="Times New Roman" w:hAnsi="Times New Roman"/>
          <w:bCs/>
          <w:color w:val="000000"/>
          <w:sz w:val="24"/>
          <w:szCs w:val="24"/>
        </w:rPr>
        <w:t xml:space="preserve"> na Kolumbijské univerzitě v New Yorku v roce 1947 a zde poté i vyučovala až do roku 1952.</w:t>
      </w:r>
    </w:p>
    <w:p w14:paraId="490FC5F6" w14:textId="6517A088" w:rsidR="00761042" w:rsidRDefault="00761042" w:rsidP="009B1F56">
      <w:pPr>
        <w:spacing w:after="200" w:line="276" w:lineRule="auto"/>
        <w:jc w:val="both"/>
        <w:rPr>
          <w:rFonts w:ascii="Times New Roman" w:hAnsi="Times New Roman"/>
          <w:bCs/>
          <w:color w:val="000000"/>
          <w:sz w:val="24"/>
          <w:szCs w:val="24"/>
        </w:rPr>
      </w:pPr>
      <w:r>
        <w:rPr>
          <w:rFonts w:ascii="Times New Roman" w:hAnsi="Times New Roman"/>
          <w:bCs/>
          <w:color w:val="000000"/>
          <w:sz w:val="24"/>
          <w:szCs w:val="24"/>
        </w:rPr>
        <w:t>V roce 1952 publikovala svou knihu „Interpersonální vztahy v ošetřovatelství“ (v originále „</w:t>
      </w:r>
      <w:proofErr w:type="spellStart"/>
      <w:r>
        <w:rPr>
          <w:rFonts w:ascii="Times New Roman" w:hAnsi="Times New Roman"/>
          <w:bCs/>
          <w:color w:val="000000"/>
          <w:sz w:val="24"/>
          <w:szCs w:val="24"/>
        </w:rPr>
        <w:t>Interpersonal</w:t>
      </w:r>
      <w:proofErr w:type="spellEnd"/>
      <w:r>
        <w:rPr>
          <w:rFonts w:ascii="Times New Roman" w:hAnsi="Times New Roman"/>
          <w:bCs/>
          <w:color w:val="000000"/>
          <w:sz w:val="24"/>
          <w:szCs w:val="24"/>
        </w:rPr>
        <w:t xml:space="preserve"> relations in </w:t>
      </w:r>
      <w:proofErr w:type="spellStart"/>
      <w:r>
        <w:rPr>
          <w:rFonts w:ascii="Times New Roman" w:hAnsi="Times New Roman"/>
          <w:bCs/>
          <w:color w:val="000000"/>
          <w:sz w:val="24"/>
          <w:szCs w:val="24"/>
        </w:rPr>
        <w:t>Nursing</w:t>
      </w:r>
      <w:proofErr w:type="spellEnd"/>
      <w:r>
        <w:rPr>
          <w:rFonts w:ascii="Times New Roman" w:hAnsi="Times New Roman"/>
          <w:bCs/>
          <w:color w:val="000000"/>
          <w:sz w:val="24"/>
          <w:szCs w:val="24"/>
        </w:rPr>
        <w:t xml:space="preserve">“). Popisuje v ní například své představy toho, jak </w:t>
      </w:r>
      <w:r w:rsidR="0019530A">
        <w:rPr>
          <w:rFonts w:ascii="Times New Roman" w:hAnsi="Times New Roman"/>
          <w:bCs/>
          <w:color w:val="000000"/>
          <w:sz w:val="24"/>
          <w:szCs w:val="24"/>
        </w:rPr>
        <w:t>by se měl rozvinout nový ošetřovatelský model.</w:t>
      </w:r>
      <w:r w:rsidR="00DC6853">
        <w:rPr>
          <w:rFonts w:ascii="Times New Roman" w:hAnsi="Times New Roman"/>
          <w:bCs/>
          <w:color w:val="000000"/>
          <w:sz w:val="24"/>
          <w:szCs w:val="24"/>
        </w:rPr>
        <w:t xml:space="preserve"> Zajímavé je, že knihu měla hotovou čtyři roky před tím, než ji nechala vydat, jelikož v roce1948 bylo ze společenského hlediska nemožné, aby sestra vydala takto odbornou knihu bez spolupráce s nějakým lékařem.</w:t>
      </w:r>
    </w:p>
    <w:p w14:paraId="33B39BA3" w14:textId="71809E20" w:rsidR="0019530A" w:rsidRDefault="0019530A" w:rsidP="009B1F56">
      <w:pPr>
        <w:spacing w:after="200" w:line="276" w:lineRule="auto"/>
        <w:jc w:val="both"/>
        <w:rPr>
          <w:rFonts w:ascii="Times New Roman" w:hAnsi="Times New Roman"/>
          <w:bCs/>
          <w:color w:val="000000"/>
          <w:sz w:val="24"/>
          <w:szCs w:val="24"/>
        </w:rPr>
      </w:pPr>
      <w:r>
        <w:rPr>
          <w:rFonts w:ascii="Times New Roman" w:hAnsi="Times New Roman"/>
          <w:bCs/>
          <w:color w:val="000000"/>
          <w:sz w:val="24"/>
          <w:szCs w:val="24"/>
        </w:rPr>
        <w:t xml:space="preserve">H. </w:t>
      </w:r>
      <w:proofErr w:type="spellStart"/>
      <w:r>
        <w:rPr>
          <w:rFonts w:ascii="Times New Roman" w:hAnsi="Times New Roman"/>
          <w:bCs/>
          <w:color w:val="000000"/>
          <w:sz w:val="24"/>
          <w:szCs w:val="24"/>
        </w:rPr>
        <w:t>Petau</w:t>
      </w:r>
      <w:proofErr w:type="spellEnd"/>
      <w:r>
        <w:rPr>
          <w:rFonts w:ascii="Times New Roman" w:hAnsi="Times New Roman"/>
          <w:bCs/>
          <w:color w:val="000000"/>
          <w:sz w:val="24"/>
          <w:szCs w:val="24"/>
        </w:rPr>
        <w:t xml:space="preserve"> také přednášela psychiatrické ošetřovatelství na </w:t>
      </w:r>
      <w:proofErr w:type="spellStart"/>
      <w:r>
        <w:rPr>
          <w:rFonts w:ascii="Times New Roman" w:hAnsi="Times New Roman"/>
          <w:bCs/>
          <w:color w:val="000000"/>
          <w:sz w:val="24"/>
          <w:szCs w:val="24"/>
        </w:rPr>
        <w:t>Rutgers</w:t>
      </w:r>
      <w:proofErr w:type="spellEnd"/>
      <w:r>
        <w:rPr>
          <w:rFonts w:ascii="Times New Roman" w:hAnsi="Times New Roman"/>
          <w:bCs/>
          <w:color w:val="000000"/>
          <w:sz w:val="24"/>
          <w:szCs w:val="24"/>
        </w:rPr>
        <w:t xml:space="preserve"> University a v 50. a 60. letech navíc organizovala workshopy v Kanadě, Africe a Jižní Americe. Mimo jiné se stala prezidentkou ANA (</w:t>
      </w:r>
      <w:proofErr w:type="spellStart"/>
      <w:r>
        <w:rPr>
          <w:rFonts w:ascii="Times New Roman" w:hAnsi="Times New Roman"/>
          <w:bCs/>
          <w:color w:val="000000"/>
          <w:sz w:val="24"/>
          <w:szCs w:val="24"/>
        </w:rPr>
        <w:t>Americam</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Nursing</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Association</w:t>
      </w:r>
      <w:proofErr w:type="spellEnd"/>
      <w:r>
        <w:rPr>
          <w:rFonts w:ascii="Times New Roman" w:hAnsi="Times New Roman"/>
          <w:bCs/>
          <w:color w:val="000000"/>
          <w:sz w:val="24"/>
          <w:szCs w:val="24"/>
        </w:rPr>
        <w:t xml:space="preserve">), později se stala </w:t>
      </w:r>
      <w:proofErr w:type="spellStart"/>
      <w:r>
        <w:rPr>
          <w:rFonts w:ascii="Times New Roman" w:hAnsi="Times New Roman"/>
          <w:bCs/>
          <w:color w:val="000000"/>
          <w:sz w:val="24"/>
          <w:szCs w:val="24"/>
        </w:rPr>
        <w:t>víceprezidentkou</w:t>
      </w:r>
      <w:proofErr w:type="spellEnd"/>
      <w:r>
        <w:rPr>
          <w:rFonts w:ascii="Times New Roman" w:hAnsi="Times New Roman"/>
          <w:bCs/>
          <w:color w:val="000000"/>
          <w:sz w:val="24"/>
          <w:szCs w:val="24"/>
        </w:rPr>
        <w:t xml:space="preserve">, spolupracovala s WHO. Dále založila a vydávala časopis </w:t>
      </w:r>
      <w:proofErr w:type="spellStart"/>
      <w:r>
        <w:rPr>
          <w:rFonts w:ascii="Times New Roman" w:hAnsi="Times New Roman"/>
          <w:bCs/>
          <w:color w:val="000000"/>
          <w:sz w:val="24"/>
          <w:szCs w:val="24"/>
        </w:rPr>
        <w:t>Properties</w:t>
      </w:r>
      <w:proofErr w:type="spellEnd"/>
      <w:r>
        <w:rPr>
          <w:rFonts w:ascii="Times New Roman" w:hAnsi="Times New Roman"/>
          <w:bCs/>
          <w:color w:val="000000"/>
          <w:sz w:val="24"/>
          <w:szCs w:val="24"/>
        </w:rPr>
        <w:t xml:space="preserve"> in </w:t>
      </w:r>
      <w:proofErr w:type="spellStart"/>
      <w:r>
        <w:rPr>
          <w:rFonts w:ascii="Times New Roman" w:hAnsi="Times New Roman"/>
          <w:bCs/>
          <w:color w:val="000000"/>
          <w:sz w:val="24"/>
          <w:szCs w:val="24"/>
        </w:rPr>
        <w:t>Psychiatric</w:t>
      </w:r>
      <w:proofErr w:type="spellEnd"/>
      <w:r>
        <w:rPr>
          <w:rFonts w:ascii="Times New Roman" w:hAnsi="Times New Roman"/>
          <w:bCs/>
          <w:color w:val="000000"/>
          <w:sz w:val="24"/>
          <w:szCs w:val="24"/>
        </w:rPr>
        <w:t xml:space="preserve"> Care.</w:t>
      </w:r>
    </w:p>
    <w:p w14:paraId="6E3F271C" w14:textId="1859E9DA" w:rsidR="0019530A" w:rsidRDefault="0019530A" w:rsidP="009B1F56">
      <w:pPr>
        <w:spacing w:after="200" w:line="276" w:lineRule="auto"/>
        <w:jc w:val="both"/>
        <w:rPr>
          <w:rFonts w:ascii="Times New Roman" w:hAnsi="Times New Roman"/>
          <w:bCs/>
          <w:color w:val="000000"/>
          <w:sz w:val="24"/>
          <w:szCs w:val="24"/>
        </w:rPr>
      </w:pPr>
      <w:r>
        <w:rPr>
          <w:rFonts w:ascii="Times New Roman" w:hAnsi="Times New Roman"/>
          <w:bCs/>
          <w:color w:val="000000"/>
          <w:sz w:val="24"/>
          <w:szCs w:val="24"/>
        </w:rPr>
        <w:t>V roce 1996 byla oceněna titulem „Sestra století“ (</w:t>
      </w:r>
      <w:proofErr w:type="spellStart"/>
      <w:r>
        <w:rPr>
          <w:rFonts w:ascii="Times New Roman" w:hAnsi="Times New Roman"/>
          <w:bCs/>
          <w:color w:val="000000"/>
          <w:sz w:val="24"/>
          <w:szCs w:val="24"/>
        </w:rPr>
        <w:t>org</w:t>
      </w:r>
      <w:proofErr w:type="spellEnd"/>
      <w:r>
        <w:rPr>
          <w:rFonts w:ascii="Times New Roman" w:hAnsi="Times New Roman"/>
          <w:bCs/>
          <w:color w:val="000000"/>
          <w:sz w:val="24"/>
          <w:szCs w:val="24"/>
        </w:rPr>
        <w:t>. „</w:t>
      </w:r>
      <w:proofErr w:type="spellStart"/>
      <w:r>
        <w:rPr>
          <w:rFonts w:ascii="Times New Roman" w:hAnsi="Times New Roman"/>
          <w:bCs/>
          <w:color w:val="000000"/>
          <w:sz w:val="24"/>
          <w:szCs w:val="24"/>
        </w:rPr>
        <w:t>Living</w:t>
      </w:r>
      <w:proofErr w:type="spellEnd"/>
      <w:r>
        <w:rPr>
          <w:rFonts w:ascii="Times New Roman" w:hAnsi="Times New Roman"/>
          <w:bCs/>
          <w:color w:val="000000"/>
          <w:sz w:val="24"/>
          <w:szCs w:val="24"/>
        </w:rPr>
        <w:t xml:space="preserve"> Legend“). Mezi další ocenění patří také za významný přínos ošetřovatelské péči, který se uděluje pouze jednou za čtyři roky</w:t>
      </w:r>
      <w:r w:rsidR="00427C3B">
        <w:rPr>
          <w:rFonts w:ascii="Times New Roman" w:hAnsi="Times New Roman"/>
          <w:bCs/>
          <w:color w:val="000000"/>
          <w:sz w:val="24"/>
          <w:szCs w:val="24"/>
        </w:rPr>
        <w:t>,</w:t>
      </w:r>
      <w:r>
        <w:rPr>
          <w:rFonts w:ascii="Times New Roman" w:hAnsi="Times New Roman"/>
          <w:bCs/>
          <w:color w:val="000000"/>
          <w:sz w:val="24"/>
          <w:szCs w:val="24"/>
        </w:rPr>
        <w:t xml:space="preserve"> a nakonec bych zmínila, že se v roce 1998 </w:t>
      </w:r>
      <w:r w:rsidR="005D349A">
        <w:rPr>
          <w:rFonts w:ascii="Times New Roman" w:hAnsi="Times New Roman"/>
          <w:bCs/>
          <w:color w:val="000000"/>
          <w:sz w:val="24"/>
          <w:szCs w:val="24"/>
        </w:rPr>
        <w:t>dostala do síně slávy Americké asociace sester</w:t>
      </w:r>
      <w:r w:rsidR="00DC6853">
        <w:rPr>
          <w:rFonts w:ascii="Times New Roman" w:hAnsi="Times New Roman"/>
          <w:bCs/>
          <w:color w:val="000000"/>
          <w:sz w:val="24"/>
          <w:szCs w:val="24"/>
        </w:rPr>
        <w:t>.</w:t>
      </w:r>
    </w:p>
    <w:p w14:paraId="46D79E01" w14:textId="77777777" w:rsidR="0062435D" w:rsidRDefault="00B059FE" w:rsidP="009B1F56">
      <w:pPr>
        <w:spacing w:after="200" w:line="276" w:lineRule="auto"/>
        <w:jc w:val="both"/>
        <w:rPr>
          <w:rFonts w:ascii="Times New Roman" w:hAnsi="Times New Roman"/>
          <w:bCs/>
          <w:color w:val="000000"/>
          <w:sz w:val="24"/>
          <w:szCs w:val="24"/>
        </w:rPr>
      </w:pPr>
      <w:r>
        <w:rPr>
          <w:rFonts w:ascii="Times New Roman" w:hAnsi="Times New Roman"/>
          <w:bCs/>
          <w:color w:val="000000"/>
          <w:sz w:val="24"/>
          <w:szCs w:val="24"/>
        </w:rPr>
        <w:t>Zemřela 17.3.1999 po krátké době, když onemocněla ve svém domě v</w:t>
      </w:r>
      <w:r w:rsidR="005D349A">
        <w:rPr>
          <w:rFonts w:ascii="Times New Roman" w:hAnsi="Times New Roman"/>
          <w:bCs/>
          <w:color w:val="000000"/>
          <w:sz w:val="24"/>
          <w:szCs w:val="24"/>
        </w:rPr>
        <w:t> </w:t>
      </w:r>
      <w:r>
        <w:rPr>
          <w:rFonts w:ascii="Times New Roman" w:hAnsi="Times New Roman"/>
          <w:bCs/>
          <w:color w:val="000000"/>
          <w:sz w:val="24"/>
          <w:szCs w:val="24"/>
        </w:rPr>
        <w:t>Kalifornii</w:t>
      </w:r>
      <w:r w:rsidR="005D349A">
        <w:rPr>
          <w:rFonts w:ascii="Times New Roman" w:hAnsi="Times New Roman"/>
          <w:bCs/>
          <w:color w:val="000000"/>
          <w:sz w:val="24"/>
          <w:szCs w:val="24"/>
        </w:rPr>
        <w:t>, USA</w:t>
      </w:r>
      <w:r>
        <w:rPr>
          <w:rFonts w:ascii="Times New Roman" w:hAnsi="Times New Roman"/>
          <w:bCs/>
          <w:color w:val="000000"/>
          <w:sz w:val="24"/>
          <w:szCs w:val="24"/>
        </w:rPr>
        <w:t xml:space="preserve"> v</w:t>
      </w:r>
      <w:r w:rsidR="005D349A">
        <w:rPr>
          <w:rFonts w:ascii="Times New Roman" w:hAnsi="Times New Roman"/>
          <w:bCs/>
          <w:color w:val="000000"/>
          <w:sz w:val="24"/>
          <w:szCs w:val="24"/>
        </w:rPr>
        <w:t> požehnaném věku 89 let.</w:t>
      </w:r>
    </w:p>
    <w:p w14:paraId="30CE8E8A" w14:textId="77777777" w:rsidR="0062435D" w:rsidRDefault="0062435D" w:rsidP="009B1F56">
      <w:pPr>
        <w:spacing w:after="200" w:line="276" w:lineRule="auto"/>
        <w:jc w:val="both"/>
        <w:rPr>
          <w:rFonts w:ascii="Times New Roman" w:hAnsi="Times New Roman"/>
          <w:bCs/>
          <w:color w:val="000000"/>
          <w:sz w:val="28"/>
          <w:szCs w:val="28"/>
        </w:rPr>
      </w:pPr>
    </w:p>
    <w:p w14:paraId="301231CC" w14:textId="77777777" w:rsidR="0062435D" w:rsidRDefault="0062435D" w:rsidP="009B1F56">
      <w:pPr>
        <w:spacing w:after="200" w:line="276" w:lineRule="auto"/>
        <w:jc w:val="both"/>
        <w:rPr>
          <w:rFonts w:ascii="Times New Roman" w:hAnsi="Times New Roman"/>
          <w:bCs/>
          <w:color w:val="000000"/>
          <w:sz w:val="28"/>
          <w:szCs w:val="28"/>
        </w:rPr>
      </w:pPr>
    </w:p>
    <w:p w14:paraId="42AE66EF" w14:textId="7F3F0791" w:rsidR="0062435D" w:rsidRPr="0062435D" w:rsidRDefault="0062435D" w:rsidP="009B1F56">
      <w:pPr>
        <w:spacing w:after="200" w:line="276" w:lineRule="auto"/>
        <w:jc w:val="both"/>
        <w:rPr>
          <w:rFonts w:ascii="Times New Roman" w:hAnsi="Times New Roman"/>
          <w:bCs/>
          <w:color w:val="000000"/>
          <w:sz w:val="28"/>
          <w:szCs w:val="28"/>
        </w:rPr>
      </w:pPr>
      <w:r w:rsidRPr="0062435D">
        <w:rPr>
          <w:rFonts w:ascii="Times New Roman" w:hAnsi="Times New Roman"/>
          <w:bCs/>
          <w:color w:val="000000"/>
          <w:sz w:val="28"/>
          <w:szCs w:val="28"/>
        </w:rPr>
        <w:lastRenderedPageBreak/>
        <w:t xml:space="preserve">Psychiatrický model ošetřovatelství podle </w:t>
      </w:r>
      <w:proofErr w:type="spellStart"/>
      <w:r w:rsidRPr="0062435D">
        <w:rPr>
          <w:rFonts w:ascii="Times New Roman" w:hAnsi="Times New Roman"/>
          <w:bCs/>
          <w:color w:val="000000"/>
          <w:sz w:val="28"/>
          <w:szCs w:val="28"/>
        </w:rPr>
        <w:t>Peplau</w:t>
      </w:r>
      <w:proofErr w:type="spellEnd"/>
    </w:p>
    <w:p w14:paraId="1A20F3A5" w14:textId="77777777" w:rsidR="00F83507" w:rsidRDefault="0062435D" w:rsidP="009B1F56">
      <w:pPr>
        <w:spacing w:after="200" w:line="276" w:lineRule="auto"/>
        <w:jc w:val="both"/>
        <w:rPr>
          <w:rFonts w:ascii="Times New Roman" w:hAnsi="Times New Roman"/>
          <w:bCs/>
          <w:color w:val="000000"/>
          <w:sz w:val="24"/>
          <w:szCs w:val="24"/>
        </w:rPr>
      </w:pPr>
      <w:r>
        <w:rPr>
          <w:rFonts w:ascii="Times New Roman" w:hAnsi="Times New Roman"/>
          <w:bCs/>
          <w:color w:val="000000"/>
          <w:sz w:val="24"/>
          <w:szCs w:val="24"/>
        </w:rPr>
        <w:t>Hildegarda P. začala vytvářet svůj model tak, že posbírala nejprve poznatky z ostatních oborů. Interpersonální model se dělí do jednotlivých fází vztahu sestra-pacient. Nejdříve by měla sestra s pacientem společně identifikovat pacientův problém, následně se ho společně pokoušejí řešit. Při hledání řešení se postupy liší na základě osobností sestry a pacienta (jejich odlišnosti/společné vlastnosti apod.)</w:t>
      </w:r>
    </w:p>
    <w:p w14:paraId="3008103E" w14:textId="77777777" w:rsidR="0026468B" w:rsidRDefault="00F83507" w:rsidP="009B1F56">
      <w:pPr>
        <w:spacing w:after="200" w:line="276" w:lineRule="auto"/>
        <w:jc w:val="both"/>
        <w:rPr>
          <w:rFonts w:ascii="Times New Roman" w:hAnsi="Times New Roman"/>
          <w:bCs/>
          <w:color w:val="000000"/>
          <w:sz w:val="24"/>
          <w:szCs w:val="24"/>
        </w:rPr>
      </w:pPr>
      <w:r>
        <w:rPr>
          <w:rFonts w:ascii="Times New Roman" w:hAnsi="Times New Roman"/>
          <w:bCs/>
          <w:color w:val="000000"/>
          <w:sz w:val="24"/>
          <w:szCs w:val="24"/>
        </w:rPr>
        <w:t xml:space="preserve">„Každý člověk by měl být respektován jako jedinečný biologicko-psychologicko-spirituálně-sociální celek a je třeba si uvědomit, že lidé reagují rozdílně.“ Takto popsala H. </w:t>
      </w:r>
      <w:proofErr w:type="spellStart"/>
      <w:r>
        <w:rPr>
          <w:rFonts w:ascii="Times New Roman" w:hAnsi="Times New Roman"/>
          <w:bCs/>
          <w:color w:val="000000"/>
          <w:sz w:val="24"/>
          <w:szCs w:val="24"/>
        </w:rPr>
        <w:t>Peplau</w:t>
      </w:r>
      <w:proofErr w:type="spellEnd"/>
      <w:r>
        <w:rPr>
          <w:rFonts w:ascii="Times New Roman" w:hAnsi="Times New Roman"/>
          <w:bCs/>
          <w:color w:val="000000"/>
          <w:sz w:val="24"/>
          <w:szCs w:val="24"/>
        </w:rPr>
        <w:t xml:space="preserve"> člověka a jeho vnímání. Dále uvádí, že významný vliv mají na každého jeho zvyky, osobní hodnoty, prostředí, ve kterém se nachází, nebo kultura. </w:t>
      </w:r>
    </w:p>
    <w:p w14:paraId="21A2E043" w14:textId="1F4F6538" w:rsidR="0026468B" w:rsidRDefault="00F83507" w:rsidP="009B1F56">
      <w:pPr>
        <w:spacing w:after="200" w:line="276" w:lineRule="auto"/>
        <w:jc w:val="both"/>
        <w:rPr>
          <w:rFonts w:ascii="Times New Roman" w:hAnsi="Times New Roman"/>
          <w:bCs/>
          <w:color w:val="000000"/>
          <w:sz w:val="24"/>
          <w:szCs w:val="24"/>
        </w:rPr>
      </w:pPr>
      <w:r>
        <w:rPr>
          <w:rFonts w:ascii="Times New Roman" w:hAnsi="Times New Roman"/>
          <w:bCs/>
          <w:color w:val="000000"/>
          <w:sz w:val="24"/>
          <w:szCs w:val="24"/>
        </w:rPr>
        <w:t>Př</w:t>
      </w:r>
      <w:r w:rsidR="0026468B">
        <w:rPr>
          <w:rFonts w:ascii="Times New Roman" w:hAnsi="Times New Roman"/>
          <w:bCs/>
          <w:color w:val="000000"/>
          <w:sz w:val="24"/>
          <w:szCs w:val="24"/>
        </w:rPr>
        <w:t>i</w:t>
      </w:r>
      <w:r>
        <w:rPr>
          <w:rFonts w:ascii="Times New Roman" w:hAnsi="Times New Roman"/>
          <w:bCs/>
          <w:color w:val="000000"/>
          <w:sz w:val="24"/>
          <w:szCs w:val="24"/>
        </w:rPr>
        <w:t xml:space="preserve">jde mi, že dle tohoto modelu se řídí také trochu </w:t>
      </w:r>
      <w:r w:rsidR="0026468B">
        <w:rPr>
          <w:rFonts w:ascii="Times New Roman" w:hAnsi="Times New Roman"/>
          <w:bCs/>
          <w:color w:val="000000"/>
          <w:sz w:val="24"/>
          <w:szCs w:val="24"/>
        </w:rPr>
        <w:t>b</w:t>
      </w:r>
      <w:r>
        <w:rPr>
          <w:rFonts w:ascii="Times New Roman" w:hAnsi="Times New Roman"/>
          <w:bCs/>
          <w:color w:val="000000"/>
          <w:sz w:val="24"/>
          <w:szCs w:val="24"/>
        </w:rPr>
        <w:t xml:space="preserve">azální stimulace – o víkendu jsme absolvovali kurz a na něm nám velmi důrazně vyučující Helena </w:t>
      </w:r>
      <w:r w:rsidR="0026468B">
        <w:rPr>
          <w:rFonts w:ascii="Times New Roman" w:hAnsi="Times New Roman"/>
          <w:bCs/>
          <w:color w:val="000000"/>
          <w:sz w:val="24"/>
          <w:szCs w:val="24"/>
        </w:rPr>
        <w:t>vyprávěla</w:t>
      </w:r>
      <w:r>
        <w:rPr>
          <w:rFonts w:ascii="Times New Roman" w:hAnsi="Times New Roman"/>
          <w:bCs/>
          <w:color w:val="000000"/>
          <w:sz w:val="24"/>
          <w:szCs w:val="24"/>
        </w:rPr>
        <w:t xml:space="preserve">, jak jsou pro člověka důležité jeho rituály, a že bychom si je při práci s ním měli zjišťovat, abychom se mu co nejvíce přibližovali, aby nám mohl důvěřovat. Jako příklad bych uvedla polohování. Máme sice doporučené postupy, ale pro pohodlí pacienta bychom měli znát jeho preferovanou polohu a pokud to jeho zdravotní stav dovoluje, tak právě této poloze bychom se měli alespoň přiblížit. Dále si vzpomínám, že prý hodně dělá i to, že pacient je například celý život zvyklý spát s otevřeným oknem, pořádně zabalený do peřiny. Vzpomněla jsem si na to, jelikož nám stále dokola opakovali, </w:t>
      </w:r>
      <w:r w:rsidR="0026468B">
        <w:rPr>
          <w:rFonts w:ascii="Times New Roman" w:hAnsi="Times New Roman"/>
          <w:bCs/>
          <w:color w:val="000000"/>
          <w:sz w:val="24"/>
          <w:szCs w:val="24"/>
        </w:rPr>
        <w:t>kolik toho můžeme pro člověka udělat, když se zaměříme i na sebemenší maličkosti, které byl zvyklý dělat po celý život a jak se mu potom uleví/zlepší nálada apod.</w:t>
      </w:r>
    </w:p>
    <w:p w14:paraId="71EADACD" w14:textId="77777777" w:rsidR="00373C2A" w:rsidRDefault="0026468B" w:rsidP="009B1F56">
      <w:pPr>
        <w:spacing w:after="200" w:line="276" w:lineRule="auto"/>
        <w:jc w:val="both"/>
        <w:rPr>
          <w:rFonts w:ascii="Times New Roman" w:hAnsi="Times New Roman"/>
          <w:bCs/>
          <w:color w:val="000000"/>
          <w:sz w:val="24"/>
          <w:szCs w:val="24"/>
        </w:rPr>
      </w:pPr>
      <w:r>
        <w:rPr>
          <w:rFonts w:ascii="Times New Roman" w:hAnsi="Times New Roman"/>
          <w:bCs/>
          <w:color w:val="000000"/>
          <w:sz w:val="24"/>
          <w:szCs w:val="24"/>
        </w:rPr>
        <w:t>Velmi důležité je vnímání, což je vlastně i jeden ze tří pilířů bazální stimulace. Vnímá ní upevňuje právě interpersonální vztahy – sestra a pacient zkoumají své role a faktory, které provázejí problém a snaží se společně najít řešení.</w:t>
      </w:r>
    </w:p>
    <w:p w14:paraId="2CB85DDF" w14:textId="77777777" w:rsidR="00373C2A" w:rsidRDefault="00373C2A" w:rsidP="009B1F56">
      <w:pPr>
        <w:spacing w:after="200" w:line="276" w:lineRule="auto"/>
        <w:jc w:val="both"/>
        <w:rPr>
          <w:rFonts w:ascii="Times New Roman" w:hAnsi="Times New Roman"/>
          <w:bCs/>
          <w:color w:val="000000"/>
          <w:sz w:val="24"/>
          <w:szCs w:val="24"/>
        </w:rPr>
      </w:pPr>
      <w:r>
        <w:rPr>
          <w:rFonts w:ascii="Times New Roman" w:hAnsi="Times New Roman"/>
          <w:bCs/>
          <w:color w:val="000000"/>
          <w:sz w:val="24"/>
          <w:szCs w:val="24"/>
        </w:rPr>
        <w:t>Koncept tohoto ošetřovatelství nám popisuje osobu jako organismus, který žije v nestabilní rovnováze a svým vlastní způsobem se snaží o snížení tenzí, které jsou důsledkem jeho vlastních potřeb (Pavlíková, 2006).</w:t>
      </w:r>
    </w:p>
    <w:p w14:paraId="07D33CDE" w14:textId="178B6552" w:rsidR="00373C2A" w:rsidRDefault="00373C2A" w:rsidP="009B1F56">
      <w:pPr>
        <w:spacing w:after="200" w:line="276" w:lineRule="auto"/>
        <w:jc w:val="both"/>
        <w:rPr>
          <w:rFonts w:ascii="Times New Roman" w:hAnsi="Times New Roman"/>
          <w:bCs/>
          <w:color w:val="000000"/>
          <w:sz w:val="24"/>
          <w:szCs w:val="24"/>
        </w:rPr>
      </w:pPr>
      <w:r>
        <w:rPr>
          <w:rFonts w:ascii="Times New Roman" w:hAnsi="Times New Roman"/>
          <w:bCs/>
          <w:color w:val="000000"/>
          <w:sz w:val="24"/>
          <w:szCs w:val="24"/>
        </w:rPr>
        <w:t xml:space="preserve">Podle </w:t>
      </w:r>
      <w:proofErr w:type="spellStart"/>
      <w:r>
        <w:rPr>
          <w:rFonts w:ascii="Times New Roman" w:hAnsi="Times New Roman"/>
          <w:bCs/>
          <w:color w:val="000000"/>
          <w:sz w:val="24"/>
          <w:szCs w:val="24"/>
        </w:rPr>
        <w:t>Peplau</w:t>
      </w:r>
      <w:proofErr w:type="spellEnd"/>
      <w:r>
        <w:rPr>
          <w:rFonts w:ascii="Times New Roman" w:hAnsi="Times New Roman"/>
          <w:bCs/>
          <w:color w:val="000000"/>
          <w:sz w:val="24"/>
          <w:szCs w:val="24"/>
        </w:rPr>
        <w:t xml:space="preserve"> je zdraví definováno jako slovní symbol a ten vede k rozvoji osobnosti směrem k tvořivosti a produktivitě jak v osobním, tak i společenském životě. Důvodem pro vyhledání </w:t>
      </w:r>
      <w:proofErr w:type="spellStart"/>
      <w:r>
        <w:rPr>
          <w:rFonts w:ascii="Times New Roman" w:hAnsi="Times New Roman"/>
          <w:bCs/>
          <w:color w:val="000000"/>
          <w:sz w:val="24"/>
          <w:szCs w:val="24"/>
        </w:rPr>
        <w:t>zdravotnícké</w:t>
      </w:r>
      <w:proofErr w:type="spellEnd"/>
      <w:r>
        <w:rPr>
          <w:rFonts w:ascii="Times New Roman" w:hAnsi="Times New Roman"/>
          <w:bCs/>
          <w:color w:val="000000"/>
          <w:sz w:val="24"/>
          <w:szCs w:val="24"/>
        </w:rPr>
        <w:t xml:space="preserve"> a ošetřovatelské pomoci jsou problém fyzické, psychologické, ale i sociální (často bývají spojované s problémy v mezilidských vztazích). První vztah, který vzniká před jakoukoli péčí je právě vztah sestra-pacient a ten se dělí do </w:t>
      </w:r>
      <w:r w:rsidR="00C37952">
        <w:rPr>
          <w:rFonts w:ascii="Times New Roman" w:hAnsi="Times New Roman"/>
          <w:bCs/>
          <w:color w:val="000000"/>
          <w:sz w:val="24"/>
          <w:szCs w:val="24"/>
        </w:rPr>
        <w:t>sedmi</w:t>
      </w:r>
      <w:r>
        <w:rPr>
          <w:rFonts w:ascii="Times New Roman" w:hAnsi="Times New Roman"/>
          <w:bCs/>
          <w:color w:val="000000"/>
          <w:sz w:val="24"/>
          <w:szCs w:val="24"/>
        </w:rPr>
        <w:t xml:space="preserve"> rolí.</w:t>
      </w:r>
      <w:r w:rsidR="00C37952">
        <w:rPr>
          <w:rFonts w:ascii="Times New Roman" w:hAnsi="Times New Roman"/>
          <w:bCs/>
          <w:color w:val="000000"/>
          <w:sz w:val="24"/>
          <w:szCs w:val="24"/>
        </w:rPr>
        <w:t xml:space="preserve"> Ty se mění dle situace a fáze interpersonálního vztahu. </w:t>
      </w:r>
    </w:p>
    <w:p w14:paraId="1DC5F009" w14:textId="3D698632" w:rsidR="00186CED" w:rsidRDefault="00186CED" w:rsidP="009B1F56">
      <w:pPr>
        <w:spacing w:after="200" w:line="276" w:lineRule="auto"/>
        <w:jc w:val="both"/>
        <w:rPr>
          <w:rFonts w:ascii="Times New Roman" w:hAnsi="Times New Roman"/>
          <w:bCs/>
          <w:color w:val="000000"/>
          <w:sz w:val="24"/>
          <w:szCs w:val="24"/>
        </w:rPr>
      </w:pPr>
      <w:r>
        <w:rPr>
          <w:rFonts w:ascii="Times New Roman" w:hAnsi="Times New Roman"/>
          <w:bCs/>
          <w:color w:val="000000"/>
          <w:sz w:val="24"/>
          <w:szCs w:val="24"/>
        </w:rPr>
        <w:t xml:space="preserve">Role podle Hildegardy </w:t>
      </w:r>
      <w:proofErr w:type="spellStart"/>
      <w:r>
        <w:rPr>
          <w:rFonts w:ascii="Times New Roman" w:hAnsi="Times New Roman"/>
          <w:bCs/>
          <w:color w:val="000000"/>
          <w:sz w:val="24"/>
          <w:szCs w:val="24"/>
        </w:rPr>
        <w:t>Peplau</w:t>
      </w:r>
      <w:proofErr w:type="spellEnd"/>
    </w:p>
    <w:p w14:paraId="59BACA36" w14:textId="79B487AD" w:rsidR="00C37952" w:rsidRDefault="00C37952" w:rsidP="009B1F56">
      <w:pPr>
        <w:spacing w:after="200" w:line="276" w:lineRule="auto"/>
        <w:jc w:val="both"/>
        <w:rPr>
          <w:rFonts w:ascii="Times New Roman" w:hAnsi="Times New Roman"/>
          <w:bCs/>
          <w:color w:val="000000"/>
          <w:sz w:val="24"/>
          <w:szCs w:val="24"/>
        </w:rPr>
      </w:pPr>
      <w:r>
        <w:rPr>
          <w:rFonts w:ascii="Times New Roman" w:hAnsi="Times New Roman"/>
          <w:bCs/>
          <w:color w:val="000000"/>
          <w:sz w:val="24"/>
          <w:szCs w:val="24"/>
        </w:rPr>
        <w:lastRenderedPageBreak/>
        <w:t>První rolí je neznámá osoba, kdy se sestra s pacientem setká poprvé. Přístup je víceméně zdvořilý a měli bychom upustit od předsudků. Do péče zapojíme rodinu pacienta.</w:t>
      </w:r>
    </w:p>
    <w:p w14:paraId="7B685B2D" w14:textId="137B06B2" w:rsidR="00C37952" w:rsidRDefault="00C37952" w:rsidP="009B1F56">
      <w:pPr>
        <w:spacing w:after="200" w:line="276" w:lineRule="auto"/>
        <w:jc w:val="both"/>
        <w:rPr>
          <w:rFonts w:ascii="Times New Roman" w:hAnsi="Times New Roman"/>
          <w:bCs/>
          <w:color w:val="000000"/>
          <w:sz w:val="24"/>
          <w:szCs w:val="24"/>
        </w:rPr>
      </w:pPr>
      <w:r>
        <w:rPr>
          <w:rFonts w:ascii="Times New Roman" w:hAnsi="Times New Roman"/>
          <w:bCs/>
          <w:color w:val="000000"/>
          <w:sz w:val="24"/>
          <w:szCs w:val="24"/>
        </w:rPr>
        <w:t xml:space="preserve">Následuje role pomocnice, kdy se pacienta ptáme na jeho zdravotní stav, a zároveň mu přinášíme vědecky podložená fakta (resp. musíme být připraveni s odbornou odpovědí). Dále samozřejmě objasníme veškeré nejasnosti a připravíme ho na </w:t>
      </w:r>
      <w:r w:rsidR="00763519">
        <w:rPr>
          <w:rFonts w:ascii="Times New Roman" w:hAnsi="Times New Roman"/>
          <w:bCs/>
          <w:color w:val="000000"/>
          <w:sz w:val="24"/>
          <w:szCs w:val="24"/>
        </w:rPr>
        <w:t>naplánovaný</w:t>
      </w:r>
      <w:r>
        <w:rPr>
          <w:rFonts w:ascii="Times New Roman" w:hAnsi="Times New Roman"/>
          <w:bCs/>
          <w:color w:val="000000"/>
          <w:sz w:val="24"/>
          <w:szCs w:val="24"/>
        </w:rPr>
        <w:t xml:space="preserve"> postup jeho léčby.</w:t>
      </w:r>
    </w:p>
    <w:p w14:paraId="71BC9661" w14:textId="1D76622B" w:rsidR="00430CA4" w:rsidRDefault="00430CA4" w:rsidP="009B1F56">
      <w:pPr>
        <w:spacing w:after="200" w:line="276" w:lineRule="auto"/>
        <w:jc w:val="both"/>
        <w:rPr>
          <w:rFonts w:ascii="Times New Roman" w:hAnsi="Times New Roman"/>
          <w:bCs/>
          <w:color w:val="000000"/>
          <w:sz w:val="24"/>
          <w:szCs w:val="24"/>
        </w:rPr>
      </w:pPr>
      <w:r>
        <w:rPr>
          <w:rFonts w:ascii="Times New Roman" w:hAnsi="Times New Roman"/>
          <w:bCs/>
          <w:color w:val="000000"/>
          <w:sz w:val="24"/>
          <w:szCs w:val="24"/>
        </w:rPr>
        <w:t>Sestra v roli učitelky by měla být schopna pacienta naučit všemu, o co bude mít zájem, zároveň by měla pamatovat na dosavadní znalosti pacienta a učit ho všemu, co zatím neví.</w:t>
      </w:r>
    </w:p>
    <w:p w14:paraId="61A0C40A" w14:textId="507A01E4" w:rsidR="00430CA4" w:rsidRDefault="00430CA4" w:rsidP="009B1F56">
      <w:pPr>
        <w:spacing w:after="200" w:line="276" w:lineRule="auto"/>
        <w:jc w:val="both"/>
        <w:rPr>
          <w:rFonts w:ascii="Times New Roman" w:hAnsi="Times New Roman"/>
          <w:bCs/>
          <w:color w:val="000000"/>
          <w:sz w:val="24"/>
          <w:szCs w:val="24"/>
        </w:rPr>
      </w:pPr>
      <w:r>
        <w:rPr>
          <w:rFonts w:ascii="Times New Roman" w:hAnsi="Times New Roman"/>
          <w:bCs/>
          <w:color w:val="000000"/>
          <w:sz w:val="24"/>
          <w:szCs w:val="24"/>
        </w:rPr>
        <w:t>V roli vůdce je naším úkolem pacienta vést, aby byl schopen splnit povinnosti s námi po boku a aktivně se zapojil.</w:t>
      </w:r>
    </w:p>
    <w:p w14:paraId="73A7773E" w14:textId="306473F7" w:rsidR="00430CA4" w:rsidRDefault="00430CA4" w:rsidP="009B1F56">
      <w:pPr>
        <w:spacing w:after="200" w:line="276" w:lineRule="auto"/>
        <w:jc w:val="both"/>
        <w:rPr>
          <w:rFonts w:ascii="Times New Roman" w:hAnsi="Times New Roman"/>
          <w:bCs/>
          <w:color w:val="000000"/>
          <w:sz w:val="24"/>
          <w:szCs w:val="24"/>
        </w:rPr>
      </w:pPr>
      <w:r>
        <w:rPr>
          <w:rFonts w:ascii="Times New Roman" w:hAnsi="Times New Roman"/>
          <w:bCs/>
          <w:color w:val="000000"/>
          <w:sz w:val="24"/>
          <w:szCs w:val="24"/>
        </w:rPr>
        <w:t>Roli zástupce bychom mohli přirovnat k advokátovi, kdy bychom měli stát pacientovi po boku, ale zároveň by nemělo docházet k přílišné závislosti na naší pomoci.</w:t>
      </w:r>
    </w:p>
    <w:p w14:paraId="18C19CC8" w14:textId="1D78FB3A" w:rsidR="00430CA4" w:rsidRDefault="00430CA4" w:rsidP="009B1F56">
      <w:pPr>
        <w:spacing w:after="200" w:line="276" w:lineRule="auto"/>
        <w:jc w:val="both"/>
        <w:rPr>
          <w:rFonts w:ascii="Times New Roman" w:hAnsi="Times New Roman"/>
          <w:bCs/>
          <w:color w:val="000000"/>
          <w:sz w:val="24"/>
          <w:szCs w:val="24"/>
        </w:rPr>
      </w:pPr>
      <w:r>
        <w:rPr>
          <w:rFonts w:ascii="Times New Roman" w:hAnsi="Times New Roman"/>
          <w:bCs/>
          <w:color w:val="000000"/>
          <w:sz w:val="24"/>
          <w:szCs w:val="24"/>
        </w:rPr>
        <w:t xml:space="preserve">Role poradce je ale z pohledu sestry </w:t>
      </w:r>
      <w:proofErr w:type="spellStart"/>
      <w:r>
        <w:rPr>
          <w:rFonts w:ascii="Times New Roman" w:hAnsi="Times New Roman"/>
          <w:bCs/>
          <w:color w:val="000000"/>
          <w:sz w:val="24"/>
          <w:szCs w:val="24"/>
        </w:rPr>
        <w:t>Peplau</w:t>
      </w:r>
      <w:proofErr w:type="spellEnd"/>
      <w:r>
        <w:rPr>
          <w:rFonts w:ascii="Times New Roman" w:hAnsi="Times New Roman"/>
          <w:bCs/>
          <w:color w:val="000000"/>
          <w:sz w:val="24"/>
          <w:szCs w:val="24"/>
        </w:rPr>
        <w:t xml:space="preserve"> nejdůležitější součást modelu. Úkolem je správně reagovat na pacientovi potřeby.</w:t>
      </w:r>
    </w:p>
    <w:p w14:paraId="454AAF0B" w14:textId="36FB6951" w:rsidR="00430CA4" w:rsidRDefault="00430CA4" w:rsidP="009B1F56">
      <w:pPr>
        <w:spacing w:after="200" w:line="276" w:lineRule="auto"/>
        <w:jc w:val="both"/>
        <w:rPr>
          <w:rFonts w:ascii="Times New Roman" w:hAnsi="Times New Roman"/>
          <w:bCs/>
          <w:color w:val="000000"/>
          <w:sz w:val="24"/>
          <w:szCs w:val="24"/>
        </w:rPr>
      </w:pPr>
      <w:r>
        <w:rPr>
          <w:rFonts w:ascii="Times New Roman" w:hAnsi="Times New Roman"/>
          <w:bCs/>
          <w:color w:val="000000"/>
          <w:sz w:val="24"/>
          <w:szCs w:val="24"/>
        </w:rPr>
        <w:t>Poslední ze sedmi rolí sestry je technický expert, kdy sestra zvládá manipulovat s potřebnou technologií (např. monitorování pacienta).</w:t>
      </w:r>
    </w:p>
    <w:p w14:paraId="66042A94" w14:textId="4BC5A210" w:rsidR="00800D70" w:rsidRDefault="00800D70" w:rsidP="009B1F56">
      <w:pPr>
        <w:spacing w:after="200" w:line="276" w:lineRule="auto"/>
        <w:jc w:val="both"/>
        <w:rPr>
          <w:rFonts w:ascii="Times New Roman" w:hAnsi="Times New Roman"/>
          <w:bCs/>
          <w:color w:val="000000"/>
          <w:sz w:val="24"/>
          <w:szCs w:val="24"/>
        </w:rPr>
      </w:pPr>
      <w:r>
        <w:rPr>
          <w:rFonts w:ascii="Times New Roman" w:hAnsi="Times New Roman"/>
          <w:bCs/>
          <w:color w:val="000000"/>
          <w:sz w:val="24"/>
          <w:szCs w:val="24"/>
        </w:rPr>
        <w:t>Velmi zajímavý mi přišel výrok, že podle Hildegardy P.  nám tento ošetřovatelský proces umožňuje poznávat nejen naše pacienty, ale seznámíme se blíže i se sebou samotným</w:t>
      </w:r>
      <w:r w:rsidR="008E327A">
        <w:rPr>
          <w:rFonts w:ascii="Times New Roman" w:hAnsi="Times New Roman"/>
          <w:bCs/>
          <w:color w:val="000000"/>
          <w:sz w:val="24"/>
          <w:szCs w:val="24"/>
        </w:rPr>
        <w:t>. Pokud je tento vztah sestra-pacient vyvážený, pacient se může vyvíjet a růst. Dojde-li ke konfliktu či frustracím, pacientovi se akorát ubírá energie a stav se zhorší.</w:t>
      </w:r>
    </w:p>
    <w:p w14:paraId="77E72975" w14:textId="2E7B1080" w:rsidR="00AE0F36" w:rsidRDefault="00AE0F36" w:rsidP="009B1F56">
      <w:pPr>
        <w:spacing w:after="200" w:line="276" w:lineRule="auto"/>
        <w:jc w:val="both"/>
        <w:rPr>
          <w:rFonts w:ascii="Times New Roman" w:hAnsi="Times New Roman"/>
          <w:bCs/>
          <w:color w:val="000000"/>
          <w:sz w:val="24"/>
          <w:szCs w:val="24"/>
        </w:rPr>
      </w:pPr>
      <w:r>
        <w:rPr>
          <w:rFonts w:ascii="Times New Roman" w:hAnsi="Times New Roman"/>
          <w:bCs/>
          <w:color w:val="000000"/>
          <w:sz w:val="24"/>
          <w:szCs w:val="24"/>
        </w:rPr>
        <w:t>Nyní bych se ještě dostala k jednotlivým fázím podle modelu Hildegardy P.</w:t>
      </w:r>
    </w:p>
    <w:p w14:paraId="4B34FDF7" w14:textId="77777777" w:rsidR="009B1F56" w:rsidRDefault="00AE0F36" w:rsidP="009B1F56">
      <w:pPr>
        <w:spacing w:after="200" w:line="276" w:lineRule="auto"/>
        <w:jc w:val="both"/>
        <w:rPr>
          <w:rFonts w:ascii="Times New Roman" w:hAnsi="Times New Roman"/>
          <w:bCs/>
          <w:color w:val="000000"/>
          <w:sz w:val="24"/>
          <w:szCs w:val="24"/>
        </w:rPr>
      </w:pPr>
      <w:r>
        <w:rPr>
          <w:rFonts w:ascii="Times New Roman" w:hAnsi="Times New Roman"/>
          <w:bCs/>
          <w:color w:val="000000"/>
          <w:sz w:val="24"/>
          <w:szCs w:val="24"/>
        </w:rPr>
        <w:t>Fáze orientace nastává jako první.</w:t>
      </w:r>
      <w:r w:rsidR="00CF31AE">
        <w:rPr>
          <w:rFonts w:ascii="Times New Roman" w:hAnsi="Times New Roman"/>
          <w:bCs/>
          <w:color w:val="000000"/>
          <w:sz w:val="24"/>
          <w:szCs w:val="24"/>
        </w:rPr>
        <w:t xml:space="preserve"> V této fázi se sestra poprvé setkává s pacientem a jsou si vzájemně cizí</w:t>
      </w:r>
      <w:r w:rsidR="009B1F56">
        <w:rPr>
          <w:rFonts w:ascii="Times New Roman" w:hAnsi="Times New Roman"/>
          <w:bCs/>
          <w:color w:val="000000"/>
          <w:sz w:val="24"/>
          <w:szCs w:val="24"/>
        </w:rPr>
        <w:t>. Sestra by měla již od začátku spolupracovat jak s pacientem, tak i s jeho rodinou, aby šel vývoj co nejlépe a musí brát v potaz, že pacient má také nějaké předešlé zkušenosti a podle toho může pozitivně nebo negativně reagovat na prostředí či personál nemocnice. Stěžejní je způsob, jakým se pustí do řešení problému. Pokud se to vezme za správný konec, zmizí nežádoucí pocity jako jsou obavy, pochyby a podaří se i snížit napětí, což může také uspíšit proces uzdravování. Tato fáze by měla v pacientovi vyvolat pocit bezpečí a na konci by se z cizinců měli stát spolupracovníci.</w:t>
      </w:r>
    </w:p>
    <w:p w14:paraId="4234C35C" w14:textId="26647705" w:rsidR="00AE0F36" w:rsidRDefault="009B1F56" w:rsidP="009B1F56">
      <w:pPr>
        <w:spacing w:after="200" w:line="276" w:lineRule="auto"/>
        <w:jc w:val="both"/>
        <w:rPr>
          <w:rFonts w:ascii="Times New Roman" w:hAnsi="Times New Roman"/>
          <w:bCs/>
          <w:color w:val="000000"/>
          <w:sz w:val="24"/>
          <w:szCs w:val="24"/>
        </w:rPr>
      </w:pPr>
      <w:r>
        <w:rPr>
          <w:rFonts w:ascii="Times New Roman" w:hAnsi="Times New Roman"/>
          <w:bCs/>
          <w:color w:val="000000"/>
          <w:sz w:val="24"/>
          <w:szCs w:val="24"/>
        </w:rPr>
        <w:t xml:space="preserve">Identifikace – druhá fáze podle H. </w:t>
      </w:r>
      <w:proofErr w:type="spellStart"/>
      <w:r>
        <w:rPr>
          <w:rFonts w:ascii="Times New Roman" w:hAnsi="Times New Roman"/>
          <w:bCs/>
          <w:color w:val="000000"/>
          <w:sz w:val="24"/>
          <w:szCs w:val="24"/>
        </w:rPr>
        <w:t>Peplau</w:t>
      </w:r>
      <w:proofErr w:type="spellEnd"/>
      <w:r>
        <w:rPr>
          <w:rFonts w:ascii="Times New Roman" w:hAnsi="Times New Roman"/>
          <w:bCs/>
          <w:color w:val="000000"/>
          <w:sz w:val="24"/>
          <w:szCs w:val="24"/>
        </w:rPr>
        <w:t xml:space="preserve"> – je důležitá z hlediska ujasnění očekávání a představ. Pacient by si měl pod sestrou představit člověka, který mu </w:t>
      </w:r>
      <w:r>
        <w:rPr>
          <w:rFonts w:ascii="Times New Roman" w:hAnsi="Times New Roman"/>
          <w:bCs/>
          <w:color w:val="000000"/>
          <w:sz w:val="24"/>
          <w:szCs w:val="24"/>
        </w:rPr>
        <w:lastRenderedPageBreak/>
        <w:t xml:space="preserve">chce pomoci. Dostáváme se na rozcestí a záleží na tom, jestli se pacient rozhodne být pasivní a zcela závislý na sestře, jen částečně závislý nebo zcela samostatný. V této fázi by měl být interpersonální vztah intenzivní a je pouze na pacientovi, jak se rozhodne – fáze je velmi individuální. </w:t>
      </w:r>
    </w:p>
    <w:p w14:paraId="7736BBED" w14:textId="6969EC98" w:rsidR="009331C2" w:rsidRDefault="009331C2" w:rsidP="009B1F56">
      <w:pPr>
        <w:spacing w:after="200" w:line="276" w:lineRule="auto"/>
        <w:jc w:val="both"/>
        <w:rPr>
          <w:rFonts w:ascii="Times New Roman" w:hAnsi="Times New Roman"/>
          <w:bCs/>
          <w:color w:val="000000"/>
          <w:sz w:val="24"/>
          <w:szCs w:val="24"/>
        </w:rPr>
      </w:pPr>
      <w:r>
        <w:rPr>
          <w:rFonts w:ascii="Times New Roman" w:hAnsi="Times New Roman"/>
          <w:bCs/>
          <w:color w:val="000000"/>
          <w:sz w:val="24"/>
          <w:szCs w:val="24"/>
        </w:rPr>
        <w:t>Třetí fáze se nazývá exploatace (=využití) a pacient by měl „splynout“ s prostředím a vědět, že se mu snažíme pomoci. Důležitá je zde blízkost sestry a pacienta. Pacient by měl být aktivní v procesu uzdravování. Stane se, že na sestru zač</w:t>
      </w:r>
      <w:r w:rsidR="00831938">
        <w:rPr>
          <w:rFonts w:ascii="Times New Roman" w:hAnsi="Times New Roman"/>
          <w:bCs/>
          <w:color w:val="000000"/>
          <w:sz w:val="24"/>
          <w:szCs w:val="24"/>
        </w:rPr>
        <w:t>íná</w:t>
      </w:r>
      <w:r>
        <w:rPr>
          <w:rFonts w:ascii="Times New Roman" w:hAnsi="Times New Roman"/>
          <w:bCs/>
          <w:color w:val="000000"/>
          <w:sz w:val="24"/>
          <w:szCs w:val="24"/>
        </w:rPr>
        <w:t xml:space="preserve"> zvyšovat požadavky, ale z její strany by měla být cítit silná podpora. Pacient by měl být v pozdější fázi čím dál tím samostatnější, klást si reálné cíle a těch může dosáhnout jen tehdy, pokud jim sám věří</w:t>
      </w:r>
      <w:r w:rsidR="00FC2751">
        <w:rPr>
          <w:rFonts w:ascii="Times New Roman" w:hAnsi="Times New Roman"/>
          <w:bCs/>
          <w:color w:val="000000"/>
          <w:sz w:val="24"/>
          <w:szCs w:val="24"/>
        </w:rPr>
        <w:t xml:space="preserve"> a aktivně komunikuje se sestrou.</w:t>
      </w:r>
    </w:p>
    <w:p w14:paraId="1092E708" w14:textId="2AE28436" w:rsidR="00FC2751" w:rsidRDefault="00FC2751" w:rsidP="009B1F56">
      <w:pPr>
        <w:spacing w:after="200" w:line="276" w:lineRule="auto"/>
        <w:jc w:val="both"/>
        <w:rPr>
          <w:rFonts w:ascii="Times New Roman" w:hAnsi="Times New Roman"/>
          <w:bCs/>
          <w:color w:val="000000"/>
          <w:sz w:val="24"/>
          <w:szCs w:val="24"/>
        </w:rPr>
      </w:pPr>
      <w:r>
        <w:rPr>
          <w:rFonts w:ascii="Times New Roman" w:hAnsi="Times New Roman"/>
          <w:bCs/>
          <w:color w:val="000000"/>
          <w:sz w:val="24"/>
          <w:szCs w:val="24"/>
        </w:rPr>
        <w:t>Nakonec tu máme fázi rezoluce neboli ukončení.</w:t>
      </w:r>
      <w:r w:rsidR="00FE3C42">
        <w:rPr>
          <w:rFonts w:ascii="Times New Roman" w:hAnsi="Times New Roman"/>
          <w:bCs/>
          <w:color w:val="000000"/>
          <w:sz w:val="24"/>
          <w:szCs w:val="24"/>
        </w:rPr>
        <w:t xml:space="preserve"> K této fázi může dojít jen v případě, že pacient je schopen existovat „sám za sebe“ (tudíž nepotřebuje pomoc sestry). Zaměřuje se dále na obtížněji splnitelné cíle. Pokud se dostaneme až k této fázi, znamená to velký úspěch a potvrzuje to sílu interpersonálního vztahu mezi sestrou a pacientem. </w:t>
      </w:r>
    </w:p>
    <w:p w14:paraId="4EF6CC34" w14:textId="14CA4BDE" w:rsidR="009254B3" w:rsidRDefault="009254B3" w:rsidP="009B1F56">
      <w:pPr>
        <w:spacing w:after="200" w:line="276" w:lineRule="auto"/>
        <w:jc w:val="both"/>
        <w:rPr>
          <w:rFonts w:ascii="Times New Roman" w:hAnsi="Times New Roman"/>
          <w:bCs/>
          <w:color w:val="000000"/>
          <w:sz w:val="24"/>
          <w:szCs w:val="24"/>
        </w:rPr>
      </w:pPr>
      <w:r>
        <w:rPr>
          <w:rFonts w:ascii="Times New Roman" w:hAnsi="Times New Roman"/>
          <w:bCs/>
          <w:color w:val="000000"/>
          <w:sz w:val="24"/>
          <w:szCs w:val="24"/>
        </w:rPr>
        <w:t xml:space="preserve">Již jsem se zmiňovala o kurzu Bazální stimulace, který jsme měli možnosti díky fakultě absolvovat v rámci povinně volitelných předmětů. Právě ve spojení s tímto kurzem jsem si plně uvědomovala postupy a zásady, které měla sestra </w:t>
      </w:r>
      <w:proofErr w:type="spellStart"/>
      <w:r>
        <w:rPr>
          <w:rFonts w:ascii="Times New Roman" w:hAnsi="Times New Roman"/>
          <w:bCs/>
          <w:color w:val="000000"/>
          <w:sz w:val="24"/>
          <w:szCs w:val="24"/>
        </w:rPr>
        <w:t>Peplau</w:t>
      </w:r>
      <w:proofErr w:type="spellEnd"/>
      <w:r>
        <w:rPr>
          <w:rFonts w:ascii="Times New Roman" w:hAnsi="Times New Roman"/>
          <w:bCs/>
          <w:color w:val="000000"/>
          <w:sz w:val="24"/>
          <w:szCs w:val="24"/>
        </w:rPr>
        <w:t xml:space="preserve">. Během vyprávění naší vedoucí Heleny jsem při jejích příbězích stále dokola přemýšlela nad principy v tomto modelu a jak moc důležité je, abychom si k pacientům našli správnou cestu. Jak je zdravě podporovat na jejich cestě za uzdravením. Podat jim pomocnou ruku, ale ne zase tak moc velkou, aby se potom byli schopni o sebe sami postarat. Že může být stěžejní i to, jak si o nich zjistíme všemožné detaily – zvláště pokud pracujeme na oddělení, kde přebývají dlouhodobě – měli bychom dbát na jejich zvyky a tradice, aby se cítili lépe, příjemně. </w:t>
      </w:r>
    </w:p>
    <w:p w14:paraId="2FCD327B" w14:textId="5F7252E0" w:rsidR="009254B3" w:rsidRDefault="009254B3" w:rsidP="009B1F56">
      <w:pPr>
        <w:spacing w:after="200" w:line="276" w:lineRule="auto"/>
        <w:jc w:val="both"/>
        <w:rPr>
          <w:rFonts w:ascii="Times New Roman" w:hAnsi="Times New Roman"/>
          <w:bCs/>
          <w:color w:val="000000"/>
          <w:sz w:val="24"/>
          <w:szCs w:val="24"/>
        </w:rPr>
      </w:pPr>
      <w:r>
        <w:rPr>
          <w:rFonts w:ascii="Times New Roman" w:hAnsi="Times New Roman"/>
          <w:bCs/>
          <w:color w:val="000000"/>
          <w:sz w:val="24"/>
          <w:szCs w:val="24"/>
        </w:rPr>
        <w:t>Slečna Helena nám vyprávěla opravdu neuvěřitelná příběh</w:t>
      </w:r>
      <w:r w:rsidR="004843F0">
        <w:rPr>
          <w:rFonts w:ascii="Times New Roman" w:hAnsi="Times New Roman"/>
          <w:bCs/>
          <w:color w:val="000000"/>
          <w:sz w:val="24"/>
          <w:szCs w:val="24"/>
        </w:rPr>
        <w:t>, jak se jim povedlo paní Elišku, která k nim na oddělení přišla v opravdu šíleném stavu, kdy se učila od začátku i hýbat článkem prstu. Dopracovali se k tomu, že paní Eliška se na konci dokázala sama postarat o vlastní dítě, což je dle mého názoru opravdu až neuvěřitelné. Samozřejmě to takhle nefunguje v každém případě – toho, bohužel, nelze dosáhnout. Jenže z těchto až zázraků vidíme, že má cenu se snažit, a proto to musíme zkoušet. Každý má přece rád příběhy se šťastným koncem, takže se jim musíme snažit jít naproti.</w:t>
      </w:r>
    </w:p>
    <w:p w14:paraId="3A7179D9" w14:textId="72782FEB" w:rsidR="00197A4B" w:rsidRDefault="00197A4B">
      <w:pPr>
        <w:spacing w:after="200" w:line="276" w:lineRule="auto"/>
        <w:rPr>
          <w:rFonts w:ascii="Times New Roman" w:hAnsi="Times New Roman"/>
          <w:bCs/>
          <w:color w:val="000000"/>
          <w:sz w:val="24"/>
          <w:szCs w:val="24"/>
        </w:rPr>
      </w:pPr>
      <w:r>
        <w:rPr>
          <w:rFonts w:ascii="Times New Roman" w:hAnsi="Times New Roman"/>
          <w:bCs/>
          <w:color w:val="000000"/>
          <w:sz w:val="24"/>
          <w:szCs w:val="24"/>
        </w:rPr>
        <w:br w:type="page"/>
      </w:r>
    </w:p>
    <w:p w14:paraId="380D585E" w14:textId="77777777" w:rsidR="00FE3C42" w:rsidRDefault="00197A4B">
      <w:pPr>
        <w:spacing w:after="200" w:line="276" w:lineRule="auto"/>
        <w:rPr>
          <w:rFonts w:ascii="Times New Roman" w:hAnsi="Times New Roman"/>
          <w:bCs/>
          <w:color w:val="000000"/>
          <w:sz w:val="28"/>
          <w:szCs w:val="28"/>
        </w:rPr>
      </w:pPr>
      <w:r w:rsidRPr="00197A4B">
        <w:rPr>
          <w:rFonts w:ascii="Times New Roman" w:hAnsi="Times New Roman"/>
          <w:bCs/>
          <w:color w:val="000000"/>
          <w:sz w:val="28"/>
          <w:szCs w:val="28"/>
        </w:rPr>
        <w:lastRenderedPageBreak/>
        <w:t>Závěr</w:t>
      </w:r>
    </w:p>
    <w:p w14:paraId="7290B02D" w14:textId="3B4DE782" w:rsidR="00197A4B" w:rsidRPr="00197A4B" w:rsidRDefault="00FE3C42">
      <w:pPr>
        <w:spacing w:after="200" w:line="276" w:lineRule="auto"/>
        <w:rPr>
          <w:rFonts w:ascii="Times New Roman" w:hAnsi="Times New Roman"/>
          <w:bCs/>
          <w:color w:val="000000"/>
          <w:sz w:val="28"/>
          <w:szCs w:val="28"/>
        </w:rPr>
      </w:pPr>
      <w:r>
        <w:rPr>
          <w:rFonts w:ascii="Times New Roman" w:hAnsi="Times New Roman"/>
          <w:bCs/>
          <w:color w:val="000000"/>
          <w:sz w:val="24"/>
          <w:szCs w:val="24"/>
        </w:rPr>
        <w:t xml:space="preserve">Model podle sestry H. </w:t>
      </w:r>
      <w:proofErr w:type="spellStart"/>
      <w:r>
        <w:rPr>
          <w:rFonts w:ascii="Times New Roman" w:hAnsi="Times New Roman"/>
          <w:bCs/>
          <w:color w:val="000000"/>
          <w:sz w:val="24"/>
          <w:szCs w:val="24"/>
        </w:rPr>
        <w:t>Peplau</w:t>
      </w:r>
      <w:proofErr w:type="spellEnd"/>
      <w:r>
        <w:rPr>
          <w:rFonts w:ascii="Times New Roman" w:hAnsi="Times New Roman"/>
          <w:bCs/>
          <w:color w:val="000000"/>
          <w:sz w:val="24"/>
          <w:szCs w:val="24"/>
        </w:rPr>
        <w:t xml:space="preserve"> jsem si vybrala z více důvodů. Za prvé, jak jsem již uvedla na začátku, mě oslovila její metoda již na úvodní přednášce v předmětu Ošetřovatelské postupy v</w:t>
      </w:r>
      <w:r w:rsidR="00831938">
        <w:rPr>
          <w:rFonts w:ascii="Times New Roman" w:hAnsi="Times New Roman"/>
          <w:bCs/>
          <w:color w:val="000000"/>
          <w:sz w:val="24"/>
          <w:szCs w:val="24"/>
        </w:rPr>
        <w:t> </w:t>
      </w:r>
      <w:r>
        <w:rPr>
          <w:rFonts w:ascii="Times New Roman" w:hAnsi="Times New Roman"/>
          <w:bCs/>
          <w:color w:val="000000"/>
          <w:sz w:val="24"/>
          <w:szCs w:val="24"/>
        </w:rPr>
        <w:t>psychiatrii</w:t>
      </w:r>
      <w:r w:rsidR="00831938">
        <w:rPr>
          <w:rFonts w:ascii="Times New Roman" w:hAnsi="Times New Roman"/>
          <w:bCs/>
          <w:color w:val="000000"/>
          <w:sz w:val="24"/>
          <w:szCs w:val="24"/>
        </w:rPr>
        <w:t xml:space="preserve">. </w:t>
      </w:r>
      <w:r>
        <w:rPr>
          <w:rFonts w:ascii="Times New Roman" w:hAnsi="Times New Roman"/>
          <w:bCs/>
          <w:color w:val="000000"/>
          <w:sz w:val="24"/>
          <w:szCs w:val="24"/>
        </w:rPr>
        <w:t>Dalším důvodem bylo, že mi jsou tak nějak blízk</w:t>
      </w:r>
      <w:r w:rsidR="00831938">
        <w:rPr>
          <w:rFonts w:ascii="Times New Roman" w:hAnsi="Times New Roman"/>
          <w:bCs/>
          <w:color w:val="000000"/>
          <w:sz w:val="24"/>
          <w:szCs w:val="24"/>
        </w:rPr>
        <w:t>á</w:t>
      </w:r>
      <w:r>
        <w:rPr>
          <w:rFonts w:ascii="Times New Roman" w:hAnsi="Times New Roman"/>
          <w:bCs/>
          <w:color w:val="000000"/>
          <w:sz w:val="24"/>
          <w:szCs w:val="24"/>
        </w:rPr>
        <w:t xml:space="preserve"> všechn</w:t>
      </w:r>
      <w:r w:rsidR="00831938">
        <w:rPr>
          <w:rFonts w:ascii="Times New Roman" w:hAnsi="Times New Roman"/>
          <w:bCs/>
          <w:color w:val="000000"/>
          <w:sz w:val="24"/>
          <w:szCs w:val="24"/>
        </w:rPr>
        <w:t xml:space="preserve">a témata spojená s psychologií, psychiatrií, vůbec jen to, jak se lidé cítí v určitých situacích. Vždy mi na tom záleželo a odmalička jsem si četla různé psychologické knížky o lidském jednání. Hildegarda </w:t>
      </w:r>
      <w:proofErr w:type="spellStart"/>
      <w:r w:rsidR="00831938">
        <w:rPr>
          <w:rFonts w:ascii="Times New Roman" w:hAnsi="Times New Roman"/>
          <w:bCs/>
          <w:color w:val="000000"/>
          <w:sz w:val="24"/>
          <w:szCs w:val="24"/>
        </w:rPr>
        <w:t>Peplau</w:t>
      </w:r>
      <w:proofErr w:type="spellEnd"/>
      <w:r w:rsidR="00831938">
        <w:rPr>
          <w:rFonts w:ascii="Times New Roman" w:hAnsi="Times New Roman"/>
          <w:bCs/>
          <w:color w:val="000000"/>
          <w:sz w:val="24"/>
          <w:szCs w:val="24"/>
        </w:rPr>
        <w:t xml:space="preserve"> mě oslovila už jen tématem, kterému se věnovala. Musím říct, že obdivuji, co všechno dokázala za život stihnout a vůbec celkově její aktivitu, a přitom se dožila tak vysokého věku. Nicméně zaujal mě i postoj této sestry. Záleželo jí na tom, aby byla dobře provedena ošetřovatelská péče, aby celý proces léčby proběhl úspěšně. Samozřejmě, že o tohle šlo asi všem zdravotníkům, ale jít na to přes „lidskou duši“, vztahy a jednání mi přijde geniální. Nevím, jak to nejlépe vysvětlit, ale řešit problémy a celkově situace tímto způsobem je mi více než blízké, a proto mě tento model tak oslovil. Jsem ráda, že jsem se mohla dozvědět tolik o takové osobnosti v našem oboru.</w:t>
      </w:r>
      <w:r w:rsidR="00197A4B" w:rsidRPr="00197A4B">
        <w:rPr>
          <w:rFonts w:ascii="Times New Roman" w:hAnsi="Times New Roman"/>
          <w:bCs/>
          <w:color w:val="000000"/>
          <w:sz w:val="28"/>
          <w:szCs w:val="28"/>
        </w:rPr>
        <w:br w:type="page"/>
      </w:r>
    </w:p>
    <w:p w14:paraId="69C78117" w14:textId="2513878C" w:rsidR="00197A4B" w:rsidRPr="00197A4B" w:rsidRDefault="00197A4B" w:rsidP="0028599D">
      <w:pPr>
        <w:ind w:left="709"/>
        <w:jc w:val="both"/>
        <w:rPr>
          <w:rFonts w:ascii="Times New Roman" w:hAnsi="Times New Roman"/>
          <w:bCs/>
          <w:color w:val="000000"/>
          <w:sz w:val="28"/>
          <w:szCs w:val="28"/>
        </w:rPr>
      </w:pPr>
      <w:r w:rsidRPr="00197A4B">
        <w:rPr>
          <w:rFonts w:ascii="Times New Roman" w:hAnsi="Times New Roman"/>
          <w:bCs/>
          <w:color w:val="000000"/>
          <w:sz w:val="28"/>
          <w:szCs w:val="28"/>
        </w:rPr>
        <w:lastRenderedPageBreak/>
        <w:t>Seznam použité literatury</w:t>
      </w:r>
    </w:p>
    <w:p w14:paraId="7943D774" w14:textId="6D8C4823" w:rsidR="00197A4B" w:rsidRDefault="00197A4B" w:rsidP="00197A4B">
      <w:pPr>
        <w:pStyle w:val="Odstavecseseznamem"/>
        <w:numPr>
          <w:ilvl w:val="0"/>
          <w:numId w:val="3"/>
        </w:numPr>
        <w:jc w:val="both"/>
        <w:rPr>
          <w:rFonts w:ascii="Times New Roman" w:hAnsi="Times New Roman"/>
          <w:bCs/>
          <w:color w:val="000000"/>
          <w:sz w:val="24"/>
          <w:szCs w:val="24"/>
        </w:rPr>
      </w:pPr>
      <w:r w:rsidRPr="00197A4B">
        <w:rPr>
          <w:rFonts w:ascii="Times New Roman" w:hAnsi="Times New Roman"/>
          <w:bCs/>
          <w:color w:val="000000"/>
          <w:sz w:val="24"/>
          <w:szCs w:val="24"/>
        </w:rPr>
        <w:t xml:space="preserve">Pavlíková S. Modely ošetřovatelství v kostce. 1. vydání. Praha: </w:t>
      </w:r>
      <w:proofErr w:type="spellStart"/>
      <w:r w:rsidRPr="00197A4B">
        <w:rPr>
          <w:rFonts w:ascii="Times New Roman" w:hAnsi="Times New Roman"/>
          <w:bCs/>
          <w:color w:val="000000"/>
          <w:sz w:val="24"/>
          <w:szCs w:val="24"/>
        </w:rPr>
        <w:t>Grada</w:t>
      </w:r>
      <w:proofErr w:type="spellEnd"/>
      <w:r w:rsidRPr="00197A4B">
        <w:rPr>
          <w:rFonts w:ascii="Times New Roman" w:hAnsi="Times New Roman"/>
          <w:bCs/>
          <w:color w:val="000000"/>
          <w:sz w:val="24"/>
          <w:szCs w:val="24"/>
        </w:rPr>
        <w:t>, 2006.</w:t>
      </w:r>
    </w:p>
    <w:p w14:paraId="2A166A38" w14:textId="77777777" w:rsidR="00F334BB" w:rsidRPr="00F334BB" w:rsidRDefault="00F334BB" w:rsidP="00F334BB">
      <w:pPr>
        <w:pStyle w:val="Odstavecseseznamem"/>
        <w:numPr>
          <w:ilvl w:val="0"/>
          <w:numId w:val="3"/>
        </w:numPr>
        <w:spacing w:line="240" w:lineRule="auto"/>
        <w:rPr>
          <w:rFonts w:ascii="Times New Roman" w:eastAsia="Times New Roman" w:hAnsi="Times New Roman"/>
          <w:sz w:val="24"/>
          <w:szCs w:val="24"/>
          <w:lang w:eastAsia="cs-CZ"/>
        </w:rPr>
      </w:pPr>
      <w:r w:rsidRPr="00F334BB">
        <w:rPr>
          <w:rFonts w:ascii="Open Sans" w:eastAsia="Times New Roman" w:hAnsi="Open Sans" w:cs="Open Sans"/>
          <w:color w:val="212529"/>
          <w:sz w:val="24"/>
          <w:szCs w:val="24"/>
          <w:shd w:val="clear" w:color="auto" w:fill="FFFFFF"/>
          <w:lang w:eastAsia="cs-CZ"/>
        </w:rPr>
        <w:t>AMBROŽOVÁ, Helena. </w:t>
      </w:r>
      <w:r w:rsidRPr="00F334BB">
        <w:rPr>
          <w:rFonts w:ascii="Open Sans" w:eastAsia="Times New Roman" w:hAnsi="Open Sans" w:cs="Open Sans"/>
          <w:i/>
          <w:iCs/>
          <w:color w:val="212529"/>
          <w:sz w:val="24"/>
          <w:szCs w:val="24"/>
          <w:shd w:val="clear" w:color="auto" w:fill="FFFFFF"/>
          <w:lang w:eastAsia="cs-CZ"/>
        </w:rPr>
        <w:t xml:space="preserve">Vytváření interpersonálního vztahu dětská sestra: Matka na neonatologickém oddělení prostřednictvím modelu H. </w:t>
      </w:r>
      <w:proofErr w:type="spellStart"/>
      <w:r w:rsidRPr="00F334BB">
        <w:rPr>
          <w:rFonts w:ascii="Open Sans" w:eastAsia="Times New Roman" w:hAnsi="Open Sans" w:cs="Open Sans"/>
          <w:i/>
          <w:iCs/>
          <w:color w:val="212529"/>
          <w:sz w:val="24"/>
          <w:szCs w:val="24"/>
          <w:shd w:val="clear" w:color="auto" w:fill="FFFFFF"/>
          <w:lang w:eastAsia="cs-CZ"/>
        </w:rPr>
        <w:t>Peplau</w:t>
      </w:r>
      <w:proofErr w:type="spellEnd"/>
      <w:r w:rsidRPr="00F334BB">
        <w:rPr>
          <w:rFonts w:ascii="Open Sans" w:eastAsia="Times New Roman" w:hAnsi="Open Sans" w:cs="Open Sans"/>
          <w:color w:val="212529"/>
          <w:sz w:val="24"/>
          <w:szCs w:val="24"/>
          <w:shd w:val="clear" w:color="auto" w:fill="FFFFFF"/>
          <w:lang w:eastAsia="cs-CZ"/>
        </w:rPr>
        <w:t>. České Budějovice, 2010. Diplomová práce. Jihočeská univerzita, Zdravotně sociální fakulta. Vedoucí práce Mgr. Alena Machová.</w:t>
      </w:r>
    </w:p>
    <w:p w14:paraId="3F6D6BAF" w14:textId="6FBE574F" w:rsidR="002A5031" w:rsidRPr="002A5031" w:rsidRDefault="002A5031" w:rsidP="002A5031">
      <w:pPr>
        <w:pStyle w:val="Odstavecseseznamem"/>
        <w:numPr>
          <w:ilvl w:val="0"/>
          <w:numId w:val="3"/>
        </w:numPr>
        <w:spacing w:line="240" w:lineRule="auto"/>
        <w:rPr>
          <w:rFonts w:ascii="Times New Roman" w:eastAsia="Times New Roman" w:hAnsi="Times New Roman"/>
          <w:sz w:val="24"/>
          <w:szCs w:val="24"/>
          <w:lang w:eastAsia="cs-CZ"/>
        </w:rPr>
      </w:pPr>
      <w:r w:rsidRPr="002A5031">
        <w:rPr>
          <w:rFonts w:ascii="Open Sans" w:eastAsia="Times New Roman" w:hAnsi="Open Sans" w:cs="Open Sans"/>
          <w:color w:val="212529"/>
          <w:sz w:val="24"/>
          <w:szCs w:val="24"/>
          <w:shd w:val="clear" w:color="auto" w:fill="FFFFFF"/>
          <w:lang w:eastAsia="cs-CZ"/>
        </w:rPr>
        <w:t xml:space="preserve">KADOCHOVÁ, Marie. Model Hildegard </w:t>
      </w:r>
      <w:proofErr w:type="spellStart"/>
      <w:r w:rsidRPr="002A5031">
        <w:rPr>
          <w:rFonts w:ascii="Open Sans" w:eastAsia="Times New Roman" w:hAnsi="Open Sans" w:cs="Open Sans"/>
          <w:color w:val="212529"/>
          <w:sz w:val="24"/>
          <w:szCs w:val="24"/>
          <w:shd w:val="clear" w:color="auto" w:fill="FFFFFF"/>
          <w:lang w:eastAsia="cs-CZ"/>
        </w:rPr>
        <w:t>Peplau</w:t>
      </w:r>
      <w:proofErr w:type="spellEnd"/>
      <w:r w:rsidRPr="002A5031">
        <w:rPr>
          <w:rFonts w:ascii="Open Sans" w:eastAsia="Times New Roman" w:hAnsi="Open Sans" w:cs="Open Sans"/>
          <w:color w:val="212529"/>
          <w:sz w:val="24"/>
          <w:szCs w:val="24"/>
          <w:shd w:val="clear" w:color="auto" w:fill="FFFFFF"/>
          <w:lang w:eastAsia="cs-CZ"/>
        </w:rPr>
        <w:t xml:space="preserve"> při paliativní péči v domácím prostředí. </w:t>
      </w:r>
      <w:r w:rsidRPr="002A5031">
        <w:rPr>
          <w:rFonts w:ascii="Open Sans" w:eastAsia="Times New Roman" w:hAnsi="Open Sans" w:cs="Open Sans"/>
          <w:i/>
          <w:iCs/>
          <w:color w:val="212529"/>
          <w:sz w:val="24"/>
          <w:szCs w:val="24"/>
          <w:shd w:val="clear" w:color="auto" w:fill="FFFFFF"/>
          <w:lang w:eastAsia="cs-CZ"/>
        </w:rPr>
        <w:t>Florence</w:t>
      </w:r>
      <w:r w:rsidRPr="002A5031">
        <w:rPr>
          <w:rFonts w:ascii="Open Sans" w:eastAsia="Times New Roman" w:hAnsi="Open Sans" w:cs="Open Sans"/>
          <w:color w:val="212529"/>
          <w:sz w:val="24"/>
          <w:szCs w:val="24"/>
          <w:shd w:val="clear" w:color="auto" w:fill="FFFFFF"/>
          <w:lang w:eastAsia="cs-CZ"/>
        </w:rPr>
        <w:t> [online]. 2012, 3.9.2012, </w:t>
      </w:r>
      <w:r w:rsidRPr="002A5031">
        <w:rPr>
          <w:rFonts w:ascii="Open Sans" w:eastAsia="Times New Roman" w:hAnsi="Open Sans" w:cs="Open Sans"/>
          <w:b/>
          <w:bCs/>
          <w:color w:val="212529"/>
          <w:sz w:val="24"/>
          <w:szCs w:val="24"/>
          <w:shd w:val="clear" w:color="auto" w:fill="FFFFFF"/>
          <w:lang w:eastAsia="cs-CZ"/>
        </w:rPr>
        <w:t>2021</w:t>
      </w:r>
      <w:r w:rsidRPr="002A5031">
        <w:rPr>
          <w:rFonts w:ascii="Open Sans" w:eastAsia="Times New Roman" w:hAnsi="Open Sans" w:cs="Open Sans"/>
          <w:color w:val="212529"/>
          <w:sz w:val="24"/>
          <w:szCs w:val="24"/>
          <w:shd w:val="clear" w:color="auto" w:fill="FFFFFF"/>
          <w:lang w:eastAsia="cs-CZ"/>
        </w:rPr>
        <w:t xml:space="preserve">(9) [cit. 2021-9-12]. Dostupné z: </w:t>
      </w:r>
      <w:hyperlink r:id="rId10" w:history="1">
        <w:r w:rsidRPr="008E0788">
          <w:rPr>
            <w:rStyle w:val="Hypertextovodkaz"/>
            <w:rFonts w:ascii="Open Sans" w:eastAsia="Times New Roman" w:hAnsi="Open Sans" w:cs="Open Sans"/>
            <w:sz w:val="24"/>
            <w:szCs w:val="24"/>
            <w:shd w:val="clear" w:color="auto" w:fill="FFFFFF"/>
            <w:lang w:eastAsia="cs-CZ"/>
          </w:rPr>
          <w:t>https://www.florence.cz/casopis/archiv-florence/2012/9/model-hildegard-peplau-pri-paliativni-peci-v-domacim-prostredi/</w:t>
        </w:r>
      </w:hyperlink>
    </w:p>
    <w:p w14:paraId="645D8A5F" w14:textId="07D7E08A" w:rsidR="002A5031" w:rsidRDefault="002A5031" w:rsidP="002A5031">
      <w:pPr>
        <w:pStyle w:val="Odstavecseseznamem"/>
        <w:numPr>
          <w:ilvl w:val="0"/>
          <w:numId w:val="3"/>
        </w:numPr>
        <w:shd w:val="clear" w:color="auto" w:fill="FFFFFF"/>
        <w:spacing w:line="240" w:lineRule="auto"/>
        <w:ind w:right="-225"/>
        <w:rPr>
          <w:rFonts w:ascii="Open Sans" w:eastAsia="Times New Roman" w:hAnsi="Open Sans" w:cs="Open Sans"/>
          <w:color w:val="212529"/>
          <w:sz w:val="24"/>
          <w:szCs w:val="24"/>
          <w:lang w:eastAsia="cs-CZ"/>
        </w:rPr>
      </w:pPr>
      <w:r w:rsidRPr="002A5031">
        <w:rPr>
          <w:rFonts w:ascii="Open Sans" w:eastAsia="Times New Roman" w:hAnsi="Open Sans" w:cs="Open Sans"/>
          <w:color w:val="212529"/>
          <w:sz w:val="24"/>
          <w:szCs w:val="24"/>
          <w:lang w:eastAsia="cs-CZ"/>
        </w:rPr>
        <w:t>VYSKOČILOVÁ, Jana. </w:t>
      </w:r>
      <w:r w:rsidRPr="002A5031">
        <w:rPr>
          <w:rFonts w:ascii="Open Sans" w:eastAsia="Times New Roman" w:hAnsi="Open Sans" w:cs="Open Sans"/>
          <w:i/>
          <w:iCs/>
          <w:color w:val="212529"/>
          <w:sz w:val="24"/>
          <w:szCs w:val="24"/>
          <w:lang w:eastAsia="cs-CZ"/>
        </w:rPr>
        <w:t>Ošetřovatelský proces u pacientky s diagnózou emočně nestabilní porucha osobnosti: hraniční typ s transsexualismem</w:t>
      </w:r>
      <w:r w:rsidRPr="002A5031">
        <w:rPr>
          <w:rFonts w:ascii="Open Sans" w:eastAsia="Times New Roman" w:hAnsi="Open Sans" w:cs="Open Sans"/>
          <w:color w:val="212529"/>
          <w:sz w:val="24"/>
          <w:szCs w:val="24"/>
          <w:lang w:eastAsia="cs-CZ"/>
        </w:rPr>
        <w:t>. Praha, 2009. Bakalářská práce. 3. lékařská fakulta. Vedoucí práce Bc. Hana Mudrová.</w:t>
      </w:r>
    </w:p>
    <w:p w14:paraId="7FCDB312" w14:textId="77777777" w:rsidR="002A5031" w:rsidRPr="002A5031" w:rsidRDefault="002A5031" w:rsidP="00186CED">
      <w:pPr>
        <w:pStyle w:val="Odstavecseseznamem"/>
        <w:shd w:val="clear" w:color="auto" w:fill="FFFFFF"/>
        <w:spacing w:line="240" w:lineRule="auto"/>
        <w:ind w:left="1069" w:right="-225"/>
        <w:rPr>
          <w:rFonts w:ascii="Open Sans" w:eastAsia="Times New Roman" w:hAnsi="Open Sans" w:cs="Open Sans"/>
          <w:color w:val="212529"/>
          <w:sz w:val="24"/>
          <w:szCs w:val="24"/>
          <w:lang w:eastAsia="cs-CZ"/>
        </w:rPr>
      </w:pPr>
    </w:p>
    <w:p w14:paraId="50EF4829" w14:textId="77777777" w:rsidR="002A5031" w:rsidRPr="002A5031" w:rsidRDefault="002A5031" w:rsidP="002A5031">
      <w:pPr>
        <w:pStyle w:val="Odstavecseseznamem"/>
        <w:numPr>
          <w:ilvl w:val="0"/>
          <w:numId w:val="3"/>
        </w:numPr>
        <w:pBdr>
          <w:bottom w:val="single" w:sz="6" w:space="1" w:color="auto"/>
        </w:pBdr>
        <w:spacing w:line="240" w:lineRule="auto"/>
        <w:jc w:val="center"/>
        <w:rPr>
          <w:rFonts w:ascii="Arial" w:eastAsia="Times New Roman" w:hAnsi="Arial" w:cs="Arial"/>
          <w:vanish/>
          <w:sz w:val="16"/>
          <w:szCs w:val="16"/>
          <w:lang w:eastAsia="cs-CZ"/>
        </w:rPr>
      </w:pPr>
      <w:r w:rsidRPr="002A5031">
        <w:rPr>
          <w:rFonts w:ascii="Arial" w:eastAsia="Times New Roman" w:hAnsi="Arial" w:cs="Arial"/>
          <w:vanish/>
          <w:sz w:val="16"/>
          <w:szCs w:val="16"/>
          <w:lang w:eastAsia="cs-CZ"/>
        </w:rPr>
        <w:t>Začátek formuláře</w:t>
      </w:r>
    </w:p>
    <w:p w14:paraId="06B03307" w14:textId="77777777" w:rsidR="002A5031" w:rsidRPr="002A5031" w:rsidRDefault="002A5031" w:rsidP="002A5031">
      <w:pPr>
        <w:pStyle w:val="Odstavecseseznamem"/>
        <w:shd w:val="clear" w:color="auto" w:fill="FFFFFF"/>
        <w:spacing w:line="240" w:lineRule="auto"/>
        <w:ind w:left="1069"/>
        <w:rPr>
          <w:rFonts w:ascii="Open Sans" w:eastAsia="Times New Roman" w:hAnsi="Open Sans" w:cs="Open Sans"/>
          <w:color w:val="212529"/>
          <w:sz w:val="24"/>
          <w:szCs w:val="24"/>
          <w:lang w:eastAsia="cs-CZ"/>
        </w:rPr>
      </w:pPr>
    </w:p>
    <w:p w14:paraId="30A236C3" w14:textId="77777777" w:rsidR="002A5031" w:rsidRPr="002A5031" w:rsidRDefault="002A5031" w:rsidP="002A5031">
      <w:pPr>
        <w:pStyle w:val="Odstavecseseznamem"/>
        <w:numPr>
          <w:ilvl w:val="0"/>
          <w:numId w:val="3"/>
        </w:numPr>
        <w:pBdr>
          <w:top w:val="single" w:sz="6" w:space="1" w:color="auto"/>
        </w:pBdr>
        <w:spacing w:line="240" w:lineRule="auto"/>
        <w:jc w:val="center"/>
        <w:rPr>
          <w:rFonts w:ascii="Arial" w:eastAsia="Times New Roman" w:hAnsi="Arial" w:cs="Arial"/>
          <w:vanish/>
          <w:sz w:val="16"/>
          <w:szCs w:val="16"/>
          <w:lang w:eastAsia="cs-CZ"/>
        </w:rPr>
      </w:pPr>
      <w:r w:rsidRPr="002A5031">
        <w:rPr>
          <w:rFonts w:ascii="Arial" w:eastAsia="Times New Roman" w:hAnsi="Arial" w:cs="Arial"/>
          <w:vanish/>
          <w:sz w:val="16"/>
          <w:szCs w:val="16"/>
          <w:lang w:eastAsia="cs-CZ"/>
        </w:rPr>
        <w:t>Konec formuláře</w:t>
      </w:r>
    </w:p>
    <w:p w14:paraId="1681C5D3" w14:textId="77777777" w:rsidR="002A5031" w:rsidRPr="002A5031" w:rsidRDefault="002A5031" w:rsidP="002A5031">
      <w:pPr>
        <w:pStyle w:val="Odstavecseseznamem"/>
        <w:spacing w:line="240" w:lineRule="auto"/>
        <w:ind w:left="1069"/>
        <w:rPr>
          <w:rFonts w:ascii="Times New Roman" w:eastAsia="Times New Roman" w:hAnsi="Times New Roman"/>
          <w:sz w:val="24"/>
          <w:szCs w:val="24"/>
          <w:lang w:eastAsia="cs-CZ"/>
        </w:rPr>
      </w:pPr>
    </w:p>
    <w:p w14:paraId="70A051CC" w14:textId="516EE9BB" w:rsidR="00197A4B" w:rsidRDefault="00197A4B" w:rsidP="002A5031">
      <w:pPr>
        <w:jc w:val="both"/>
        <w:rPr>
          <w:rFonts w:ascii="Times New Roman" w:hAnsi="Times New Roman"/>
          <w:bCs/>
          <w:color w:val="000000"/>
          <w:sz w:val="24"/>
          <w:szCs w:val="24"/>
        </w:rPr>
      </w:pPr>
    </w:p>
    <w:p w14:paraId="2709970F" w14:textId="77777777" w:rsidR="00197A4B" w:rsidRDefault="00197A4B" w:rsidP="0028599D">
      <w:pPr>
        <w:ind w:left="709"/>
        <w:jc w:val="both"/>
        <w:rPr>
          <w:rFonts w:ascii="Times New Roman" w:hAnsi="Times New Roman"/>
          <w:bCs/>
          <w:color w:val="000000"/>
          <w:sz w:val="24"/>
          <w:szCs w:val="24"/>
        </w:rPr>
      </w:pPr>
    </w:p>
    <w:p w14:paraId="6E56A2D0" w14:textId="77777777" w:rsidR="00197A4B" w:rsidRDefault="00197A4B">
      <w:pPr>
        <w:spacing w:after="200" w:line="276" w:lineRule="auto"/>
        <w:rPr>
          <w:rFonts w:ascii="Times New Roman" w:hAnsi="Times New Roman"/>
          <w:bCs/>
          <w:color w:val="000000"/>
          <w:sz w:val="24"/>
          <w:szCs w:val="24"/>
        </w:rPr>
      </w:pPr>
      <w:r>
        <w:rPr>
          <w:rFonts w:ascii="Times New Roman" w:hAnsi="Times New Roman"/>
          <w:bCs/>
          <w:color w:val="000000"/>
          <w:sz w:val="24"/>
          <w:szCs w:val="24"/>
        </w:rPr>
        <w:br w:type="page"/>
      </w:r>
    </w:p>
    <w:p w14:paraId="75BE60F3" w14:textId="77777777" w:rsidR="0073792F" w:rsidRDefault="0073792F" w:rsidP="0028599D">
      <w:pPr>
        <w:ind w:left="709"/>
        <w:jc w:val="both"/>
        <w:rPr>
          <w:rFonts w:ascii="Times New Roman" w:hAnsi="Times New Roman"/>
          <w:bCs/>
          <w:color w:val="000000"/>
          <w:sz w:val="24"/>
          <w:szCs w:val="24"/>
        </w:rPr>
      </w:pPr>
    </w:p>
    <w:p w14:paraId="49A6E074" w14:textId="21FDAD5D" w:rsidR="0028599D" w:rsidRDefault="0028599D" w:rsidP="0028599D">
      <w:pPr>
        <w:ind w:left="709"/>
        <w:jc w:val="both"/>
        <w:rPr>
          <w:rFonts w:ascii="Times New Roman" w:hAnsi="Times New Roman"/>
          <w:bCs/>
          <w:color w:val="000000"/>
          <w:sz w:val="24"/>
          <w:szCs w:val="24"/>
        </w:rPr>
      </w:pPr>
    </w:p>
    <w:p w14:paraId="1BF09FDB" w14:textId="188AAFBA" w:rsidR="0028599D" w:rsidRPr="0073792F" w:rsidRDefault="0028599D" w:rsidP="0028599D">
      <w:pPr>
        <w:ind w:left="709"/>
        <w:jc w:val="both"/>
        <w:rPr>
          <w:rFonts w:ascii="Times New Roman" w:hAnsi="Times New Roman"/>
          <w:bCs/>
          <w:color w:val="000000"/>
          <w:sz w:val="24"/>
          <w:szCs w:val="24"/>
        </w:rPr>
      </w:pPr>
      <w:r>
        <w:rPr>
          <w:rFonts w:ascii="Times New Roman" w:hAnsi="Times New Roman"/>
          <w:bCs/>
          <w:color w:val="000000"/>
          <w:sz w:val="24"/>
          <w:szCs w:val="24"/>
        </w:rPr>
        <w:t>Od roku 1952 její poznatky a postupy sloužily nejen k rozvoji ošetřovatelství v praxi, ale i jako materiály pro teoretiky a výzkum v této oblasti.</w:t>
      </w:r>
    </w:p>
    <w:sectPr w:rsidR="0028599D" w:rsidRPr="0073792F" w:rsidSect="008603B6">
      <w:footerReference w:type="default" r:id="rId11"/>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0B68F" w14:textId="77777777" w:rsidR="00C06605" w:rsidRDefault="00C06605" w:rsidP="00276ABA">
      <w:pPr>
        <w:spacing w:line="240" w:lineRule="auto"/>
      </w:pPr>
      <w:r>
        <w:separator/>
      </w:r>
    </w:p>
  </w:endnote>
  <w:endnote w:type="continuationSeparator" w:id="0">
    <w:p w14:paraId="1E8B203A" w14:textId="77777777" w:rsidR="00C06605" w:rsidRDefault="00C06605" w:rsidP="00276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D932" w14:textId="77777777" w:rsidR="00204F35" w:rsidRDefault="00204F3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A2ECA" w14:textId="77777777" w:rsidR="00C06605" w:rsidRDefault="00C06605" w:rsidP="00276ABA">
      <w:pPr>
        <w:spacing w:line="240" w:lineRule="auto"/>
      </w:pPr>
      <w:r>
        <w:separator/>
      </w:r>
    </w:p>
  </w:footnote>
  <w:footnote w:type="continuationSeparator" w:id="0">
    <w:p w14:paraId="331FE08E" w14:textId="77777777" w:rsidR="00C06605" w:rsidRDefault="00C06605" w:rsidP="00276A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62720"/>
    <w:multiLevelType w:val="hybridMultilevel"/>
    <w:tmpl w:val="5B9623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DB91812"/>
    <w:multiLevelType w:val="hybridMultilevel"/>
    <w:tmpl w:val="66C623E8"/>
    <w:lvl w:ilvl="0" w:tplc="3A26136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70B47F12"/>
    <w:multiLevelType w:val="hybridMultilevel"/>
    <w:tmpl w:val="B14C3D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5DAD"/>
    <w:rsid w:val="00096A48"/>
    <w:rsid w:val="000A5CA1"/>
    <w:rsid w:val="0014606B"/>
    <w:rsid w:val="00156CB1"/>
    <w:rsid w:val="00167569"/>
    <w:rsid w:val="00186CED"/>
    <w:rsid w:val="0019530A"/>
    <w:rsid w:val="00197A4B"/>
    <w:rsid w:val="001D7F74"/>
    <w:rsid w:val="00200222"/>
    <w:rsid w:val="00200EF3"/>
    <w:rsid w:val="00204EC2"/>
    <w:rsid w:val="00204F35"/>
    <w:rsid w:val="00227C4C"/>
    <w:rsid w:val="002434F0"/>
    <w:rsid w:val="0026468B"/>
    <w:rsid w:val="00274F50"/>
    <w:rsid w:val="00276ABA"/>
    <w:rsid w:val="002777F8"/>
    <w:rsid w:val="0028599D"/>
    <w:rsid w:val="002867A8"/>
    <w:rsid w:val="002A5031"/>
    <w:rsid w:val="002B215F"/>
    <w:rsid w:val="002B64F6"/>
    <w:rsid w:val="002E2D74"/>
    <w:rsid w:val="002E3096"/>
    <w:rsid w:val="002F7962"/>
    <w:rsid w:val="0030711E"/>
    <w:rsid w:val="00315DAD"/>
    <w:rsid w:val="00325EFE"/>
    <w:rsid w:val="00340B1D"/>
    <w:rsid w:val="00373C2A"/>
    <w:rsid w:val="00387702"/>
    <w:rsid w:val="00394A10"/>
    <w:rsid w:val="003A1702"/>
    <w:rsid w:val="003A3FFB"/>
    <w:rsid w:val="003D6893"/>
    <w:rsid w:val="003F2069"/>
    <w:rsid w:val="00427C3B"/>
    <w:rsid w:val="00430CA4"/>
    <w:rsid w:val="00451B3C"/>
    <w:rsid w:val="00451FE0"/>
    <w:rsid w:val="0045486E"/>
    <w:rsid w:val="0046502A"/>
    <w:rsid w:val="00466E88"/>
    <w:rsid w:val="004843F0"/>
    <w:rsid w:val="00485209"/>
    <w:rsid w:val="00494935"/>
    <w:rsid w:val="004A1788"/>
    <w:rsid w:val="004B22AB"/>
    <w:rsid w:val="004D13F0"/>
    <w:rsid w:val="00506BB6"/>
    <w:rsid w:val="00571B26"/>
    <w:rsid w:val="005C3A02"/>
    <w:rsid w:val="005C4112"/>
    <w:rsid w:val="005C48CE"/>
    <w:rsid w:val="005D349A"/>
    <w:rsid w:val="0062435D"/>
    <w:rsid w:val="00710E46"/>
    <w:rsid w:val="00724DFB"/>
    <w:rsid w:val="007251CA"/>
    <w:rsid w:val="00726546"/>
    <w:rsid w:val="0073792F"/>
    <w:rsid w:val="00761042"/>
    <w:rsid w:val="00763519"/>
    <w:rsid w:val="007A3F06"/>
    <w:rsid w:val="00800D70"/>
    <w:rsid w:val="00823EDC"/>
    <w:rsid w:val="00831938"/>
    <w:rsid w:val="008603B6"/>
    <w:rsid w:val="0088297B"/>
    <w:rsid w:val="008B6E96"/>
    <w:rsid w:val="008D28C6"/>
    <w:rsid w:val="008E327A"/>
    <w:rsid w:val="008E7417"/>
    <w:rsid w:val="0091510C"/>
    <w:rsid w:val="0091627D"/>
    <w:rsid w:val="009254B3"/>
    <w:rsid w:val="009331C2"/>
    <w:rsid w:val="009425A9"/>
    <w:rsid w:val="00951CF9"/>
    <w:rsid w:val="009764D4"/>
    <w:rsid w:val="00996558"/>
    <w:rsid w:val="009B1A26"/>
    <w:rsid w:val="009B1F56"/>
    <w:rsid w:val="009B4B3C"/>
    <w:rsid w:val="009C7686"/>
    <w:rsid w:val="009D0AB0"/>
    <w:rsid w:val="009D11E6"/>
    <w:rsid w:val="00A55B4D"/>
    <w:rsid w:val="00A87E03"/>
    <w:rsid w:val="00AA7260"/>
    <w:rsid w:val="00AC3C1B"/>
    <w:rsid w:val="00AD424D"/>
    <w:rsid w:val="00AE0F36"/>
    <w:rsid w:val="00AF3B71"/>
    <w:rsid w:val="00B02D77"/>
    <w:rsid w:val="00B059FE"/>
    <w:rsid w:val="00B374CE"/>
    <w:rsid w:val="00B443C2"/>
    <w:rsid w:val="00B5359F"/>
    <w:rsid w:val="00B7703A"/>
    <w:rsid w:val="00BB2958"/>
    <w:rsid w:val="00BB6979"/>
    <w:rsid w:val="00BB7BB1"/>
    <w:rsid w:val="00BE284C"/>
    <w:rsid w:val="00C06605"/>
    <w:rsid w:val="00C37952"/>
    <w:rsid w:val="00C6558D"/>
    <w:rsid w:val="00C81A63"/>
    <w:rsid w:val="00CB4308"/>
    <w:rsid w:val="00CF31AE"/>
    <w:rsid w:val="00CF36B5"/>
    <w:rsid w:val="00D02634"/>
    <w:rsid w:val="00D03F39"/>
    <w:rsid w:val="00D164FC"/>
    <w:rsid w:val="00D21C92"/>
    <w:rsid w:val="00D43E2F"/>
    <w:rsid w:val="00D8320C"/>
    <w:rsid w:val="00DC6853"/>
    <w:rsid w:val="00E62DEB"/>
    <w:rsid w:val="00E7763A"/>
    <w:rsid w:val="00EB2545"/>
    <w:rsid w:val="00EC0D25"/>
    <w:rsid w:val="00F023CA"/>
    <w:rsid w:val="00F10036"/>
    <w:rsid w:val="00F32F26"/>
    <w:rsid w:val="00F334BB"/>
    <w:rsid w:val="00F62A82"/>
    <w:rsid w:val="00F73193"/>
    <w:rsid w:val="00F83507"/>
    <w:rsid w:val="00FA459D"/>
    <w:rsid w:val="00FC2751"/>
    <w:rsid w:val="00FE3C42"/>
    <w:rsid w:val="00FF20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1319A"/>
  <w15:docId w15:val="{B125B8E6-201F-4253-B75E-B5503E87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00EF3"/>
    <w:pPr>
      <w:spacing w:after="0" w:line="360" w:lineRule="auto"/>
    </w:pPr>
    <w:rPr>
      <w:rFonts w:ascii="Calibri" w:eastAsia="Calibri" w:hAnsi="Calibri" w:cs="Times New Roman"/>
    </w:rPr>
  </w:style>
  <w:style w:type="paragraph" w:styleId="Nadpis1">
    <w:name w:val="heading 1"/>
    <w:basedOn w:val="Normln"/>
    <w:next w:val="Normln"/>
    <w:link w:val="Nadpis1Char"/>
    <w:uiPriority w:val="9"/>
    <w:qFormat/>
    <w:rsid w:val="00276AB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00EF3"/>
    <w:rPr>
      <w:color w:val="4E4E4E"/>
      <w:u w:val="single"/>
    </w:rPr>
  </w:style>
  <w:style w:type="paragraph" w:styleId="Textbubliny">
    <w:name w:val="Balloon Text"/>
    <w:basedOn w:val="Normln"/>
    <w:link w:val="TextbublinyChar"/>
    <w:uiPriority w:val="99"/>
    <w:semiHidden/>
    <w:unhideWhenUsed/>
    <w:rsid w:val="00200EF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0EF3"/>
    <w:rPr>
      <w:rFonts w:ascii="Tahoma" w:eastAsia="Calibri" w:hAnsi="Tahoma" w:cs="Tahoma"/>
      <w:sz w:val="16"/>
      <w:szCs w:val="16"/>
    </w:rPr>
  </w:style>
  <w:style w:type="character" w:customStyle="1" w:styleId="Nadpis1Char">
    <w:name w:val="Nadpis 1 Char"/>
    <w:basedOn w:val="Standardnpsmoodstavce"/>
    <w:link w:val="Nadpis1"/>
    <w:uiPriority w:val="9"/>
    <w:rsid w:val="00276ABA"/>
    <w:rPr>
      <w:rFonts w:asciiTheme="majorHAnsi" w:eastAsiaTheme="majorEastAsia" w:hAnsiTheme="majorHAnsi" w:cstheme="majorBidi"/>
      <w:b/>
      <w:bCs/>
      <w:color w:val="365F91" w:themeColor="accent1" w:themeShade="BF"/>
      <w:sz w:val="28"/>
      <w:szCs w:val="28"/>
      <w:lang w:eastAsia="cs-CZ"/>
    </w:rPr>
  </w:style>
  <w:style w:type="paragraph" w:styleId="Textpoznpodarou">
    <w:name w:val="footnote text"/>
    <w:basedOn w:val="Normln"/>
    <w:link w:val="TextpoznpodarouChar"/>
    <w:uiPriority w:val="99"/>
    <w:semiHidden/>
    <w:unhideWhenUsed/>
    <w:rsid w:val="00276ABA"/>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276ABA"/>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276ABA"/>
    <w:rPr>
      <w:vertAlign w:val="superscript"/>
    </w:rPr>
  </w:style>
  <w:style w:type="paragraph" w:styleId="Zhlav">
    <w:name w:val="header"/>
    <w:basedOn w:val="Normln"/>
    <w:link w:val="ZhlavChar"/>
    <w:uiPriority w:val="99"/>
    <w:unhideWhenUsed/>
    <w:rsid w:val="008E7417"/>
    <w:pPr>
      <w:tabs>
        <w:tab w:val="center" w:pos="4536"/>
        <w:tab w:val="right" w:pos="9072"/>
      </w:tabs>
      <w:spacing w:line="240" w:lineRule="auto"/>
    </w:pPr>
  </w:style>
  <w:style w:type="character" w:customStyle="1" w:styleId="ZhlavChar">
    <w:name w:val="Záhlaví Char"/>
    <w:basedOn w:val="Standardnpsmoodstavce"/>
    <w:link w:val="Zhlav"/>
    <w:uiPriority w:val="99"/>
    <w:rsid w:val="008E7417"/>
    <w:rPr>
      <w:rFonts w:ascii="Calibri" w:eastAsia="Calibri" w:hAnsi="Calibri" w:cs="Times New Roman"/>
    </w:rPr>
  </w:style>
  <w:style w:type="paragraph" w:styleId="Zpat">
    <w:name w:val="footer"/>
    <w:basedOn w:val="Normln"/>
    <w:link w:val="ZpatChar"/>
    <w:uiPriority w:val="99"/>
    <w:unhideWhenUsed/>
    <w:rsid w:val="008E7417"/>
    <w:pPr>
      <w:tabs>
        <w:tab w:val="center" w:pos="4536"/>
        <w:tab w:val="right" w:pos="9072"/>
      </w:tabs>
      <w:spacing w:line="240" w:lineRule="auto"/>
    </w:pPr>
  </w:style>
  <w:style w:type="character" w:customStyle="1" w:styleId="ZpatChar">
    <w:name w:val="Zápatí Char"/>
    <w:basedOn w:val="Standardnpsmoodstavce"/>
    <w:link w:val="Zpat"/>
    <w:uiPriority w:val="99"/>
    <w:rsid w:val="008E7417"/>
    <w:rPr>
      <w:rFonts w:ascii="Calibri" w:eastAsia="Calibri" w:hAnsi="Calibri" w:cs="Times New Roman"/>
    </w:rPr>
  </w:style>
  <w:style w:type="paragraph" w:styleId="Odstavecseseznamem">
    <w:name w:val="List Paragraph"/>
    <w:basedOn w:val="Normln"/>
    <w:uiPriority w:val="34"/>
    <w:qFormat/>
    <w:rsid w:val="00BB2958"/>
    <w:pPr>
      <w:ind w:left="720"/>
      <w:contextualSpacing/>
    </w:pPr>
  </w:style>
  <w:style w:type="character" w:styleId="Nevyeenzmnka">
    <w:name w:val="Unresolved Mention"/>
    <w:basedOn w:val="Standardnpsmoodstavce"/>
    <w:uiPriority w:val="99"/>
    <w:semiHidden/>
    <w:unhideWhenUsed/>
    <w:rsid w:val="002A5031"/>
    <w:rPr>
      <w:color w:val="605E5C"/>
      <w:shd w:val="clear" w:color="auto" w:fill="E1DFDD"/>
    </w:rPr>
  </w:style>
  <w:style w:type="paragraph" w:styleId="z-Zatekformule">
    <w:name w:val="HTML Top of Form"/>
    <w:basedOn w:val="Normln"/>
    <w:next w:val="Normln"/>
    <w:link w:val="z-ZatekformuleChar"/>
    <w:hidden/>
    <w:uiPriority w:val="99"/>
    <w:semiHidden/>
    <w:unhideWhenUsed/>
    <w:rsid w:val="002A5031"/>
    <w:pPr>
      <w:pBdr>
        <w:bottom w:val="single" w:sz="6" w:space="1" w:color="auto"/>
      </w:pBdr>
      <w:spacing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2A5031"/>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2A5031"/>
    <w:pPr>
      <w:pBdr>
        <w:top w:val="single" w:sz="6" w:space="1" w:color="auto"/>
      </w:pBdr>
      <w:spacing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2A5031"/>
    <w:rPr>
      <w:rFonts w:ascii="Arial" w:eastAsia="Times New Roman" w:hAnsi="Arial" w:cs="Arial"/>
      <w:vanish/>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8751">
      <w:bodyDiv w:val="1"/>
      <w:marLeft w:val="0"/>
      <w:marRight w:val="0"/>
      <w:marTop w:val="0"/>
      <w:marBottom w:val="0"/>
      <w:divBdr>
        <w:top w:val="none" w:sz="0" w:space="0" w:color="auto"/>
        <w:left w:val="none" w:sz="0" w:space="0" w:color="auto"/>
        <w:bottom w:val="none" w:sz="0" w:space="0" w:color="auto"/>
        <w:right w:val="none" w:sz="0" w:space="0" w:color="auto"/>
      </w:divBdr>
    </w:div>
    <w:div w:id="508788009">
      <w:bodyDiv w:val="1"/>
      <w:marLeft w:val="0"/>
      <w:marRight w:val="0"/>
      <w:marTop w:val="0"/>
      <w:marBottom w:val="0"/>
      <w:divBdr>
        <w:top w:val="none" w:sz="0" w:space="0" w:color="auto"/>
        <w:left w:val="none" w:sz="0" w:space="0" w:color="auto"/>
        <w:bottom w:val="none" w:sz="0" w:space="0" w:color="auto"/>
        <w:right w:val="none" w:sz="0" w:space="0" w:color="auto"/>
      </w:divBdr>
      <w:divsChild>
        <w:div w:id="772701239">
          <w:marLeft w:val="-225"/>
          <w:marRight w:val="-225"/>
          <w:marTop w:val="0"/>
          <w:marBottom w:val="0"/>
          <w:divBdr>
            <w:top w:val="none" w:sz="0" w:space="0" w:color="auto"/>
            <w:left w:val="none" w:sz="0" w:space="0" w:color="auto"/>
            <w:bottom w:val="none" w:sz="0" w:space="0" w:color="auto"/>
            <w:right w:val="none" w:sz="0" w:space="0" w:color="auto"/>
          </w:divBdr>
          <w:divsChild>
            <w:div w:id="204100158">
              <w:marLeft w:val="0"/>
              <w:marRight w:val="0"/>
              <w:marTop w:val="0"/>
              <w:marBottom w:val="0"/>
              <w:divBdr>
                <w:top w:val="none" w:sz="0" w:space="0" w:color="auto"/>
                <w:left w:val="none" w:sz="0" w:space="0" w:color="auto"/>
                <w:bottom w:val="none" w:sz="0" w:space="0" w:color="auto"/>
                <w:right w:val="none" w:sz="0" w:space="0" w:color="auto"/>
              </w:divBdr>
              <w:divsChild>
                <w:div w:id="722559575">
                  <w:marLeft w:val="0"/>
                  <w:marRight w:val="0"/>
                  <w:marTop w:val="0"/>
                  <w:marBottom w:val="0"/>
                  <w:divBdr>
                    <w:top w:val="none" w:sz="0" w:space="0" w:color="auto"/>
                    <w:left w:val="none" w:sz="0" w:space="0" w:color="auto"/>
                    <w:bottom w:val="none" w:sz="0" w:space="0" w:color="auto"/>
                    <w:right w:val="none" w:sz="0" w:space="0" w:color="auto"/>
                  </w:divBdr>
                </w:div>
                <w:div w:id="10580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9345">
          <w:marLeft w:val="0"/>
          <w:marRight w:val="0"/>
          <w:marTop w:val="0"/>
          <w:marBottom w:val="0"/>
          <w:divBdr>
            <w:top w:val="none" w:sz="0" w:space="0" w:color="auto"/>
            <w:left w:val="none" w:sz="0" w:space="0" w:color="auto"/>
            <w:bottom w:val="none" w:sz="0" w:space="0" w:color="auto"/>
            <w:right w:val="none" w:sz="0" w:space="0" w:color="auto"/>
          </w:divBdr>
        </w:div>
      </w:divsChild>
    </w:div>
    <w:div w:id="1694838931">
      <w:bodyDiv w:val="1"/>
      <w:marLeft w:val="0"/>
      <w:marRight w:val="0"/>
      <w:marTop w:val="0"/>
      <w:marBottom w:val="0"/>
      <w:divBdr>
        <w:top w:val="none" w:sz="0" w:space="0" w:color="auto"/>
        <w:left w:val="none" w:sz="0" w:space="0" w:color="auto"/>
        <w:bottom w:val="none" w:sz="0" w:space="0" w:color="auto"/>
        <w:right w:val="none" w:sz="0" w:space="0" w:color="auto"/>
      </w:divBdr>
    </w:div>
    <w:div w:id="2022200370">
      <w:bodyDiv w:val="1"/>
      <w:marLeft w:val="0"/>
      <w:marRight w:val="0"/>
      <w:marTop w:val="0"/>
      <w:marBottom w:val="0"/>
      <w:divBdr>
        <w:top w:val="none" w:sz="0" w:space="0" w:color="auto"/>
        <w:left w:val="none" w:sz="0" w:space="0" w:color="auto"/>
        <w:bottom w:val="none" w:sz="0" w:space="0" w:color="auto"/>
        <w:right w:val="none" w:sz="0" w:space="0" w:color="auto"/>
      </w:divBdr>
    </w:div>
    <w:div w:id="206236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lorence.cz/casopis/archiv-florence/2012/9/model-hildegard-peplau-pri-paliativni-peci-v-domacim-prostredi/"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BC2E2-0EAE-4B69-82E6-9E0FBC0B8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10</Pages>
  <Words>1933</Words>
  <Characters>11407</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Seminární práce </vt:lpstr>
    </vt:vector>
  </TitlesOfParts>
  <Manager/>
  <Company/>
  <LinksUpToDate>false</LinksUpToDate>
  <CharactersWithSpaces>13314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Seminární práce </dc:title>
  <dc:subject/>
  <dc:creator>Klára</dc:creator>
  <cp:keywords/>
  <dc:description/>
  <cp:lastModifiedBy>Microsoft Office User</cp:lastModifiedBy>
  <cp:revision>102</cp:revision>
  <dcterms:created xsi:type="dcterms:W3CDTF">2012-11-16T13:59:00Z</dcterms:created>
  <dcterms:modified xsi:type="dcterms:W3CDTF">2021-09-13T20:22:00Z</dcterms:modified>
  <cp:category/>
</cp:coreProperties>
</file>