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D1BC0" w14:textId="62317F6F" w:rsidR="00C0429F" w:rsidRPr="00C0429F" w:rsidRDefault="00C0429F" w:rsidP="00C0429F">
      <w:pPr>
        <w:rPr>
          <w:rFonts w:ascii="Times New Roman" w:hAnsi="Times New Roman" w:cs="Times New Roman"/>
          <w:b/>
          <w:bCs/>
          <w:u w:val="single"/>
          <w:lang w:val="cs-CZ"/>
        </w:rPr>
      </w:pPr>
      <w:r w:rsidRPr="00C0429F">
        <w:rPr>
          <w:rFonts w:ascii="Times New Roman" w:hAnsi="Times New Roman" w:cs="Times New Roman"/>
          <w:b/>
          <w:bCs/>
          <w:u w:val="single"/>
          <w:lang w:val="cs-CZ"/>
        </w:rPr>
        <w:t>Zdroj:</w:t>
      </w:r>
    </w:p>
    <w:p w14:paraId="20C2A4C5" w14:textId="2A55DB71" w:rsidR="00C4715B" w:rsidRDefault="00C0429F" w:rsidP="00C4715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Komunikát j</w:t>
      </w:r>
      <w:r w:rsidR="00C4715B">
        <w:rPr>
          <w:rFonts w:ascii="Times New Roman" w:hAnsi="Times New Roman" w:cs="Times New Roman"/>
          <w:lang w:val="cs-CZ"/>
        </w:rPr>
        <w:t xml:space="preserve">e součástí pořadu tvůrce </w:t>
      </w:r>
      <w:proofErr w:type="spellStart"/>
      <w:r w:rsidR="00C4715B">
        <w:rPr>
          <w:rFonts w:ascii="Times New Roman" w:hAnsi="Times New Roman" w:cs="Times New Roman"/>
          <w:lang w:val="cs-CZ"/>
        </w:rPr>
        <w:t>Mikýř</w:t>
      </w:r>
      <w:proofErr w:type="spellEnd"/>
      <w:r w:rsidR="00C4715B">
        <w:rPr>
          <w:rFonts w:ascii="Times New Roman" w:hAnsi="Times New Roman" w:cs="Times New Roman"/>
          <w:lang w:val="cs-CZ"/>
        </w:rPr>
        <w:t>, který získal v poslední době na velké popularitě mezi mladými svými videi o internetové kultuře</w:t>
      </w:r>
    </w:p>
    <w:p w14:paraId="3FF823E7" w14:textId="1ADD6F99" w:rsidR="007606FD" w:rsidRPr="00C4715B" w:rsidRDefault="00C4715B" w:rsidP="00C4715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hyperlink r:id="rId5" w:history="1">
        <w:r w:rsidRPr="00265F5E">
          <w:rPr>
            <w:rStyle w:val="Hypertextovodkaz"/>
          </w:rPr>
          <w:t>https://www.youtube.com/watch?v=JprhDYkpkRI&amp;</w:t>
        </w:r>
      </w:hyperlink>
    </w:p>
    <w:p w14:paraId="4650610B" w14:textId="77777777" w:rsidR="00C4715B" w:rsidRDefault="00C4715B" w:rsidP="007606FD">
      <w:pPr>
        <w:pStyle w:val="Odstavecseseznamem"/>
        <w:rPr>
          <w:rFonts w:ascii="Times New Roman" w:hAnsi="Times New Roman" w:cs="Times New Roman"/>
          <w:lang w:val="cs-CZ"/>
        </w:rPr>
      </w:pPr>
    </w:p>
    <w:p w14:paraId="4BC6FB8F" w14:textId="0246743F" w:rsidR="00C0429F" w:rsidRPr="00C0429F" w:rsidRDefault="00C0429F" w:rsidP="00C0429F">
      <w:pPr>
        <w:rPr>
          <w:b/>
          <w:bCs/>
          <w:u w:val="single"/>
          <w:lang w:val="cs-CZ"/>
        </w:rPr>
      </w:pPr>
      <w:r w:rsidRPr="00C0429F">
        <w:rPr>
          <w:b/>
          <w:bCs/>
          <w:u w:val="single"/>
          <w:lang w:val="cs-CZ"/>
        </w:rPr>
        <w:t>Didaktický potenciál:</w:t>
      </w:r>
    </w:p>
    <w:p w14:paraId="63E64058" w14:textId="591C8E71" w:rsidR="00C0429F" w:rsidRDefault="00B53FF4" w:rsidP="00C0429F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u w:val="single"/>
          <w:lang w:val="cs-CZ"/>
        </w:rPr>
        <w:t>Frazeologie</w:t>
      </w:r>
      <w:r w:rsidR="00C0429F" w:rsidRPr="00C0429F">
        <w:rPr>
          <w:lang w:val="cs-CZ"/>
        </w:rPr>
        <w:t xml:space="preserve">: </w:t>
      </w:r>
      <w:r>
        <w:rPr>
          <w:lang w:val="cs-CZ"/>
        </w:rPr>
        <w:t xml:space="preserve">Video je sestřihem krátkých skečů, ve kterých dochází k humorné aktualizaci větných frazémů. </w:t>
      </w:r>
      <w:r w:rsidR="002A723E">
        <w:rPr>
          <w:lang w:val="cs-CZ"/>
        </w:rPr>
        <w:t xml:space="preserve">To do hodiny poskytuje např. možnost, aby se žáci pokusili jednotlivé původní frazémy odhalit a uvést je v nezměněné formě. </w:t>
      </w:r>
      <w:r w:rsidR="00963D8F">
        <w:rPr>
          <w:lang w:val="cs-CZ"/>
        </w:rPr>
        <w:br/>
      </w:r>
    </w:p>
    <w:p w14:paraId="7E029EB4" w14:textId="2F0F9079" w:rsidR="00C0429F" w:rsidRDefault="00B53FF4" w:rsidP="00C0429F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u w:val="single"/>
          <w:lang w:val="cs-CZ"/>
        </w:rPr>
        <w:t>Slovní (a jiné druhy) humoru</w:t>
      </w:r>
      <w:r w:rsidR="008B2D83" w:rsidRPr="008B2D83">
        <w:rPr>
          <w:lang w:val="cs-CZ"/>
        </w:rPr>
        <w:t xml:space="preserve">: </w:t>
      </w:r>
      <w:r w:rsidR="00626100">
        <w:rPr>
          <w:lang w:val="cs-CZ"/>
        </w:rPr>
        <w:t>Video je zajímavé svým druhem humoru. Autor komiku zakládá na zmiňované aktualizaci známých frazémů. Kombinuje při tom různé druhy humoru</w:t>
      </w:r>
      <w:r w:rsidR="00E2464D">
        <w:rPr>
          <w:lang w:val="cs-CZ"/>
        </w:rPr>
        <w:t xml:space="preserve">, které se často podobají internetovým „memům“. </w:t>
      </w:r>
      <w:r w:rsidR="00472C5A">
        <w:rPr>
          <w:lang w:val="cs-CZ"/>
        </w:rPr>
        <w:t xml:space="preserve">Žáci se mohou pokusit </w:t>
      </w:r>
      <w:r w:rsidR="00843C9E">
        <w:rPr>
          <w:lang w:val="cs-CZ"/>
        </w:rPr>
        <w:t>vystihnout způsoby, jakým jednotlivé úseky videa využívají jazykového a jiného druhu humoru</w:t>
      </w:r>
      <w:r w:rsidR="00A51F79">
        <w:rPr>
          <w:lang w:val="cs-CZ"/>
        </w:rPr>
        <w:t xml:space="preserve"> (např. „slap-</w:t>
      </w:r>
      <w:proofErr w:type="spellStart"/>
      <w:r w:rsidR="00A51F79">
        <w:rPr>
          <w:lang w:val="cs-CZ"/>
        </w:rPr>
        <w:t>stick</w:t>
      </w:r>
      <w:proofErr w:type="spellEnd"/>
      <w:r w:rsidR="00A51F79">
        <w:rPr>
          <w:lang w:val="cs-CZ"/>
        </w:rPr>
        <w:t>“, nonsens a jiné).</w:t>
      </w:r>
    </w:p>
    <w:p w14:paraId="7895C95F" w14:textId="77777777" w:rsidR="008B2D83" w:rsidRPr="008B2D83" w:rsidRDefault="008B2D83" w:rsidP="008B2D83">
      <w:pPr>
        <w:rPr>
          <w:lang w:val="cs-CZ"/>
        </w:rPr>
      </w:pPr>
    </w:p>
    <w:sectPr w:rsidR="008B2D83" w:rsidRPr="008B2D83" w:rsidSect="00BE4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218A2"/>
    <w:multiLevelType w:val="hybridMultilevel"/>
    <w:tmpl w:val="267E0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9F"/>
    <w:rsid w:val="0005578D"/>
    <w:rsid w:val="00103134"/>
    <w:rsid w:val="00170FD4"/>
    <w:rsid w:val="001B7A34"/>
    <w:rsid w:val="001F4FB0"/>
    <w:rsid w:val="002A723E"/>
    <w:rsid w:val="002E08B3"/>
    <w:rsid w:val="002E6341"/>
    <w:rsid w:val="00377093"/>
    <w:rsid w:val="003E7F13"/>
    <w:rsid w:val="00416A07"/>
    <w:rsid w:val="00422BA0"/>
    <w:rsid w:val="00472C5A"/>
    <w:rsid w:val="00552D64"/>
    <w:rsid w:val="00617EAB"/>
    <w:rsid w:val="00626100"/>
    <w:rsid w:val="00651D07"/>
    <w:rsid w:val="007606FD"/>
    <w:rsid w:val="00782E4D"/>
    <w:rsid w:val="00843C9E"/>
    <w:rsid w:val="008B2D83"/>
    <w:rsid w:val="00963D8F"/>
    <w:rsid w:val="00A51F79"/>
    <w:rsid w:val="00AA53F1"/>
    <w:rsid w:val="00AF5717"/>
    <w:rsid w:val="00B4173B"/>
    <w:rsid w:val="00B53FF4"/>
    <w:rsid w:val="00BE4776"/>
    <w:rsid w:val="00C0429F"/>
    <w:rsid w:val="00C250A2"/>
    <w:rsid w:val="00C4715B"/>
    <w:rsid w:val="00C7325F"/>
    <w:rsid w:val="00DB038E"/>
    <w:rsid w:val="00E2464D"/>
    <w:rsid w:val="00EA6C75"/>
    <w:rsid w:val="00F14A62"/>
    <w:rsid w:val="00F20978"/>
    <w:rsid w:val="00F224ED"/>
    <w:rsid w:val="00F9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B5FC"/>
  <w15:chartTrackingRefBased/>
  <w15:docId w15:val="{9328949F-C8EC-4DBF-BF91-ECBD3B02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429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429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04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prhDYkpkRI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Externí učitel</dc:creator>
  <cp:keywords/>
  <dc:description/>
  <cp:lastModifiedBy>Externí učitel</cp:lastModifiedBy>
  <cp:revision>2</cp:revision>
  <dcterms:created xsi:type="dcterms:W3CDTF">2021-05-08T21:11:00Z</dcterms:created>
  <dcterms:modified xsi:type="dcterms:W3CDTF">2021-05-08T21:11:00Z</dcterms:modified>
</cp:coreProperties>
</file>