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951BD" w14:textId="12E3385D" w:rsidR="00F170EC" w:rsidRPr="00F170EC" w:rsidRDefault="00F170EC" w:rsidP="00F170E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0EC">
        <w:rPr>
          <w:rFonts w:ascii="Times New Roman" w:hAnsi="Times New Roman" w:cs="Times New Roman"/>
          <w:b/>
          <w:bCs/>
          <w:sz w:val="24"/>
          <w:szCs w:val="24"/>
        </w:rPr>
        <w:t xml:space="preserve">Komunikát </w:t>
      </w:r>
      <w:r w:rsidR="0077035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6258B89" w14:textId="21F82656" w:rsidR="00EF4E2D" w:rsidRPr="006D7881" w:rsidRDefault="00EF4E2D" w:rsidP="003B4D81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D7881">
        <w:rPr>
          <w:rFonts w:eastAsia="Times New Roman" w:cstheme="minorHAnsi"/>
          <w:b/>
          <w:bCs/>
          <w:sz w:val="24"/>
          <w:szCs w:val="24"/>
          <w:lang w:eastAsia="cs-CZ"/>
        </w:rPr>
        <w:t>Tančící dům</w:t>
      </w:r>
    </w:p>
    <w:p w14:paraId="36EB3EEE" w14:textId="463C4969" w:rsidR="00EF4E2D" w:rsidRPr="00EF4E2D" w:rsidRDefault="00EF4E2D" w:rsidP="003B4D81">
      <w:pPr>
        <w:spacing w:after="120" w:line="240" w:lineRule="auto"/>
        <w:ind w:firstLine="284"/>
        <w:jc w:val="both"/>
        <w:rPr>
          <w:rFonts w:eastAsia="Times New Roman" w:cstheme="minorHAnsi"/>
          <w:lang w:eastAsia="cs-CZ"/>
        </w:rPr>
      </w:pPr>
      <w:r w:rsidRPr="00EF4E2D">
        <w:rPr>
          <w:rFonts w:eastAsia="Times New Roman" w:cstheme="minorHAnsi"/>
          <w:lang w:eastAsia="cs-CZ"/>
        </w:rPr>
        <w:t xml:space="preserve">Jsem </w:t>
      </w:r>
      <w:r w:rsidRPr="00EF4E2D">
        <w:rPr>
          <w:rFonts w:eastAsia="Times New Roman" w:cstheme="minorHAnsi"/>
          <w:i/>
          <w:iCs/>
          <w:lang w:eastAsia="cs-CZ"/>
        </w:rPr>
        <w:t>Tančící dům</w:t>
      </w:r>
      <w:r w:rsidRPr="00EF4E2D">
        <w:rPr>
          <w:rFonts w:eastAsia="Times New Roman" w:cstheme="minorHAnsi"/>
          <w:lang w:eastAsia="cs-CZ"/>
        </w:rPr>
        <w:t xml:space="preserve">, čiré zosobnění elegance a modernizace. Lidé mě znají také pod jménem </w:t>
      </w:r>
      <w:r w:rsidRPr="00EF4E2D">
        <w:rPr>
          <w:rFonts w:eastAsia="Times New Roman" w:cstheme="minorHAnsi"/>
          <w:i/>
          <w:iCs/>
          <w:lang w:eastAsia="cs-CZ"/>
        </w:rPr>
        <w:t>Ginger and Fred</w:t>
      </w:r>
      <w:r w:rsidRPr="00EF4E2D">
        <w:rPr>
          <w:rFonts w:eastAsia="Times New Roman" w:cstheme="minorHAnsi"/>
          <w:lang w:eastAsia="cs-CZ"/>
        </w:rPr>
        <w:t>. Byl jsem dostavěn v roce 1996, takže mi je 2</w:t>
      </w:r>
      <w:r w:rsidR="00D90DEA">
        <w:rPr>
          <w:rFonts w:eastAsia="Times New Roman" w:cstheme="minorHAnsi"/>
          <w:lang w:eastAsia="cs-CZ"/>
        </w:rPr>
        <w:t>5</w:t>
      </w:r>
      <w:r w:rsidRPr="00EF4E2D">
        <w:rPr>
          <w:rFonts w:eastAsia="Times New Roman" w:cstheme="minorHAnsi"/>
          <w:lang w:eastAsia="cs-CZ"/>
        </w:rPr>
        <w:t xml:space="preserve"> let. Stojím na pravém břehu Vltavy na rohu Rašínova nábřeží a Jiráskova náměstí a mám odtud krásný pohled na město. </w:t>
      </w:r>
    </w:p>
    <w:p w14:paraId="3C5422F3" w14:textId="6E7CBF4E" w:rsidR="00EF4E2D" w:rsidRPr="00EF4E2D" w:rsidRDefault="00EF4E2D" w:rsidP="00D10EF3">
      <w:pPr>
        <w:spacing w:after="120" w:line="240" w:lineRule="auto"/>
        <w:ind w:firstLine="284"/>
        <w:jc w:val="both"/>
        <w:rPr>
          <w:rFonts w:eastAsia="Times New Roman" w:cstheme="minorHAnsi"/>
          <w:lang w:eastAsia="cs-CZ"/>
        </w:rPr>
      </w:pPr>
      <w:r w:rsidRPr="00EF4E2D">
        <w:rPr>
          <w:rFonts w:eastAsia="Times New Roman" w:cstheme="minorHAnsi"/>
          <w:lang w:eastAsia="cs-CZ"/>
        </w:rPr>
        <w:t>Na střeše se honosím terasou, z níž se lidé mohou pokochat</w:t>
      </w:r>
      <w:r w:rsidR="008C2D85">
        <w:rPr>
          <w:rFonts w:eastAsia="Times New Roman" w:cstheme="minorHAnsi"/>
          <w:lang w:eastAsia="cs-CZ"/>
        </w:rPr>
        <w:t xml:space="preserve"> nádherným</w:t>
      </w:r>
      <w:r w:rsidRPr="00EF4E2D">
        <w:rPr>
          <w:rFonts w:eastAsia="Times New Roman" w:cstheme="minorHAnsi"/>
          <w:lang w:eastAsia="cs-CZ"/>
        </w:rPr>
        <w:t xml:space="preserve"> výhledem na Prahu. Na </w:t>
      </w:r>
      <w:r w:rsidR="005B1CA2">
        <w:rPr>
          <w:rFonts w:eastAsia="Times New Roman" w:cstheme="minorHAnsi"/>
          <w:lang w:eastAsia="cs-CZ"/>
        </w:rPr>
        <w:t>hlavě</w:t>
      </w:r>
      <w:r w:rsidRPr="00EF4E2D">
        <w:rPr>
          <w:rFonts w:eastAsia="Times New Roman" w:cstheme="minorHAnsi"/>
          <w:lang w:eastAsia="cs-CZ"/>
        </w:rPr>
        <w:t xml:space="preserve"> nosím klobouk z trubek potažený síťovinou, </w:t>
      </w:r>
      <w:r w:rsidR="00C348C3">
        <w:rPr>
          <w:rFonts w:eastAsia="Times New Roman" w:cstheme="minorHAnsi"/>
          <w:lang w:eastAsia="cs-CZ"/>
        </w:rPr>
        <w:t>který vypadá jako medúza.</w:t>
      </w:r>
      <w:r w:rsidR="00D10EF3">
        <w:rPr>
          <w:rFonts w:eastAsia="Times New Roman" w:cstheme="minorHAnsi"/>
          <w:lang w:eastAsia="cs-CZ"/>
        </w:rPr>
        <w:t xml:space="preserve"> </w:t>
      </w:r>
      <w:r w:rsidRPr="00EF4E2D">
        <w:rPr>
          <w:rFonts w:eastAsia="Times New Roman" w:cstheme="minorHAnsi"/>
          <w:lang w:eastAsia="cs-CZ"/>
        </w:rPr>
        <w:t>Architekt mě vybavil suterénem, přízemím a šesti podlažími s kancelářskými plochami. V nejvyšším patře se pak nachází</w:t>
      </w:r>
      <w:r w:rsidR="005B1CA2">
        <w:rPr>
          <w:rFonts w:eastAsia="Times New Roman" w:cstheme="minorHAnsi"/>
          <w:lang w:eastAsia="cs-CZ"/>
        </w:rPr>
        <w:br/>
      </w:r>
      <w:r w:rsidRPr="00EF4E2D">
        <w:rPr>
          <w:rFonts w:eastAsia="Times New Roman" w:cstheme="minorHAnsi"/>
          <w:lang w:eastAsia="cs-CZ"/>
        </w:rPr>
        <w:t>i výborná restaurace, kam chodí lidé na jídlo</w:t>
      </w:r>
      <w:r w:rsidR="0077035E">
        <w:rPr>
          <w:rFonts w:eastAsia="Times New Roman" w:cstheme="minorHAnsi"/>
          <w:lang w:eastAsia="cs-CZ"/>
        </w:rPr>
        <w:t>.</w:t>
      </w:r>
    </w:p>
    <w:p w14:paraId="21BC9EAA" w14:textId="7CAD7901" w:rsidR="00EF4E2D" w:rsidRPr="00EF4E2D" w:rsidRDefault="00EF4E2D" w:rsidP="00D10EF3">
      <w:pPr>
        <w:spacing w:after="120" w:line="240" w:lineRule="auto"/>
        <w:ind w:firstLine="284"/>
        <w:jc w:val="both"/>
        <w:rPr>
          <w:rFonts w:eastAsia="Times New Roman" w:cstheme="minorHAnsi"/>
          <w:lang w:eastAsia="cs-CZ"/>
        </w:rPr>
      </w:pPr>
      <w:r w:rsidRPr="00EF4E2D">
        <w:rPr>
          <w:rFonts w:eastAsia="Times New Roman" w:cstheme="minorHAnsi"/>
          <w:lang w:eastAsia="cs-CZ"/>
        </w:rPr>
        <w:t>Místnosti uvnitř mě jsou nesymetrické a jejich stěny šikmé. Na jedné části těla mám na svých železobetonových kostech sklo</w:t>
      </w:r>
      <w:r w:rsidR="005B1CA2">
        <w:rPr>
          <w:rFonts w:eastAsia="Times New Roman" w:cstheme="minorHAnsi"/>
          <w:lang w:eastAsia="cs-CZ"/>
        </w:rPr>
        <w:t xml:space="preserve"> </w:t>
      </w:r>
      <w:r w:rsidR="00234ECD">
        <w:rPr>
          <w:rFonts w:eastAsia="Times New Roman" w:cstheme="minorHAnsi"/>
          <w:lang w:eastAsia="cs-CZ"/>
        </w:rPr>
        <w:t>namísto</w:t>
      </w:r>
      <w:r w:rsidR="005B1CA2">
        <w:rPr>
          <w:rFonts w:eastAsia="Times New Roman" w:cstheme="minorHAnsi"/>
          <w:lang w:eastAsia="cs-CZ"/>
        </w:rPr>
        <w:t xml:space="preserve"> kůže</w:t>
      </w:r>
      <w:r w:rsidR="00C348C3">
        <w:rPr>
          <w:rFonts w:eastAsia="Times New Roman" w:cstheme="minorHAnsi"/>
          <w:lang w:eastAsia="cs-CZ"/>
        </w:rPr>
        <w:t>.</w:t>
      </w:r>
      <w:r w:rsidR="00D10EF3">
        <w:rPr>
          <w:rFonts w:eastAsia="Times New Roman" w:cstheme="minorHAnsi"/>
          <w:lang w:eastAsia="cs-CZ"/>
        </w:rPr>
        <w:t xml:space="preserve"> </w:t>
      </w:r>
      <w:r w:rsidRPr="00EF4E2D">
        <w:rPr>
          <w:rFonts w:eastAsia="Times New Roman" w:cstheme="minorHAnsi"/>
          <w:lang w:eastAsia="cs-CZ"/>
        </w:rPr>
        <w:t xml:space="preserve">Mám jedna velká ústa, která se </w:t>
      </w:r>
      <w:r w:rsidR="00C348C3">
        <w:rPr>
          <w:rFonts w:eastAsia="Times New Roman" w:cstheme="minorHAnsi"/>
          <w:lang w:eastAsia="cs-CZ"/>
        </w:rPr>
        <w:t xml:space="preserve">sama </w:t>
      </w:r>
      <w:r w:rsidRPr="00EF4E2D">
        <w:rPr>
          <w:rFonts w:eastAsia="Times New Roman" w:cstheme="minorHAnsi"/>
          <w:lang w:eastAsia="cs-CZ"/>
        </w:rPr>
        <w:t xml:space="preserve">otevírají a zavírají, když někdo chce jít dovnitř, nebo ven. </w:t>
      </w:r>
      <w:r w:rsidR="005B1CA2">
        <w:rPr>
          <w:rFonts w:eastAsia="Times New Roman" w:cstheme="minorHAnsi"/>
          <w:lang w:eastAsia="cs-CZ"/>
        </w:rPr>
        <w:t>Vůbec mě neposlouchají.</w:t>
      </w:r>
    </w:p>
    <w:p w14:paraId="5C1F9E53" w14:textId="4C783924" w:rsidR="00EF4E2D" w:rsidRPr="00EF4E2D" w:rsidRDefault="00C348C3" w:rsidP="003B4D81">
      <w:pPr>
        <w:spacing w:after="120" w:line="240" w:lineRule="auto"/>
        <w:ind w:firstLine="284"/>
        <w:jc w:val="both"/>
        <w:rPr>
          <w:rFonts w:eastAsia="Times New Roman" w:cstheme="minorHAnsi"/>
          <w:lang w:eastAsia="cs-CZ"/>
        </w:rPr>
      </w:pPr>
      <w:r w:rsidRPr="00EF4E2D">
        <w:rPr>
          <w:rFonts w:eastAsia="Times New Roman" w:cstheme="minorHAnsi"/>
          <w:lang w:eastAsia="cs-CZ"/>
        </w:rPr>
        <w:t xml:space="preserve">Jednou mě chtěli přestavět, </w:t>
      </w:r>
      <w:r>
        <w:rPr>
          <w:rFonts w:eastAsia="Times New Roman" w:cstheme="minorHAnsi"/>
          <w:lang w:eastAsia="cs-CZ"/>
        </w:rPr>
        <w:t xml:space="preserve">ale to se mi </w:t>
      </w:r>
      <w:r w:rsidR="005B1CA2">
        <w:rPr>
          <w:rFonts w:eastAsia="Times New Roman" w:cstheme="minorHAnsi"/>
          <w:lang w:eastAsia="cs-CZ"/>
        </w:rPr>
        <w:t xml:space="preserve">ani za mák </w:t>
      </w:r>
      <w:r w:rsidRPr="00EF4E2D">
        <w:rPr>
          <w:rFonts w:eastAsia="Times New Roman" w:cstheme="minorHAnsi"/>
          <w:lang w:eastAsia="cs-CZ"/>
        </w:rPr>
        <w:t>nelíbilo, protože by to bolelo.</w:t>
      </w:r>
      <w:r>
        <w:rPr>
          <w:rFonts w:eastAsia="Times New Roman" w:cstheme="minorHAnsi"/>
          <w:lang w:eastAsia="cs-CZ"/>
        </w:rPr>
        <w:t xml:space="preserve"> Myslím</w:t>
      </w:r>
      <w:r w:rsidR="002E7F21">
        <w:rPr>
          <w:rFonts w:eastAsia="Times New Roman" w:cstheme="minorHAnsi"/>
          <w:lang w:eastAsia="cs-CZ"/>
        </w:rPr>
        <w:t>, že jsem hezký</w:t>
      </w:r>
      <w:r>
        <w:rPr>
          <w:rFonts w:eastAsia="Times New Roman" w:cstheme="minorHAnsi"/>
          <w:lang w:eastAsia="cs-CZ"/>
        </w:rPr>
        <w:t>. Ačkoli jsem nesymetrický a bizarní,</w:t>
      </w:r>
      <w:r w:rsidR="002E7F21">
        <w:rPr>
          <w:rFonts w:eastAsia="Times New Roman" w:cstheme="minorHAnsi"/>
          <w:lang w:eastAsia="cs-CZ"/>
        </w:rPr>
        <w:t xml:space="preserve"> j</w:t>
      </w:r>
      <w:r w:rsidR="00EF4E2D" w:rsidRPr="00EF4E2D">
        <w:rPr>
          <w:rFonts w:eastAsia="Times New Roman" w:cstheme="minorHAnsi"/>
          <w:lang w:eastAsia="cs-CZ"/>
        </w:rPr>
        <w:t>sem rád, že jsem takový, jaký jsem.</w:t>
      </w:r>
    </w:p>
    <w:p w14:paraId="761F7C4E" w14:textId="77777777" w:rsidR="0077035E" w:rsidRDefault="00EF4E2D" w:rsidP="00EF4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F4E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F4E2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Zdroj: </w:t>
      </w:r>
      <w:hyperlink r:id="rId5" w:anchor="ixzz6tbh5dvkz" w:history="1">
        <w:r w:rsidRPr="00EF4E2D">
          <w:rPr>
            <w:rFonts w:ascii="Times New Roman" w:eastAsia="Times New Roman" w:hAnsi="Times New Roman" w:cs="Times New Roman"/>
            <w:color w:val="003399"/>
            <w:sz w:val="20"/>
            <w:szCs w:val="20"/>
            <w:u w:val="single"/>
            <w:lang w:eastAsia="cs-CZ"/>
          </w:rPr>
          <w:t>https://www.cesky-jazyk.cz/slohovky/popisy/tancici-dum.html#ixzz6tbh5dvkz</w:t>
        </w:r>
      </w:hyperlink>
      <w:r w:rsidRPr="00EF4E2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="00C2752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(upraveno, kráceno)</w:t>
      </w:r>
    </w:p>
    <w:p w14:paraId="4409BA55" w14:textId="30F0A22A" w:rsidR="00EF4E2D" w:rsidRPr="00EF4E2D" w:rsidRDefault="0077035E" w:rsidP="00EF4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7719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F968" wp14:editId="45F42272">
                <wp:simplePos x="0" y="0"/>
                <wp:positionH relativeFrom="margin">
                  <wp:align>left</wp:align>
                </wp:positionH>
                <wp:positionV relativeFrom="paragraph">
                  <wp:posOffset>138354</wp:posOffset>
                </wp:positionV>
                <wp:extent cx="5793639" cy="14631"/>
                <wp:effectExtent l="0" t="0" r="36195" b="234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3639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4214C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9pt" to="45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F4E2D" w:rsidRPr="00EF4E2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</w:p>
    <w:p w14:paraId="1DCB6B14" w14:textId="41CBF2EB" w:rsidR="00E86FD7" w:rsidRPr="00E86FD7" w:rsidRDefault="00E86FD7" w:rsidP="00F170E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86FD7">
        <w:rPr>
          <w:rFonts w:ascii="Times New Roman" w:hAnsi="Times New Roman" w:cs="Times New Roman"/>
          <w:b/>
          <w:bCs/>
        </w:rPr>
        <w:t>Didaktický potenciál</w:t>
      </w:r>
    </w:p>
    <w:p w14:paraId="45F0E6F4" w14:textId="35C63D6C" w:rsidR="00C27520" w:rsidRDefault="00E86FD7" w:rsidP="00F170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je vhodný pro 7. </w:t>
      </w:r>
      <w:r w:rsidR="00CA456B">
        <w:rPr>
          <w:rFonts w:ascii="Times New Roman" w:hAnsi="Times New Roman" w:cs="Times New Roman"/>
        </w:rPr>
        <w:t xml:space="preserve">nebo 8. </w:t>
      </w:r>
      <w:r>
        <w:rPr>
          <w:rFonts w:ascii="Times New Roman" w:hAnsi="Times New Roman" w:cs="Times New Roman"/>
        </w:rPr>
        <w:t>ročník ZŠ.</w:t>
      </w:r>
      <w:r w:rsidR="00C27520">
        <w:rPr>
          <w:rFonts w:ascii="Times New Roman" w:hAnsi="Times New Roman" w:cs="Times New Roman"/>
        </w:rPr>
        <w:t xml:space="preserve"> </w:t>
      </w:r>
    </w:p>
    <w:p w14:paraId="529006F2" w14:textId="42C3FB69" w:rsidR="00C27520" w:rsidRPr="0077035E" w:rsidRDefault="00C95CE9" w:rsidP="0077035E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Slohový útvar</w:t>
      </w:r>
      <w:r w:rsidR="00C27520" w:rsidRPr="00C27520">
        <w:rPr>
          <w:rFonts w:ascii="Times New Roman" w:hAnsi="Times New Roman" w:cs="Times New Roman"/>
          <w:b/>
          <w:bCs/>
        </w:rPr>
        <w:t>:</w:t>
      </w:r>
      <w:r w:rsidR="00C27520">
        <w:rPr>
          <w:rFonts w:ascii="Times New Roman" w:hAnsi="Times New Roman" w:cs="Times New Roman"/>
          <w:b/>
          <w:bCs/>
        </w:rPr>
        <w:t xml:space="preserve"> </w:t>
      </w:r>
      <w:r w:rsidR="00C27520">
        <w:rPr>
          <w:rFonts w:ascii="Times New Roman" w:hAnsi="Times New Roman" w:cs="Times New Roman"/>
        </w:rPr>
        <w:t xml:space="preserve">Text lze využít jako </w:t>
      </w:r>
      <w:r>
        <w:rPr>
          <w:rFonts w:ascii="Times New Roman" w:hAnsi="Times New Roman" w:cs="Times New Roman"/>
        </w:rPr>
        <w:t xml:space="preserve">zajímavý příklad </w:t>
      </w:r>
      <w:r w:rsidRPr="009E4971">
        <w:rPr>
          <w:rFonts w:ascii="Times New Roman" w:hAnsi="Times New Roman" w:cs="Times New Roman"/>
          <w:u w:val="single"/>
        </w:rPr>
        <w:t>popisu</w:t>
      </w:r>
      <w:r>
        <w:rPr>
          <w:rFonts w:ascii="Times New Roman" w:hAnsi="Times New Roman" w:cs="Times New Roman"/>
        </w:rPr>
        <w:t>. Tančící dům zde popisuje sám sebe – úkolem žáků by mohlo být vybrat si jinou stavbu či nějakou věc a napsat její krátký popis stejným způsobem.</w:t>
      </w:r>
      <w:r w:rsidR="0058412C">
        <w:rPr>
          <w:rFonts w:ascii="Times New Roman" w:hAnsi="Times New Roman" w:cs="Times New Roman"/>
        </w:rPr>
        <w:t xml:space="preserve"> Také žákům můžeme předložit text, aniž by bylo na začátku uvedeno, že se jedná o Tančící dům – </w:t>
      </w:r>
      <w:r w:rsidR="0058412C" w:rsidRPr="0058412C">
        <w:rPr>
          <w:rFonts w:ascii="Times New Roman" w:hAnsi="Times New Roman" w:cs="Times New Roman"/>
          <w:i/>
          <w:iCs/>
        </w:rPr>
        <w:t>Poznali jste, čeho se text týká?</w:t>
      </w:r>
      <w:r w:rsidR="00234ECD">
        <w:rPr>
          <w:rFonts w:ascii="Times New Roman" w:hAnsi="Times New Roman" w:cs="Times New Roman"/>
          <w:i/>
          <w:iCs/>
        </w:rPr>
        <w:t xml:space="preserve"> Podle čeho?</w:t>
      </w:r>
      <w:r w:rsidR="0058412C" w:rsidRPr="0058412C">
        <w:rPr>
          <w:rFonts w:ascii="Times New Roman" w:hAnsi="Times New Roman" w:cs="Times New Roman"/>
          <w:i/>
          <w:iCs/>
        </w:rPr>
        <w:t xml:space="preserve"> Čím je</w:t>
      </w:r>
      <w:r w:rsidR="00234ECD">
        <w:rPr>
          <w:rFonts w:ascii="Times New Roman" w:hAnsi="Times New Roman" w:cs="Times New Roman"/>
          <w:i/>
          <w:iCs/>
        </w:rPr>
        <w:t xml:space="preserve"> popis</w:t>
      </w:r>
      <w:r w:rsidR="0058412C" w:rsidRPr="0058412C">
        <w:rPr>
          <w:rFonts w:ascii="Times New Roman" w:hAnsi="Times New Roman" w:cs="Times New Roman"/>
          <w:i/>
          <w:iCs/>
        </w:rPr>
        <w:t xml:space="preserve"> zvláštní?</w:t>
      </w:r>
      <w:r w:rsidR="009E4971">
        <w:rPr>
          <w:rFonts w:ascii="Times New Roman" w:hAnsi="Times New Roman" w:cs="Times New Roman"/>
          <w:i/>
          <w:iCs/>
        </w:rPr>
        <w:t xml:space="preserve"> Lze jej považovat za charakteristiku?</w:t>
      </w:r>
    </w:p>
    <w:p w14:paraId="7390D085" w14:textId="77777777" w:rsidR="0077035E" w:rsidRPr="00C95CE9" w:rsidRDefault="0077035E" w:rsidP="0077035E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786A1A7" w14:textId="33C48BA6" w:rsidR="0077035E" w:rsidRPr="0077035E" w:rsidRDefault="00C95CE9" w:rsidP="0077035E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Personifikace: </w:t>
      </w:r>
      <w:r w:rsidR="00234ECD">
        <w:rPr>
          <w:rFonts w:ascii="Times New Roman" w:hAnsi="Times New Roman" w:cs="Times New Roman"/>
        </w:rPr>
        <w:t xml:space="preserve">Žákům můžeme představit pojem personifikace. Můžeme vyhledat místa, </w:t>
      </w:r>
      <w:r w:rsidR="008C2D85">
        <w:rPr>
          <w:rFonts w:ascii="Times New Roman" w:hAnsi="Times New Roman" w:cs="Times New Roman"/>
        </w:rPr>
        <w:t xml:space="preserve">kde </w:t>
      </w:r>
      <w:r w:rsidR="00234ECD">
        <w:rPr>
          <w:rFonts w:ascii="Times New Roman" w:hAnsi="Times New Roman" w:cs="Times New Roman"/>
        </w:rPr>
        <w:t>se budova přirovnává k</w:t>
      </w:r>
      <w:r w:rsidR="00663D96">
        <w:rPr>
          <w:rFonts w:ascii="Times New Roman" w:hAnsi="Times New Roman" w:cs="Times New Roman"/>
        </w:rPr>
        <w:t> člověku</w:t>
      </w:r>
      <w:r w:rsidR="00234ECD">
        <w:rPr>
          <w:rFonts w:ascii="Times New Roman" w:hAnsi="Times New Roman" w:cs="Times New Roman"/>
        </w:rPr>
        <w:t xml:space="preserve"> (hlava s kloboukem, dveře jako ústa,</w:t>
      </w:r>
      <w:r w:rsidR="00663D96">
        <w:rPr>
          <w:rFonts w:ascii="Times New Roman" w:hAnsi="Times New Roman" w:cs="Times New Roman"/>
        </w:rPr>
        <w:t xml:space="preserve"> </w:t>
      </w:r>
      <w:r w:rsidR="00234ECD">
        <w:rPr>
          <w:rFonts w:ascii="Times New Roman" w:hAnsi="Times New Roman" w:cs="Times New Roman"/>
        </w:rPr>
        <w:t>…)</w:t>
      </w:r>
      <w:r w:rsidR="00663D96">
        <w:rPr>
          <w:rFonts w:ascii="Times New Roman" w:hAnsi="Times New Roman" w:cs="Times New Roman"/>
        </w:rPr>
        <w:t xml:space="preserve"> a </w:t>
      </w:r>
      <w:r w:rsidR="008C2D85">
        <w:rPr>
          <w:rFonts w:ascii="Times New Roman" w:hAnsi="Times New Roman" w:cs="Times New Roman"/>
        </w:rPr>
        <w:t xml:space="preserve">disponuje lidskými dovednostmi a vlastnostmi </w:t>
      </w:r>
      <w:r w:rsidR="00663D96">
        <w:rPr>
          <w:rFonts w:ascii="Times New Roman" w:hAnsi="Times New Roman" w:cs="Times New Roman"/>
        </w:rPr>
        <w:t>(myslí, nelíb</w:t>
      </w:r>
      <w:r w:rsidR="0077035E">
        <w:rPr>
          <w:rFonts w:ascii="Times New Roman" w:hAnsi="Times New Roman" w:cs="Times New Roman"/>
        </w:rPr>
        <w:t>ilo se jí</w:t>
      </w:r>
      <w:r w:rsidR="00663D96">
        <w:rPr>
          <w:rFonts w:ascii="Times New Roman" w:hAnsi="Times New Roman" w:cs="Times New Roman"/>
        </w:rPr>
        <w:t>, bolelo by ji).</w:t>
      </w:r>
      <w:r w:rsidR="008C2D85">
        <w:rPr>
          <w:rFonts w:ascii="Times New Roman" w:hAnsi="Times New Roman" w:cs="Times New Roman"/>
        </w:rPr>
        <w:t xml:space="preserve"> Personifikovány jsou zde také dveře, které „vůbec neposlouchají“.</w:t>
      </w:r>
    </w:p>
    <w:p w14:paraId="74EA31D5" w14:textId="77777777" w:rsidR="0077035E" w:rsidRPr="0077035E" w:rsidRDefault="0077035E" w:rsidP="0077035E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83A7934" w14:textId="11065787" w:rsidR="009E4971" w:rsidRPr="009E4971" w:rsidRDefault="009E4971" w:rsidP="00C2752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Rozšíření slovní zásoby: </w:t>
      </w:r>
      <w:r w:rsidR="008C2D8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ěkterá slova by žákům mohla dělat problém – je třeba si ujasnit jejich význam: </w:t>
      </w:r>
      <w:r w:rsidR="008C2D85" w:rsidRPr="008C2D85">
        <w:rPr>
          <w:rFonts w:ascii="Times New Roman" w:hAnsi="Times New Roman" w:cs="Times New Roman"/>
          <w:i/>
          <w:iCs/>
        </w:rPr>
        <w:t>čiré,</w:t>
      </w:r>
      <w:r w:rsidR="008C2D85">
        <w:rPr>
          <w:rFonts w:ascii="Times New Roman" w:hAnsi="Times New Roman" w:cs="Times New Roman"/>
        </w:rPr>
        <w:t xml:space="preserve"> </w:t>
      </w:r>
      <w:r w:rsidRPr="009E4971">
        <w:rPr>
          <w:rFonts w:ascii="Times New Roman" w:hAnsi="Times New Roman" w:cs="Times New Roman"/>
          <w:i/>
          <w:iCs/>
        </w:rPr>
        <w:t>elegance, modernizace, honosit se, nesymetrické, bizarní</w:t>
      </w:r>
    </w:p>
    <w:p w14:paraId="622017CF" w14:textId="162E3939" w:rsidR="00663D96" w:rsidRDefault="009E4971" w:rsidP="009E4971">
      <w:pPr>
        <w:pStyle w:val="Odstavecseseznamem"/>
        <w:spacing w:after="0" w:line="360" w:lineRule="auto"/>
        <w:jc w:val="both"/>
        <w:rPr>
          <w:rFonts w:ascii="Times New Roman" w:hAnsi="Times New Roman" w:cs="Times New Roman"/>
        </w:rPr>
      </w:pPr>
      <w:r w:rsidRPr="009E4971">
        <w:rPr>
          <w:rFonts w:ascii="Times New Roman" w:hAnsi="Times New Roman" w:cs="Times New Roman"/>
          <w:i/>
          <w:iCs/>
        </w:rPr>
        <w:t>+ ani za mák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= zde narážíme na </w:t>
      </w:r>
      <w:r w:rsidRPr="009E4971">
        <w:rPr>
          <w:rFonts w:ascii="Times New Roman" w:hAnsi="Times New Roman" w:cs="Times New Roman"/>
          <w:u w:val="single"/>
        </w:rPr>
        <w:t>frazeologii</w:t>
      </w:r>
      <w:r w:rsidR="008C2D8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žákům můžeme dát za úkol frazém nahradit tak, aby se význam věty nezměnil</w:t>
      </w:r>
    </w:p>
    <w:p w14:paraId="0655F1FD" w14:textId="77777777" w:rsidR="0077035E" w:rsidRPr="0077035E" w:rsidRDefault="0077035E" w:rsidP="007703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041855" w14:textId="39ECF55D" w:rsidR="009E4971" w:rsidRPr="0077035E" w:rsidRDefault="00BB224B" w:rsidP="00BB22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B224B">
        <w:rPr>
          <w:rFonts w:ascii="Times New Roman" w:hAnsi="Times New Roman" w:cs="Times New Roman"/>
          <w:b/>
          <w:bCs/>
        </w:rPr>
        <w:t>Přídavná jména</w:t>
      </w:r>
      <w:r>
        <w:rPr>
          <w:rFonts w:ascii="Times New Roman" w:hAnsi="Times New Roman" w:cs="Times New Roman"/>
        </w:rPr>
        <w:t xml:space="preserve">: </w:t>
      </w:r>
      <w:r w:rsidR="008C2D85">
        <w:rPr>
          <w:rFonts w:ascii="Times New Roman" w:hAnsi="Times New Roman" w:cs="Times New Roman"/>
        </w:rPr>
        <w:t>V textu se nachází poměrně mnoho přídavných jmen – mohl by tedy posloužit už např. v 6. ročníku při určování přídavných jmen tvrdých a měkkých a při stupňování.</w:t>
      </w:r>
    </w:p>
    <w:p w14:paraId="528DD27E" w14:textId="77777777" w:rsidR="0077035E" w:rsidRPr="00BB224B" w:rsidRDefault="0077035E" w:rsidP="0077035E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1BC37E52" w14:textId="41DA4415" w:rsidR="00BB224B" w:rsidRPr="0077035E" w:rsidRDefault="00BB224B" w:rsidP="00BB22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lastRenderedPageBreak/>
        <w:t>Přísudek</w:t>
      </w:r>
      <w:r w:rsidR="00DC6586">
        <w:rPr>
          <w:rFonts w:ascii="Times New Roman" w:hAnsi="Times New Roman" w:cs="Times New Roman"/>
          <w:b/>
          <w:bCs/>
        </w:rPr>
        <w:t xml:space="preserve"> X Přívlastek</w:t>
      </w:r>
      <w:r w:rsidRPr="00BB224B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 w:rsidR="00DC6586">
        <w:rPr>
          <w:rFonts w:ascii="Times New Roman" w:hAnsi="Times New Roman" w:cs="Times New Roman"/>
        </w:rPr>
        <w:t>Text lze využít k rozlišování přísudků slovesných a jmenných se sponou. Žáci často mylně považují jmennou část přísudku za přívlastek shodný. Vzhledem k tomu, že přívlastky se zde rovněž poměrně hojně vyskytují, můžeme tento rozdíl demonstrovat na příkladech.</w:t>
      </w:r>
    </w:p>
    <w:p w14:paraId="6D72BD35" w14:textId="77777777" w:rsidR="0077035E" w:rsidRPr="0077035E" w:rsidRDefault="0077035E" w:rsidP="0077035E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0CBA04FB" w14:textId="3563FE1D" w:rsidR="004A40FB" w:rsidRPr="0077035E" w:rsidRDefault="004A40FB" w:rsidP="00BB224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Příslovečné určení: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Žáci mohou vyhledat příslovečná určení místa, způsobu i času.</w:t>
      </w:r>
    </w:p>
    <w:p w14:paraId="581861F8" w14:textId="77777777" w:rsidR="0077035E" w:rsidRPr="0077035E" w:rsidRDefault="0077035E" w:rsidP="0077035E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6A1B53A0" w14:textId="06F931AE" w:rsidR="0077035E" w:rsidRPr="00771928" w:rsidRDefault="0077035E" w:rsidP="0077035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1928">
        <w:rPr>
          <w:rFonts w:ascii="Times New Roman" w:hAnsi="Times New Roman" w:cs="Times New Roman"/>
          <w:b/>
          <w:bCs/>
        </w:rPr>
        <w:t xml:space="preserve">Věta jednoduchá / souvětí: </w:t>
      </w:r>
      <w:r>
        <w:rPr>
          <w:rFonts w:ascii="Times New Roman" w:hAnsi="Times New Roman" w:cs="Times New Roman"/>
        </w:rPr>
        <w:t xml:space="preserve">Komunikát může </w:t>
      </w:r>
      <w:r w:rsidR="00DB709C">
        <w:rPr>
          <w:rFonts w:ascii="Times New Roman" w:hAnsi="Times New Roman" w:cs="Times New Roman"/>
        </w:rPr>
        <w:t xml:space="preserve">sloužit také k procvičení rozlišování vět jednoduchých a souvětí. </w:t>
      </w:r>
      <w:r w:rsidRPr="00771928">
        <w:rPr>
          <w:rFonts w:ascii="Times New Roman" w:hAnsi="Times New Roman" w:cs="Times New Roman"/>
        </w:rPr>
        <w:t xml:space="preserve">V souvětí mohou </w:t>
      </w:r>
      <w:r w:rsidR="00DB709C">
        <w:rPr>
          <w:rFonts w:ascii="Times New Roman" w:hAnsi="Times New Roman" w:cs="Times New Roman"/>
        </w:rPr>
        <w:t xml:space="preserve">žáci </w:t>
      </w:r>
      <w:r w:rsidRPr="00771928">
        <w:rPr>
          <w:rFonts w:ascii="Times New Roman" w:hAnsi="Times New Roman" w:cs="Times New Roman"/>
        </w:rPr>
        <w:t>určovat počet vět na základě počtu přísudků</w:t>
      </w:r>
      <w:r w:rsidR="00DB709C">
        <w:rPr>
          <w:rFonts w:ascii="Times New Roman" w:hAnsi="Times New Roman" w:cs="Times New Roman"/>
        </w:rPr>
        <w:br/>
      </w:r>
      <w:r w:rsidRPr="00771928">
        <w:rPr>
          <w:rFonts w:ascii="Times New Roman" w:hAnsi="Times New Roman" w:cs="Times New Roman"/>
        </w:rPr>
        <w:t>a rozlišit, zda se jedná o věty hlavní nebo vedlejší</w:t>
      </w:r>
      <w:r w:rsidR="00DB709C">
        <w:rPr>
          <w:rFonts w:ascii="Times New Roman" w:hAnsi="Times New Roman" w:cs="Times New Roman"/>
        </w:rPr>
        <w:t>. Rovněž mohou určit poměry mezi větami</w:t>
      </w:r>
      <w:r w:rsidR="00DB709C">
        <w:rPr>
          <w:rFonts w:ascii="Times New Roman" w:hAnsi="Times New Roman" w:cs="Times New Roman"/>
        </w:rPr>
        <w:br/>
        <w:t>a druhy vět vedlejších (převažují vedlejší věty přívlastkové).</w:t>
      </w:r>
    </w:p>
    <w:p w14:paraId="2736CCA2" w14:textId="25856036" w:rsidR="00141A6B" w:rsidRPr="0077035E" w:rsidRDefault="00141A6B" w:rsidP="0077035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3449B87D" w14:textId="48330639" w:rsidR="00E86FD7" w:rsidRPr="00F170EC" w:rsidRDefault="00E86FD7" w:rsidP="00F170E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86FD7" w:rsidRPr="00F17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10BAD"/>
    <w:multiLevelType w:val="hybridMultilevel"/>
    <w:tmpl w:val="5B487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35EA7"/>
    <w:multiLevelType w:val="hybridMultilevel"/>
    <w:tmpl w:val="44222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EC"/>
    <w:rsid w:val="00013C87"/>
    <w:rsid w:val="00023752"/>
    <w:rsid w:val="00141A6B"/>
    <w:rsid w:val="00234ECD"/>
    <w:rsid w:val="002C09A6"/>
    <w:rsid w:val="002E7F21"/>
    <w:rsid w:val="003B4D81"/>
    <w:rsid w:val="004A40FB"/>
    <w:rsid w:val="0058412C"/>
    <w:rsid w:val="005B1CA2"/>
    <w:rsid w:val="00663D96"/>
    <w:rsid w:val="006D7881"/>
    <w:rsid w:val="0077035E"/>
    <w:rsid w:val="008C2D85"/>
    <w:rsid w:val="009E4971"/>
    <w:rsid w:val="00BB224B"/>
    <w:rsid w:val="00C27520"/>
    <w:rsid w:val="00C348C3"/>
    <w:rsid w:val="00C80773"/>
    <w:rsid w:val="00C95CE9"/>
    <w:rsid w:val="00CA456B"/>
    <w:rsid w:val="00D10EF3"/>
    <w:rsid w:val="00D90DEA"/>
    <w:rsid w:val="00DB709C"/>
    <w:rsid w:val="00DC6586"/>
    <w:rsid w:val="00E86FD7"/>
    <w:rsid w:val="00EF4E2D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90E3"/>
  <w15:chartTrackingRefBased/>
  <w15:docId w15:val="{DBA81141-B0C8-4F33-ADCA-A6B1C3A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F4E2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F4E2D"/>
    <w:rPr>
      <w:color w:val="0000FF"/>
      <w:u w:val="single"/>
    </w:rPr>
  </w:style>
  <w:style w:type="character" w:customStyle="1" w:styleId="acopre">
    <w:name w:val="acopre"/>
    <w:basedOn w:val="Standardnpsmoodstavce"/>
    <w:rsid w:val="00C80773"/>
  </w:style>
  <w:style w:type="paragraph" w:styleId="Odstavecseseznamem">
    <w:name w:val="List Paragraph"/>
    <w:basedOn w:val="Normln"/>
    <w:uiPriority w:val="34"/>
    <w:qFormat/>
    <w:rsid w:val="00C2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y-jazyk.cz/slohovky/popisy/tancici-du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2021-05-01T09:34:00Z</dcterms:created>
  <dcterms:modified xsi:type="dcterms:W3CDTF">2021-05-01T19:57:00Z</dcterms:modified>
</cp:coreProperties>
</file>