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bidi w:val="0"/>
      </w:pPr>
    </w:p>
    <w:p>
      <w:pPr>
        <w:pStyle w:val="Název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2351442</wp:posOffset>
                </wp:positionH>
                <wp:positionV relativeFrom="line">
                  <wp:posOffset>668375</wp:posOffset>
                </wp:positionV>
                <wp:extent cx="808916" cy="806773"/>
                <wp:effectExtent l="0" t="0" r="0" b="0"/>
                <wp:wrapThrough wrapText="bothSides" distL="152400" distR="152400">
                  <wp:wrapPolygon edited="1">
                    <wp:start x="194" y="0"/>
                    <wp:lineTo x="174" y="1"/>
                    <wp:lineTo x="155" y="4"/>
                    <wp:lineTo x="136" y="9"/>
                    <wp:lineTo x="118" y="15"/>
                    <wp:lineTo x="101" y="23"/>
                    <wp:lineTo x="85" y="33"/>
                    <wp:lineTo x="71" y="44"/>
                    <wp:lineTo x="57" y="57"/>
                    <wp:lineTo x="44" y="71"/>
                    <wp:lineTo x="33" y="86"/>
                    <wp:lineTo x="23" y="102"/>
                    <wp:lineTo x="15" y="119"/>
                    <wp:lineTo x="9" y="136"/>
                    <wp:lineTo x="4" y="155"/>
                    <wp:lineTo x="1" y="174"/>
                    <wp:lineTo x="0" y="194"/>
                    <wp:lineTo x="0" y="21404"/>
                    <wp:lineTo x="1" y="21424"/>
                    <wp:lineTo x="4" y="21443"/>
                    <wp:lineTo x="9" y="21462"/>
                    <wp:lineTo x="15" y="21480"/>
                    <wp:lineTo x="23" y="21497"/>
                    <wp:lineTo x="33" y="21513"/>
                    <wp:lineTo x="44" y="21528"/>
                    <wp:lineTo x="57" y="21542"/>
                    <wp:lineTo x="71" y="21555"/>
                    <wp:lineTo x="85" y="21566"/>
                    <wp:lineTo x="101" y="21576"/>
                    <wp:lineTo x="118" y="21584"/>
                    <wp:lineTo x="136" y="21591"/>
                    <wp:lineTo x="155" y="21596"/>
                    <wp:lineTo x="174" y="21599"/>
                    <wp:lineTo x="194" y="21600"/>
                    <wp:lineTo x="21406" y="21600"/>
                    <wp:lineTo x="21426" y="21599"/>
                    <wp:lineTo x="21445" y="21596"/>
                    <wp:lineTo x="21464" y="21591"/>
                    <wp:lineTo x="21482" y="21584"/>
                    <wp:lineTo x="21499" y="21576"/>
                    <wp:lineTo x="21515" y="21566"/>
                    <wp:lineTo x="21529" y="21555"/>
                    <wp:lineTo x="21543" y="21542"/>
                    <wp:lineTo x="21556" y="21528"/>
                    <wp:lineTo x="21567" y="21513"/>
                    <wp:lineTo x="21577" y="21497"/>
                    <wp:lineTo x="21585" y="21480"/>
                    <wp:lineTo x="21591" y="21462"/>
                    <wp:lineTo x="21596" y="21443"/>
                    <wp:lineTo x="21599" y="21424"/>
                    <wp:lineTo x="21600" y="21404"/>
                    <wp:lineTo x="21600" y="20822"/>
                    <wp:lineTo x="21599" y="20802"/>
                    <wp:lineTo x="21596" y="20783"/>
                    <wp:lineTo x="21591" y="20764"/>
                    <wp:lineTo x="21585" y="20746"/>
                    <wp:lineTo x="21577" y="20730"/>
                    <wp:lineTo x="21567" y="20714"/>
                    <wp:lineTo x="21556" y="20699"/>
                    <wp:lineTo x="21543" y="20685"/>
                    <wp:lineTo x="21529" y="20672"/>
                    <wp:lineTo x="21515" y="20661"/>
                    <wp:lineTo x="21499" y="20651"/>
                    <wp:lineTo x="21482" y="20643"/>
                    <wp:lineTo x="21464" y="20637"/>
                    <wp:lineTo x="21445" y="20632"/>
                    <wp:lineTo x="21426" y="20629"/>
                    <wp:lineTo x="21406" y="20628"/>
                    <wp:lineTo x="1163" y="20628"/>
                    <wp:lineTo x="1143" y="20627"/>
                    <wp:lineTo x="1124" y="20624"/>
                    <wp:lineTo x="1106" y="20619"/>
                    <wp:lineTo x="1088" y="20612"/>
                    <wp:lineTo x="1071" y="20604"/>
                    <wp:lineTo x="1055" y="20594"/>
                    <wp:lineTo x="1040" y="20583"/>
                    <wp:lineTo x="1026" y="20570"/>
                    <wp:lineTo x="1014" y="20556"/>
                    <wp:lineTo x="1003" y="20541"/>
                    <wp:lineTo x="993" y="20525"/>
                    <wp:lineTo x="985" y="20508"/>
                    <wp:lineTo x="978" y="20490"/>
                    <wp:lineTo x="974" y="20471"/>
                    <wp:lineTo x="971" y="20452"/>
                    <wp:lineTo x="970" y="20432"/>
                    <wp:lineTo x="970" y="194"/>
                    <wp:lineTo x="969" y="174"/>
                    <wp:lineTo x="966" y="155"/>
                    <wp:lineTo x="961" y="136"/>
                    <wp:lineTo x="954" y="119"/>
                    <wp:lineTo x="946" y="102"/>
                    <wp:lineTo x="936" y="86"/>
                    <wp:lineTo x="925" y="71"/>
                    <wp:lineTo x="913" y="57"/>
                    <wp:lineTo x="899" y="44"/>
                    <wp:lineTo x="884" y="33"/>
                    <wp:lineTo x="868" y="23"/>
                    <wp:lineTo x="851" y="15"/>
                    <wp:lineTo x="833" y="9"/>
                    <wp:lineTo x="815" y="4"/>
                    <wp:lineTo x="796" y="1"/>
                    <wp:lineTo x="776" y="0"/>
                    <wp:lineTo x="194" y="0"/>
                    <wp:lineTo x="2478" y="0"/>
                    <wp:lineTo x="2478" y="15151"/>
                    <wp:lineTo x="2478" y="19065"/>
                    <wp:lineTo x="5171" y="19065"/>
                    <wp:lineTo x="5171" y="15151"/>
                    <wp:lineTo x="2478" y="15151"/>
                    <wp:lineTo x="2478" y="0"/>
                    <wp:lineTo x="7272" y="0"/>
                    <wp:lineTo x="7272" y="6922"/>
                    <wp:lineTo x="7272" y="19065"/>
                    <wp:lineTo x="9965" y="19065"/>
                    <wp:lineTo x="9965" y="6922"/>
                    <wp:lineTo x="7272" y="6922"/>
                    <wp:lineTo x="7272" y="0"/>
                    <wp:lineTo x="12066" y="0"/>
                    <wp:lineTo x="12066" y="10127"/>
                    <wp:lineTo x="12066" y="19065"/>
                    <wp:lineTo x="14759" y="19065"/>
                    <wp:lineTo x="14759" y="10127"/>
                    <wp:lineTo x="12066" y="10127"/>
                    <wp:lineTo x="12066" y="0"/>
                    <wp:lineTo x="16860" y="0"/>
                    <wp:lineTo x="16860" y="3004"/>
                    <wp:lineTo x="16860" y="19065"/>
                    <wp:lineTo x="19553" y="19065"/>
                    <wp:lineTo x="19553" y="3004"/>
                    <wp:lineTo x="16860" y="3004"/>
                    <wp:lineTo x="16860" y="0"/>
                    <wp:lineTo x="194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16" cy="80677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4" y="0"/>
                              </a:moveTo>
                              <a:cubicBezTo>
                                <a:pt x="87" y="0"/>
                                <a:pt x="0" y="87"/>
                                <a:pt x="0" y="194"/>
                              </a:cubicBezTo>
                              <a:lnTo>
                                <a:pt x="0" y="21404"/>
                              </a:lnTo>
                              <a:cubicBezTo>
                                <a:pt x="0" y="21511"/>
                                <a:pt x="87" y="21600"/>
                                <a:pt x="194" y="21600"/>
                              </a:cubicBezTo>
                              <a:lnTo>
                                <a:pt x="21406" y="21600"/>
                              </a:lnTo>
                              <a:cubicBezTo>
                                <a:pt x="21513" y="21600"/>
                                <a:pt x="21600" y="21511"/>
                                <a:pt x="21600" y="21404"/>
                              </a:cubicBezTo>
                              <a:lnTo>
                                <a:pt x="21600" y="20822"/>
                              </a:lnTo>
                              <a:cubicBezTo>
                                <a:pt x="21600" y="20715"/>
                                <a:pt x="21513" y="20628"/>
                                <a:pt x="21406" y="20628"/>
                              </a:cubicBezTo>
                              <a:lnTo>
                                <a:pt x="1163" y="20628"/>
                              </a:lnTo>
                              <a:cubicBezTo>
                                <a:pt x="1057" y="20628"/>
                                <a:pt x="970" y="20539"/>
                                <a:pt x="970" y="20432"/>
                              </a:cubicBezTo>
                              <a:lnTo>
                                <a:pt x="970" y="194"/>
                              </a:lnTo>
                              <a:cubicBezTo>
                                <a:pt x="970" y="87"/>
                                <a:pt x="883" y="0"/>
                                <a:pt x="776" y="0"/>
                              </a:cubicBezTo>
                              <a:lnTo>
                                <a:pt x="194" y="0"/>
                              </a:lnTo>
                              <a:close/>
                              <a:moveTo>
                                <a:pt x="16860" y="3004"/>
                              </a:moveTo>
                              <a:lnTo>
                                <a:pt x="16860" y="19065"/>
                              </a:lnTo>
                              <a:lnTo>
                                <a:pt x="19553" y="19065"/>
                              </a:lnTo>
                              <a:lnTo>
                                <a:pt x="19553" y="3004"/>
                              </a:lnTo>
                              <a:lnTo>
                                <a:pt x="16860" y="3004"/>
                              </a:lnTo>
                              <a:close/>
                              <a:moveTo>
                                <a:pt x="7272" y="6922"/>
                              </a:moveTo>
                              <a:lnTo>
                                <a:pt x="7272" y="19065"/>
                              </a:lnTo>
                              <a:lnTo>
                                <a:pt x="9965" y="19065"/>
                              </a:lnTo>
                              <a:lnTo>
                                <a:pt x="9965" y="6922"/>
                              </a:lnTo>
                              <a:lnTo>
                                <a:pt x="7272" y="6922"/>
                              </a:lnTo>
                              <a:close/>
                              <a:moveTo>
                                <a:pt x="12066" y="10127"/>
                              </a:moveTo>
                              <a:lnTo>
                                <a:pt x="12066" y="19065"/>
                              </a:lnTo>
                              <a:lnTo>
                                <a:pt x="14759" y="19065"/>
                              </a:lnTo>
                              <a:lnTo>
                                <a:pt x="14759" y="10127"/>
                              </a:lnTo>
                              <a:lnTo>
                                <a:pt x="12066" y="10127"/>
                              </a:lnTo>
                              <a:close/>
                              <a:moveTo>
                                <a:pt x="2478" y="15151"/>
                              </a:moveTo>
                              <a:lnTo>
                                <a:pt x="2478" y="19065"/>
                              </a:lnTo>
                              <a:lnTo>
                                <a:pt x="5171" y="19065"/>
                              </a:lnTo>
                              <a:lnTo>
                                <a:pt x="5171" y="15151"/>
                              </a:lnTo>
                              <a:lnTo>
                                <a:pt x="2478" y="151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hueOff val="240640"/>
                            <a:satOff val="2542"/>
                            <a:lumOff val="-13198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85.2pt;margin-top:52.6pt;width:63.7pt;height:63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94,0 C 87,0 0,87 0,194 L 0,21404 C 0,21511 87,21600 194,21600 L 21406,21600 C 21513,21600 21600,21511 21600,21404 L 21600,20822 C 21600,20715 21513,20628 21406,20628 L 1163,20628 C 1057,20628 970,20539 970,20432 L 970,194 C 970,87 883,0 776,0 L 194,0 X M 16860,3004 L 16860,19065 L 19553,19065 L 19553,3004 L 16860,3004 X M 7272,6922 L 7272,19065 L 9965,19065 L 9965,6922 L 7272,6922 X M 12066,10127 L 12066,19065 L 14759,19065 L 14759,10127 L 12066,10127 X M 2478,15151 L 2478,19065 L 5171,19065 L 5171,15151 L 2478,15151 X E">
                <v:fill color="#23929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Název"/>
        <w:bidi w:val="0"/>
      </w:pPr>
    </w:p>
    <w:p>
      <w:pPr>
        <w:pStyle w:val="Název"/>
        <w:bidi w:val="0"/>
      </w:pPr>
    </w:p>
    <w:p>
      <w:pPr>
        <w:pStyle w:val="Název"/>
        <w:bidi w:val="0"/>
      </w:pPr>
    </w:p>
    <w:p>
      <w:pPr>
        <w:pStyle w:val="Nadpis"/>
        <w:rPr>
          <w:outline w:val="0"/>
          <w:color w:val="229290"/>
          <w:sz w:val="46"/>
          <w:szCs w:val="46"/>
          <w14:textFill>
            <w14:solidFill>
              <w14:srgbClr w14:val="239290"/>
            </w14:solidFill>
          </w14:textFill>
        </w:rPr>
      </w:pP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V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ý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zkum v o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š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et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ř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ovatelstv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í</w:t>
      </w:r>
    </w:p>
    <w:p>
      <w:pPr>
        <w:pStyle w:val="Podtitul"/>
        <w:bidi w:val="0"/>
      </w:pPr>
      <w:r>
        <w:rPr>
          <w:rtl w:val="0"/>
        </w:rPr>
        <w:t>Praktika</w:t>
      </w:r>
    </w:p>
    <w:p>
      <w:pPr>
        <w:pStyle w:val="Podtitul"/>
        <w:bidi w:val="0"/>
      </w:pPr>
      <w:r>
        <w:rPr>
          <w:rtl w:val="0"/>
        </w:rPr>
        <w:t>Zad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I</w:t>
      </w:r>
    </w:p>
    <w:p>
      <w:pPr>
        <w:pStyle w:val="Podtitul"/>
        <w:bidi w:val="0"/>
      </w:pPr>
      <w:r>
        <w:rPr>
          <w:rtl w:val="0"/>
        </w:rPr>
        <w:t>(V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r pr</w:t>
      </w:r>
      <w:r>
        <w:rPr>
          <w:rtl w:val="0"/>
        </w:rPr>
        <w:t>á</w:t>
      </w:r>
      <w:r>
        <w:rPr>
          <w:rtl w:val="0"/>
        </w:rPr>
        <w:t>ce v</w:t>
      </w:r>
      <w:r>
        <w:rPr>
          <w:rtl w:val="0"/>
        </w:rPr>
        <w:t>ý</w:t>
      </w:r>
      <w:r>
        <w:rPr>
          <w:rtl w:val="0"/>
        </w:rPr>
        <w:t>zkumu)</w:t>
      </w:r>
    </w:p>
    <w:p>
      <w:pPr>
        <w:pStyle w:val="Zdroj"/>
        <w:bidi w:val="0"/>
      </w:pPr>
    </w:p>
    <w:p>
      <w:pPr>
        <w:pStyle w:val="Zdroj"/>
        <w:bidi w:val="0"/>
      </w:pPr>
    </w:p>
    <w:p>
      <w:pPr>
        <w:pStyle w:val="Zdroj"/>
        <w:bidi w:val="0"/>
      </w:pPr>
    </w:p>
    <w:p>
      <w:pPr>
        <w:pStyle w:val="Zdroj"/>
        <w:bidi w:val="0"/>
      </w:pPr>
    </w:p>
    <w:p>
      <w:pPr>
        <w:pStyle w:val="Zdroj"/>
        <w:bidi w:val="0"/>
      </w:pPr>
      <w:r>
        <w:rPr>
          <w:rFonts w:cs="Arial Unicode MS" w:eastAsia="Arial Unicode MS"/>
          <w:rtl w:val="0"/>
        </w:rPr>
        <w:t>Karol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na Wichov</w:t>
      </w:r>
      <w:r>
        <w:rPr>
          <w:rFonts w:cs="Arial Unicode MS" w:eastAsia="Arial Unicode MS" w:hint="default"/>
          <w:rtl w:val="0"/>
        </w:rPr>
        <w:t>á</w:t>
      </w:r>
    </w:p>
    <w:p>
      <w:pPr>
        <w:pStyle w:val="Zdroj"/>
        <w:bidi w:val="0"/>
      </w:pP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eobecn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et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ovatelstv</w:t>
      </w:r>
      <w:r>
        <w:rPr>
          <w:rFonts w:cs="Arial Unicode MS" w:eastAsia="Arial Unicode MS" w:hint="default"/>
          <w:rtl w:val="0"/>
        </w:rPr>
        <w:t xml:space="preserve">í </w:t>
      </w:r>
    </w:p>
    <w:p>
      <w:pPr>
        <w:pStyle w:val="Zdroj"/>
        <w:bidi w:val="0"/>
      </w:pPr>
      <w:r>
        <w:rPr>
          <w:rFonts w:cs="Arial Unicode MS" w:eastAsia="Arial Unicode MS"/>
          <w:rtl w:val="0"/>
        </w:rPr>
        <w:t>Letn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semestr 2021</w:t>
      </w:r>
    </w:p>
    <w:p>
      <w:pPr>
        <w:pStyle w:val="Zdroj"/>
        <w:bidi w:val="0"/>
      </w:pPr>
    </w:p>
    <w:p>
      <w:pPr>
        <w:pStyle w:val="Zdroj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"/>
        <w:bidi w:val="0"/>
      </w:pPr>
      <w:r>
        <w:rPr>
          <w:rtl w:val="0"/>
        </w:rPr>
        <w:t>Pro sv</w:t>
      </w:r>
      <w:r>
        <w:rPr>
          <w:rtl w:val="0"/>
        </w:rPr>
        <w:t>ů</w:t>
      </w:r>
      <w:r>
        <w:rPr>
          <w:rtl w:val="0"/>
        </w:rPr>
        <w:t>j prvn</w:t>
      </w:r>
      <w:r>
        <w:rPr>
          <w:rtl w:val="0"/>
        </w:rPr>
        <w:t>í ú</w:t>
      </w:r>
      <w:r>
        <w:rPr>
          <w:rtl w:val="0"/>
        </w:rPr>
        <w:t>kol z 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tu v</w:t>
      </w:r>
      <w:r>
        <w:rPr>
          <w:rtl w:val="0"/>
        </w:rPr>
        <w:t>ý</w:t>
      </w:r>
      <w:r>
        <w:rPr>
          <w:rtl w:val="0"/>
        </w:rPr>
        <w:t>zkum v o</w:t>
      </w:r>
      <w:r>
        <w:rPr>
          <w:rtl w:val="0"/>
        </w:rPr>
        <w:t>š</w:t>
      </w:r>
      <w:r>
        <w:rPr>
          <w:rtl w:val="0"/>
        </w:rPr>
        <w:t>et</w:t>
      </w:r>
      <w:r>
        <w:rPr>
          <w:rtl w:val="0"/>
        </w:rPr>
        <w:t>ř</w:t>
      </w:r>
      <w:r>
        <w:rPr>
          <w:rtl w:val="0"/>
        </w:rPr>
        <w:t>ovatelstv</w:t>
      </w:r>
      <w:r>
        <w:rPr>
          <w:rtl w:val="0"/>
        </w:rPr>
        <w:t xml:space="preserve">í </w:t>
      </w:r>
      <w:r>
        <w:rPr>
          <w:rtl w:val="0"/>
        </w:rPr>
        <w:t>II jsem si zvolila bakal</w:t>
      </w:r>
      <w:r>
        <w:rPr>
          <w:rtl w:val="0"/>
        </w:rPr>
        <w:t>ář</w:t>
      </w:r>
      <w:r>
        <w:rPr>
          <w:rtl w:val="0"/>
        </w:rPr>
        <w:t>skou pr</w:t>
      </w:r>
      <w:r>
        <w:rPr>
          <w:rtl w:val="0"/>
        </w:rPr>
        <w:t>á</w:t>
      </w:r>
      <w:r>
        <w:rPr>
          <w:rtl w:val="0"/>
        </w:rPr>
        <w:t>ci s v</w:t>
      </w:r>
      <w:r>
        <w:rPr>
          <w:rtl w:val="0"/>
        </w:rPr>
        <w:t>ý</w:t>
      </w:r>
      <w:r>
        <w:rPr>
          <w:rtl w:val="0"/>
        </w:rPr>
        <w:t xml:space="preserve">zkumnou </w:t>
      </w:r>
      <w:r>
        <w:rPr>
          <w:rtl w:val="0"/>
        </w:rPr>
        <w:t>čá</w:t>
      </w:r>
      <w:r>
        <w:rPr>
          <w:rtl w:val="0"/>
        </w:rPr>
        <w:t>st</w:t>
      </w:r>
      <w:r>
        <w:rPr>
          <w:rtl w:val="0"/>
        </w:rPr>
        <w:t>í</w:t>
      </w:r>
      <w:r>
        <w:rPr>
          <w:rtl w:val="0"/>
        </w:rPr>
        <w:t>. Vybrala jsem si pr</w:t>
      </w:r>
      <w:r>
        <w:rPr>
          <w:rtl w:val="0"/>
        </w:rPr>
        <w:t>á</w:t>
      </w:r>
      <w:r>
        <w:rPr>
          <w:rtl w:val="0"/>
        </w:rPr>
        <w:t>ci studentky pedagogick</w:t>
      </w:r>
      <w:r>
        <w:rPr>
          <w:rtl w:val="0"/>
        </w:rPr>
        <w:t xml:space="preserve">é </w:t>
      </w:r>
      <w:r>
        <w:rPr>
          <w:rtl w:val="0"/>
        </w:rPr>
        <w:t>fakulty v Olomouci,  Jany Pavelkov</w:t>
      </w:r>
      <w:r>
        <w:rPr>
          <w:rtl w:val="0"/>
        </w:rPr>
        <w:t xml:space="preserve">é  </w:t>
      </w:r>
      <w:r>
        <w:rPr>
          <w:rtl w:val="0"/>
        </w:rPr>
        <w:t>s n</w:t>
      </w:r>
      <w:r>
        <w:rPr>
          <w:rtl w:val="0"/>
        </w:rPr>
        <w:t>á</w:t>
      </w:r>
      <w:r>
        <w:rPr>
          <w:rtl w:val="0"/>
        </w:rPr>
        <w:t xml:space="preserve">zvem </w:t>
      </w:r>
      <w:r>
        <w:rPr>
          <w:rtl w:val="0"/>
        </w:rPr>
        <w:t>“</w:t>
      </w:r>
      <w:r>
        <w:rPr>
          <w:b w:val="1"/>
          <w:bCs w:val="1"/>
          <w:rtl w:val="0"/>
        </w:rPr>
        <w:t>Analy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za obecne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ho pove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domi</w:t>
      </w:r>
      <w:r>
        <w:rPr>
          <w:b w:val="1"/>
          <w:bCs w:val="1"/>
          <w:rtl w:val="0"/>
        </w:rPr>
        <w:t xml:space="preserve">́ </w:t>
      </w:r>
      <w:r>
        <w:rPr>
          <w:b w:val="1"/>
          <w:bCs w:val="1"/>
          <w:rtl w:val="0"/>
        </w:rPr>
        <w:t>o vybrany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ch vrozeny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ch vy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vojovy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sv-SE"/>
        </w:rPr>
        <w:t>ch vada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ch mezi studenty specia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lni</w:t>
      </w:r>
      <w:r>
        <w:rPr>
          <w:b w:val="1"/>
          <w:bCs w:val="1"/>
          <w:rtl w:val="0"/>
        </w:rPr>
        <w:t xml:space="preserve">́ </w:t>
      </w:r>
      <w:r>
        <w:rPr>
          <w:b w:val="1"/>
          <w:bCs w:val="1"/>
          <w:rtl w:val="0"/>
        </w:rPr>
        <w:t>pedagogiky a studenty jine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ho zame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eni</w:t>
      </w:r>
      <w:r>
        <w:rPr>
          <w:b w:val="1"/>
          <w:bCs w:val="1"/>
          <w:rtl w:val="0"/>
        </w:rPr>
        <w:t>́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hody pro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 </w:t>
      </w:r>
      <w:r>
        <w:rPr>
          <w:rtl w:val="0"/>
        </w:rPr>
        <w:t>komparativn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zkumu vid</w:t>
      </w:r>
      <w:r>
        <w:rPr>
          <w:rtl w:val="0"/>
        </w:rPr>
        <w:t>í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v mo</w:t>
      </w:r>
      <w:r>
        <w:rPr>
          <w:rtl w:val="0"/>
        </w:rPr>
        <w:t>ž</w:t>
      </w:r>
      <w:r>
        <w:rPr>
          <w:rtl w:val="0"/>
        </w:rPr>
        <w:t>nosti replikovat v</w:t>
      </w:r>
      <w:r>
        <w:rPr>
          <w:rtl w:val="0"/>
        </w:rPr>
        <w:t>ý</w:t>
      </w:r>
      <w:r>
        <w:rPr>
          <w:rtl w:val="0"/>
        </w:rPr>
        <w:t xml:space="preserve">zkumnou </w:t>
      </w:r>
      <w:r>
        <w:rPr>
          <w:rtl w:val="0"/>
        </w:rPr>
        <w:t>čá</w:t>
      </w:r>
      <w:r>
        <w:rPr>
          <w:rtl w:val="0"/>
        </w:rPr>
        <w:t>st sv</w:t>
      </w:r>
      <w:r>
        <w:rPr>
          <w:rtl w:val="0"/>
        </w:rPr>
        <w:t xml:space="preserve">é </w:t>
      </w:r>
      <w:r>
        <w:rPr>
          <w:rtl w:val="0"/>
        </w:rPr>
        <w:t>kolegy z 3. LF kte</w:t>
      </w:r>
      <w:r>
        <w:rPr>
          <w:rtl w:val="0"/>
        </w:rPr>
        <w:t xml:space="preserve">ří </w:t>
      </w:r>
      <w:r>
        <w:rPr>
          <w:rtl w:val="0"/>
        </w:rPr>
        <w:t>maj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klady oboru genetika a v</w:t>
      </w:r>
      <w:r>
        <w:rPr>
          <w:rtl w:val="0"/>
        </w:rPr>
        <w:t>ý</w:t>
      </w:r>
      <w:r>
        <w:rPr>
          <w:rtl w:val="0"/>
        </w:rPr>
        <w:t>vojov</w:t>
      </w:r>
      <w:r>
        <w:rPr>
          <w:rtl w:val="0"/>
        </w:rPr>
        <w:t xml:space="preserve">é </w:t>
      </w:r>
      <w:r>
        <w:rPr>
          <w:rtl w:val="0"/>
        </w:rPr>
        <w:t>vady .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bych cht</w:t>
      </w:r>
      <w:r>
        <w:rPr>
          <w:rtl w:val="0"/>
        </w:rPr>
        <w:t>ě</w:t>
      </w:r>
      <w:r>
        <w:rPr>
          <w:rtl w:val="0"/>
        </w:rPr>
        <w:t xml:space="preserve">la praktickou </w:t>
      </w:r>
      <w:r>
        <w:rPr>
          <w:rtl w:val="0"/>
        </w:rPr>
        <w:t>čá</w:t>
      </w:r>
      <w:r>
        <w:rPr>
          <w:rtl w:val="0"/>
        </w:rPr>
        <w:t>st v</w:t>
      </w:r>
      <w:r>
        <w:rPr>
          <w:rtl w:val="0"/>
        </w:rPr>
        <w:t>ý</w:t>
      </w:r>
      <w:r>
        <w:rPr>
          <w:rtl w:val="0"/>
        </w:rPr>
        <w:t>zkumu aplikovat i na jin</w:t>
      </w:r>
      <w:r>
        <w:rPr>
          <w:rtl w:val="0"/>
        </w:rPr>
        <w:t xml:space="preserve">é </w:t>
      </w:r>
      <w:r>
        <w:rPr>
          <w:rtl w:val="0"/>
        </w:rPr>
        <w:t>studenty zdravotnick</w:t>
      </w:r>
      <w:r>
        <w:rPr>
          <w:rtl w:val="0"/>
        </w:rPr>
        <w:t>ý</w:t>
      </w:r>
      <w:r>
        <w:rPr>
          <w:rtl w:val="0"/>
        </w:rPr>
        <w:t>ch nebo spole</w:t>
      </w:r>
      <w:r>
        <w:rPr>
          <w:rtl w:val="0"/>
        </w:rPr>
        <w:t>č</w:t>
      </w:r>
      <w:r>
        <w:rPr>
          <w:rtl w:val="0"/>
        </w:rPr>
        <w:t>ensko humanitn</w:t>
      </w:r>
      <w:r>
        <w:rPr>
          <w:rtl w:val="0"/>
        </w:rPr>
        <w:t>í</w:t>
      </w:r>
      <w:r>
        <w:rPr>
          <w:rtl w:val="0"/>
        </w:rPr>
        <w:t>ch obor</w:t>
      </w:r>
      <w:r>
        <w:rPr>
          <w:rtl w:val="0"/>
        </w:rPr>
        <w:t xml:space="preserve">ů </w:t>
      </w:r>
      <w:r>
        <w:rPr>
          <w:rtl w:val="0"/>
        </w:rPr>
        <w:t>na vysok</w:t>
      </w:r>
      <w:r>
        <w:rPr>
          <w:rtl w:val="0"/>
        </w:rPr>
        <w:t>é š</w:t>
      </w:r>
      <w:r>
        <w:rPr>
          <w:rtl w:val="0"/>
        </w:rPr>
        <w:t>kole, kde je tedy tak</w:t>
      </w:r>
      <w:r>
        <w:rPr>
          <w:rtl w:val="0"/>
        </w:rPr>
        <w:t xml:space="preserve">é </w:t>
      </w:r>
      <w:r>
        <w:rPr>
          <w:rtl w:val="0"/>
        </w:rPr>
        <w:t>vysok</w:t>
      </w:r>
      <w:r>
        <w:rPr>
          <w:rtl w:val="0"/>
        </w:rPr>
        <w:t xml:space="preserve">á </w:t>
      </w:r>
      <w:r>
        <w:rPr>
          <w:rtl w:val="0"/>
        </w:rPr>
        <w:t>pravd</w:t>
      </w:r>
      <w:r>
        <w:rPr>
          <w:rtl w:val="0"/>
        </w:rPr>
        <w:t>ě</w:t>
      </w:r>
      <w:r>
        <w:rPr>
          <w:rtl w:val="0"/>
        </w:rPr>
        <w:t xml:space="preserve">podobnost </w:t>
      </w:r>
      <w:r>
        <w:rPr>
          <w:rtl w:val="0"/>
        </w:rPr>
        <w:t>ž</w:t>
      </w:r>
      <w:r>
        <w:rPr>
          <w:rtl w:val="0"/>
        </w:rPr>
        <w:t>e se takov</w:t>
      </w:r>
      <w:r>
        <w:rPr>
          <w:rtl w:val="0"/>
        </w:rPr>
        <w:t xml:space="preserve">í </w:t>
      </w:r>
      <w:r>
        <w:rPr>
          <w:rtl w:val="0"/>
        </w:rPr>
        <w:t>student s problematikou vrozen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ý</w:t>
      </w:r>
      <w:r>
        <w:rPr>
          <w:rtl w:val="0"/>
        </w:rPr>
        <w:t>vojov</w:t>
      </w:r>
      <w:r>
        <w:rPr>
          <w:rtl w:val="0"/>
        </w:rPr>
        <w:t>ý</w:t>
      </w:r>
      <w:r>
        <w:rPr>
          <w:rtl w:val="0"/>
        </w:rPr>
        <w:t>ch vad setkal ale i nemusel.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"https://theses.cz/id/13xk7p/BC-hotovo.pdf?zpet=/vyhledavani/?search=pr%C5%AFzkum%20mezi%20studenty&amp;start=1"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Analy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za obecne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ho pove</w:t>
      </w:r>
      <w:r>
        <w:rPr>
          <w:rStyle w:val="Hyperlink.0"/>
          <w:rtl w:val="0"/>
        </w:rPr>
        <w:t>̌</w:t>
      </w:r>
      <w:r>
        <w:rPr>
          <w:rStyle w:val="Hyperlink.0"/>
          <w:rtl w:val="0"/>
        </w:rPr>
        <w:t>domi</w:t>
      </w:r>
      <w:r>
        <w:rPr>
          <w:rStyle w:val="Hyperlink.0"/>
          <w:rtl w:val="0"/>
        </w:rPr>
        <w:t xml:space="preserve">́ </w:t>
      </w:r>
      <w:r>
        <w:rPr>
          <w:rStyle w:val="Hyperlink.0"/>
          <w:rtl w:val="0"/>
        </w:rPr>
        <w:t>o vybrany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ch vrozeny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ch vy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vojovy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ch vada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ch mezi studenty specia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lni</w:t>
      </w:r>
      <w:r>
        <w:rPr>
          <w:rStyle w:val="Hyperlink.0"/>
          <w:rtl w:val="0"/>
        </w:rPr>
        <w:t xml:space="preserve">́ </w:t>
      </w:r>
      <w:r>
        <w:rPr>
          <w:rStyle w:val="Hyperlink.0"/>
          <w:rtl w:val="0"/>
        </w:rPr>
        <w:t>pedagogiky a studenty jine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ho zame</w:t>
      </w:r>
      <w:r>
        <w:rPr>
          <w:rStyle w:val="Hyperlink.0"/>
          <w:rtl w:val="0"/>
        </w:rPr>
        <w:t>̌</w:t>
      </w:r>
      <w:r>
        <w:rPr>
          <w:rStyle w:val="Hyperlink.0"/>
          <w:rtl w:val="0"/>
        </w:rPr>
        <w:t>r</w:t>
      </w:r>
      <w:r>
        <w:rPr>
          <w:rStyle w:val="Hyperlink.0"/>
          <w:rtl w:val="0"/>
        </w:rPr>
        <w:t>̌</w:t>
      </w:r>
      <w:r>
        <w:rPr>
          <w:rStyle w:val="Hyperlink.0"/>
          <w:rtl w:val="0"/>
        </w:rPr>
        <w:t>eni</w:t>
      </w:r>
      <w:r>
        <w:rPr>
          <w:rStyle w:val="Hyperlink.0"/>
          <w:rtl w:val="0"/>
        </w:rPr>
        <w:t>́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Pro sv</w:t>
      </w:r>
      <w:r>
        <w:rPr>
          <w:rtl w:val="0"/>
        </w:rPr>
        <w:t>ů</w:t>
      </w:r>
      <w:r>
        <w:rPr>
          <w:rtl w:val="0"/>
        </w:rPr>
        <w:t>j vlastn</w:t>
      </w:r>
      <w:r>
        <w:rPr>
          <w:rtl w:val="0"/>
        </w:rPr>
        <w:t xml:space="preserve">í </w:t>
      </w:r>
      <w:r>
        <w:rPr>
          <w:rtl w:val="0"/>
        </w:rPr>
        <w:t>sb</w:t>
      </w:r>
      <w:r>
        <w:rPr>
          <w:rtl w:val="0"/>
        </w:rPr>
        <w:t>ě</w:t>
      </w:r>
      <w:r>
        <w:rPr>
          <w:rtl w:val="0"/>
        </w:rPr>
        <w:t>r dat jsem se do budoucna rozhodla pou</w:t>
      </w:r>
      <w:r>
        <w:rPr>
          <w:rtl w:val="0"/>
        </w:rPr>
        <w:t>ží</w:t>
      </w:r>
      <w:r>
        <w:rPr>
          <w:rtl w:val="0"/>
        </w:rPr>
        <w:t xml:space="preserve">t aplikaci </w:t>
      </w:r>
      <w:r>
        <w:rPr>
          <w:rtl w:val="0"/>
          <w:lang w:val="it-IT"/>
        </w:rPr>
        <w:t>survio.com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slou</w:t>
      </w:r>
      <w:r>
        <w:rPr>
          <w:rtl w:val="0"/>
        </w:rPr>
        <w:t xml:space="preserve">ží </w:t>
      </w:r>
      <w:r>
        <w:rPr>
          <w:rtl w:val="0"/>
        </w:rPr>
        <w:t>jako pracovn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stroj i pro tento typ v</w:t>
      </w:r>
      <w:r>
        <w:rPr>
          <w:rtl w:val="0"/>
        </w:rPr>
        <w:t>ý</w:t>
      </w:r>
      <w:r>
        <w:rPr>
          <w:rtl w:val="0"/>
        </w:rPr>
        <w:t>zkumu (Autorka jej t</w:t>
      </w:r>
      <w:r>
        <w:rPr>
          <w:rtl w:val="0"/>
        </w:rPr>
        <w:t xml:space="preserve">éž </w:t>
      </w:r>
      <w:r>
        <w:rPr>
          <w:rtl w:val="0"/>
        </w:rPr>
        <w:t>pou</w:t>
      </w:r>
      <w:r>
        <w:rPr>
          <w:rtl w:val="0"/>
        </w:rPr>
        <w:t>ž</w:t>
      </w:r>
      <w:r>
        <w:rPr>
          <w:rtl w:val="0"/>
        </w:rPr>
        <w:t>ila).</w:t>
      </w:r>
    </w:p>
    <w:sectPr>
      <w:headerReference w:type="default" r:id="rId4"/>
      <w:footerReference w:type="default" r:id="rId5"/>
      <w:pgSz w:w="11900" w:h="16840" w:orient="portrait"/>
      <w:pgMar w:top="1440" w:right="1600" w:bottom="1440" w:left="1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Canela Deck Bold">
    <w:charset w:val="00"/>
    <w:family w:val="roman"/>
    <w:pitch w:val="default"/>
  </w:font>
  <w:font w:name="Avenir Next Demi Bold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350"/>
        <w:tab w:val="right" w:pos="8700"/>
      </w:tabs>
      <w:jc w:val="left"/>
    </w:pPr>
    <w:r>
      <w:rPr>
        <w:rtl w:val="0"/>
      </w:rPr>
      <w:t>Studijn</w:t>
    </w:r>
    <w:r>
      <w:rPr>
        <w:rtl w:val="0"/>
      </w:rPr>
      <w:t xml:space="preserve">í </w:t>
    </w:r>
    <w:r>
      <w:rPr>
        <w:rtl w:val="0"/>
      </w:rPr>
      <w:t>zpr</w:t>
    </w:r>
    <w:r>
      <w:rPr>
        <w:rtl w:val="0"/>
      </w:rPr>
      <w:t>á</w:t>
    </w:r>
    <w:r>
      <w:rPr>
        <w:rtl w:val="0"/>
      </w:rPr>
      <w:t>va</w:t>
    </w: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16" w:lineRule="auto"/>
      <w:ind w:left="0" w:right="0" w:firstLine="0"/>
      <w:jc w:val="center"/>
      <w:outlineLvl w:val="9"/>
    </w:pPr>
    <w:rPr>
      <w:rFonts w:ascii="Canela Deck Bold" w:cs="Canela Deck Bold" w:hAnsi="Canela Deck Bold" w:eastAsia="Canela Deck Bold"/>
      <w:b w:val="0"/>
      <w:bCs w:val="0"/>
      <w:i w:val="0"/>
      <w:iCs w:val="0"/>
      <w:caps w:val="0"/>
      <w:smallCaps w:val="0"/>
      <w:strike w:val="0"/>
      <w:dstrike w:val="0"/>
      <w:outline w:val="0"/>
      <w:color w:val="000094"/>
      <w:spacing w:val="-5"/>
      <w:kern w:val="0"/>
      <w:position w:val="0"/>
      <w:sz w:val="56"/>
      <w:szCs w:val="56"/>
      <w:u w:val="none"/>
      <w:shd w:val="nil" w:color="auto" w:fill="auto"/>
      <w:vertAlign w:val="baseline"/>
      <w14:textOutline>
        <w14:noFill/>
      </w14:textOutline>
      <w14:textFill>
        <w14:solidFill>
          <w14:srgbClr w14:val="000094"/>
        </w14:solidFill>
      </w14:textFill>
    </w:rPr>
  </w:style>
  <w:style w:type="paragraph" w:styleId="Nadpis">
    <w:name w:val="Nadpis"/>
    <w:next w:val="Nadpi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94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94"/>
        </w14:solidFill>
      </w14:textFill>
    </w:rPr>
  </w:style>
  <w:style w:type="paragraph" w:styleId="Podtitul">
    <w:name w:val="Podtitul"/>
    <w:next w:val="Podtitu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droj">
    <w:name w:val="Zdroj"/>
    <w:next w:val="Zdroj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0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48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3_Academic_Report">
  <a:themeElements>
    <a:clrScheme name="23_Academic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Academic_Report">
      <a:majorFont>
        <a:latin typeface="Canela Deck Bold"/>
        <a:ea typeface="Canela Deck Bold"/>
        <a:cs typeface="Canela Deck Bold"/>
      </a:majorFont>
      <a:minorFont>
        <a:latin typeface="Avenir Next Regular"/>
        <a:ea typeface="Avenir Next Regular"/>
        <a:cs typeface="Avenir Next Regular"/>
      </a:minorFont>
    </a:fontScheme>
    <a:fmtScheme name="23_Academic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11303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