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2F4AC" w14:textId="431E90C7" w:rsidR="00987AED" w:rsidRPr="00987AED" w:rsidRDefault="00987AED" w:rsidP="00987A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AED">
        <w:rPr>
          <w:rFonts w:ascii="Times New Roman" w:hAnsi="Times New Roman" w:cs="Times New Roman"/>
          <w:b/>
          <w:bCs/>
          <w:sz w:val="28"/>
          <w:szCs w:val="28"/>
        </w:rPr>
        <w:t>Výzkum v ošetřovatelství</w:t>
      </w:r>
    </w:p>
    <w:p w14:paraId="518AFE33" w14:textId="79C4AECD" w:rsidR="00D568D9" w:rsidRPr="00987AED" w:rsidRDefault="004C1B80" w:rsidP="00987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AED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671D9B" w:rsidRPr="00987AED">
        <w:rPr>
          <w:rFonts w:ascii="Times New Roman" w:hAnsi="Times New Roman" w:cs="Times New Roman"/>
          <w:b/>
          <w:bCs/>
          <w:sz w:val="24"/>
          <w:szCs w:val="24"/>
        </w:rPr>
        <w:t>kol</w:t>
      </w:r>
      <w:r w:rsidRPr="00987AE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3BB797F8" w14:textId="77777777" w:rsidR="00987AED" w:rsidRDefault="00987AED" w:rsidP="00987AED">
      <w:pPr>
        <w:jc w:val="both"/>
        <w:rPr>
          <w:rFonts w:ascii="Times New Roman" w:hAnsi="Times New Roman" w:cs="Times New Roman"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 xml:space="preserve">Zaujala mě bakalářská práce Hany </w:t>
      </w:r>
      <w:proofErr w:type="spellStart"/>
      <w:r w:rsidRPr="00987AED">
        <w:rPr>
          <w:rFonts w:ascii="Times New Roman" w:hAnsi="Times New Roman" w:cs="Times New Roman"/>
          <w:sz w:val="24"/>
          <w:szCs w:val="24"/>
        </w:rPr>
        <w:t>Lauterkrancové</w:t>
      </w:r>
      <w:proofErr w:type="spellEnd"/>
      <w:r w:rsidRPr="00987AED">
        <w:rPr>
          <w:rFonts w:ascii="Times New Roman" w:hAnsi="Times New Roman" w:cs="Times New Roman"/>
          <w:sz w:val="24"/>
          <w:szCs w:val="24"/>
        </w:rPr>
        <w:t xml:space="preserve"> (2. lékařská fakulta UK) na téma </w:t>
      </w:r>
      <w:r w:rsidRPr="00987AED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Informovanost žen o rizicích spojených s užíváním hormonální antikoncepce</w:t>
      </w:r>
      <w:r w:rsidRPr="00987A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879AC" w14:textId="15320A08" w:rsidR="007B7FDA" w:rsidRPr="00987AED" w:rsidRDefault="006F1C5F" w:rsidP="00987AED">
      <w:pPr>
        <w:jc w:val="both"/>
        <w:rPr>
          <w:rFonts w:ascii="Times New Roman" w:hAnsi="Times New Roman" w:cs="Times New Roman"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 xml:space="preserve">Hormonální antikoncepce sice chrání ženy před nechtěním početím, ale přináší s sebou spousty rizik, které mohou nepříznivě ovlivňovat jejich zdraví. </w:t>
      </w:r>
      <w:r w:rsidR="007B7FDA" w:rsidRPr="00987AED">
        <w:rPr>
          <w:rFonts w:ascii="Times New Roman" w:hAnsi="Times New Roman" w:cs="Times New Roman"/>
          <w:sz w:val="24"/>
          <w:szCs w:val="24"/>
        </w:rPr>
        <w:t>Dle průzkum</w:t>
      </w:r>
      <w:r w:rsidR="00B45821" w:rsidRPr="00987AED">
        <w:rPr>
          <w:rFonts w:ascii="Times New Roman" w:hAnsi="Times New Roman" w:cs="Times New Roman"/>
          <w:sz w:val="24"/>
          <w:szCs w:val="24"/>
        </w:rPr>
        <w:t>ů</w:t>
      </w:r>
      <w:r w:rsidR="007B7FDA" w:rsidRPr="00987AED">
        <w:rPr>
          <w:rFonts w:ascii="Times New Roman" w:hAnsi="Times New Roman" w:cs="Times New Roman"/>
          <w:sz w:val="24"/>
          <w:szCs w:val="24"/>
        </w:rPr>
        <w:t xml:space="preserve"> užívá HA</w:t>
      </w:r>
      <w:r w:rsidR="00B45821" w:rsidRPr="00987AED">
        <w:rPr>
          <w:rFonts w:ascii="Times New Roman" w:hAnsi="Times New Roman" w:cs="Times New Roman"/>
          <w:sz w:val="24"/>
          <w:szCs w:val="24"/>
        </w:rPr>
        <w:t xml:space="preserve"> až 49 % žen v mladistvém věku, informovanost</w:t>
      </w:r>
      <w:r w:rsidRPr="00987AED">
        <w:rPr>
          <w:rFonts w:ascii="Times New Roman" w:hAnsi="Times New Roman" w:cs="Times New Roman"/>
          <w:sz w:val="24"/>
          <w:szCs w:val="24"/>
        </w:rPr>
        <w:t xml:space="preserve"> o možných rizicích</w:t>
      </w:r>
      <w:r w:rsidR="00B45821" w:rsidRPr="00987AED">
        <w:rPr>
          <w:rFonts w:ascii="Times New Roman" w:hAnsi="Times New Roman" w:cs="Times New Roman"/>
          <w:sz w:val="24"/>
          <w:szCs w:val="24"/>
        </w:rPr>
        <w:t xml:space="preserve"> </w:t>
      </w:r>
      <w:r w:rsidRPr="00987AED">
        <w:rPr>
          <w:rFonts w:ascii="Times New Roman" w:hAnsi="Times New Roman" w:cs="Times New Roman"/>
          <w:sz w:val="24"/>
          <w:szCs w:val="24"/>
        </w:rPr>
        <w:t>je tedy v této problematice nezbytná.</w:t>
      </w:r>
    </w:p>
    <w:p w14:paraId="745605F8" w14:textId="2AFCFE95" w:rsidR="00987AED" w:rsidRPr="00987AED" w:rsidRDefault="00B45821" w:rsidP="00987AED">
      <w:pPr>
        <w:jc w:val="both"/>
        <w:rPr>
          <w:rFonts w:ascii="Times New Roman" w:hAnsi="Times New Roman" w:cs="Times New Roman"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>Tento výzkum by se dal snadno replikovat u vysokoškolaček, ať už mezi studentkami všeobecné sestry či jiných</w:t>
      </w:r>
      <w:r w:rsidR="00987AED">
        <w:rPr>
          <w:rFonts w:ascii="Times New Roman" w:hAnsi="Times New Roman" w:cs="Times New Roman"/>
          <w:sz w:val="24"/>
          <w:szCs w:val="24"/>
        </w:rPr>
        <w:t xml:space="preserve"> nezdravotnických</w:t>
      </w:r>
      <w:r w:rsidRPr="00987AED">
        <w:rPr>
          <w:rFonts w:ascii="Times New Roman" w:hAnsi="Times New Roman" w:cs="Times New Roman"/>
          <w:sz w:val="24"/>
          <w:szCs w:val="24"/>
        </w:rPr>
        <w:t xml:space="preserve"> oborů</w:t>
      </w:r>
      <w:r w:rsidR="00987AED">
        <w:rPr>
          <w:rFonts w:ascii="Times New Roman" w:hAnsi="Times New Roman" w:cs="Times New Roman"/>
          <w:sz w:val="24"/>
          <w:szCs w:val="24"/>
        </w:rPr>
        <w:t xml:space="preserve">, </w:t>
      </w:r>
      <w:r w:rsidRPr="00987AED">
        <w:rPr>
          <w:rFonts w:ascii="Times New Roman" w:hAnsi="Times New Roman" w:cs="Times New Roman"/>
          <w:sz w:val="24"/>
          <w:szCs w:val="24"/>
        </w:rPr>
        <w:t xml:space="preserve">nebo ve srovnání studentek středních zdravotnických škol či bakalářského studia všeobecné sestry. </w:t>
      </w:r>
      <w:r w:rsidR="006F1C5F" w:rsidRPr="00987AED">
        <w:rPr>
          <w:rFonts w:ascii="Times New Roman" w:hAnsi="Times New Roman" w:cs="Times New Roman"/>
          <w:sz w:val="24"/>
          <w:szCs w:val="24"/>
        </w:rPr>
        <w:t>Zde by mohl hrát velkou roli věk a mohlo by dojít i k utvoření nové hypotézy, např.: Studentky VŠ mají větší informovanost o rizicích než studentky SZŠ na základě jejich věkového rozdílu.</w:t>
      </w:r>
      <w:r w:rsidR="00987AED" w:rsidRPr="0098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C066C" w14:textId="6DABFAE2" w:rsidR="006F1C5F" w:rsidRPr="00987AED" w:rsidRDefault="006F1C5F" w:rsidP="00987AED">
      <w:pPr>
        <w:jc w:val="both"/>
        <w:rPr>
          <w:rFonts w:ascii="Times New Roman" w:hAnsi="Times New Roman" w:cs="Times New Roman"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>Vzhledem ke studiu Všeobecné sestry bych mohla šetření provádět ve spolupráci se svými spolužačkami, jedná se o snadný přístup k respondentům.</w:t>
      </w:r>
      <w:r w:rsidR="00987AED" w:rsidRPr="00987AED">
        <w:rPr>
          <w:rFonts w:ascii="Times New Roman" w:hAnsi="Times New Roman" w:cs="Times New Roman"/>
          <w:sz w:val="24"/>
          <w:szCs w:val="24"/>
        </w:rPr>
        <w:t xml:space="preserve"> V případě srovná</w:t>
      </w:r>
      <w:r w:rsidR="00987AED">
        <w:rPr>
          <w:rFonts w:ascii="Times New Roman" w:hAnsi="Times New Roman" w:cs="Times New Roman"/>
          <w:sz w:val="24"/>
          <w:szCs w:val="24"/>
        </w:rPr>
        <w:t xml:space="preserve">vání </w:t>
      </w:r>
      <w:r w:rsidR="00987AED" w:rsidRPr="00987AED">
        <w:rPr>
          <w:rFonts w:ascii="Times New Roman" w:hAnsi="Times New Roman" w:cs="Times New Roman"/>
          <w:sz w:val="24"/>
          <w:szCs w:val="24"/>
        </w:rPr>
        <w:t>VŠ se SZŠ bych mohla oslovit SZŠ v Trutnově, na které jsem studovala.</w:t>
      </w:r>
    </w:p>
    <w:p w14:paraId="4EDEF921" w14:textId="469D7A38" w:rsidR="004C1B80" w:rsidRPr="00987AED" w:rsidRDefault="00671D9B" w:rsidP="00987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AED">
        <w:rPr>
          <w:rFonts w:ascii="Times New Roman" w:hAnsi="Times New Roman" w:cs="Times New Roman"/>
          <w:b/>
          <w:bCs/>
          <w:sz w:val="24"/>
          <w:szCs w:val="24"/>
        </w:rPr>
        <w:t>Úkol II</w:t>
      </w:r>
    </w:p>
    <w:p w14:paraId="22668A57" w14:textId="233BEA24" w:rsidR="00D568D9" w:rsidRPr="00987AED" w:rsidRDefault="00D568D9" w:rsidP="00987AED">
      <w:pPr>
        <w:jc w:val="both"/>
        <w:rPr>
          <w:rFonts w:ascii="Times New Roman" w:hAnsi="Times New Roman" w:cs="Times New Roman"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>Hypotézy</w:t>
      </w:r>
    </w:p>
    <w:p w14:paraId="354C69CA" w14:textId="53AC80FB" w:rsidR="00DB5534" w:rsidRPr="00987AED" w:rsidRDefault="00DB5534" w:rsidP="00987A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i/>
          <w:iCs/>
          <w:sz w:val="24"/>
          <w:szCs w:val="24"/>
        </w:rPr>
        <w:t>Hypotéza 1: Předpokládáme, že je více respondentek, kterým je věnována základní péče gynekologa při preventivních prohlídkách než těch, kterým tato péče poskytována není.</w:t>
      </w:r>
    </w:p>
    <w:p w14:paraId="1BDD0BEE" w14:textId="00AB4A8C" w:rsidR="008246A0" w:rsidRPr="00987AED" w:rsidRDefault="008246A0" w:rsidP="00987AE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>Chodíte na preventivní gynekologické prohlídky?</w:t>
      </w:r>
    </w:p>
    <w:p w14:paraId="472C33B0" w14:textId="1B27AE2C" w:rsidR="008246A0" w:rsidRPr="00987AED" w:rsidRDefault="008246A0" w:rsidP="00987AE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>Jaká vyšetření u Vás lékař provádí při preventivní prohlídce? Respondenti mohli zaškrtnout až 8 možností (vyšetření v zrcadlech, cervikální cytologie, palpační vyšetření prsu atd.) plus je v odpovědích zahrnutá volba otevřené odpovědi, pokud není možnost uvedena v odpovědích výše.</w:t>
      </w:r>
    </w:p>
    <w:p w14:paraId="52470BD5" w14:textId="5C518BA6" w:rsidR="00DB5534" w:rsidRPr="00987AED" w:rsidRDefault="00DB5534" w:rsidP="00987A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Hypotéza 2: Očekáváme, 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>e je více respondentek, které u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>ívají hormonální antikoncepci ne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 těch, které pou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>ívají jinou metodu antikoncepce</w:t>
      </w:r>
    </w:p>
    <w:p w14:paraId="1C5C6DA6" w14:textId="31F27A20" w:rsidR="007B7FDA" w:rsidRPr="00987AED" w:rsidRDefault="008246A0" w:rsidP="00987A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>Jakou používáte antikoncepci?</w:t>
      </w:r>
      <w:r w:rsidR="007B7FDA" w:rsidRPr="0098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45303" w14:textId="77777777" w:rsidR="008246A0" w:rsidRPr="00987AED" w:rsidRDefault="008246A0" w:rsidP="00987AED">
      <w:pPr>
        <w:pStyle w:val="Odstavecseseznamem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CF278E" w14:textId="23A68BD0" w:rsidR="00DB5534" w:rsidRPr="00987AED" w:rsidRDefault="00DB5534" w:rsidP="00987A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Hypotéza 3: Předpokládáme, 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>e znalosti o rizicích hormonální antikoncepce budou větší u respondentek na SZŠ ne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 u respondentek gymnázií.</w:t>
      </w:r>
    </w:p>
    <w:p w14:paraId="474E709F" w14:textId="4E146953" w:rsidR="007B7FDA" w:rsidRPr="00987AED" w:rsidRDefault="007B7FDA" w:rsidP="00987A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>V dotazníku není otázka, která by vymezovala, kterou školu studentky navštěvují. Předpokládám, že autorka měla dotazníky rozdělené mezi školy a přesně věděla, na které odpovídali studentky SZŠ a na které studentky gymnázia.</w:t>
      </w:r>
    </w:p>
    <w:p w14:paraId="385960ED" w14:textId="00196508" w:rsidR="00DB5534" w:rsidRPr="00987AED" w:rsidRDefault="00DB5534" w:rsidP="00987A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Hypotéza 4: Předpokládáme se, 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>e více respondentek získalo informace o rizicích hormonální antikoncepce od gynekologa n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ež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 těch, které získaly informace z jiných zdrojů.</w:t>
      </w:r>
    </w:p>
    <w:p w14:paraId="69458925" w14:textId="22023C78" w:rsidR="007B7FDA" w:rsidRPr="00987AED" w:rsidRDefault="007B7FDA" w:rsidP="00987A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t>Zaškrtněte, kde jste získala informace o rizicích hormonální antikoncepce?</w:t>
      </w:r>
    </w:p>
    <w:p w14:paraId="392E66BF" w14:textId="4AD6808A" w:rsidR="00DB5534" w:rsidRPr="00987AED" w:rsidRDefault="00DB5534" w:rsidP="00987A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Hypotéza 5: Očekáváme, 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>e je méně respondentek, u nich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 došlo k výskytu zdravotních komplikací při u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>ívání hormonální antikoncepce ne</w:t>
      </w:r>
      <w:r w:rsidR="008246A0" w:rsidRPr="00987AE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987AED">
        <w:rPr>
          <w:rFonts w:ascii="Times New Roman" w:hAnsi="Times New Roman" w:cs="Times New Roman"/>
          <w:i/>
          <w:iCs/>
          <w:sz w:val="24"/>
          <w:szCs w:val="24"/>
        </w:rPr>
        <w:t xml:space="preserve"> těch, které tyto komplikace zaznamenaly.</w:t>
      </w:r>
    </w:p>
    <w:p w14:paraId="220E09C6" w14:textId="4A3CEAD1" w:rsidR="007B7FDA" w:rsidRPr="00997E95" w:rsidRDefault="007B7FDA" w:rsidP="00987A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ED">
        <w:rPr>
          <w:rFonts w:ascii="Times New Roman" w:hAnsi="Times New Roman" w:cs="Times New Roman"/>
          <w:sz w:val="24"/>
          <w:szCs w:val="24"/>
        </w:rPr>
        <w:lastRenderedPageBreak/>
        <w:t xml:space="preserve">Nastaly u Vás nebo u někoho Vám blízkého komplikace spojené s užíváním HA? Odpověď Ano (jaké) X Ne </w:t>
      </w:r>
    </w:p>
    <w:p w14:paraId="62E2CB85" w14:textId="77777777" w:rsidR="0060043A" w:rsidRDefault="0060043A" w:rsidP="00997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Úkol III</w:t>
      </w:r>
    </w:p>
    <w:p w14:paraId="1E092C7E" w14:textId="06F0E737" w:rsidR="00997E95" w:rsidRPr="0060043A" w:rsidRDefault="00997E95" w:rsidP="00997E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043A">
        <w:rPr>
          <w:rFonts w:ascii="Times New Roman" w:hAnsi="Times New Roman" w:cs="Times New Roman"/>
          <w:sz w:val="24"/>
          <w:szCs w:val="24"/>
          <w:u w:val="single"/>
        </w:rPr>
        <w:t>Dotazník</w:t>
      </w:r>
    </w:p>
    <w:p w14:paraId="0222DB37" w14:textId="4A3F936F" w:rsidR="00997E95" w:rsidRDefault="00997E95" w:rsidP="0099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Autorka bakalářské práce měla dotazník skládající se ze tří úseků. Celkem bylo v dotazníku 20 otázek, což jsem považovala za optimální množství, všechny otázky jsou podstatné pro tento výzkum, rozhodla jsem se tedy ponechat původní dotazník.</w:t>
      </w:r>
      <w:r w:rsidR="0060043A">
        <w:rPr>
          <w:rFonts w:ascii="Times New Roman" w:hAnsi="Times New Roman" w:cs="Times New Roman"/>
          <w:sz w:val="24"/>
          <w:szCs w:val="24"/>
        </w:rPr>
        <w:t xml:space="preserve"> Autorka měla v odpovědích uvedený polouzavřené odpovědi s možností „jiné“, které nadále vybízely k vysvětlení. Tyto možnosti polouzavřených odpovědí jsem zavrhla, abych si usnadnila vyhodnocování dat.</w:t>
      </w:r>
    </w:p>
    <w:p w14:paraId="45BC3B2D" w14:textId="08E3AC84" w:rsidR="00997E95" w:rsidRDefault="00997E95" w:rsidP="0099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dotazník celkem odpovědělo 26 </w:t>
      </w:r>
      <w:proofErr w:type="gramStart"/>
      <w:r>
        <w:rPr>
          <w:rFonts w:ascii="Times New Roman" w:hAnsi="Times New Roman" w:cs="Times New Roman"/>
          <w:sz w:val="24"/>
          <w:szCs w:val="24"/>
        </w:rPr>
        <w:t>respondentů - ženy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věku 21-24 let studující bakalářský obor všeobecné ošetřovatelství.</w:t>
      </w:r>
    </w:p>
    <w:p w14:paraId="215DF209" w14:textId="0BE02589" w:rsidR="00637769" w:rsidRPr="00637769" w:rsidRDefault="00637769" w:rsidP="00997E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Autorka bakalářské práce do svého výzkumu zahrnula 60 studentek SZŠ a 62 studentek gymnázia.</w:t>
      </w:r>
    </w:p>
    <w:p w14:paraId="48B0F986" w14:textId="498C78CC" w:rsidR="00997E95" w:rsidRDefault="00997E95" w:rsidP="00997E95">
      <w:pPr>
        <w:jc w:val="both"/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Otázkou č</w:t>
      </w:r>
      <w:r w:rsidR="006F12EE" w:rsidRPr="006004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0043A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60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jsem se ptala na věk respondentek.</w:t>
      </w:r>
      <w:r w:rsidR="00637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31855" w14:textId="4C951171" w:rsidR="00637769" w:rsidRPr="00637769" w:rsidRDefault="00637769" w:rsidP="0063776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769">
        <w:rPr>
          <w:rFonts w:ascii="Times New Roman" w:hAnsi="Times New Roman" w:cs="Times New Roman"/>
          <w:i/>
          <w:iCs/>
          <w:sz w:val="24"/>
          <w:szCs w:val="24"/>
        </w:rPr>
        <w:t xml:space="preserve">Autorka zkoumala </w:t>
      </w:r>
      <w:r>
        <w:rPr>
          <w:rFonts w:ascii="Times New Roman" w:hAnsi="Times New Roman" w:cs="Times New Roman"/>
          <w:i/>
          <w:iCs/>
          <w:sz w:val="24"/>
          <w:szCs w:val="24"/>
        </w:rPr>
        <w:t>vzorek respondentek ve věku 18-20 let. Pro mou replikaci práce se výsledky mohou lišit vzhledem k věkovému rozdílu.</w:t>
      </w:r>
    </w:p>
    <w:p w14:paraId="7A87AD59" w14:textId="33D56738" w:rsidR="00997E95" w:rsidRDefault="00997E95" w:rsidP="00997E95">
      <w:pPr>
        <w:jc w:val="both"/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Otázka č. 2</w:t>
      </w:r>
      <w:r>
        <w:rPr>
          <w:rFonts w:ascii="Times New Roman" w:hAnsi="Times New Roman" w:cs="Times New Roman"/>
          <w:sz w:val="24"/>
          <w:szCs w:val="24"/>
        </w:rPr>
        <w:t xml:space="preserve"> – Jakou gynekologickou ordinaci navštěvujete?</w:t>
      </w:r>
    </w:p>
    <w:p w14:paraId="1CE5B16D" w14:textId="3EF521E7" w:rsidR="006F12EE" w:rsidRDefault="006F12EE" w:rsidP="006F12E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respondentek uvedlo, že navštěvuje státní ordinace, 12 respondentek uvedlo, že soukromou</w:t>
      </w:r>
    </w:p>
    <w:p w14:paraId="5D226CF7" w14:textId="77CC3F7B" w:rsidR="00637769" w:rsidRPr="00637769" w:rsidRDefault="00637769" w:rsidP="0063776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60%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studentek SZŠ </w:t>
      </w:r>
      <w:r w:rsidR="00CF563C">
        <w:rPr>
          <w:rFonts w:ascii="Times New Roman" w:hAnsi="Times New Roman" w:cs="Times New Roman"/>
          <w:i/>
          <w:iCs/>
          <w:sz w:val="24"/>
          <w:szCs w:val="24"/>
        </w:rPr>
        <w:t>a 35,6% studentek gymnázia navštěvuje státní gynekologickou ordinaci.</w:t>
      </w:r>
    </w:p>
    <w:p w14:paraId="3561368F" w14:textId="66C62B7A" w:rsidR="006F12EE" w:rsidRDefault="006F12EE" w:rsidP="006F12EE">
      <w:pPr>
        <w:jc w:val="both"/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 xml:space="preserve">Otázka č. </w:t>
      </w:r>
      <w:proofErr w:type="gramStart"/>
      <w:r w:rsidRPr="0060043A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V</w:t>
      </w:r>
      <w:proofErr w:type="gramEnd"/>
      <w:r>
        <w:rPr>
          <w:rFonts w:ascii="Times New Roman" w:hAnsi="Times New Roman" w:cs="Times New Roman"/>
          <w:sz w:val="24"/>
          <w:szCs w:val="24"/>
        </w:rPr>
        <w:t> kolika letech jste poprvé byla na gynekologickém vyšetření?</w:t>
      </w:r>
    </w:p>
    <w:p w14:paraId="5B7EE4AD" w14:textId="1B06779D" w:rsidR="006F12EE" w:rsidRDefault="006F12EE" w:rsidP="006F12E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30,8</w:t>
      </w:r>
      <w:r w:rsidR="00F37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respondentek uvedlo, že první gynekologická prohlídka proběhla v </w:t>
      </w:r>
      <w:r w:rsidR="00F37AD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letech</w:t>
      </w:r>
    </w:p>
    <w:p w14:paraId="0BE56AB1" w14:textId="5B2AFBB0" w:rsidR="00F37ADF" w:rsidRDefault="006F12EE" w:rsidP="00F37A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19,2</w:t>
      </w:r>
      <w:r w:rsidR="00F37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respondentek uvedlo, že </w:t>
      </w:r>
      <w:r w:rsidR="00F37ADF">
        <w:rPr>
          <w:rFonts w:ascii="Times New Roman" w:hAnsi="Times New Roman" w:cs="Times New Roman"/>
          <w:sz w:val="24"/>
          <w:szCs w:val="24"/>
        </w:rPr>
        <w:t>první gynekologická prohlídka proběhla v 17 letech</w:t>
      </w:r>
    </w:p>
    <w:p w14:paraId="2BEE85FC" w14:textId="518C8262" w:rsidR="00F37ADF" w:rsidRDefault="00F37ADF" w:rsidP="00F37A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15,4 % respondentek uvedlo, že první gynekologická prohlídka proběhla v 18 letech</w:t>
      </w:r>
    </w:p>
    <w:p w14:paraId="1672C684" w14:textId="3B8E631F" w:rsidR="00F37ADF" w:rsidRDefault="00F37ADF" w:rsidP="007F7F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15,4 % respondentek uvedlo, že první gynekologická prohlídka proběhla v 16 letech </w:t>
      </w:r>
    </w:p>
    <w:p w14:paraId="607D81F0" w14:textId="77777777" w:rsidR="007F7F93" w:rsidRPr="007F7F93" w:rsidRDefault="007F7F93" w:rsidP="007F7F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820"/>
      </w:tblGrid>
      <w:tr w:rsidR="00F37ADF" w:rsidRPr="00F37ADF" w14:paraId="38633D8A" w14:textId="77777777" w:rsidTr="00F37ADF">
        <w:trPr>
          <w:trHeight w:val="39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BEDF"/>
            <w:noWrap/>
            <w:vAlign w:val="bottom"/>
            <w:hideMark/>
          </w:tcPr>
          <w:p w14:paraId="02822A3E" w14:textId="4573BD36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Věk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A90"/>
            <w:noWrap/>
            <w:vAlign w:val="bottom"/>
            <w:hideMark/>
          </w:tcPr>
          <w:p w14:paraId="569B2D0B" w14:textId="5A4624FC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responzí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1BD265" w14:textId="216C9E30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Podíl (%)</w:t>
            </w:r>
          </w:p>
        </w:tc>
      </w:tr>
      <w:tr w:rsidR="00F37ADF" w:rsidRPr="00F37ADF" w14:paraId="545CA773" w14:textId="77777777" w:rsidTr="00F37ADF">
        <w:trPr>
          <w:trHeight w:val="399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BEDF"/>
            <w:noWrap/>
            <w:vAlign w:val="bottom"/>
            <w:hideMark/>
          </w:tcPr>
          <w:p w14:paraId="523CB099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A90"/>
            <w:noWrap/>
            <w:vAlign w:val="bottom"/>
            <w:hideMark/>
          </w:tcPr>
          <w:p w14:paraId="7D4FB2C6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8A43EC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30,8</w:t>
            </w:r>
          </w:p>
        </w:tc>
      </w:tr>
      <w:tr w:rsidR="00F37ADF" w:rsidRPr="00F37ADF" w14:paraId="3D0583EC" w14:textId="77777777" w:rsidTr="00F37ADF">
        <w:trPr>
          <w:trHeight w:val="399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BEDF"/>
            <w:noWrap/>
            <w:vAlign w:val="bottom"/>
            <w:hideMark/>
          </w:tcPr>
          <w:p w14:paraId="0190C438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A90"/>
            <w:noWrap/>
            <w:vAlign w:val="bottom"/>
            <w:hideMark/>
          </w:tcPr>
          <w:p w14:paraId="29C438DD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C649AE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19,2</w:t>
            </w:r>
          </w:p>
        </w:tc>
      </w:tr>
      <w:tr w:rsidR="00F37ADF" w:rsidRPr="00F37ADF" w14:paraId="0DFC23B8" w14:textId="77777777" w:rsidTr="00F37ADF">
        <w:trPr>
          <w:trHeight w:val="399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BEDF"/>
            <w:noWrap/>
            <w:vAlign w:val="bottom"/>
            <w:hideMark/>
          </w:tcPr>
          <w:p w14:paraId="17A2BF84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A90"/>
            <w:noWrap/>
            <w:vAlign w:val="bottom"/>
            <w:hideMark/>
          </w:tcPr>
          <w:p w14:paraId="5999E911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8F2146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15,4</w:t>
            </w:r>
          </w:p>
        </w:tc>
      </w:tr>
      <w:tr w:rsidR="00F37ADF" w:rsidRPr="00F37ADF" w14:paraId="0C743524" w14:textId="77777777" w:rsidTr="00F37ADF">
        <w:trPr>
          <w:trHeight w:val="399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BEDF"/>
            <w:noWrap/>
            <w:vAlign w:val="bottom"/>
            <w:hideMark/>
          </w:tcPr>
          <w:p w14:paraId="1CF3008C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A90"/>
            <w:noWrap/>
            <w:vAlign w:val="bottom"/>
            <w:hideMark/>
          </w:tcPr>
          <w:p w14:paraId="3168AA67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5E01B5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15,4</w:t>
            </w:r>
          </w:p>
        </w:tc>
      </w:tr>
      <w:tr w:rsidR="00F37ADF" w:rsidRPr="00F37ADF" w14:paraId="699FF678" w14:textId="77777777" w:rsidTr="00F37ADF">
        <w:trPr>
          <w:trHeight w:val="399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BEDF"/>
            <w:noWrap/>
            <w:vAlign w:val="bottom"/>
            <w:hideMark/>
          </w:tcPr>
          <w:p w14:paraId="612760A2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A90"/>
            <w:noWrap/>
            <w:vAlign w:val="bottom"/>
            <w:hideMark/>
          </w:tcPr>
          <w:p w14:paraId="3EB31209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C7CA11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11,5</w:t>
            </w:r>
          </w:p>
        </w:tc>
      </w:tr>
      <w:tr w:rsidR="00F37ADF" w:rsidRPr="00F37ADF" w14:paraId="18961EF2" w14:textId="77777777" w:rsidTr="00F37ADF">
        <w:trPr>
          <w:trHeight w:val="399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BEDF"/>
            <w:noWrap/>
            <w:vAlign w:val="bottom"/>
            <w:hideMark/>
          </w:tcPr>
          <w:p w14:paraId="38BF4305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A90"/>
            <w:noWrap/>
            <w:vAlign w:val="bottom"/>
            <w:hideMark/>
          </w:tcPr>
          <w:p w14:paraId="1C7AE019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0F3EB49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3,8</w:t>
            </w:r>
          </w:p>
        </w:tc>
      </w:tr>
      <w:tr w:rsidR="00F37ADF" w:rsidRPr="00F37ADF" w14:paraId="7DBB2683" w14:textId="77777777" w:rsidTr="00F37ADF">
        <w:trPr>
          <w:trHeight w:val="399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BEDF"/>
            <w:noWrap/>
            <w:vAlign w:val="bottom"/>
            <w:hideMark/>
          </w:tcPr>
          <w:p w14:paraId="522DF212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9A90"/>
            <w:noWrap/>
            <w:vAlign w:val="bottom"/>
            <w:hideMark/>
          </w:tcPr>
          <w:p w14:paraId="47AC734E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DD05E37" w14:textId="77777777" w:rsidR="00F37ADF" w:rsidRPr="00F37ADF" w:rsidRDefault="00F37ADF" w:rsidP="00F3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37AD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3,8</w:t>
            </w:r>
          </w:p>
        </w:tc>
      </w:tr>
    </w:tbl>
    <w:p w14:paraId="16899A24" w14:textId="2DB78985" w:rsidR="007F7F93" w:rsidRDefault="007F7F93" w:rsidP="007F7F93">
      <w:pPr>
        <w:pStyle w:val="Odstavecseseznamem"/>
        <w:jc w:val="both"/>
        <w:rPr>
          <w:rFonts w:ascii="Times New Roman" w:hAnsi="Times New Roman" w:cs="Times New Roman"/>
          <w:i/>
          <w:iCs/>
        </w:rPr>
      </w:pPr>
      <w:r w:rsidRPr="007F7F93">
        <w:rPr>
          <w:rFonts w:ascii="Times New Roman" w:hAnsi="Times New Roman" w:cs="Times New Roman"/>
          <w:i/>
          <w:iCs/>
        </w:rPr>
        <w:lastRenderedPageBreak/>
        <w:t xml:space="preserve">Z odpovědí vyplývá, že nejčastěji respondentky absolvovaly poprvé gynekologickou prohlídku v rozmezí </w:t>
      </w:r>
      <w:proofErr w:type="gramStart"/>
      <w:r w:rsidRPr="007F7F93">
        <w:rPr>
          <w:rFonts w:ascii="Times New Roman" w:hAnsi="Times New Roman" w:cs="Times New Roman"/>
          <w:i/>
          <w:iCs/>
        </w:rPr>
        <w:t>15 – 17</w:t>
      </w:r>
      <w:proofErr w:type="gramEnd"/>
      <w:r w:rsidRPr="007F7F93">
        <w:rPr>
          <w:rFonts w:ascii="Times New Roman" w:hAnsi="Times New Roman" w:cs="Times New Roman"/>
          <w:i/>
          <w:iCs/>
        </w:rPr>
        <w:t xml:space="preserve"> let.</w:t>
      </w:r>
    </w:p>
    <w:p w14:paraId="75238403" w14:textId="3046607C" w:rsidR="00CF563C" w:rsidRDefault="00CF563C" w:rsidP="00CF563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Analýzou dat z bakalářské práce bylo zjištěno, že nejčastější odpovědí na tuto otázku bylo právě </w:t>
      </w:r>
      <w:proofErr w:type="gramStart"/>
      <w:r>
        <w:rPr>
          <w:rFonts w:ascii="Times New Roman" w:hAnsi="Times New Roman" w:cs="Times New Roman"/>
          <w:i/>
          <w:iCs/>
        </w:rPr>
        <w:t>15 – 16</w:t>
      </w:r>
      <w:proofErr w:type="gramEnd"/>
      <w:r>
        <w:rPr>
          <w:rFonts w:ascii="Times New Roman" w:hAnsi="Times New Roman" w:cs="Times New Roman"/>
          <w:i/>
          <w:iCs/>
        </w:rPr>
        <w:t xml:space="preserve"> let. </w:t>
      </w:r>
    </w:p>
    <w:p w14:paraId="59D8364A" w14:textId="0B2DA381" w:rsidR="007F7F93" w:rsidRDefault="007F7F93" w:rsidP="007F7F93">
      <w:pPr>
        <w:jc w:val="both"/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Otázka č. 4</w:t>
      </w:r>
      <w:r>
        <w:rPr>
          <w:rFonts w:ascii="Times New Roman" w:hAnsi="Times New Roman" w:cs="Times New Roman"/>
          <w:sz w:val="24"/>
          <w:szCs w:val="24"/>
        </w:rPr>
        <w:t xml:space="preserve"> – Chodíte na pravidelné gynekologické prohlídky?</w:t>
      </w:r>
    </w:p>
    <w:p w14:paraId="1FF4854B" w14:textId="16F04C6B" w:rsidR="007F7F93" w:rsidRDefault="007F7F93" w:rsidP="008831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96,2 % respondentek uvedlo, že pravidelně navštěvují svého registrujícího gynekologa.</w:t>
      </w:r>
    </w:p>
    <w:p w14:paraId="1BB05068" w14:textId="5F2C77B4" w:rsidR="00CF563C" w:rsidRDefault="00CF563C" w:rsidP="00CF563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91,67%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SZŠ a 79,66% gymnázium pravidelně navštěvují gynekologické prohlídky. </w:t>
      </w:r>
      <w:r w:rsidR="009F5B78">
        <w:rPr>
          <w:rFonts w:ascii="Times New Roman" w:hAnsi="Times New Roman" w:cs="Times New Roman"/>
          <w:i/>
          <w:iCs/>
          <w:sz w:val="24"/>
          <w:szCs w:val="24"/>
        </w:rPr>
        <w:t>V této otázce mohou být ovlivňující dva faktory: věk a vysokoškolské zdravotnické vzdělání. Tyto faktory mohou ovlivňovat nižší procento výsledku u děvčat z gymnázia.</w:t>
      </w:r>
    </w:p>
    <w:p w14:paraId="47FE6E93" w14:textId="77777777" w:rsidR="0060043A" w:rsidRPr="0060043A" w:rsidRDefault="0060043A" w:rsidP="006004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4D4116" w14:textId="3CB48605" w:rsidR="007F7F93" w:rsidRDefault="007F7F93" w:rsidP="007F7F93">
      <w:pPr>
        <w:jc w:val="both"/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Otázka č. 5</w:t>
      </w:r>
      <w:r>
        <w:rPr>
          <w:rFonts w:ascii="Times New Roman" w:hAnsi="Times New Roman" w:cs="Times New Roman"/>
          <w:sz w:val="24"/>
          <w:szCs w:val="24"/>
        </w:rPr>
        <w:t xml:space="preserve"> - Jaká vyšetření u Vás lékař provádí při preventivní prohlídce?</w:t>
      </w:r>
    </w:p>
    <w:p w14:paraId="7486342C" w14:textId="47F90E14" w:rsidR="008831A9" w:rsidRDefault="008831A9" w:rsidP="008831A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žen uvedlo, že při preventivních prohlídkách jsou vyšetřovány v zrcadlech a lékař provádí cervikální cytologii. Palpační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bimanuální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vyšetření je provázeno u 18 žen z 26. 17 žen uvedlo, že u nich jejich gynekolog provádí sonografické vyšetření. Měření fyziologických funkcí uvedlo 8 žen a pouze jedna respondentka podstupuje při preventivních gynekologických prohlídkách palpační vyšetření prsu.</w:t>
      </w:r>
    </w:p>
    <w:p w14:paraId="389DFF5D" w14:textId="2ABDB50D" w:rsidR="009F5B78" w:rsidRPr="008831A9" w:rsidRDefault="009F5B78" w:rsidP="009F5B7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Výsledky v bakalářské práci se shodují s výsledky na grafu n</w:t>
      </w:r>
      <w:r w:rsidR="00377EDD">
        <w:rPr>
          <w:rFonts w:ascii="Times New Roman" w:hAnsi="Times New Roman" w:cs="Times New Roman"/>
          <w:i/>
          <w:iCs/>
          <w:sz w:val="24"/>
          <w:szCs w:val="24"/>
        </w:rPr>
        <w:t>í</w:t>
      </w:r>
      <w:r>
        <w:rPr>
          <w:rFonts w:ascii="Times New Roman" w:hAnsi="Times New Roman" w:cs="Times New Roman"/>
          <w:i/>
          <w:iCs/>
          <w:sz w:val="24"/>
          <w:szCs w:val="24"/>
        </w:rPr>
        <w:t>že.</w:t>
      </w:r>
    </w:p>
    <w:p w14:paraId="02BCC0C7" w14:textId="7435BD4F" w:rsidR="007F7F93" w:rsidRDefault="007F7F93" w:rsidP="00883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916B42" wp14:editId="0D9CB4F3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8EA3B39-429E-4F9A-9C38-10C568AFDD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AC7809" w14:textId="0F85C052" w:rsidR="008831A9" w:rsidRDefault="008831A9" w:rsidP="008831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FD578" w14:textId="4981A64A" w:rsidR="008831A9" w:rsidRDefault="008831A9" w:rsidP="008831A9">
      <w:pPr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Otázka č. 6</w:t>
      </w:r>
      <w:r>
        <w:rPr>
          <w:rFonts w:ascii="Times New Roman" w:hAnsi="Times New Roman" w:cs="Times New Roman"/>
          <w:sz w:val="24"/>
          <w:szCs w:val="24"/>
        </w:rPr>
        <w:t xml:space="preserve"> – Jste spokojená se svým gynekologem z hlediska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informovamnosti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DD552F5" w14:textId="41E508FE" w:rsidR="008831A9" w:rsidRDefault="008831A9" w:rsidP="008831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ženy z 26 uvedly, že nejsou spokojeny z hlediska informovanosti u svého gynekologa.</w:t>
      </w:r>
    </w:p>
    <w:p w14:paraId="0A96C7A0" w14:textId="4496A304" w:rsidR="009F5B78" w:rsidRPr="009F5B78" w:rsidRDefault="009F5B78" w:rsidP="009F5B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 dívek z 60 ze SZŠ uvádí, ž nejsou spokojeny se svým gynekologem z hlediska informovanosti. 1 respondentka z 59 z gymnázia uvedla, že není spokojena.</w:t>
      </w:r>
    </w:p>
    <w:p w14:paraId="704F5387" w14:textId="44D1B93D" w:rsidR="00234DD6" w:rsidRDefault="00234DD6" w:rsidP="00234DD6">
      <w:pPr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Otázka č. 7</w:t>
      </w:r>
      <w:r>
        <w:rPr>
          <w:rFonts w:ascii="Times New Roman" w:hAnsi="Times New Roman" w:cs="Times New Roman"/>
          <w:sz w:val="24"/>
          <w:szCs w:val="24"/>
        </w:rPr>
        <w:t xml:space="preserve"> – Jste spokojena se svým gynekologem z hlediska péče?</w:t>
      </w:r>
    </w:p>
    <w:p w14:paraId="3CBC36BF" w14:textId="07CCD80A" w:rsidR="00234DD6" w:rsidRDefault="00234DD6" w:rsidP="00234DD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ženy z 26 uvádí, že nejsou spokojeny s péčí.</w:t>
      </w:r>
    </w:p>
    <w:p w14:paraId="5888B3A6" w14:textId="3F08835F" w:rsidR="009F5B78" w:rsidRPr="00796708" w:rsidRDefault="00796708" w:rsidP="009F5B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9670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91,67 % respondentek ze SZŠ a </w:t>
      </w:r>
      <w:proofErr w:type="gramStart"/>
      <w:r w:rsidRPr="00796708">
        <w:rPr>
          <w:rFonts w:ascii="Times New Roman" w:hAnsi="Times New Roman" w:cs="Times New Roman"/>
          <w:i/>
          <w:iCs/>
          <w:sz w:val="24"/>
          <w:szCs w:val="24"/>
        </w:rPr>
        <w:t>98,31%</w:t>
      </w:r>
      <w:proofErr w:type="gramEnd"/>
      <w:r w:rsidRPr="00796708">
        <w:rPr>
          <w:rFonts w:ascii="Times New Roman" w:hAnsi="Times New Roman" w:cs="Times New Roman"/>
          <w:i/>
          <w:iCs/>
          <w:sz w:val="24"/>
          <w:szCs w:val="24"/>
        </w:rPr>
        <w:t xml:space="preserve"> studentek gymnázia jsou spokojeny.</w:t>
      </w:r>
    </w:p>
    <w:p w14:paraId="511D6FF1" w14:textId="1E44765D" w:rsidR="00234DD6" w:rsidRPr="00234DD6" w:rsidRDefault="00234DD6" w:rsidP="00234DD6">
      <w:pPr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Otázka č. 8.</w:t>
      </w:r>
      <w:r w:rsidRPr="00234DD6">
        <w:rPr>
          <w:rFonts w:ascii="Times New Roman" w:hAnsi="Times New Roman" w:cs="Times New Roman"/>
          <w:sz w:val="24"/>
          <w:szCs w:val="24"/>
        </w:rPr>
        <w:t xml:space="preserve"> - Jakou používáte antikoncepci? </w:t>
      </w:r>
    </w:p>
    <w:tbl>
      <w:tblPr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960"/>
      </w:tblGrid>
      <w:tr w:rsidR="00234DD6" w:rsidRPr="00234DD6" w14:paraId="67B2D8BE" w14:textId="77777777" w:rsidTr="00234DD6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C6C4C5" w14:textId="77777777" w:rsidR="00234DD6" w:rsidRPr="00234DD6" w:rsidRDefault="00234DD6" w:rsidP="002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ANTIKONCEPCE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9777AE8" w14:textId="77777777" w:rsidR="00234DD6" w:rsidRPr="00234DD6" w:rsidRDefault="00234DD6" w:rsidP="002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respondentek</w:t>
            </w:r>
          </w:p>
        </w:tc>
      </w:tr>
      <w:tr w:rsidR="00234DD6" w:rsidRPr="00234DD6" w14:paraId="00CF64F2" w14:textId="77777777" w:rsidTr="00234DD6">
        <w:trPr>
          <w:trHeight w:val="28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31CF48" w14:textId="77777777" w:rsidR="00234DD6" w:rsidRPr="00234DD6" w:rsidRDefault="00234DD6" w:rsidP="0023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hormonální antikoncepce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8E9EA54" w14:textId="77777777" w:rsidR="00234DD6" w:rsidRPr="00234DD6" w:rsidRDefault="00234DD6" w:rsidP="002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</w:tr>
      <w:tr w:rsidR="00234DD6" w:rsidRPr="00234DD6" w14:paraId="22368696" w14:textId="77777777" w:rsidTr="00234DD6">
        <w:trPr>
          <w:trHeight w:val="28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6055E2" w14:textId="77777777" w:rsidR="00234DD6" w:rsidRPr="00234DD6" w:rsidRDefault="00234DD6" w:rsidP="0023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kondom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DCB7AE6" w14:textId="77777777" w:rsidR="00234DD6" w:rsidRPr="00234DD6" w:rsidRDefault="00234DD6" w:rsidP="002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234DD6" w:rsidRPr="00234DD6" w14:paraId="6505DE9B" w14:textId="77777777" w:rsidTr="00234DD6">
        <w:trPr>
          <w:trHeight w:val="28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D5ED17" w14:textId="77777777" w:rsidR="00234DD6" w:rsidRPr="00234DD6" w:rsidRDefault="00234DD6" w:rsidP="0023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žádnou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9F55D37" w14:textId="77777777" w:rsidR="00234DD6" w:rsidRPr="00234DD6" w:rsidRDefault="00234DD6" w:rsidP="002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234DD6" w:rsidRPr="00234DD6" w14:paraId="33963CC7" w14:textId="77777777" w:rsidTr="00234DD6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39DDBD" w14:textId="77777777" w:rsidR="00234DD6" w:rsidRPr="00234DD6" w:rsidRDefault="00234DD6" w:rsidP="0023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nitroděložní tělísko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FFC780D" w14:textId="77777777" w:rsidR="00234DD6" w:rsidRPr="00234DD6" w:rsidRDefault="00234DD6" w:rsidP="002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34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</w:tbl>
    <w:p w14:paraId="437DA24E" w14:textId="44A4A077" w:rsidR="00234DD6" w:rsidRDefault="00234DD6" w:rsidP="00234DD6">
      <w:pPr>
        <w:rPr>
          <w:rFonts w:ascii="Times New Roman" w:hAnsi="Times New Roman" w:cs="Times New Roman"/>
          <w:sz w:val="24"/>
          <w:szCs w:val="24"/>
        </w:rPr>
      </w:pPr>
    </w:p>
    <w:p w14:paraId="7AACBD9C" w14:textId="51F3573E" w:rsidR="00796708" w:rsidRPr="00796708" w:rsidRDefault="00796708" w:rsidP="007967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Zde se procentuálně výsledky opět shodují. Respondentky nejčastěji užívají hormonální antikoncepci (71%SZŠ, 69% gymnázium), kondom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( 23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% SZŠ, 35% gymnázium), žádnou (10% SZŠ, 12% gymnázium). Žádná z respondentek výzkumu neuvedla, že používá nitroděložní tělísko. Nitroděložní tělísko nebývá tak často doporučováno mladším dívkám.</w:t>
      </w:r>
    </w:p>
    <w:p w14:paraId="4FC8EA59" w14:textId="3E278B93" w:rsidR="008831A9" w:rsidRDefault="00234DD6" w:rsidP="008831A9">
      <w:pPr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Otázka č. 9</w:t>
      </w:r>
      <w:r>
        <w:rPr>
          <w:rFonts w:ascii="Times New Roman" w:hAnsi="Times New Roman" w:cs="Times New Roman"/>
          <w:sz w:val="24"/>
          <w:szCs w:val="24"/>
        </w:rPr>
        <w:t xml:space="preserve"> – Jak dlouho užíváte HA?</w:t>
      </w:r>
    </w:p>
    <w:p w14:paraId="0E225C6C" w14:textId="7F66BEE9" w:rsidR="0060043A" w:rsidRDefault="00D92E5D" w:rsidP="006004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Respondentky převážně uvedly, že HA užívají déle než 2 roky.</w:t>
      </w:r>
    </w:p>
    <w:p w14:paraId="23B6E53C" w14:textId="19C985C1" w:rsidR="00796708" w:rsidRPr="00726B2A" w:rsidRDefault="00BF3316" w:rsidP="007967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26B2A">
        <w:rPr>
          <w:rFonts w:ascii="Times New Roman" w:hAnsi="Times New Roman" w:cs="Times New Roman"/>
          <w:i/>
          <w:iCs/>
          <w:sz w:val="24"/>
          <w:szCs w:val="24"/>
        </w:rPr>
        <w:t>Z výzkumu vyplývá, že dotazované studentky nejčastěji užívají antikoncepci déle jak 2 roky.</w:t>
      </w:r>
      <w:r w:rsidR="00FF70E7">
        <w:rPr>
          <w:rFonts w:ascii="Times New Roman" w:hAnsi="Times New Roman" w:cs="Times New Roman"/>
          <w:i/>
          <w:iCs/>
          <w:sz w:val="24"/>
          <w:szCs w:val="24"/>
        </w:rPr>
        <w:t xml:space="preserve"> Výsledky v komparaci jsou tedy shodné.</w:t>
      </w:r>
    </w:p>
    <w:p w14:paraId="0D32B77F" w14:textId="397EEE83" w:rsidR="00234DD6" w:rsidRDefault="00234DD6" w:rsidP="008831A9">
      <w:pPr>
        <w:rPr>
          <w:rFonts w:ascii="Times New Roman" w:hAnsi="Times New Roman" w:cs="Times New Roman"/>
          <w:sz w:val="24"/>
          <w:szCs w:val="24"/>
        </w:rPr>
      </w:pPr>
      <w:r w:rsidRPr="0060043A">
        <w:rPr>
          <w:rFonts w:ascii="Times New Roman" w:hAnsi="Times New Roman" w:cs="Times New Roman"/>
          <w:i/>
          <w:iCs/>
          <w:sz w:val="24"/>
          <w:szCs w:val="24"/>
        </w:rPr>
        <w:t>Otázka č. 10</w:t>
      </w:r>
      <w:r>
        <w:rPr>
          <w:rFonts w:ascii="Times New Roman" w:hAnsi="Times New Roman" w:cs="Times New Roman"/>
          <w:sz w:val="24"/>
          <w:szCs w:val="24"/>
        </w:rPr>
        <w:t xml:space="preserve"> – Jakou HA užíváte?</w:t>
      </w:r>
    </w:p>
    <w:p w14:paraId="564A0276" w14:textId="10813103" w:rsidR="006F12EE" w:rsidRPr="00BF3316" w:rsidRDefault="00C40A9B" w:rsidP="009A3323">
      <w:pPr>
        <w:pStyle w:val="Odstavecseseznamem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A9B">
        <w:rPr>
          <w:rFonts w:ascii="Times New Roman" w:hAnsi="Times New Roman" w:cs="Times New Roman"/>
          <w:sz w:val="24"/>
          <w:szCs w:val="24"/>
        </w:rPr>
        <w:t>15 respondentek uvedlo, že používá pilulky, dvě respondentky uvedly odpověď „</w:t>
      </w:r>
      <w:proofErr w:type="spellStart"/>
      <w:r w:rsidRPr="00C40A9B">
        <w:rPr>
          <w:rFonts w:ascii="Times New Roman" w:hAnsi="Times New Roman" w:cs="Times New Roman"/>
          <w:sz w:val="24"/>
          <w:szCs w:val="24"/>
        </w:rPr>
        <w:t>jiné</w:t>
      </w:r>
      <w:proofErr w:type="gramStart"/>
      <w:r w:rsidRPr="00C40A9B">
        <w:rPr>
          <w:rFonts w:ascii="Times New Roman" w:hAnsi="Times New Roman" w:cs="Times New Roman"/>
          <w:sz w:val="24"/>
          <w:szCs w:val="24"/>
        </w:rPr>
        <w:t>“.</w:t>
      </w:r>
      <w:r w:rsidRPr="00C40A9B">
        <w:rPr>
          <w:rFonts w:ascii="Times New Roman" w:hAnsi="Times New Roman" w:cs="Times New Roman"/>
          <w:i/>
          <w:iCs/>
          <w:sz w:val="24"/>
          <w:szCs w:val="24"/>
        </w:rPr>
        <w:t>U</w:t>
      </w:r>
      <w:proofErr w:type="spellEnd"/>
      <w:proofErr w:type="gramEnd"/>
      <w:r w:rsidRPr="00C40A9B">
        <w:rPr>
          <w:rFonts w:ascii="Times New Roman" w:hAnsi="Times New Roman" w:cs="Times New Roman"/>
          <w:i/>
          <w:iCs/>
          <w:sz w:val="24"/>
          <w:szCs w:val="24"/>
        </w:rPr>
        <w:t xml:space="preserve"> této otázky vzniklo hned někol</w:t>
      </w:r>
      <w:r w:rsidR="0060043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40A9B">
        <w:rPr>
          <w:rFonts w:ascii="Times New Roman" w:hAnsi="Times New Roman" w:cs="Times New Roman"/>
          <w:i/>
          <w:iCs/>
          <w:sz w:val="24"/>
          <w:szCs w:val="24"/>
        </w:rPr>
        <w:t>k nejasností. Jednak technická chyba, kdy jsem k možnosti „jiné“ chtěla po respondentkách, aby odpověděli, jakou HA užívají, pokud nebyla uvedena v nabídce. Vložila jsem do dotazníku textové pole, abych získala odpovědi, nicméně se mi je nepodařilo ze systému stáhnout. Můžeme předpokládat, že se jedná o hormonální nitroděložní tělísko, tato možnost nebyla uvedena ve výběru. Další problém je u počtu respondentek při užívání pilulek</w:t>
      </w:r>
      <w:r>
        <w:rPr>
          <w:rFonts w:ascii="Times New Roman" w:hAnsi="Times New Roman" w:cs="Times New Roman"/>
          <w:i/>
          <w:iCs/>
          <w:sz w:val="24"/>
          <w:szCs w:val="24"/>
        </w:rPr>
        <w:t>. 15 respondentek v otázce „Jakou hormonální antikoncepci užíváte?“ uvedlo, že užívá pilulky. V otázce č. 8 jsem se tázala respondentek</w:t>
      </w:r>
      <w:r w:rsidR="00D62553">
        <w:rPr>
          <w:rFonts w:ascii="Times New Roman" w:hAnsi="Times New Roman" w:cs="Times New Roman"/>
          <w:i/>
          <w:iCs/>
          <w:sz w:val="24"/>
          <w:szCs w:val="24"/>
        </w:rPr>
        <w:t xml:space="preserve"> jakou užívají antikoncepci a jednou z možných odpovědí byla hormonální antikoncepce – tuto možnost zaškrtlo pouze 13 žen. Myslím si, že se mohlo jednat o špatné přečtení otázky.</w:t>
      </w:r>
    </w:p>
    <w:p w14:paraId="474203C0" w14:textId="61726BB9" w:rsidR="00BF3316" w:rsidRPr="00726B2A" w:rsidRDefault="00BF3316" w:rsidP="00BF331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6B2A">
        <w:rPr>
          <w:rFonts w:ascii="Times New Roman" w:hAnsi="Times New Roman" w:cs="Times New Roman"/>
          <w:i/>
          <w:iCs/>
          <w:sz w:val="24"/>
          <w:szCs w:val="24"/>
        </w:rPr>
        <w:t>43 studentek (</w:t>
      </w:r>
      <w:proofErr w:type="gramStart"/>
      <w:r w:rsidRPr="00726B2A">
        <w:rPr>
          <w:rFonts w:ascii="Times New Roman" w:hAnsi="Times New Roman" w:cs="Times New Roman"/>
          <w:i/>
          <w:iCs/>
          <w:sz w:val="24"/>
          <w:szCs w:val="24"/>
        </w:rPr>
        <w:t>100%</w:t>
      </w:r>
      <w:proofErr w:type="gramEnd"/>
      <w:r w:rsidRPr="00726B2A">
        <w:rPr>
          <w:rFonts w:ascii="Times New Roman" w:hAnsi="Times New Roman" w:cs="Times New Roman"/>
          <w:i/>
          <w:iCs/>
          <w:sz w:val="24"/>
          <w:szCs w:val="24"/>
        </w:rPr>
        <w:t xml:space="preserve">) uvedlo, že </w:t>
      </w:r>
      <w:proofErr w:type="spellStart"/>
      <w:r w:rsidRPr="00726B2A">
        <w:rPr>
          <w:rFonts w:ascii="Times New Roman" w:hAnsi="Times New Roman" w:cs="Times New Roman"/>
          <w:i/>
          <w:iCs/>
          <w:sz w:val="24"/>
          <w:szCs w:val="24"/>
        </w:rPr>
        <w:t>uívají</w:t>
      </w:r>
      <w:proofErr w:type="spellEnd"/>
      <w:r w:rsidRPr="00726B2A">
        <w:rPr>
          <w:rFonts w:ascii="Times New Roman" w:hAnsi="Times New Roman" w:cs="Times New Roman"/>
          <w:i/>
          <w:iCs/>
          <w:sz w:val="24"/>
          <w:szCs w:val="24"/>
        </w:rPr>
        <w:t xml:space="preserve"> pilulky, 40 (93%) studentek gymnázia užívá pilulky a 3 studentky užívají hormonální náplasti.</w:t>
      </w:r>
    </w:p>
    <w:p w14:paraId="3A3A2492" w14:textId="7A5060F6" w:rsidR="00D62553" w:rsidRDefault="00D62553" w:rsidP="00D62553">
      <w:pPr>
        <w:jc w:val="both"/>
        <w:rPr>
          <w:rFonts w:ascii="Times New Roman" w:hAnsi="Times New Roman" w:cs="Times New Roman"/>
          <w:sz w:val="24"/>
          <w:szCs w:val="24"/>
        </w:rPr>
      </w:pPr>
      <w:r w:rsidRPr="00D92E5D">
        <w:rPr>
          <w:rFonts w:ascii="Times New Roman" w:hAnsi="Times New Roman" w:cs="Times New Roman"/>
          <w:i/>
          <w:iCs/>
          <w:sz w:val="24"/>
          <w:szCs w:val="24"/>
        </w:rPr>
        <w:t>Otázka č. 11</w:t>
      </w:r>
      <w:r>
        <w:rPr>
          <w:rFonts w:ascii="Times New Roman" w:hAnsi="Times New Roman" w:cs="Times New Roman"/>
          <w:sz w:val="24"/>
          <w:szCs w:val="24"/>
        </w:rPr>
        <w:t xml:space="preserve"> – Užívala jste někdy jinou značku či typ HA?</w:t>
      </w:r>
    </w:p>
    <w:p w14:paraId="78A4BE64" w14:textId="7D9B8B38" w:rsidR="00D62553" w:rsidRPr="00BF3316" w:rsidRDefault="00D62553" w:rsidP="00D625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tuto otázku odpovědělo celkem 17 žen. 8 žen uvedlo, že měnili značku či typ hormonální antikoncepce z příčiny, že jim nevyhovovala. </w:t>
      </w:r>
      <w:r>
        <w:rPr>
          <w:rFonts w:ascii="Times New Roman" w:hAnsi="Times New Roman" w:cs="Times New Roman"/>
          <w:i/>
          <w:iCs/>
          <w:sz w:val="24"/>
          <w:szCs w:val="24"/>
        </w:rPr>
        <w:t>Má dom</w:t>
      </w:r>
      <w:r w:rsidR="00D92E5D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ěnka</w:t>
      </w:r>
      <w:r w:rsidR="00D92E5D">
        <w:rPr>
          <w:rFonts w:ascii="Times New Roman" w:hAnsi="Times New Roman" w:cs="Times New Roman"/>
          <w:i/>
          <w:iCs/>
          <w:sz w:val="24"/>
          <w:szCs w:val="24"/>
        </w:rPr>
        <w:t xml:space="preserve"> je</w:t>
      </w:r>
      <w:r>
        <w:rPr>
          <w:rFonts w:ascii="Times New Roman" w:hAnsi="Times New Roman" w:cs="Times New Roman"/>
          <w:i/>
          <w:iCs/>
          <w:sz w:val="24"/>
          <w:szCs w:val="24"/>
        </w:rPr>
        <w:t>, že tuto otázku mohly vyplňovat i ženy, které v současné době HA neužívají, ale mohly ji dříve užívat i měnit.</w:t>
      </w:r>
    </w:p>
    <w:p w14:paraId="5338DC94" w14:textId="0184E9DD" w:rsidR="00BF3316" w:rsidRPr="00726B2A" w:rsidRDefault="00BF3316" w:rsidP="00BF331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6B2A">
        <w:rPr>
          <w:rFonts w:ascii="Times New Roman" w:hAnsi="Times New Roman" w:cs="Times New Roman"/>
          <w:i/>
          <w:iCs/>
          <w:sz w:val="24"/>
          <w:szCs w:val="24"/>
        </w:rPr>
        <w:t xml:space="preserve">Dle výzkumu užívalo jinou HA </w:t>
      </w:r>
      <w:proofErr w:type="gramStart"/>
      <w:r w:rsidRPr="00726B2A">
        <w:rPr>
          <w:rFonts w:ascii="Times New Roman" w:hAnsi="Times New Roman" w:cs="Times New Roman"/>
          <w:i/>
          <w:iCs/>
          <w:sz w:val="24"/>
          <w:szCs w:val="24"/>
        </w:rPr>
        <w:t>25,58%</w:t>
      </w:r>
      <w:proofErr w:type="gramEnd"/>
      <w:r w:rsidRPr="00726B2A">
        <w:rPr>
          <w:rFonts w:ascii="Times New Roman" w:hAnsi="Times New Roman" w:cs="Times New Roman"/>
          <w:i/>
          <w:iCs/>
          <w:sz w:val="24"/>
          <w:szCs w:val="24"/>
        </w:rPr>
        <w:t xml:space="preserve"> studentek ze SZ3 a z gymnázia 32,56%.</w:t>
      </w:r>
    </w:p>
    <w:p w14:paraId="597E497C" w14:textId="14152DC1" w:rsidR="00D62553" w:rsidRDefault="00D62553" w:rsidP="00D625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E5D">
        <w:rPr>
          <w:rFonts w:ascii="Times New Roman" w:hAnsi="Times New Roman" w:cs="Times New Roman"/>
          <w:i/>
          <w:iCs/>
          <w:sz w:val="24"/>
          <w:szCs w:val="24"/>
        </w:rPr>
        <w:t>Otázka č. 12</w:t>
      </w:r>
      <w:r>
        <w:rPr>
          <w:rFonts w:ascii="Times New Roman" w:hAnsi="Times New Roman" w:cs="Times New Roman"/>
          <w:sz w:val="24"/>
          <w:szCs w:val="24"/>
        </w:rPr>
        <w:t xml:space="preserve"> – Jaké kroky Váš lékař zvolil před předepsáním HA?</w:t>
      </w:r>
    </w:p>
    <w:p w14:paraId="490FE6AB" w14:textId="5E60C8ED" w:rsidR="00726B2A" w:rsidRPr="00FF70E7" w:rsidRDefault="00D62553" w:rsidP="00FF70E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otázku odpovědělo 14 žen. </w:t>
      </w:r>
      <w:r w:rsidR="00B565F3">
        <w:rPr>
          <w:rFonts w:ascii="Times New Roman" w:hAnsi="Times New Roman" w:cs="Times New Roman"/>
          <w:sz w:val="24"/>
          <w:szCs w:val="24"/>
        </w:rPr>
        <w:t xml:space="preserve">Všechny uvedly, že jim lékař poskytl informace o HA a provedl podrobný sběr rodinné a osobní anamnézy. Palpační </w:t>
      </w:r>
      <w:proofErr w:type="spellStart"/>
      <w:r w:rsidR="00B565F3">
        <w:rPr>
          <w:rFonts w:ascii="Times New Roman" w:hAnsi="Times New Roman" w:cs="Times New Roman"/>
          <w:sz w:val="24"/>
          <w:szCs w:val="24"/>
        </w:rPr>
        <w:t>bimanuální</w:t>
      </w:r>
      <w:proofErr w:type="spellEnd"/>
      <w:r w:rsidR="00B565F3">
        <w:rPr>
          <w:rFonts w:ascii="Times New Roman" w:hAnsi="Times New Roman" w:cs="Times New Roman"/>
          <w:sz w:val="24"/>
          <w:szCs w:val="24"/>
        </w:rPr>
        <w:t xml:space="preserve"> vyšetření podstoupilo před předepsáním HA 10 žen, a sonografické vyšetření podstoupilo rovněž </w:t>
      </w:r>
      <w:r w:rsidR="00B565F3">
        <w:rPr>
          <w:rFonts w:ascii="Times New Roman" w:hAnsi="Times New Roman" w:cs="Times New Roman"/>
          <w:sz w:val="24"/>
          <w:szCs w:val="24"/>
        </w:rPr>
        <w:lastRenderedPageBreak/>
        <w:t>10 žen. U 8 žen byla provázena prohlídka zrcadly a laboratorní vyšetření u 4 žen. U tří případu bylo provázeno genetické vyšetření.</w:t>
      </w:r>
    </w:p>
    <w:p w14:paraId="6E3F0F30" w14:textId="76384A34" w:rsidR="00B565F3" w:rsidRDefault="00B565F3" w:rsidP="00B565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E5D">
        <w:rPr>
          <w:rFonts w:ascii="Times New Roman" w:hAnsi="Times New Roman" w:cs="Times New Roman"/>
          <w:i/>
          <w:iCs/>
          <w:sz w:val="24"/>
          <w:szCs w:val="24"/>
        </w:rPr>
        <w:t>Otázka č. 13</w:t>
      </w:r>
      <w:r>
        <w:rPr>
          <w:rFonts w:ascii="Times New Roman" w:hAnsi="Times New Roman" w:cs="Times New Roman"/>
          <w:sz w:val="24"/>
          <w:szCs w:val="24"/>
        </w:rPr>
        <w:t xml:space="preserve"> – Myslíte si, že HA může užívat každá žena?</w:t>
      </w:r>
    </w:p>
    <w:p w14:paraId="61B8F17C" w14:textId="2BBB8441" w:rsidR="00B565F3" w:rsidRDefault="00B565F3" w:rsidP="00B565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z 26 žen si myslí, že HA může užívat každá žena.</w:t>
      </w:r>
    </w:p>
    <w:p w14:paraId="53CD8A2D" w14:textId="713473C0" w:rsidR="00726B2A" w:rsidRPr="00726B2A" w:rsidRDefault="00726B2A" w:rsidP="00726B2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6B2A">
        <w:rPr>
          <w:rFonts w:ascii="Times New Roman" w:hAnsi="Times New Roman" w:cs="Times New Roman"/>
          <w:i/>
          <w:iCs/>
          <w:sz w:val="24"/>
          <w:szCs w:val="24"/>
        </w:rPr>
        <w:t>Celkem 9 studentek ze SZŠ a 22 studentek gymnázia si myslím, že HA může užívat každá žena.</w:t>
      </w:r>
    </w:p>
    <w:p w14:paraId="02E09E9D" w14:textId="5D5F7960" w:rsidR="00B565F3" w:rsidRDefault="00B565F3" w:rsidP="00B565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E5D">
        <w:rPr>
          <w:rFonts w:ascii="Times New Roman" w:hAnsi="Times New Roman" w:cs="Times New Roman"/>
          <w:i/>
          <w:iCs/>
          <w:sz w:val="24"/>
          <w:szCs w:val="24"/>
        </w:rPr>
        <w:t>Otázka č. 14</w:t>
      </w:r>
      <w:r>
        <w:rPr>
          <w:rFonts w:ascii="Times New Roman" w:hAnsi="Times New Roman" w:cs="Times New Roman"/>
          <w:sz w:val="24"/>
          <w:szCs w:val="24"/>
        </w:rPr>
        <w:t xml:space="preserve"> – Myslíte si, že HA představuje nějaká zdravotní rizika?</w:t>
      </w:r>
    </w:p>
    <w:p w14:paraId="32C04306" w14:textId="04499293" w:rsidR="00B565F3" w:rsidRDefault="00B565F3" w:rsidP="00B565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jedna respondentka uvedla, že si myslí, že HA nepředstavuje nějaká zdravotní rizika.</w:t>
      </w:r>
    </w:p>
    <w:p w14:paraId="1588D4C4" w14:textId="6D5B5A74" w:rsidR="00726B2A" w:rsidRPr="00726B2A" w:rsidRDefault="00726B2A" w:rsidP="00726B2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Jedna studentka SZŠ uvedla, že užívání HA nepředstavuje žádná rizika. 7 studentek gymnázia si myslí, že užíváni HA nepředstavuje žádná rizika. Můžeme zde zpozorovat drobnou odchylku, která závisí na oboru, který studentky studují.</w:t>
      </w:r>
    </w:p>
    <w:p w14:paraId="2982A209" w14:textId="1ECD8D28" w:rsidR="00E93FD2" w:rsidRDefault="00B565F3" w:rsidP="00E93F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E5D">
        <w:rPr>
          <w:rFonts w:ascii="Times New Roman" w:hAnsi="Times New Roman" w:cs="Times New Roman"/>
          <w:i/>
          <w:iCs/>
          <w:sz w:val="24"/>
          <w:szCs w:val="24"/>
        </w:rPr>
        <w:t>Otázka č.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F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Zaškrtněte, jaká znáte zdravotní rizika HA?</w:t>
      </w:r>
    </w:p>
    <w:p w14:paraId="3763C8BA" w14:textId="5C837079" w:rsidR="00B565F3" w:rsidRDefault="00E93FD2" w:rsidP="00D92E5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9EF057" wp14:editId="2B7722E2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1DF4CDF6-C965-462F-B3AF-25A4D54FEF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7EC0B4" w14:textId="6447C0E5" w:rsidR="00D92E5D" w:rsidRDefault="00D92E5D" w:rsidP="00B565F3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 grafu vyplývá, že většina respondentek</w:t>
      </w:r>
      <w:r w:rsidR="00726B2A">
        <w:rPr>
          <w:rFonts w:ascii="Times New Roman" w:hAnsi="Times New Roman" w:cs="Times New Roman"/>
          <w:i/>
          <w:iCs/>
          <w:sz w:val="24"/>
          <w:szCs w:val="24"/>
        </w:rPr>
        <w:t xml:space="preserve"> je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obeznámena s rizikem tromboembolické nemoci při užívání HA.</w:t>
      </w:r>
    </w:p>
    <w:p w14:paraId="2FBFFD50" w14:textId="29F89997" w:rsidR="00726B2A" w:rsidRPr="00726B2A" w:rsidRDefault="00726B2A" w:rsidP="00726B2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 výzkumu bakalářské práce je očividné, že studentky SZŠ mají vyšší znalosti zdravotních rizik spojených s užíváním HA než studentky gymnázia. Porovnám tedy znalost studentek SZŠ a mých respondentek z vysoké školy. </w:t>
      </w:r>
      <w:r w:rsidR="00512C42">
        <w:rPr>
          <w:rFonts w:ascii="Times New Roman" w:hAnsi="Times New Roman" w:cs="Times New Roman"/>
          <w:i/>
          <w:iCs/>
          <w:sz w:val="24"/>
          <w:szCs w:val="24"/>
        </w:rPr>
        <w:t>První dvě rizika (TEN a poškození jaterních funkcí) označovaly obě skupiny nejčastěji. Studentky SZŠ uváděly riziko hypertenze</w:t>
      </w:r>
      <w:r w:rsidR="00FF70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F70E7">
        <w:rPr>
          <w:rFonts w:ascii="Times New Roman" w:hAnsi="Times New Roman" w:cs="Times New Roman"/>
          <w:i/>
          <w:iCs/>
          <w:sz w:val="24"/>
          <w:szCs w:val="24"/>
        </w:rPr>
        <w:t>častěji</w:t>
      </w:r>
      <w:r w:rsidR="00512C42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512C42">
        <w:rPr>
          <w:rFonts w:ascii="Times New Roman" w:hAnsi="Times New Roman" w:cs="Times New Roman"/>
          <w:i/>
          <w:iCs/>
          <w:sz w:val="24"/>
          <w:szCs w:val="24"/>
        </w:rPr>
        <w:t xml:space="preserve"> než studentky bakalářského studia.</w:t>
      </w:r>
    </w:p>
    <w:p w14:paraId="0DF7EC95" w14:textId="7AD93439" w:rsidR="00E93FD2" w:rsidRDefault="00E93FD2" w:rsidP="00E93FD2">
      <w:pPr>
        <w:jc w:val="both"/>
        <w:rPr>
          <w:rFonts w:ascii="Times New Roman" w:hAnsi="Times New Roman" w:cs="Times New Roman"/>
          <w:sz w:val="24"/>
          <w:szCs w:val="24"/>
        </w:rPr>
      </w:pPr>
      <w:r w:rsidRPr="00D92E5D">
        <w:rPr>
          <w:rFonts w:ascii="Times New Roman" w:hAnsi="Times New Roman" w:cs="Times New Roman"/>
          <w:i/>
          <w:iCs/>
          <w:sz w:val="24"/>
          <w:szCs w:val="24"/>
        </w:rPr>
        <w:t>Otázka č. 16</w:t>
      </w:r>
      <w:r>
        <w:rPr>
          <w:rFonts w:ascii="Times New Roman" w:hAnsi="Times New Roman" w:cs="Times New Roman"/>
          <w:sz w:val="24"/>
          <w:szCs w:val="24"/>
        </w:rPr>
        <w:t xml:space="preserve"> – Zaškrtněte</w:t>
      </w:r>
      <w:r w:rsidR="00D92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kde jste získali informace o HA?</w:t>
      </w:r>
    </w:p>
    <w:p w14:paraId="00596E8D" w14:textId="67452279" w:rsidR="00512C42" w:rsidRPr="00512C42" w:rsidRDefault="00E93FD2" w:rsidP="00512C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respondentek uvedlo že u gynekologa, 3 respondentky se informace dozvěděly od zdravotní sestry a 1 respondentka odpověděla, že nemá žádné informace. Celkem 11 respondentek zvolilo možnost jiné, </w:t>
      </w:r>
      <w:r w:rsidRPr="00E93FD2">
        <w:rPr>
          <w:rFonts w:ascii="Times New Roman" w:hAnsi="Times New Roman" w:cs="Times New Roman"/>
          <w:i/>
          <w:iCs/>
          <w:sz w:val="24"/>
          <w:szCs w:val="24"/>
        </w:rPr>
        <w:t>předpokládám</w:t>
      </w:r>
      <w:r>
        <w:rPr>
          <w:rFonts w:ascii="Times New Roman" w:hAnsi="Times New Roman" w:cs="Times New Roman"/>
          <w:i/>
          <w:iCs/>
          <w:sz w:val="24"/>
          <w:szCs w:val="24"/>
        </w:rPr>
        <w:t>, že by to mohly být rodiče, kamarádi, web nebo například média.</w:t>
      </w:r>
    </w:p>
    <w:p w14:paraId="740BC110" w14:textId="65B21AB9" w:rsidR="00512C42" w:rsidRPr="00FF70E7" w:rsidRDefault="00FF70E7" w:rsidP="00FF70E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Respondentky z bakalářské práce nejčastěji uváděly, že informace získaly od registrujícího gynekologa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 SZŠ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74%, gymnázium: 60%)</w:t>
      </w:r>
    </w:p>
    <w:p w14:paraId="52FBEB33" w14:textId="5F86E7B5" w:rsidR="00E93FD2" w:rsidRDefault="00E93FD2" w:rsidP="00E93F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E5D">
        <w:rPr>
          <w:rFonts w:ascii="Times New Roman" w:hAnsi="Times New Roman" w:cs="Times New Roman"/>
          <w:i/>
          <w:iCs/>
          <w:sz w:val="24"/>
          <w:szCs w:val="24"/>
        </w:rPr>
        <w:t>Otázka č. 17</w:t>
      </w:r>
      <w:r>
        <w:rPr>
          <w:rFonts w:ascii="Times New Roman" w:hAnsi="Times New Roman" w:cs="Times New Roman"/>
          <w:sz w:val="24"/>
          <w:szCs w:val="24"/>
        </w:rPr>
        <w:t xml:space="preserve"> – Myslíte si, že délka užívání HA má nějaký vliv na rizika spojená s ní?</w:t>
      </w:r>
    </w:p>
    <w:p w14:paraId="5573E1E5" w14:textId="62487A0F" w:rsidR="00E93FD2" w:rsidRDefault="00E93FD2" w:rsidP="00E93FD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respondentek z 26 si myslí, že délka užívání nemá vliv na </w:t>
      </w:r>
      <w:r w:rsidR="00757A7C">
        <w:rPr>
          <w:rFonts w:ascii="Times New Roman" w:hAnsi="Times New Roman" w:cs="Times New Roman"/>
          <w:sz w:val="24"/>
          <w:szCs w:val="24"/>
        </w:rPr>
        <w:t>rizika spojená s užíváním HA.</w:t>
      </w:r>
    </w:p>
    <w:p w14:paraId="117F8631" w14:textId="5EA84D54" w:rsidR="00512C42" w:rsidRPr="00512C42" w:rsidRDefault="00512C42" w:rsidP="00512C4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 respondentek SZŠ a 23 respondentek gymnázia si myslí, že délka užívání HA nemá vliv na rizika. I zde vidíme patrný rozdíl v informovanosti mezi studentkami gymnázií a SZŠ.</w:t>
      </w:r>
    </w:p>
    <w:p w14:paraId="7DDD8458" w14:textId="54E8326A" w:rsidR="00757A7C" w:rsidRDefault="00757A7C" w:rsidP="00757A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E5D">
        <w:rPr>
          <w:rFonts w:ascii="Times New Roman" w:hAnsi="Times New Roman" w:cs="Times New Roman"/>
          <w:i/>
          <w:iCs/>
          <w:sz w:val="24"/>
          <w:szCs w:val="24"/>
        </w:rPr>
        <w:t>Otázka č. 18</w:t>
      </w:r>
      <w:r>
        <w:rPr>
          <w:rFonts w:ascii="Times New Roman" w:hAnsi="Times New Roman" w:cs="Times New Roman"/>
          <w:sz w:val="24"/>
          <w:szCs w:val="24"/>
        </w:rPr>
        <w:t xml:space="preserve"> – Které rizikoví faktory mohou podle Vašeho názoru </w:t>
      </w:r>
      <w:r w:rsidR="00512C4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výšit rizikovost při užívání HA? </w:t>
      </w:r>
    </w:p>
    <w:p w14:paraId="0DE8E792" w14:textId="79B57008" w:rsidR="00757A7C" w:rsidRDefault="00757A7C" w:rsidP="00757A7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10EA28" wp14:editId="58F3DB0B">
            <wp:extent cx="4572000" cy="2743200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545F8C35-E43F-434D-B20A-F46E584676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97D087" w14:textId="6AE2E8E4" w:rsidR="00D92E5D" w:rsidRDefault="00253F58" w:rsidP="00D92E5D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Respondentky považují za nejrizikovější faktory: kouření, výskyt TEN, kardiovaskulární onemocnění či obezitu.</w:t>
      </w:r>
    </w:p>
    <w:p w14:paraId="1E0D719C" w14:textId="4B5C98AD" w:rsidR="00512C42" w:rsidRPr="00512C42" w:rsidRDefault="00512C42" w:rsidP="00512C4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Kouření jako faktor zvyšující rizikovost HA označilo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98%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studentek </w:t>
      </w:r>
      <w:r w:rsidR="00B131FD">
        <w:rPr>
          <w:rFonts w:ascii="Times New Roman" w:hAnsi="Times New Roman" w:cs="Times New Roman"/>
          <w:i/>
          <w:iCs/>
          <w:sz w:val="24"/>
          <w:szCs w:val="24"/>
        </w:rPr>
        <w:t xml:space="preserve">SZŠ a pouze 69% studentek gymnázia. </w:t>
      </w:r>
      <w:r w:rsidR="00FF70E7">
        <w:rPr>
          <w:rFonts w:ascii="Times New Roman" w:hAnsi="Times New Roman" w:cs="Times New Roman"/>
          <w:i/>
          <w:iCs/>
          <w:sz w:val="24"/>
          <w:szCs w:val="24"/>
        </w:rPr>
        <w:t>Studentky SZŠ i bakalářského oboru Všeobecné ošetřovatelství mají pravděpodobně vyšší informovanost, která pramení z obsahu výuky určené k vykonávání profese praktické či všeobecné sestry.</w:t>
      </w:r>
    </w:p>
    <w:p w14:paraId="0484ABA8" w14:textId="560004E7" w:rsidR="00253F58" w:rsidRDefault="00253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C8E65C" w14:textId="77777777" w:rsidR="00D92E5D" w:rsidRPr="00757A7C" w:rsidRDefault="00D92E5D" w:rsidP="00757A7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882CA9D" w14:textId="46011C8D" w:rsidR="00D62553" w:rsidRDefault="00757A7C" w:rsidP="00D62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Otázka č. 19 – Kdy je nutné dle Vašeho názoru přerušit užívání HA?</w:t>
      </w:r>
    </w:p>
    <w:p w14:paraId="33B12CAF" w14:textId="78EEA8E1" w:rsidR="00757A7C" w:rsidRDefault="00757A7C" w:rsidP="00D92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C28941" wp14:editId="51186B83">
            <wp:extent cx="4572000" cy="2743200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70379DF2-0264-4A06-A3A8-D7AB5F658E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D1ADCE" w14:textId="05B6272F" w:rsidR="00870DB8" w:rsidRPr="00870DB8" w:rsidRDefault="00870DB8" w:rsidP="00870D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z dotazníku se shodují s výsledky výzkumu bakalářské práce.</w:t>
      </w:r>
    </w:p>
    <w:p w14:paraId="4FC7C61C" w14:textId="2B620FA7" w:rsidR="00757A7C" w:rsidRDefault="00757A7C" w:rsidP="00D62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F3BAD" w14:textId="15A7A6A8" w:rsidR="00757A7C" w:rsidRDefault="00757A7C" w:rsidP="00D62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Otázka č. 20 – Nastaly u Vás nebo u někoho Vám blízkého komplikace spojené s užíváním HA?</w:t>
      </w:r>
    </w:p>
    <w:p w14:paraId="5BB13E77" w14:textId="4D0DE283" w:rsidR="00757A7C" w:rsidRDefault="0060043A" w:rsidP="00757A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žen uvedlo, že se setkaly s komplikacemi.</w:t>
      </w:r>
    </w:p>
    <w:p w14:paraId="28B79FC5" w14:textId="4FE448CB" w:rsidR="00B131FD" w:rsidRPr="00B131FD" w:rsidRDefault="00B131FD" w:rsidP="00B131F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studentek SZŠ a 83% studentek gymnázia se setkalo s komplikacemi spojenými s užíváním HA.</w:t>
      </w:r>
    </w:p>
    <w:p w14:paraId="736FD99D" w14:textId="3FBA8A9A" w:rsidR="00A45CC7" w:rsidRPr="00A45CC7" w:rsidRDefault="00A45CC7" w:rsidP="00A45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na dotazník: </w:t>
      </w:r>
      <w:r w:rsidRPr="00A45CC7">
        <w:rPr>
          <w:rFonts w:ascii="Times New Roman" w:hAnsi="Times New Roman" w:cs="Times New Roman"/>
          <w:sz w:val="24"/>
          <w:szCs w:val="24"/>
        </w:rPr>
        <w:t>https://www.survio.com/survey/d/H5V8O2U9A6A8N9W0J</w:t>
      </w:r>
    </w:p>
    <w:sectPr w:rsidR="00A45CC7" w:rsidRPr="00A45CC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D636F" w14:textId="77777777" w:rsidR="00A63FFA" w:rsidRDefault="00A63FFA" w:rsidP="00671D9B">
      <w:pPr>
        <w:spacing w:after="0" w:line="240" w:lineRule="auto"/>
      </w:pPr>
      <w:r>
        <w:separator/>
      </w:r>
    </w:p>
  </w:endnote>
  <w:endnote w:type="continuationSeparator" w:id="0">
    <w:p w14:paraId="7BB84A86" w14:textId="77777777" w:rsidR="00A63FFA" w:rsidRDefault="00A63FFA" w:rsidP="0067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6315A" w14:textId="77777777" w:rsidR="00A63FFA" w:rsidRDefault="00A63FFA" w:rsidP="00671D9B">
      <w:pPr>
        <w:spacing w:after="0" w:line="240" w:lineRule="auto"/>
      </w:pPr>
      <w:r>
        <w:separator/>
      </w:r>
    </w:p>
  </w:footnote>
  <w:footnote w:type="continuationSeparator" w:id="0">
    <w:p w14:paraId="78F6C4B0" w14:textId="77777777" w:rsidR="00A63FFA" w:rsidRDefault="00A63FFA" w:rsidP="0067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3ECBE" w14:textId="1641059F" w:rsidR="00671D9B" w:rsidRDefault="00671D9B" w:rsidP="00671D9B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671D9B">
      <w:rPr>
        <w:rFonts w:ascii="Times New Roman" w:hAnsi="Times New Roman" w:cs="Times New Roman"/>
        <w:sz w:val="24"/>
        <w:szCs w:val="24"/>
      </w:rPr>
      <w:t>Kateřina Vejrostová</w:t>
    </w:r>
  </w:p>
  <w:p w14:paraId="57815923" w14:textId="3828945B" w:rsidR="00671D9B" w:rsidRPr="00671D9B" w:rsidRDefault="00671D9B" w:rsidP="00671D9B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BVO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72E8"/>
    <w:multiLevelType w:val="hybridMultilevel"/>
    <w:tmpl w:val="F92EE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79C7"/>
    <w:multiLevelType w:val="hybridMultilevel"/>
    <w:tmpl w:val="A5900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16E57"/>
    <w:multiLevelType w:val="hybridMultilevel"/>
    <w:tmpl w:val="3B463C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B77C2"/>
    <w:multiLevelType w:val="hybridMultilevel"/>
    <w:tmpl w:val="32D0A5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D84DB4"/>
    <w:multiLevelType w:val="hybridMultilevel"/>
    <w:tmpl w:val="5C2EB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0"/>
    <w:rsid w:val="00163FD9"/>
    <w:rsid w:val="00234DD6"/>
    <w:rsid w:val="00253F58"/>
    <w:rsid w:val="00377EDD"/>
    <w:rsid w:val="004C1B80"/>
    <w:rsid w:val="00512C42"/>
    <w:rsid w:val="0060043A"/>
    <w:rsid w:val="00637769"/>
    <w:rsid w:val="00671D9B"/>
    <w:rsid w:val="006F12EE"/>
    <w:rsid w:val="006F1C5F"/>
    <w:rsid w:val="00726B2A"/>
    <w:rsid w:val="00757A7C"/>
    <w:rsid w:val="00796708"/>
    <w:rsid w:val="007B7FDA"/>
    <w:rsid w:val="007F7F93"/>
    <w:rsid w:val="008246A0"/>
    <w:rsid w:val="00870DB8"/>
    <w:rsid w:val="008831A9"/>
    <w:rsid w:val="00987AED"/>
    <w:rsid w:val="00997E95"/>
    <w:rsid w:val="009F5B78"/>
    <w:rsid w:val="00A15947"/>
    <w:rsid w:val="00A45CC7"/>
    <w:rsid w:val="00A63FFA"/>
    <w:rsid w:val="00A81241"/>
    <w:rsid w:val="00B131FD"/>
    <w:rsid w:val="00B219EB"/>
    <w:rsid w:val="00B45821"/>
    <w:rsid w:val="00B565F3"/>
    <w:rsid w:val="00BF3316"/>
    <w:rsid w:val="00C40A9B"/>
    <w:rsid w:val="00CF563C"/>
    <w:rsid w:val="00D423A0"/>
    <w:rsid w:val="00D568D9"/>
    <w:rsid w:val="00D62553"/>
    <w:rsid w:val="00D92E5D"/>
    <w:rsid w:val="00DA76FC"/>
    <w:rsid w:val="00DB5534"/>
    <w:rsid w:val="00E93FD2"/>
    <w:rsid w:val="00F37ADF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822F"/>
  <w15:chartTrackingRefBased/>
  <w15:docId w15:val="{6158FDF2-038D-46E6-ABE5-A4DA0C5E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9B"/>
  </w:style>
  <w:style w:type="paragraph" w:styleId="Zpat">
    <w:name w:val="footer"/>
    <w:basedOn w:val="Normln"/>
    <w:link w:val="ZpatChar"/>
    <w:uiPriority w:val="99"/>
    <w:unhideWhenUsed/>
    <w:rsid w:val="0067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9B"/>
  </w:style>
  <w:style w:type="paragraph" w:styleId="Odstavecseseznamem">
    <w:name w:val="List Paragraph"/>
    <w:basedOn w:val="Normln"/>
    <w:uiPriority w:val="34"/>
    <w:qFormat/>
    <w:rsid w:val="0082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Vyšetření prováděná při preventivních gynekologických prohlídkách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List1!$C$3:$C$8</c:f>
              <c:strCache>
                <c:ptCount val="6"/>
                <c:pt idx="0">
                  <c:v>vyšetření v zrcadlech, cervikální cytologie</c:v>
                </c:pt>
                <c:pt idx="1">
                  <c:v>palpační bimanuální vyšetření</c:v>
                </c:pt>
                <c:pt idx="2">
                  <c:v>sonografické vyšetření orgánů malé pánve</c:v>
                </c:pt>
                <c:pt idx="3">
                  <c:v>laboratorní vyšetření</c:v>
                </c:pt>
                <c:pt idx="4">
                  <c:v>měžení FF</c:v>
                </c:pt>
                <c:pt idx="5">
                  <c:v>palpační vyšetření prsu</c:v>
                </c:pt>
              </c:strCache>
            </c:strRef>
          </c:cat>
          <c:val>
            <c:numRef>
              <c:f>List1!$D$3:$D$8</c:f>
              <c:numCache>
                <c:formatCode>General</c:formatCode>
                <c:ptCount val="6"/>
                <c:pt idx="0">
                  <c:v>26</c:v>
                </c:pt>
                <c:pt idx="1">
                  <c:v>18</c:v>
                </c:pt>
                <c:pt idx="2">
                  <c:v>17</c:v>
                </c:pt>
                <c:pt idx="3">
                  <c:v>15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40-4783-97F0-48B92325F04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3366648"/>
        <c:axId val="323366976"/>
      </c:barChart>
      <c:catAx>
        <c:axId val="323366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TYP VYŠETŘENÍ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3366976"/>
        <c:crosses val="autoZero"/>
        <c:auto val="1"/>
        <c:lblAlgn val="ctr"/>
        <c:lblOffset val="100"/>
        <c:noMultiLvlLbl val="0"/>
      </c:catAx>
      <c:valAx>
        <c:axId val="32336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 POČET RESPONDENTEK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3366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Znalost</a:t>
            </a:r>
            <a:r>
              <a:rPr lang="cs-CZ" baseline="0"/>
              <a:t> zdravotních rizik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4"/>
                </a:gs>
                <a:gs pos="100000">
                  <a:schemeClr val="accent4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List1!$C$11:$C$18</c:f>
              <c:strCache>
                <c:ptCount val="8"/>
                <c:pt idx="0">
                  <c:v>TEN</c:v>
                </c:pt>
                <c:pt idx="1">
                  <c:v>poškození jaterních funkcí</c:v>
                </c:pt>
                <c:pt idx="2">
                  <c:v>cévní mozková příhoda</c:v>
                </c:pt>
                <c:pt idx="3">
                  <c:v>akutní infarkt myokardu</c:v>
                </c:pt>
                <c:pt idx="4">
                  <c:v>hypertenze</c:v>
                </c:pt>
                <c:pt idx="5">
                  <c:v>ekzém</c:v>
                </c:pt>
                <c:pt idx="6">
                  <c:v>karcinom děložního čípku</c:v>
                </c:pt>
                <c:pt idx="7">
                  <c:v>jiné</c:v>
                </c:pt>
              </c:strCache>
            </c:strRef>
          </c:cat>
          <c:val>
            <c:numRef>
              <c:f>List1!$D$11:$D$18</c:f>
              <c:numCache>
                <c:formatCode>General</c:formatCode>
                <c:ptCount val="8"/>
                <c:pt idx="0">
                  <c:v>23</c:v>
                </c:pt>
                <c:pt idx="1">
                  <c:v>15</c:v>
                </c:pt>
                <c:pt idx="2">
                  <c:v>11</c:v>
                </c:pt>
                <c:pt idx="3">
                  <c:v>9</c:v>
                </c:pt>
                <c:pt idx="4">
                  <c:v>8</c:v>
                </c:pt>
                <c:pt idx="5">
                  <c:v>5</c:v>
                </c:pt>
                <c:pt idx="6">
                  <c:v>5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2-4DA1-B405-D17938BAC8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55910824"/>
        <c:axId val="655911808"/>
      </c:barChart>
      <c:catAx>
        <c:axId val="655910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Zdravotní</a:t>
                </a:r>
                <a:r>
                  <a:rPr lang="cs-CZ" baseline="0"/>
                  <a:t> rizika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655911808"/>
        <c:crosses val="autoZero"/>
        <c:auto val="1"/>
        <c:lblAlgn val="ctr"/>
        <c:lblOffset val="100"/>
        <c:noMultiLvlLbl val="0"/>
      </c:catAx>
      <c:valAx>
        <c:axId val="655911808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</a:t>
                </a:r>
                <a:r>
                  <a:rPr lang="cs-CZ" baseline="0"/>
                  <a:t> odpovědí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crossAx val="655910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Které</a:t>
            </a:r>
            <a:r>
              <a:rPr lang="cs-CZ" baseline="0"/>
              <a:t> RF mohou podle Vašeho názoru zvýšit rizikovost při užívání HA?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4"/>
                </a:gs>
                <a:gs pos="100000">
                  <a:schemeClr val="accent4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List1!$C$21:$C$28</c:f>
              <c:strCache>
                <c:ptCount val="8"/>
                <c:pt idx="0">
                  <c:v>kouření</c:v>
                </c:pt>
                <c:pt idx="1">
                  <c:v>výskyt TEN</c:v>
                </c:pt>
                <c:pt idx="2">
                  <c:v>Kardiovaskulární onemocnění</c:v>
                </c:pt>
                <c:pt idx="3">
                  <c:v>obezita</c:v>
                </c:pt>
                <c:pt idx="4">
                  <c:v>poruchy menstruačního cyklu</c:v>
                </c:pt>
                <c:pt idx="5">
                  <c:v>deprese</c:v>
                </c:pt>
                <c:pt idx="6">
                  <c:v>věk nad 35 let</c:v>
                </c:pt>
                <c:pt idx="7">
                  <c:v>onemocnění žlučníku</c:v>
                </c:pt>
              </c:strCache>
            </c:strRef>
          </c:cat>
          <c:val>
            <c:numRef>
              <c:f>List1!$D$21:$D$28</c:f>
              <c:numCache>
                <c:formatCode>General</c:formatCode>
                <c:ptCount val="8"/>
                <c:pt idx="0">
                  <c:v>23</c:v>
                </c:pt>
                <c:pt idx="1">
                  <c:v>23</c:v>
                </c:pt>
                <c:pt idx="2">
                  <c:v>20</c:v>
                </c:pt>
                <c:pt idx="3">
                  <c:v>19</c:v>
                </c:pt>
                <c:pt idx="4">
                  <c:v>10</c:v>
                </c:pt>
                <c:pt idx="5">
                  <c:v>10</c:v>
                </c:pt>
                <c:pt idx="6">
                  <c:v>8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9A-4499-A9B8-C501D86EB41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42187040"/>
        <c:axId val="542188352"/>
      </c:barChart>
      <c:catAx>
        <c:axId val="542187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Rizika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2188352"/>
        <c:crosses val="autoZero"/>
        <c:auto val="1"/>
        <c:lblAlgn val="ctr"/>
        <c:lblOffset val="100"/>
        <c:noMultiLvlLbl val="0"/>
      </c:catAx>
      <c:valAx>
        <c:axId val="542188352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</a:t>
                </a:r>
                <a:r>
                  <a:rPr lang="cs-CZ" baseline="0"/>
                  <a:t> odpovědí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crossAx val="54218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Kdy je nutné podle Vašeho názoru přerušit užívání HA?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4"/>
                </a:gs>
                <a:gs pos="100000">
                  <a:schemeClr val="accent4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List1!$C$31:$C$38</c:f>
              <c:strCache>
                <c:ptCount val="8"/>
                <c:pt idx="0">
                  <c:v>záněty žil</c:v>
                </c:pt>
                <c:pt idx="1">
                  <c:v>při migréně vzniklí užíváním HA</c:v>
                </c:pt>
                <c:pt idx="2">
                  <c:v>při dlouhodobé imobilizaci</c:v>
                </c:pt>
                <c:pt idx="3">
                  <c:v>nárůst krevního tlaku</c:v>
                </c:pt>
                <c:pt idx="4">
                  <c:v>u depresivních stav§</c:v>
                </c:pt>
                <c:pt idx="5">
                  <c:v>ikterus</c:v>
                </c:pt>
                <c:pt idx="6">
                  <c:v>při močových infekcích</c:v>
                </c:pt>
                <c:pt idx="7">
                  <c:v>při užívání ATB</c:v>
                </c:pt>
              </c:strCache>
            </c:strRef>
          </c:cat>
          <c:val>
            <c:numRef>
              <c:f>List1!$D$31:$D$38</c:f>
              <c:numCache>
                <c:formatCode>General</c:formatCode>
                <c:ptCount val="8"/>
                <c:pt idx="0">
                  <c:v>23</c:v>
                </c:pt>
                <c:pt idx="1">
                  <c:v>17</c:v>
                </c:pt>
                <c:pt idx="2">
                  <c:v>16</c:v>
                </c:pt>
                <c:pt idx="3">
                  <c:v>15</c:v>
                </c:pt>
                <c:pt idx="4">
                  <c:v>10</c:v>
                </c:pt>
                <c:pt idx="5">
                  <c:v>9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E5-464C-9995-4E9F519E5ED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68968592"/>
        <c:axId val="468964656"/>
      </c:barChart>
      <c:catAx>
        <c:axId val="468968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Důvod přerušení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8964656"/>
        <c:crosses val="autoZero"/>
        <c:auto val="1"/>
        <c:lblAlgn val="ctr"/>
        <c:lblOffset val="100"/>
        <c:noMultiLvlLbl val="0"/>
      </c:catAx>
      <c:valAx>
        <c:axId val="468964656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Počet odpovědí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crossAx val="46896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1657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Posejpal Kryštof</dc:creator>
  <cp:keywords/>
  <dc:description/>
  <cp:lastModifiedBy>Posejpal Kryštof</cp:lastModifiedBy>
  <cp:revision>2</cp:revision>
  <dcterms:created xsi:type="dcterms:W3CDTF">2021-04-30T20:42:00Z</dcterms:created>
  <dcterms:modified xsi:type="dcterms:W3CDTF">2021-04-30T20:42:00Z</dcterms:modified>
</cp:coreProperties>
</file>