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681C" w14:textId="087DEAED"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  <w:r w:rsidR="000D26E0">
        <w:rPr>
          <w:b/>
        </w:rPr>
        <w:t xml:space="preserve"> – Téma číslo 7 – Pavlína Bílá, Tadeáš Faltis</w:t>
      </w:r>
    </w:p>
    <w:p w14:paraId="357BE086" w14:textId="77777777" w:rsidR="00656DFF" w:rsidRDefault="00656DFF"/>
    <w:p w14:paraId="6C615329" w14:textId="422EC779"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zhodnoťte v %  do jaké míry</w:t>
      </w:r>
      <w:r w:rsidR="00456995">
        <w:t xml:space="preserve"> </w:t>
      </w:r>
    </w:p>
    <w:p w14:paraId="6CC04DF8" w14:textId="77777777" w:rsidR="00656DFF" w:rsidRDefault="00656DFF"/>
    <w:p w14:paraId="287C0986" w14:textId="443D4242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 xml:space="preserve">? </w:t>
      </w:r>
      <w:r w:rsidR="00456995">
        <w:t>70%</w:t>
      </w:r>
    </w:p>
    <w:p w14:paraId="398618D8" w14:textId="77777777" w:rsidR="00656DFF" w:rsidRDefault="00656DFF"/>
    <w:p w14:paraId="6873F507" w14:textId="39CA50B8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</w:t>
      </w:r>
      <w:r w:rsidR="00456995">
        <w:t>Fakta chybí, nejsou zmíněná</w:t>
      </w:r>
    </w:p>
    <w:p w14:paraId="438BF039" w14:textId="77777777" w:rsidR="00656DFF" w:rsidRDefault="00656DFF"/>
    <w:p w14:paraId="6A8B9D03" w14:textId="77777777" w:rsidR="00656DFF" w:rsidRDefault="00656DFF"/>
    <w:p w14:paraId="091361EC" w14:textId="4ED9C84E"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</w:t>
      </w:r>
      <w:r w:rsidR="00456995">
        <w:t xml:space="preserve"> </w:t>
      </w:r>
    </w:p>
    <w:p w14:paraId="47A04871" w14:textId="254B327A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 w:rsidR="00456995">
        <w:rPr>
          <w:b/>
        </w:rPr>
        <w:t xml:space="preserve"> </w:t>
      </w:r>
      <w:r w:rsidR="000D26E0">
        <w:rPr>
          <w:bCs/>
        </w:rPr>
        <w:t>89%</w:t>
      </w:r>
    </w:p>
    <w:p w14:paraId="6B07E93F" w14:textId="77777777" w:rsidR="00656DFF" w:rsidRDefault="00656DFF" w:rsidP="00656DFF">
      <w:pPr>
        <w:pStyle w:val="Odstavecseseznamem"/>
      </w:pPr>
      <w:r>
        <w:t xml:space="preserve"> </w:t>
      </w:r>
    </w:p>
    <w:p w14:paraId="298BF9B1" w14:textId="4B492EA6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</w:t>
      </w:r>
      <w:r w:rsidR="00456995">
        <w:t xml:space="preserve"> 100%</w:t>
      </w:r>
    </w:p>
    <w:p w14:paraId="79F6D30A" w14:textId="77777777" w:rsidR="00656DFF" w:rsidRDefault="00656DFF" w:rsidP="00656DFF">
      <w:pPr>
        <w:pStyle w:val="Odstavecseseznamem"/>
      </w:pPr>
      <w:r>
        <w:t xml:space="preserve"> </w:t>
      </w:r>
    </w:p>
    <w:p w14:paraId="0D0B1B60" w14:textId="712C51FC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 w:rsidR="00456995">
        <w:rPr>
          <w:bCs/>
        </w:rPr>
        <w:t>50%</w:t>
      </w:r>
    </w:p>
    <w:p w14:paraId="7E25E559" w14:textId="77777777" w:rsidR="00656DFF" w:rsidRDefault="00656DFF" w:rsidP="00656DFF">
      <w:pPr>
        <w:pStyle w:val="Odstavecseseznamem"/>
      </w:pPr>
    </w:p>
    <w:p w14:paraId="0EDC7F5F" w14:textId="77777777" w:rsidR="00656DFF" w:rsidRDefault="00656DFF" w:rsidP="00656DFF">
      <w:r>
        <w:t>3. V úlohách pro hodnocení zhodnoťte v %</w:t>
      </w:r>
    </w:p>
    <w:p w14:paraId="3C0F12B0" w14:textId="1999F8BF"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</w:t>
      </w:r>
      <w:r w:rsidR="00456995">
        <w:t>) 100%</w:t>
      </w:r>
    </w:p>
    <w:p w14:paraId="294CC61A" w14:textId="77777777" w:rsidR="00656DFF" w:rsidRDefault="00656DFF" w:rsidP="00656DFF">
      <w:pPr>
        <w:pStyle w:val="Odstavecseseznamem"/>
      </w:pPr>
    </w:p>
    <w:p w14:paraId="015896F6" w14:textId="680D7770" w:rsidR="00656DFF" w:rsidRDefault="00087AA9" w:rsidP="00656DFF">
      <w:pPr>
        <w:pStyle w:val="Odstavecseseznamem"/>
        <w:numPr>
          <w:ilvl w:val="0"/>
          <w:numId w:val="3"/>
        </w:numPr>
      </w:pPr>
      <w:r>
        <w:t xml:space="preserve">do jaké mír </w:t>
      </w:r>
      <w:r w:rsidR="00656DFF">
        <w:t>hodnotí splnění hlavního cíle</w:t>
      </w:r>
      <w:r>
        <w:t xml:space="preserve">, případně zvládnutí obsahu </w:t>
      </w:r>
      <w:r w:rsidR="00456995">
        <w:t>90%</w:t>
      </w:r>
    </w:p>
    <w:p w14:paraId="3EA401BB" w14:textId="77777777" w:rsidR="00087AA9" w:rsidRDefault="00087AA9" w:rsidP="00087AA9">
      <w:pPr>
        <w:pStyle w:val="Odstavecseseznamem"/>
      </w:pPr>
    </w:p>
    <w:p w14:paraId="34E33CC6" w14:textId="77777777" w:rsidR="00087AA9" w:rsidRDefault="00087AA9" w:rsidP="00087AA9">
      <w:pPr>
        <w:pStyle w:val="Odstavecseseznamem"/>
      </w:pPr>
    </w:p>
    <w:p w14:paraId="0C9F5512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14:paraId="578F3E8C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14:paraId="2D5F64BE" w14:textId="77777777" w:rsidR="00087AA9" w:rsidRDefault="00087AA9" w:rsidP="00087AA9">
      <w:r>
        <w:t xml:space="preserve">POZOR, POUŽÍVEJTE JAZYK, KTERÝ POPISUJE, CO STUDENT UDĚLAL. </w:t>
      </w:r>
    </w:p>
    <w:p w14:paraId="3FA8855F" w14:textId="13E627C3" w:rsidR="00087AA9" w:rsidRDefault="00087AA9" w:rsidP="00087AA9">
      <w:r>
        <w:t xml:space="preserve">NEJDE O TO CHVÁLIT, VYZDVIHOVAT CHARAKTERISTIKY STUDENTA, ALE POPSAT JEHO PRÁCI.   </w:t>
      </w:r>
    </w:p>
    <w:p w14:paraId="7F902BFE" w14:textId="71811C69" w:rsidR="00456995" w:rsidRDefault="00456995" w:rsidP="00087AA9">
      <w:r>
        <w:t xml:space="preserve">Náplň aktivity pro studenty nebude asi příliš zajímavá, ale samotná aktivita je dobře srozumitelná a zcela jasná. Analýza obsahu učiva by určitě chtěla ještě dotáhnout, především pak fakta. </w:t>
      </w:r>
    </w:p>
    <w:p w14:paraId="3F1157C4" w14:textId="77777777" w:rsidR="00087AA9" w:rsidRDefault="00087AA9" w:rsidP="00087AA9"/>
    <w:p w14:paraId="1760D445" w14:textId="77777777" w:rsidR="00656DFF" w:rsidRDefault="00656DFF" w:rsidP="00656DFF"/>
    <w:p w14:paraId="78BC1B47" w14:textId="77777777" w:rsidR="00656DFF" w:rsidRDefault="00656DFF"/>
    <w:p w14:paraId="636F662E" w14:textId="77777777" w:rsidR="00656DFF" w:rsidRDefault="00656DFF"/>
    <w:p w14:paraId="43AFE86C" w14:textId="77777777" w:rsidR="00656DFF" w:rsidRDefault="00656DFF"/>
    <w:p w14:paraId="4E745EC9" w14:textId="77777777" w:rsidR="00656DFF" w:rsidRDefault="00656DFF"/>
    <w:p w14:paraId="61651FE8" w14:textId="77777777"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087AA9"/>
    <w:rsid w:val="000D26E0"/>
    <w:rsid w:val="00344C4D"/>
    <w:rsid w:val="00456995"/>
    <w:rsid w:val="0051406E"/>
    <w:rsid w:val="006466FA"/>
    <w:rsid w:val="00656DFF"/>
    <w:rsid w:val="006E5B14"/>
    <w:rsid w:val="007A5427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E14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Václav Pražák</cp:lastModifiedBy>
  <cp:revision>2</cp:revision>
  <dcterms:created xsi:type="dcterms:W3CDTF">2021-02-24T14:02:00Z</dcterms:created>
  <dcterms:modified xsi:type="dcterms:W3CDTF">2021-02-24T18:09:00Z</dcterms:modified>
</cp:coreProperties>
</file>