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F276" w14:textId="6F3DC7D7" w:rsidR="005D1837" w:rsidRDefault="0070369D">
      <w:pPr>
        <w:rPr>
          <w:b/>
          <w:sz w:val="36"/>
          <w:szCs w:val="36"/>
        </w:rPr>
      </w:pPr>
      <w:r w:rsidRPr="0070369D">
        <w:rPr>
          <w:b/>
          <w:sz w:val="36"/>
          <w:szCs w:val="36"/>
        </w:rPr>
        <w:t>INTERPRETAČNÍ RÁMEC</w:t>
      </w:r>
      <w:r>
        <w:rPr>
          <w:b/>
          <w:sz w:val="36"/>
          <w:szCs w:val="36"/>
        </w:rPr>
        <w:t xml:space="preserve"> – Učitelské praktikum I</w:t>
      </w:r>
    </w:p>
    <w:p w14:paraId="19B30885" w14:textId="1DA8ACE9" w:rsidR="000435C0" w:rsidRPr="000435C0" w:rsidRDefault="000435C0" w:rsidP="000435C0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</w:t>
      </w:r>
      <w:r w:rsidRPr="000435C0">
        <w:rPr>
          <w:b/>
          <w:sz w:val="24"/>
          <w:szCs w:val="24"/>
        </w:rPr>
        <w:t>pozorování hodiny zkuste odvodit a</w:t>
      </w:r>
      <w:r>
        <w:rPr>
          <w:b/>
          <w:sz w:val="24"/>
          <w:szCs w:val="24"/>
        </w:rPr>
        <w:t xml:space="preserve"> vlastními slovy zapište: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D6266" w:rsidRPr="002B233F" w14:paraId="3A00FA92" w14:textId="77777777" w:rsidTr="00C97008">
        <w:tc>
          <w:tcPr>
            <w:tcW w:w="4503" w:type="dxa"/>
          </w:tcPr>
          <w:p w14:paraId="32175C61" w14:textId="103BA67A" w:rsidR="000D6266" w:rsidRPr="0070369D" w:rsidRDefault="0070369D" w:rsidP="00617040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ASPEKTY, SKRZE KTERÉ SE MŮŽEME </w:t>
            </w:r>
            <w:r w:rsidR="000435C0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POZOROVAT HODINU.</w:t>
            </w:r>
          </w:p>
        </w:tc>
        <w:tc>
          <w:tcPr>
            <w:tcW w:w="4819" w:type="dxa"/>
          </w:tcPr>
          <w:p w14:paraId="453FC1F7" w14:textId="62D6B61B" w:rsidR="000D6266" w:rsidRPr="0070369D" w:rsidRDefault="0070369D" w:rsidP="000D6266">
            <w:pPr>
              <w:rPr>
                <w:b/>
                <w:sz w:val="28"/>
                <w:szCs w:val="28"/>
              </w:rPr>
            </w:pPr>
            <w:r w:rsidRPr="0070369D">
              <w:rPr>
                <w:b/>
                <w:sz w:val="28"/>
                <w:szCs w:val="28"/>
              </w:rPr>
              <w:t>VLASTNÍ POSTŘEHY A FORMULACE.</w:t>
            </w:r>
          </w:p>
        </w:tc>
      </w:tr>
      <w:tr w:rsidR="000D6266" w:rsidRPr="002B233F" w14:paraId="275C2081" w14:textId="77777777" w:rsidTr="00C97008">
        <w:tc>
          <w:tcPr>
            <w:tcW w:w="4503" w:type="dxa"/>
          </w:tcPr>
          <w:p w14:paraId="16821664" w14:textId="527AA52B" w:rsidR="00DA4541" w:rsidRPr="00DA4541" w:rsidRDefault="00DA4541" w:rsidP="00DA454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eastAsia="cs-CZ"/>
              </w:rPr>
              <w:t xml:space="preserve">1. </w:t>
            </w:r>
            <w:r w:rsidR="005478A4" w:rsidRPr="00DA4541">
              <w:rPr>
                <w:b/>
                <w:color w:val="0070C0"/>
                <w:sz w:val="28"/>
                <w:szCs w:val="28"/>
                <w:lang w:eastAsia="cs-CZ"/>
              </w:rPr>
              <w:t>Vzdělávací</w:t>
            </w:r>
            <w:r w:rsidR="000D6266" w:rsidRPr="00DA4541">
              <w:rPr>
                <w:b/>
                <w:color w:val="0070C0"/>
                <w:sz w:val="28"/>
                <w:szCs w:val="28"/>
                <w:lang w:eastAsia="cs-CZ"/>
              </w:rPr>
              <w:t xml:space="preserve"> cíle </w:t>
            </w:r>
            <w:r w:rsidR="00617040" w:rsidRPr="00DA4541">
              <w:rPr>
                <w:b/>
                <w:color w:val="0070C0"/>
                <w:sz w:val="28"/>
                <w:szCs w:val="28"/>
              </w:rPr>
              <w:t>hodiny</w:t>
            </w:r>
          </w:p>
          <w:p w14:paraId="213C61F7" w14:textId="77777777" w:rsidR="002446EB" w:rsidRDefault="00EB0DBE" w:rsidP="00E41626">
            <w:pPr>
              <w:rPr>
                <w:sz w:val="24"/>
                <w:szCs w:val="24"/>
              </w:rPr>
            </w:pPr>
            <w:r w:rsidRPr="00EB0DBE">
              <w:rPr>
                <w:sz w:val="24"/>
                <w:szCs w:val="24"/>
              </w:rPr>
              <w:t>Vlastními slovy se pokuste</w:t>
            </w:r>
            <w:r w:rsidR="00E41626" w:rsidRPr="00EB0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="00E41626" w:rsidRPr="00EB0DBE">
              <w:rPr>
                <w:sz w:val="24"/>
                <w:szCs w:val="24"/>
              </w:rPr>
              <w:t xml:space="preserve">formulovat velké myšlenky (generalizace), které si měli žáci v souvislosti s učivem o středověké společnosti </w:t>
            </w:r>
            <w:r w:rsidR="000435C0">
              <w:rPr>
                <w:sz w:val="24"/>
                <w:szCs w:val="24"/>
              </w:rPr>
              <w:t>osvojit</w:t>
            </w:r>
            <w:r w:rsidR="00E41626" w:rsidRPr="00EB0DBE">
              <w:rPr>
                <w:sz w:val="24"/>
                <w:szCs w:val="24"/>
              </w:rPr>
              <w:t xml:space="preserve"> (při formulování velké myšlenky vycházejte z přenášky paní doc. Staré).</w:t>
            </w:r>
          </w:p>
          <w:p w14:paraId="68BAE245" w14:textId="77777777" w:rsidR="00371A11" w:rsidRDefault="00371A11" w:rsidP="00E41626">
            <w:pPr>
              <w:rPr>
                <w:sz w:val="24"/>
                <w:szCs w:val="24"/>
              </w:rPr>
            </w:pPr>
          </w:p>
          <w:p w14:paraId="529984B6" w14:textId="2486F6E8" w:rsidR="00371A11" w:rsidRPr="00E41626" w:rsidRDefault="00371A11" w:rsidP="00E4162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5AD5D3D" w14:textId="77777777" w:rsidR="00F20FA3" w:rsidRDefault="00F20FA3" w:rsidP="00AF5A8A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  <w:p w14:paraId="74D80405" w14:textId="77777777" w:rsidR="000C3635" w:rsidRDefault="000C3635" w:rsidP="000C3635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Žáci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dokáží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vyvodit rozdělení společnosti dle sociálního konceptu.</w:t>
            </w:r>
          </w:p>
          <w:p w14:paraId="596C432B" w14:textId="77777777" w:rsidR="000C3635" w:rsidRDefault="000C3635" w:rsidP="000C3635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Žáci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dokáží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popsat každodenní život jemu přidělené sociální skupiny obyvatelstva.</w:t>
            </w:r>
          </w:p>
          <w:p w14:paraId="7D20B1B9" w14:textId="31366D5C" w:rsidR="000C3635" w:rsidRDefault="000C3635" w:rsidP="000C3635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Žáci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dokáží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definovat rozdíl mezi dnešní a středověkou společností.</w:t>
            </w:r>
          </w:p>
          <w:p w14:paraId="2983262C" w14:textId="100E2D34" w:rsidR="000C3635" w:rsidRPr="000C3635" w:rsidRDefault="000C3635" w:rsidP="000C3635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Žáci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dokáží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definovat, jaký měla ve středověké společnosti význam víra a s tím spojená role církve.</w:t>
            </w:r>
          </w:p>
        </w:tc>
      </w:tr>
      <w:tr w:rsidR="000D6266" w:rsidRPr="002B233F" w14:paraId="311B2CDC" w14:textId="77777777" w:rsidTr="00C97008">
        <w:tc>
          <w:tcPr>
            <w:tcW w:w="4503" w:type="dxa"/>
          </w:tcPr>
          <w:p w14:paraId="00A5CABB" w14:textId="1E440C98" w:rsidR="000D6266" w:rsidRPr="0070369D" w:rsidRDefault="00C97008" w:rsidP="002D34C6">
            <w:pPr>
              <w:ind w:left="22" w:hanging="22"/>
              <w:rPr>
                <w:b/>
                <w:color w:val="7030A0"/>
                <w:sz w:val="28"/>
                <w:szCs w:val="28"/>
                <w:lang w:eastAsia="cs-CZ"/>
              </w:rPr>
            </w:pPr>
            <w:r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2. </w:t>
            </w:r>
            <w:r w:rsidR="000D6266"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Zařazení učebních úloh a činností </w:t>
            </w:r>
            <w:r w:rsidR="0070369D" w:rsidRPr="0070369D">
              <w:rPr>
                <w:b/>
                <w:color w:val="7030A0"/>
                <w:sz w:val="28"/>
                <w:szCs w:val="28"/>
                <w:lang w:eastAsia="cs-CZ"/>
              </w:rPr>
              <w:t>učitelem</w:t>
            </w:r>
          </w:p>
          <w:p w14:paraId="2A755B37" w14:textId="1D868F0F" w:rsidR="0070369D" w:rsidRPr="0070369D" w:rsidRDefault="00EB0DBE" w:rsidP="0070369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Paní </w:t>
            </w:r>
            <w:r w:rsidR="0070369D" w:rsidRPr="0070369D">
              <w:rPr>
                <w:sz w:val="24"/>
                <w:szCs w:val="24"/>
              </w:rPr>
              <w:t>učitelka Petra</w:t>
            </w:r>
            <w:r>
              <w:rPr>
                <w:sz w:val="24"/>
                <w:szCs w:val="24"/>
              </w:rPr>
              <w:t xml:space="preserve"> se</w:t>
            </w:r>
            <w:r w:rsidR="00CA28C6">
              <w:rPr>
                <w:sz w:val="24"/>
                <w:szCs w:val="24"/>
              </w:rPr>
              <w:t xml:space="preserve"> pokouší s žáky vyvodit</w:t>
            </w:r>
            <w:r w:rsidR="0070369D" w:rsidRPr="0070369D">
              <w:rPr>
                <w:sz w:val="24"/>
                <w:szCs w:val="24"/>
              </w:rPr>
              <w:t xml:space="preserve"> velké myšlenky (generalizace)</w:t>
            </w:r>
            <w:r>
              <w:rPr>
                <w:sz w:val="24"/>
                <w:szCs w:val="24"/>
              </w:rPr>
              <w:t xml:space="preserve"> v závěru vyučovací hodiny</w:t>
            </w:r>
            <w:r w:rsidR="0070369D" w:rsidRPr="0070369D">
              <w:rPr>
                <w:sz w:val="24"/>
                <w:szCs w:val="24"/>
              </w:rPr>
              <w:t xml:space="preserve">. Proč </w:t>
            </w:r>
            <w:r>
              <w:rPr>
                <w:sz w:val="24"/>
                <w:szCs w:val="24"/>
              </w:rPr>
              <w:t>tuto činnost zařadila na závěr hodiny a ja</w:t>
            </w:r>
            <w:r w:rsidR="0070369D" w:rsidRPr="0070369D">
              <w:rPr>
                <w:sz w:val="24"/>
                <w:szCs w:val="24"/>
              </w:rPr>
              <w:t>k to s žáky „dělá“?</w:t>
            </w:r>
          </w:p>
          <w:p w14:paraId="64C14B6A" w14:textId="64874F8D" w:rsidR="00617040" w:rsidRDefault="00617040" w:rsidP="00617040">
            <w:pPr>
              <w:ind w:left="284" w:firstLine="22"/>
              <w:rPr>
                <w:sz w:val="20"/>
                <w:szCs w:val="20"/>
              </w:rPr>
            </w:pPr>
          </w:p>
          <w:p w14:paraId="3603AFF0" w14:textId="77777777" w:rsidR="00371A11" w:rsidRDefault="00371A11" w:rsidP="00617040">
            <w:pPr>
              <w:ind w:left="284" w:firstLine="22"/>
              <w:rPr>
                <w:sz w:val="20"/>
                <w:szCs w:val="20"/>
              </w:rPr>
            </w:pPr>
          </w:p>
          <w:p w14:paraId="1457C963" w14:textId="320F7F56" w:rsidR="0070369D" w:rsidRPr="00617040" w:rsidRDefault="0070369D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F7C9A85" w14:textId="77777777" w:rsidR="00C97008" w:rsidRDefault="00C97008" w:rsidP="002B233F">
            <w:pPr>
              <w:rPr>
                <w:sz w:val="20"/>
                <w:szCs w:val="20"/>
              </w:rPr>
            </w:pPr>
          </w:p>
          <w:p w14:paraId="15F3C222" w14:textId="77777777" w:rsidR="00E11467" w:rsidRDefault="00E11467" w:rsidP="00E11467">
            <w:pPr>
              <w:pStyle w:val="Odstavecsesezname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11467">
              <w:rPr>
                <w:sz w:val="20"/>
                <w:szCs w:val="20"/>
              </w:rPr>
              <w:t xml:space="preserve"> Na začátku hodiny někteří žáci neměli ponětí, co jejich role obnáší</w:t>
            </w:r>
            <w:r>
              <w:rPr>
                <w:sz w:val="20"/>
                <w:szCs w:val="20"/>
              </w:rPr>
              <w:t>, zjistili to až díky skupinové práci a poznávání svého charakteru.</w:t>
            </w:r>
          </w:p>
          <w:p w14:paraId="46A39DAC" w14:textId="77777777" w:rsidR="00E11467" w:rsidRDefault="00E11467" w:rsidP="00E11467">
            <w:pPr>
              <w:pStyle w:val="Odstavecsesezname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 pracovnímu listu na konci hodiny si své poznatky shrnuli a utříbili. </w:t>
            </w:r>
          </w:p>
          <w:p w14:paraId="43EFCFDB" w14:textId="4659BA7B" w:rsidR="00E11467" w:rsidRDefault="00E2570E" w:rsidP="00E11467">
            <w:pPr>
              <w:pStyle w:val="Odstavecsesezname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Skupinová </w:t>
            </w:r>
            <w:proofErr w:type="gramStart"/>
            <w:r>
              <w:rPr>
                <w:sz w:val="20"/>
                <w:szCs w:val="20"/>
              </w:rPr>
              <w:t>diskuze</w:t>
            </w:r>
            <w:proofErr w:type="gramEnd"/>
            <w:r>
              <w:rPr>
                <w:sz w:val="20"/>
                <w:szCs w:val="20"/>
              </w:rPr>
              <w:t xml:space="preserve"> o tom, co si žáci přečetli pomohla některým uvědomit si, co přesně jejich role obnáší.</w:t>
            </w:r>
          </w:p>
          <w:p w14:paraId="4C6DF34A" w14:textId="55A38BBF" w:rsidR="00E2570E" w:rsidRPr="00E11467" w:rsidRDefault="00E2570E" w:rsidP="00E11467">
            <w:pPr>
              <w:pStyle w:val="Odstavecsesezname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Návrat k modrému pracovnímu listu žáci mohli využít k samostatnému opravení si svých původních dohadů o své roli.</w:t>
            </w:r>
          </w:p>
        </w:tc>
      </w:tr>
      <w:tr w:rsidR="000D6266" w:rsidRPr="002B233F" w14:paraId="40DFBF16" w14:textId="77777777" w:rsidTr="00C97008">
        <w:tc>
          <w:tcPr>
            <w:tcW w:w="4503" w:type="dxa"/>
          </w:tcPr>
          <w:p w14:paraId="2D1A1AAB" w14:textId="77777777" w:rsidR="00DA4541" w:rsidRDefault="00C97008" w:rsidP="0070369D">
            <w:pPr>
              <w:rPr>
                <w:b/>
                <w:color w:val="FFC000"/>
                <w:sz w:val="28"/>
                <w:szCs w:val="28"/>
              </w:rPr>
            </w:pPr>
            <w:r w:rsidRPr="0070369D">
              <w:rPr>
                <w:b/>
                <w:color w:val="FFC000"/>
                <w:sz w:val="28"/>
                <w:szCs w:val="28"/>
                <w:lang w:eastAsia="cs-CZ"/>
              </w:rPr>
              <w:t xml:space="preserve">3. </w:t>
            </w:r>
            <w:r w:rsidR="000D6266" w:rsidRPr="0070369D">
              <w:rPr>
                <w:b/>
                <w:color w:val="FFC000"/>
                <w:sz w:val="28"/>
                <w:szCs w:val="28"/>
                <w:lang w:eastAsia="cs-CZ"/>
              </w:rPr>
              <w:t>Pozor</w:t>
            </w:r>
            <w:r w:rsidRPr="0070369D">
              <w:rPr>
                <w:b/>
                <w:color w:val="FFC000"/>
                <w:sz w:val="28"/>
                <w:szCs w:val="28"/>
              </w:rPr>
              <w:t>ování výuky z hlediska žáků</w:t>
            </w:r>
          </w:p>
          <w:p w14:paraId="187AB9C7" w14:textId="347CA6DC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>Značnou část vyučovací hodiny žáci podrobně zkoumali konkrétní fakta o životě nejrůznějších lidí žijících ve středověké společnosti (kněžna, žebrák, mnich…).</w:t>
            </w:r>
          </w:p>
          <w:p w14:paraId="3735B9F2" w14:textId="6FC62E34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 xml:space="preserve">Jaký význam z hlediska vyvozování velkých myšlenek (generalizací) tato </w:t>
            </w:r>
            <w:r w:rsidR="00C95B53">
              <w:rPr>
                <w:sz w:val="24"/>
                <w:szCs w:val="24"/>
              </w:rPr>
              <w:t xml:space="preserve">část vyučovací hodiny a </w:t>
            </w:r>
            <w:r w:rsidRPr="00AB4899">
              <w:rPr>
                <w:sz w:val="24"/>
                <w:szCs w:val="24"/>
              </w:rPr>
              <w:t>fá</w:t>
            </w:r>
            <w:r w:rsidR="00CA28C6">
              <w:rPr>
                <w:sz w:val="24"/>
                <w:szCs w:val="24"/>
              </w:rPr>
              <w:t>ze učení pro žáky měla</w:t>
            </w:r>
            <w:r w:rsidR="00DF2412">
              <w:rPr>
                <w:sz w:val="24"/>
                <w:szCs w:val="24"/>
              </w:rPr>
              <w:t>?</w:t>
            </w:r>
          </w:p>
          <w:p w14:paraId="4B3B693F" w14:textId="77777777" w:rsidR="0070369D" w:rsidRDefault="0070369D" w:rsidP="000435C0">
            <w:pPr>
              <w:rPr>
                <w:sz w:val="20"/>
                <w:szCs w:val="20"/>
              </w:rPr>
            </w:pPr>
          </w:p>
          <w:p w14:paraId="08EBE747" w14:textId="77777777" w:rsidR="00DF2412" w:rsidRDefault="00DF2412" w:rsidP="000435C0">
            <w:pPr>
              <w:rPr>
                <w:sz w:val="20"/>
                <w:szCs w:val="20"/>
              </w:rPr>
            </w:pPr>
          </w:p>
          <w:p w14:paraId="7A94B8A1" w14:textId="41418083" w:rsidR="00DF2412" w:rsidRPr="007C1DD3" w:rsidRDefault="00DF2412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3333075" w14:textId="77777777" w:rsidR="002D7F41" w:rsidRDefault="002D7F41" w:rsidP="005F7D00">
            <w:pPr>
              <w:rPr>
                <w:sz w:val="20"/>
                <w:szCs w:val="20"/>
              </w:rPr>
            </w:pPr>
          </w:p>
          <w:p w14:paraId="6BD0FA65" w14:textId="77777777" w:rsidR="000C3635" w:rsidRDefault="000C3635" w:rsidP="000C3635">
            <w:pPr>
              <w:pStyle w:val="Odstavecseseznamem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Žáci se </w:t>
            </w:r>
            <w:proofErr w:type="gramStart"/>
            <w:r>
              <w:rPr>
                <w:sz w:val="20"/>
                <w:szCs w:val="20"/>
              </w:rPr>
              <w:t>dokáží</w:t>
            </w:r>
            <w:proofErr w:type="gramEnd"/>
            <w:r>
              <w:rPr>
                <w:sz w:val="20"/>
                <w:szCs w:val="20"/>
              </w:rPr>
              <w:t xml:space="preserve"> vcítit díky prožitku do „své“ sociální role ve středověké společnosti, jaká je role ostatních, jaký měli pro společnost význam a jaké byly jejich povinnosti</w:t>
            </w:r>
            <w:r w:rsidR="00E11467">
              <w:rPr>
                <w:sz w:val="20"/>
                <w:szCs w:val="20"/>
              </w:rPr>
              <w:t xml:space="preserve"> a možnosti.</w:t>
            </w:r>
          </w:p>
          <w:p w14:paraId="40FCE4BB" w14:textId="18A5A008" w:rsidR="00E11467" w:rsidRPr="000C3635" w:rsidRDefault="00E11467" w:rsidP="000C3635">
            <w:pPr>
              <w:pStyle w:val="Odstavecseseznamem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Pomocí </w:t>
            </w:r>
            <w:proofErr w:type="spellStart"/>
            <w:r>
              <w:rPr>
                <w:sz w:val="20"/>
                <w:szCs w:val="20"/>
              </w:rPr>
              <w:t>Životabásně</w:t>
            </w:r>
            <w:proofErr w:type="spellEnd"/>
            <w:r>
              <w:rPr>
                <w:sz w:val="20"/>
                <w:szCs w:val="20"/>
              </w:rPr>
              <w:t xml:space="preserve"> si utřídí své myšlenky a snaží se svou postavu ještě lépe pochopit a sžít se s ní.</w:t>
            </w:r>
          </w:p>
        </w:tc>
      </w:tr>
    </w:tbl>
    <w:p w14:paraId="3ACC9C84" w14:textId="2C803C73" w:rsidR="0070369D" w:rsidRPr="0070369D" w:rsidRDefault="00DA454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 w:rsidR="0070369D" w:rsidRPr="0070369D">
        <w:rPr>
          <w:b/>
          <w:sz w:val="32"/>
          <w:szCs w:val="32"/>
        </w:rPr>
        <w:lastRenderedPageBreak/>
        <w:t xml:space="preserve">DALŠÍ DVA ASPEKTY JAKO VÝZVA PRO DOBROVOLNÍKY </w:t>
      </w:r>
      <w:r w:rsidR="0070369D" w:rsidRPr="0070369D">
        <w:rPr>
          <w:b/>
          <w:sz w:val="32"/>
          <w:szCs w:val="32"/>
        </w:rPr>
        <w:sym w:font="Wingdings" w:char="F04A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69D" w14:paraId="614BD295" w14:textId="77777777" w:rsidTr="0070369D">
        <w:tc>
          <w:tcPr>
            <w:tcW w:w="4531" w:type="dxa"/>
          </w:tcPr>
          <w:p w14:paraId="6D4BF5D8" w14:textId="2AA24437" w:rsidR="0070369D" w:rsidRDefault="0070369D" w:rsidP="0070369D">
            <w:r w:rsidRPr="0070369D">
              <w:rPr>
                <w:rFonts w:ascii="Calibri" w:eastAsia="Times New Roman" w:hAnsi="Calibri" w:cs="Calibri"/>
                <w:b/>
                <w:color w:val="262626" w:themeColor="text1" w:themeTint="D9"/>
                <w:sz w:val="28"/>
                <w:szCs w:val="28"/>
                <w:lang w:eastAsia="cs-CZ"/>
              </w:rPr>
              <w:t>ASPEKTY, SKRZE KTERÉ SE MŮŽEME POZOROVAT HODINU.</w:t>
            </w:r>
          </w:p>
        </w:tc>
        <w:tc>
          <w:tcPr>
            <w:tcW w:w="4531" w:type="dxa"/>
          </w:tcPr>
          <w:p w14:paraId="16233F9B" w14:textId="09626741" w:rsidR="0070369D" w:rsidRPr="0070369D" w:rsidRDefault="0070369D" w:rsidP="0070369D">
            <w:pPr>
              <w:rPr>
                <w:color w:val="262626" w:themeColor="text1" w:themeTint="D9"/>
              </w:rPr>
            </w:pPr>
            <w:r w:rsidRPr="0070369D">
              <w:rPr>
                <w:b/>
                <w:color w:val="262626" w:themeColor="text1" w:themeTint="D9"/>
                <w:sz w:val="28"/>
                <w:szCs w:val="28"/>
              </w:rPr>
              <w:t>VLASTNÍ POSTŘEHY A FORMULACE.</w:t>
            </w:r>
          </w:p>
        </w:tc>
      </w:tr>
      <w:tr w:rsidR="0070369D" w14:paraId="4897DC64" w14:textId="77777777" w:rsidTr="0070369D">
        <w:tc>
          <w:tcPr>
            <w:tcW w:w="4531" w:type="dxa"/>
          </w:tcPr>
          <w:p w14:paraId="0293CC4C" w14:textId="619962D5" w:rsidR="005478A4" w:rsidRDefault="0070369D" w:rsidP="002D34C6">
            <w:pPr>
              <w:rPr>
                <w:sz w:val="24"/>
                <w:szCs w:val="24"/>
              </w:rPr>
            </w:pPr>
            <w:r w:rsidRPr="0070369D">
              <w:rPr>
                <w:b/>
                <w:color w:val="54EA36"/>
                <w:sz w:val="28"/>
                <w:szCs w:val="28"/>
              </w:rPr>
              <w:t>4. Hypotézy o vlivu vyučování na učení se žáků</w:t>
            </w:r>
            <w:r w:rsidRPr="0070369D">
              <w:rPr>
                <w:color w:val="54EA36"/>
                <w:sz w:val="20"/>
                <w:szCs w:val="20"/>
              </w:rPr>
              <w:br/>
            </w:r>
            <w:r w:rsidR="002D34C6">
              <w:rPr>
                <w:sz w:val="24"/>
                <w:szCs w:val="24"/>
              </w:rPr>
              <w:t>Co se podle vás žáci v hodině naučili? Uvažujte</w:t>
            </w:r>
            <w:r w:rsidR="00920601">
              <w:rPr>
                <w:sz w:val="24"/>
                <w:szCs w:val="24"/>
              </w:rPr>
              <w:t xml:space="preserve"> z hlediska</w:t>
            </w:r>
            <w:r w:rsidR="005478A4">
              <w:rPr>
                <w:sz w:val="24"/>
                <w:szCs w:val="24"/>
              </w:rPr>
              <w:t>:</w:t>
            </w:r>
          </w:p>
          <w:p w14:paraId="2419AD3A" w14:textId="35866587" w:rsidR="0070369D" w:rsidRDefault="005478A4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20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velkých myšlenek (generalizací)</w:t>
            </w:r>
          </w:p>
          <w:p w14:paraId="6A98AC4F" w14:textId="6311DF5B" w:rsidR="005478A4" w:rsidRPr="00DA4541" w:rsidRDefault="00920601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DA4541" w:rsidRPr="00DA4541">
              <w:rPr>
                <w:sz w:val="24"/>
                <w:szCs w:val="24"/>
              </w:rPr>
              <w:t>dlouhodobý</w:t>
            </w:r>
            <w:r>
              <w:rPr>
                <w:sz w:val="24"/>
                <w:szCs w:val="24"/>
              </w:rPr>
              <w:t>ch vzdělávacích cílů</w:t>
            </w:r>
          </w:p>
          <w:p w14:paraId="5C7BA021" w14:textId="77777777" w:rsidR="00EB0DBE" w:rsidRDefault="00EB0DBE" w:rsidP="002D34C6"/>
          <w:p w14:paraId="34DA7D97" w14:textId="7E173C92" w:rsidR="00EB0DBE" w:rsidRDefault="00EB0DBE" w:rsidP="002D34C6"/>
        </w:tc>
        <w:tc>
          <w:tcPr>
            <w:tcW w:w="4531" w:type="dxa"/>
          </w:tcPr>
          <w:p w14:paraId="2AD71CEC" w14:textId="0527EEE4" w:rsidR="0070369D" w:rsidRDefault="00E2570E" w:rsidP="0070369D">
            <w:r>
              <w:t xml:space="preserve">1) Všichni si ve společnosti nebyli rovni – existuje nějaká hierarchie. </w:t>
            </w:r>
          </w:p>
          <w:p w14:paraId="2AA15172" w14:textId="77777777" w:rsidR="00E2570E" w:rsidRDefault="00E2570E" w:rsidP="0070369D">
            <w:r>
              <w:t xml:space="preserve">2) Hledání </w:t>
            </w:r>
            <w:proofErr w:type="spellStart"/>
            <w:r>
              <w:t>kličových</w:t>
            </w:r>
            <w:proofErr w:type="spellEnd"/>
            <w:r>
              <w:t xml:space="preserve"> slov – využití některých specifik metody INSERT </w:t>
            </w:r>
          </w:p>
          <w:p w14:paraId="03DC0F4F" w14:textId="71602B02" w:rsidR="00E2570E" w:rsidRDefault="00E2570E" w:rsidP="0070369D">
            <w:r>
              <w:t>3) Možnost opravení si svého mylného úsudku – chyba je něco, z čeho se můžu poučit, není třeba se za ní stydět, díky novým informacím se mohou opravit.</w:t>
            </w:r>
          </w:p>
          <w:p w14:paraId="3D10CD11" w14:textId="0A13A15F" w:rsidR="00E2570E" w:rsidRDefault="00E2570E" w:rsidP="0070369D">
            <w:r>
              <w:t xml:space="preserve">4) </w:t>
            </w:r>
            <w:proofErr w:type="gramStart"/>
            <w:r>
              <w:t>Diskuze</w:t>
            </w:r>
            <w:proofErr w:type="gramEnd"/>
            <w:r>
              <w:t xml:space="preserve"> a skupinová spolupráce – podpora vazeb ve třídě</w:t>
            </w:r>
          </w:p>
        </w:tc>
      </w:tr>
      <w:tr w:rsidR="0070369D" w14:paraId="743CBF94" w14:textId="77777777" w:rsidTr="0070369D">
        <w:tc>
          <w:tcPr>
            <w:tcW w:w="4531" w:type="dxa"/>
          </w:tcPr>
          <w:p w14:paraId="56F5F5B0" w14:textId="77777777" w:rsidR="0070369D" w:rsidRDefault="0070369D" w:rsidP="0070369D">
            <w:pPr>
              <w:rPr>
                <w:sz w:val="24"/>
                <w:szCs w:val="24"/>
              </w:rPr>
            </w:pPr>
            <w:r w:rsidRPr="0070369D">
              <w:rPr>
                <w:b/>
                <w:color w:val="C45911" w:themeColor="accent2" w:themeShade="BF"/>
                <w:sz w:val="28"/>
                <w:szCs w:val="28"/>
              </w:rPr>
              <w:t>5. Návrhy na případné alterace</w:t>
            </w:r>
            <w:r w:rsidRPr="007C1DD3">
              <w:rPr>
                <w:b/>
                <w:sz w:val="20"/>
                <w:szCs w:val="20"/>
              </w:rPr>
              <w:br/>
            </w:r>
            <w:r w:rsidRPr="0070369D">
              <w:rPr>
                <w:sz w:val="24"/>
                <w:szCs w:val="24"/>
              </w:rPr>
              <w:t>Jak by</w:t>
            </w:r>
            <w:r>
              <w:rPr>
                <w:sz w:val="24"/>
                <w:szCs w:val="24"/>
              </w:rPr>
              <w:t xml:space="preserve"> se dalo ve vyučovací hodině postupovat jinak a proč? Zformulujte konkrétní návrhy.</w:t>
            </w:r>
          </w:p>
          <w:p w14:paraId="72CD76BD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76AFF858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4D0CE3EB" w14:textId="4880FCFB" w:rsidR="00EB0DBE" w:rsidRDefault="00EB0DBE" w:rsidP="0070369D">
            <w:pPr>
              <w:rPr>
                <w:sz w:val="24"/>
                <w:szCs w:val="24"/>
              </w:rPr>
            </w:pPr>
          </w:p>
          <w:p w14:paraId="1775FD55" w14:textId="77777777" w:rsidR="00DA4541" w:rsidRDefault="00DA4541" w:rsidP="0070369D">
            <w:pPr>
              <w:rPr>
                <w:sz w:val="24"/>
                <w:szCs w:val="24"/>
              </w:rPr>
            </w:pPr>
          </w:p>
          <w:p w14:paraId="04EED2A8" w14:textId="76B3067D" w:rsidR="00EB0DBE" w:rsidRDefault="00EB0DBE" w:rsidP="0070369D"/>
        </w:tc>
        <w:tc>
          <w:tcPr>
            <w:tcW w:w="4531" w:type="dxa"/>
          </w:tcPr>
          <w:p w14:paraId="591420D7" w14:textId="783FF667" w:rsidR="0070369D" w:rsidRDefault="00E2570E" w:rsidP="00E2570E">
            <w:pPr>
              <w:pStyle w:val="Odstavecseseznamem"/>
              <w:numPr>
                <w:ilvl w:val="0"/>
                <w:numId w:val="18"/>
              </w:numPr>
            </w:pPr>
            <w:r>
              <w:t>Větší prostor pro představení jednotlivých rolí žáky – někteří se poučili jen o své roli a moc nevnímali roli ostatních – formou nějaké skupinové prezentace, dramatizace ?</w:t>
            </w:r>
          </w:p>
        </w:tc>
      </w:tr>
    </w:tbl>
    <w:p w14:paraId="06701496" w14:textId="5A292F91" w:rsidR="000D6266" w:rsidRDefault="000D6266"/>
    <w:sectPr w:rsidR="000D6266" w:rsidSect="000233F1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B6C44" w14:textId="77777777" w:rsidR="00EA56E2" w:rsidRDefault="00EA56E2" w:rsidP="007C1DD3">
      <w:pPr>
        <w:spacing w:after="0" w:line="240" w:lineRule="auto"/>
      </w:pPr>
      <w:r>
        <w:separator/>
      </w:r>
    </w:p>
  </w:endnote>
  <w:endnote w:type="continuationSeparator" w:id="0">
    <w:p w14:paraId="5FC06970" w14:textId="77777777" w:rsidR="00EA56E2" w:rsidRDefault="00EA56E2" w:rsidP="007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38BF8" w14:textId="77777777" w:rsidR="00EA56E2" w:rsidRDefault="00EA56E2" w:rsidP="007C1DD3">
      <w:pPr>
        <w:spacing w:after="0" w:line="240" w:lineRule="auto"/>
      </w:pPr>
      <w:r>
        <w:separator/>
      </w:r>
    </w:p>
  </w:footnote>
  <w:footnote w:type="continuationSeparator" w:id="0">
    <w:p w14:paraId="4E075F45" w14:textId="77777777" w:rsidR="00EA56E2" w:rsidRDefault="00EA56E2" w:rsidP="007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310E" w14:textId="2A846B55" w:rsidR="007C1DD3" w:rsidRDefault="007C1DD3">
    <w:pPr>
      <w:pStyle w:val="Zhlav"/>
    </w:pPr>
    <w:r>
      <w:rPr>
        <w:noProof/>
        <w:lang w:eastAsia="cs-CZ"/>
      </w:rPr>
      <w:drawing>
        <wp:inline distT="0" distB="0" distL="0" distR="0" wp14:anchorId="3516732C" wp14:editId="033A803B">
          <wp:extent cx="5655945" cy="1255007"/>
          <wp:effectExtent l="0" t="0" r="190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76" cy="127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1F8"/>
    <w:multiLevelType w:val="multilevel"/>
    <w:tmpl w:val="7654F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F112F"/>
    <w:multiLevelType w:val="hybridMultilevel"/>
    <w:tmpl w:val="A3964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359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72AC3"/>
    <w:multiLevelType w:val="multilevel"/>
    <w:tmpl w:val="8FB49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6598"/>
    <w:multiLevelType w:val="multilevel"/>
    <w:tmpl w:val="8BDAB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2475E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9244D"/>
    <w:multiLevelType w:val="hybridMultilevel"/>
    <w:tmpl w:val="C2F6F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251C"/>
    <w:multiLevelType w:val="hybridMultilevel"/>
    <w:tmpl w:val="2C007866"/>
    <w:lvl w:ilvl="0" w:tplc="FDA078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1348"/>
    <w:multiLevelType w:val="multilevel"/>
    <w:tmpl w:val="B8D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24148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154D3"/>
    <w:multiLevelType w:val="hybridMultilevel"/>
    <w:tmpl w:val="00343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54DE0"/>
    <w:multiLevelType w:val="hybridMultilevel"/>
    <w:tmpl w:val="92C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17FC9"/>
    <w:multiLevelType w:val="hybridMultilevel"/>
    <w:tmpl w:val="42121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2415B"/>
    <w:multiLevelType w:val="multilevel"/>
    <w:tmpl w:val="F59C1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59139D"/>
    <w:multiLevelType w:val="hybridMultilevel"/>
    <w:tmpl w:val="FBB85B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2956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85F4C"/>
    <w:multiLevelType w:val="hybridMultilevel"/>
    <w:tmpl w:val="A150E086"/>
    <w:lvl w:ilvl="0" w:tplc="C388F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33F61"/>
    <w:multiLevelType w:val="hybridMultilevel"/>
    <w:tmpl w:val="4E988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2"/>
  </w:num>
  <w:num w:numId="10">
    <w:abstractNumId w:val="7"/>
  </w:num>
  <w:num w:numId="11">
    <w:abstractNumId w:val="14"/>
  </w:num>
  <w:num w:numId="12">
    <w:abstractNumId w:val="1"/>
  </w:num>
  <w:num w:numId="13">
    <w:abstractNumId w:val="16"/>
  </w:num>
  <w:num w:numId="14">
    <w:abstractNumId w:val="6"/>
  </w:num>
  <w:num w:numId="15">
    <w:abstractNumId w:val="17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C7"/>
    <w:rsid w:val="000233F1"/>
    <w:rsid w:val="00026FF2"/>
    <w:rsid w:val="000435C0"/>
    <w:rsid w:val="000C3635"/>
    <w:rsid w:val="000D6266"/>
    <w:rsid w:val="00200AB3"/>
    <w:rsid w:val="002026A7"/>
    <w:rsid w:val="002446EB"/>
    <w:rsid w:val="002B233F"/>
    <w:rsid w:val="002D34C6"/>
    <w:rsid w:val="002D7F41"/>
    <w:rsid w:val="00332531"/>
    <w:rsid w:val="0035144B"/>
    <w:rsid w:val="00371A11"/>
    <w:rsid w:val="0049051D"/>
    <w:rsid w:val="005478A4"/>
    <w:rsid w:val="005D1837"/>
    <w:rsid w:val="005F7D00"/>
    <w:rsid w:val="00617040"/>
    <w:rsid w:val="0063392A"/>
    <w:rsid w:val="006D6D5B"/>
    <w:rsid w:val="0070369D"/>
    <w:rsid w:val="00794BD4"/>
    <w:rsid w:val="007C1DD3"/>
    <w:rsid w:val="00841FC7"/>
    <w:rsid w:val="00864D1A"/>
    <w:rsid w:val="008B78CD"/>
    <w:rsid w:val="008C1865"/>
    <w:rsid w:val="00920601"/>
    <w:rsid w:val="00931B9A"/>
    <w:rsid w:val="0093483C"/>
    <w:rsid w:val="00A42A87"/>
    <w:rsid w:val="00A44360"/>
    <w:rsid w:val="00A64817"/>
    <w:rsid w:val="00AC193D"/>
    <w:rsid w:val="00AF5A8A"/>
    <w:rsid w:val="00C155DC"/>
    <w:rsid w:val="00C95B53"/>
    <w:rsid w:val="00C97008"/>
    <w:rsid w:val="00CA28C6"/>
    <w:rsid w:val="00CC4B65"/>
    <w:rsid w:val="00CD5DEB"/>
    <w:rsid w:val="00CD6881"/>
    <w:rsid w:val="00DA4494"/>
    <w:rsid w:val="00DA4541"/>
    <w:rsid w:val="00DD3E0B"/>
    <w:rsid w:val="00DF2412"/>
    <w:rsid w:val="00E03596"/>
    <w:rsid w:val="00E11467"/>
    <w:rsid w:val="00E2570E"/>
    <w:rsid w:val="00E41626"/>
    <w:rsid w:val="00EA56E2"/>
    <w:rsid w:val="00EB0DBE"/>
    <w:rsid w:val="00ED32B0"/>
    <w:rsid w:val="00F20FA3"/>
    <w:rsid w:val="00F967BF"/>
    <w:rsid w:val="00FB2AEF"/>
    <w:rsid w:val="00FD32DB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086A8"/>
  <w15:docId w15:val="{781E2814-10C5-49CF-A38E-C7A1FF1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33F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0D6266"/>
  </w:style>
  <w:style w:type="character" w:customStyle="1" w:styleId="normaltextrun">
    <w:name w:val="normaltextrun"/>
    <w:basedOn w:val="Standardnpsmoodstavce"/>
    <w:rsid w:val="000D6266"/>
  </w:style>
  <w:style w:type="character" w:customStyle="1" w:styleId="eop">
    <w:name w:val="eop"/>
    <w:basedOn w:val="Standardnpsmoodstavce"/>
    <w:rsid w:val="000D6266"/>
  </w:style>
  <w:style w:type="table" w:styleId="Mkatabulky">
    <w:name w:val="Table Grid"/>
    <w:basedOn w:val="Normlntabulka"/>
    <w:uiPriority w:val="39"/>
    <w:rsid w:val="000D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62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36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3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2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DD3"/>
  </w:style>
  <w:style w:type="paragraph" w:styleId="Zpat">
    <w:name w:val="footer"/>
    <w:basedOn w:val="Normln"/>
    <w:link w:val="Zpat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7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5880F20-F748-4526-9784-AEEBCB7C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Jana Suvandžievová</cp:lastModifiedBy>
  <cp:revision>2</cp:revision>
  <cp:lastPrinted>2018-10-11T11:47:00Z</cp:lastPrinted>
  <dcterms:created xsi:type="dcterms:W3CDTF">2021-03-25T21:59:00Z</dcterms:created>
  <dcterms:modified xsi:type="dcterms:W3CDTF">2021-03-25T21:59:00Z</dcterms:modified>
</cp:coreProperties>
</file>