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07" w:rsidRPr="00E8697E" w:rsidRDefault="008C761B" w:rsidP="008C761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697E">
        <w:rPr>
          <w:rFonts w:ascii="Times New Roman" w:hAnsi="Times New Roman" w:cs="Times New Roman"/>
          <w:b/>
          <w:sz w:val="32"/>
          <w:szCs w:val="32"/>
          <w:u w:val="single"/>
        </w:rPr>
        <w:t>Vogais</w:t>
      </w:r>
    </w:p>
    <w:p w:rsidR="008C761B" w:rsidRPr="00E8697E" w:rsidRDefault="008C761B" w:rsidP="00E8697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pt-PT"/>
        </w:rPr>
      </w:pPr>
      <w:r w:rsidRPr="00E8697E">
        <w:rPr>
          <w:rFonts w:ascii="Times New Roman" w:hAnsi="Times New Roman" w:cs="Times New Roman"/>
          <w:b/>
          <w:i/>
          <w:sz w:val="32"/>
          <w:szCs w:val="32"/>
          <w:u w:val="single"/>
        </w:rPr>
        <w:t>Vogais orais na posi</w:t>
      </w:r>
      <w:r w:rsidRPr="00E8697E">
        <w:rPr>
          <w:rFonts w:ascii="Times New Roman" w:hAnsi="Times New Roman" w:cs="Times New Roman"/>
          <w:b/>
          <w:i/>
          <w:sz w:val="32"/>
          <w:szCs w:val="32"/>
          <w:u w:val="single"/>
          <w:lang w:val="pt-PT"/>
        </w:rPr>
        <w:t>ção tónica</w:t>
      </w:r>
    </w:p>
    <w:p w:rsidR="00EF7273" w:rsidRDefault="00EF727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a tul</w:t>
      </w:r>
      <w:r w:rsidRPr="00EF727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i</w:t>
      </w:r>
      <w:r>
        <w:rPr>
          <w:rFonts w:ascii="Times New Roman" w:hAnsi="Times New Roman" w:cs="Times New Roman"/>
          <w:sz w:val="24"/>
          <w:szCs w:val="24"/>
          <w:lang w:val="pt-PT"/>
        </w:rPr>
        <w:t>pa, o p</w:t>
      </w:r>
      <w:r w:rsidRPr="00EF727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>so, o p</w:t>
      </w:r>
      <w:r w:rsidRPr="00EF727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é</w:t>
      </w:r>
      <w:r>
        <w:rPr>
          <w:rFonts w:ascii="Times New Roman" w:hAnsi="Times New Roman" w:cs="Times New Roman"/>
          <w:sz w:val="24"/>
          <w:szCs w:val="24"/>
          <w:lang w:val="pt-PT"/>
        </w:rPr>
        <w:t>, am</w:t>
      </w:r>
      <w:r w:rsidRPr="00EF727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>mos, a c</w:t>
      </w:r>
      <w:r w:rsidRPr="00EF727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>sa, a m</w:t>
      </w:r>
      <w:r w:rsidRPr="00EF727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u</w:t>
      </w:r>
      <w:r>
        <w:rPr>
          <w:rFonts w:ascii="Times New Roman" w:hAnsi="Times New Roman" w:cs="Times New Roman"/>
          <w:sz w:val="24"/>
          <w:szCs w:val="24"/>
          <w:lang w:val="pt-PT"/>
        </w:rPr>
        <w:t>la, o av</w:t>
      </w:r>
      <w:r w:rsidRPr="00EF727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ô</w:t>
      </w:r>
      <w:r>
        <w:rPr>
          <w:rFonts w:ascii="Times New Roman" w:hAnsi="Times New Roman" w:cs="Times New Roman"/>
          <w:sz w:val="24"/>
          <w:szCs w:val="24"/>
          <w:lang w:val="pt-PT"/>
        </w:rPr>
        <w:t>, a av</w:t>
      </w:r>
      <w:r w:rsidRPr="00EF727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ó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7A6241" w:rsidRPr="007A6241" w:rsidRDefault="007A6241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EF7273">
        <w:rPr>
          <w:rFonts w:ascii="Times New Roman" w:hAnsi="Times New Roman" w:cs="Times New Roman"/>
          <w:i/>
          <w:lang w:val="pt-PT"/>
        </w:rPr>
        <w:t>Triángulo de Hellwag</w:t>
      </w:r>
      <w:r>
        <w:rPr>
          <w:rFonts w:ascii="Times New Roman" w:hAnsi="Times New Roman" w:cs="Times New Roman"/>
          <w:sz w:val="24"/>
          <w:szCs w:val="24"/>
          <w:lang w:val="pt-PT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D2EEE" w:rsidTr="00AD2EEE">
        <w:trPr>
          <w:trHeight w:val="135"/>
        </w:trPr>
        <w:tc>
          <w:tcPr>
            <w:tcW w:w="2303" w:type="dxa"/>
            <w:vMerge w:val="restart"/>
          </w:tcPr>
          <w:p w:rsidR="00AD2EEE" w:rsidRDefault="00AD2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:rsidR="00AD2EEE" w:rsidRPr="00446E2F" w:rsidRDefault="00AD2EEE" w:rsidP="0090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446E2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anterior</w:t>
            </w:r>
          </w:p>
        </w:tc>
        <w:tc>
          <w:tcPr>
            <w:tcW w:w="2303" w:type="dxa"/>
          </w:tcPr>
          <w:p w:rsidR="00AD2EEE" w:rsidRPr="00446E2F" w:rsidRDefault="00AD2EEE" w:rsidP="0090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446E2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central</w:t>
            </w:r>
          </w:p>
        </w:tc>
        <w:tc>
          <w:tcPr>
            <w:tcW w:w="2303" w:type="dxa"/>
          </w:tcPr>
          <w:p w:rsidR="00AD2EEE" w:rsidRPr="00446E2F" w:rsidRDefault="00AD2EEE" w:rsidP="0090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446E2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posterior</w:t>
            </w:r>
          </w:p>
        </w:tc>
      </w:tr>
      <w:tr w:rsidR="00AD2EEE" w:rsidTr="00AD2EEE">
        <w:trPr>
          <w:trHeight w:val="135"/>
        </w:trPr>
        <w:tc>
          <w:tcPr>
            <w:tcW w:w="2303" w:type="dxa"/>
            <w:vMerge/>
          </w:tcPr>
          <w:p w:rsidR="00AD2EEE" w:rsidRDefault="00AD2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:rsidR="00AD2EEE" w:rsidRDefault="00AD2EEE" w:rsidP="0090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- recuada</w:t>
            </w:r>
          </w:p>
          <w:p w:rsidR="00AD2EEE" w:rsidRDefault="00AD2EEE" w:rsidP="0090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-arredondada</w:t>
            </w:r>
          </w:p>
        </w:tc>
        <w:tc>
          <w:tcPr>
            <w:tcW w:w="2303" w:type="dxa"/>
          </w:tcPr>
          <w:p w:rsidR="00AD2EEE" w:rsidRDefault="00AD2EEE" w:rsidP="0090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+ recuada</w:t>
            </w:r>
          </w:p>
          <w:p w:rsidR="00AD2EEE" w:rsidRDefault="00AD2EEE" w:rsidP="0090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- arredondada</w:t>
            </w:r>
          </w:p>
        </w:tc>
        <w:tc>
          <w:tcPr>
            <w:tcW w:w="2303" w:type="dxa"/>
          </w:tcPr>
          <w:p w:rsidR="00AD2EEE" w:rsidRDefault="00AD2EEE" w:rsidP="0090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+ recuada</w:t>
            </w:r>
          </w:p>
          <w:p w:rsidR="00AD2EEE" w:rsidRDefault="00AD2EEE" w:rsidP="0090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+ arredondada</w:t>
            </w:r>
          </w:p>
        </w:tc>
      </w:tr>
      <w:tr w:rsidR="00AD2EEE" w:rsidTr="00AD2EEE">
        <w:trPr>
          <w:trHeight w:val="135"/>
        </w:trPr>
        <w:tc>
          <w:tcPr>
            <w:tcW w:w="2303" w:type="dxa"/>
          </w:tcPr>
          <w:p w:rsidR="00AD2EEE" w:rsidRPr="00446E2F" w:rsidRDefault="00AD2EEE" w:rsidP="0090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446E2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fechada</w:t>
            </w:r>
          </w:p>
        </w:tc>
        <w:tc>
          <w:tcPr>
            <w:tcW w:w="2303" w:type="dxa"/>
            <w:vMerge w:val="restart"/>
          </w:tcPr>
          <w:p w:rsidR="00AD2EEE" w:rsidRPr="004873CB" w:rsidRDefault="004873CB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  <w:r w:rsidRPr="0030506E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>i</w:t>
            </w:r>
          </w:p>
        </w:tc>
        <w:tc>
          <w:tcPr>
            <w:tcW w:w="2303" w:type="dxa"/>
            <w:vMerge w:val="restart"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  <w:tc>
          <w:tcPr>
            <w:tcW w:w="2303" w:type="dxa"/>
            <w:vMerge w:val="restart"/>
          </w:tcPr>
          <w:p w:rsidR="00AD2EEE" w:rsidRPr="004873CB" w:rsidRDefault="004873CB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            </w:t>
            </w:r>
            <w:r w:rsidR="00D94566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</w:t>
            </w:r>
            <w:r w:rsidRPr="004873CB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>u</w:t>
            </w:r>
          </w:p>
        </w:tc>
      </w:tr>
      <w:tr w:rsidR="00AD2EEE" w:rsidTr="00AD2EEE">
        <w:trPr>
          <w:trHeight w:val="135"/>
        </w:trPr>
        <w:tc>
          <w:tcPr>
            <w:tcW w:w="2303" w:type="dxa"/>
          </w:tcPr>
          <w:p w:rsidR="00AD2EEE" w:rsidRDefault="00AD2EEE" w:rsidP="0090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+ alta</w:t>
            </w:r>
          </w:p>
        </w:tc>
        <w:tc>
          <w:tcPr>
            <w:tcW w:w="2303" w:type="dxa"/>
            <w:vMerge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  <w:tc>
          <w:tcPr>
            <w:tcW w:w="2303" w:type="dxa"/>
            <w:vMerge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  <w:tc>
          <w:tcPr>
            <w:tcW w:w="2303" w:type="dxa"/>
            <w:vMerge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</w:tr>
      <w:tr w:rsidR="00AD2EEE" w:rsidTr="00AD2EEE">
        <w:trPr>
          <w:trHeight w:val="135"/>
        </w:trPr>
        <w:tc>
          <w:tcPr>
            <w:tcW w:w="2303" w:type="dxa"/>
          </w:tcPr>
          <w:p w:rsidR="00AD2EEE" w:rsidRPr="00446E2F" w:rsidRDefault="00AD2EEE" w:rsidP="0090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446E2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semifechada</w:t>
            </w:r>
          </w:p>
        </w:tc>
        <w:tc>
          <w:tcPr>
            <w:tcW w:w="2303" w:type="dxa"/>
            <w:vMerge w:val="restart"/>
          </w:tcPr>
          <w:p w:rsidR="00AD2EEE" w:rsidRPr="004873CB" w:rsidRDefault="004873CB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     </w:t>
            </w:r>
            <w:r w:rsidRPr="004873CB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>e</w:t>
            </w:r>
          </w:p>
        </w:tc>
        <w:tc>
          <w:tcPr>
            <w:tcW w:w="2303" w:type="dxa"/>
            <w:vMerge w:val="restart"/>
          </w:tcPr>
          <w:p w:rsidR="00AD2EEE" w:rsidRPr="004873CB" w:rsidRDefault="004873CB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      </w:t>
            </w:r>
            <w:r w:rsidR="00D94566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 </w:t>
            </w:r>
            <w:r w:rsidRPr="00BA3A35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>α</w:t>
            </w:r>
          </w:p>
        </w:tc>
        <w:tc>
          <w:tcPr>
            <w:tcW w:w="2303" w:type="dxa"/>
            <w:vMerge w:val="restart"/>
          </w:tcPr>
          <w:p w:rsidR="00AD2EEE" w:rsidRPr="004873CB" w:rsidRDefault="004873CB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      </w:t>
            </w:r>
            <w:r w:rsidR="00D94566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</w:t>
            </w:r>
            <w:r w:rsidRPr="004873CB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>o</w:t>
            </w:r>
          </w:p>
        </w:tc>
      </w:tr>
      <w:tr w:rsidR="00AD2EEE" w:rsidTr="00AD2EEE">
        <w:trPr>
          <w:trHeight w:val="135"/>
        </w:trPr>
        <w:tc>
          <w:tcPr>
            <w:tcW w:w="2303" w:type="dxa"/>
          </w:tcPr>
          <w:p w:rsidR="00AD2EEE" w:rsidRDefault="00AD2EEE" w:rsidP="0090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- alta, - baixa</w:t>
            </w:r>
          </w:p>
        </w:tc>
        <w:tc>
          <w:tcPr>
            <w:tcW w:w="2303" w:type="dxa"/>
            <w:vMerge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  <w:tc>
          <w:tcPr>
            <w:tcW w:w="2303" w:type="dxa"/>
            <w:vMerge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  <w:tc>
          <w:tcPr>
            <w:tcW w:w="2303" w:type="dxa"/>
            <w:vMerge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</w:tr>
      <w:tr w:rsidR="00AD2EEE" w:rsidTr="00AD2EEE">
        <w:trPr>
          <w:trHeight w:val="135"/>
        </w:trPr>
        <w:tc>
          <w:tcPr>
            <w:tcW w:w="2303" w:type="dxa"/>
          </w:tcPr>
          <w:p w:rsidR="00AD2EEE" w:rsidRPr="00446E2F" w:rsidRDefault="00AD2EEE" w:rsidP="0090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446E2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semiaberta</w:t>
            </w:r>
          </w:p>
        </w:tc>
        <w:tc>
          <w:tcPr>
            <w:tcW w:w="2303" w:type="dxa"/>
            <w:vMerge w:val="restart"/>
          </w:tcPr>
          <w:p w:rsidR="00AD2EEE" w:rsidRPr="004873CB" w:rsidRDefault="004873CB" w:rsidP="004873CB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           </w:t>
            </w:r>
            <w:r w:rsidRPr="004873CB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>ɛ</w:t>
            </w:r>
          </w:p>
        </w:tc>
        <w:tc>
          <w:tcPr>
            <w:tcW w:w="2303" w:type="dxa"/>
            <w:vMerge w:val="restart"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  <w:tc>
          <w:tcPr>
            <w:tcW w:w="2303" w:type="dxa"/>
            <w:vMerge w:val="restart"/>
          </w:tcPr>
          <w:p w:rsidR="00AD2EEE" w:rsidRPr="004873CB" w:rsidRDefault="004873CB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 </w:t>
            </w:r>
            <w:r w:rsidR="00D94566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 </w:t>
            </w:r>
            <w:r w:rsidRPr="004873CB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>ɔ</w:t>
            </w:r>
          </w:p>
        </w:tc>
      </w:tr>
      <w:tr w:rsidR="00AD2EEE" w:rsidTr="00AD2EEE">
        <w:trPr>
          <w:trHeight w:val="135"/>
        </w:trPr>
        <w:tc>
          <w:tcPr>
            <w:tcW w:w="2303" w:type="dxa"/>
          </w:tcPr>
          <w:p w:rsidR="00AD2EEE" w:rsidRDefault="00AD2EEE" w:rsidP="0090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+ baixa</w:t>
            </w:r>
          </w:p>
        </w:tc>
        <w:tc>
          <w:tcPr>
            <w:tcW w:w="2303" w:type="dxa"/>
            <w:vMerge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  <w:tc>
          <w:tcPr>
            <w:tcW w:w="2303" w:type="dxa"/>
            <w:vMerge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  <w:tc>
          <w:tcPr>
            <w:tcW w:w="2303" w:type="dxa"/>
            <w:vMerge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</w:tr>
      <w:tr w:rsidR="00AD2EEE" w:rsidTr="00AD2EEE">
        <w:trPr>
          <w:trHeight w:val="135"/>
        </w:trPr>
        <w:tc>
          <w:tcPr>
            <w:tcW w:w="2303" w:type="dxa"/>
          </w:tcPr>
          <w:p w:rsidR="00AD2EEE" w:rsidRPr="00446E2F" w:rsidRDefault="00AD2EEE" w:rsidP="0090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446E2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aberta</w:t>
            </w:r>
          </w:p>
        </w:tc>
        <w:tc>
          <w:tcPr>
            <w:tcW w:w="2303" w:type="dxa"/>
            <w:vMerge w:val="restart"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  <w:tc>
          <w:tcPr>
            <w:tcW w:w="2303" w:type="dxa"/>
            <w:vMerge w:val="restart"/>
          </w:tcPr>
          <w:p w:rsidR="00AD2EEE" w:rsidRPr="004873CB" w:rsidRDefault="004873CB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       </w:t>
            </w:r>
            <w:r w:rsidR="00D94566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</w:t>
            </w:r>
            <w:r w:rsidRPr="0030506E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>a</w:t>
            </w:r>
          </w:p>
        </w:tc>
        <w:tc>
          <w:tcPr>
            <w:tcW w:w="2303" w:type="dxa"/>
            <w:vMerge w:val="restart"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</w:tr>
      <w:tr w:rsidR="00AD2EEE" w:rsidTr="00AD2EEE">
        <w:trPr>
          <w:trHeight w:val="135"/>
        </w:trPr>
        <w:tc>
          <w:tcPr>
            <w:tcW w:w="2303" w:type="dxa"/>
          </w:tcPr>
          <w:p w:rsidR="00AD2EEE" w:rsidRDefault="00AD2EEE" w:rsidP="0090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+ baixa</w:t>
            </w:r>
          </w:p>
        </w:tc>
        <w:tc>
          <w:tcPr>
            <w:tcW w:w="2303" w:type="dxa"/>
            <w:vMerge/>
          </w:tcPr>
          <w:p w:rsidR="00AD2EEE" w:rsidRDefault="00AD2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  <w:vMerge/>
          </w:tcPr>
          <w:p w:rsidR="00AD2EEE" w:rsidRDefault="00AD2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  <w:vMerge/>
          </w:tcPr>
          <w:p w:rsidR="00AD2EEE" w:rsidRDefault="00AD2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30506E" w:rsidRDefault="0030506E">
      <w:pP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:rsidR="00EF7273" w:rsidRDefault="006B2D4B">
      <w:pP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6B2D4B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Classificação tradicional</w:t>
      </w:r>
      <w:r w:rsidR="00C6797B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 xml:space="preserve"> </w:t>
      </w:r>
    </w:p>
    <w:p w:rsidR="00C6797B" w:rsidRPr="00C6797B" w:rsidRDefault="00C6797B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caráter descritivo, escolhe 4 critérios básicos:</w:t>
      </w:r>
    </w:p>
    <w:p w:rsidR="006B2D4B" w:rsidRDefault="00A811AA" w:rsidP="00A811AA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A811AA">
        <w:rPr>
          <w:rFonts w:ascii="Times New Roman" w:hAnsi="Times New Roman" w:cs="Times New Roman"/>
          <w:sz w:val="24"/>
          <w:szCs w:val="24"/>
          <w:lang w:val="pt-PT"/>
        </w:rPr>
        <w:t>a)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A811AA">
        <w:rPr>
          <w:rFonts w:ascii="Times New Roman" w:hAnsi="Times New Roman" w:cs="Times New Roman"/>
          <w:sz w:val="24"/>
          <w:szCs w:val="24"/>
          <w:lang w:val="pt-PT"/>
        </w:rPr>
        <w:t xml:space="preserve">lugar de articulação: </w:t>
      </w:r>
      <w:r w:rsidR="00446E2F">
        <w:rPr>
          <w:rFonts w:ascii="Times New Roman" w:hAnsi="Times New Roman" w:cs="Times New Roman"/>
          <w:sz w:val="24"/>
          <w:szCs w:val="24"/>
          <w:lang w:val="pt-PT"/>
        </w:rPr>
        <w:t xml:space="preserve">em que parte da boca articulamos a vogal </w:t>
      </w:r>
    </w:p>
    <w:p w:rsidR="00A811AA" w:rsidRDefault="00A811AA" w:rsidP="00A811A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b) modo de articulação:</w:t>
      </w:r>
      <w:r w:rsidR="00446E2F">
        <w:rPr>
          <w:rFonts w:ascii="Times New Roman" w:hAnsi="Times New Roman" w:cs="Times New Roman"/>
          <w:sz w:val="24"/>
          <w:szCs w:val="24"/>
          <w:lang w:val="pt-PT"/>
        </w:rPr>
        <w:t xml:space="preserve"> segundo grau de abertura – há 4 tipos/graus de abertura </w:t>
      </w:r>
    </w:p>
    <w:p w:rsidR="00A811AA" w:rsidRDefault="00A811AA" w:rsidP="00A811A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 w:rsidR="006C1DA1">
        <w:rPr>
          <w:rFonts w:ascii="Times New Roman" w:hAnsi="Times New Roman" w:cs="Times New Roman"/>
          <w:sz w:val="24"/>
          <w:szCs w:val="24"/>
          <w:lang w:val="pt-PT"/>
        </w:rPr>
        <w:t>papel de cavidades:</w:t>
      </w:r>
      <w:r w:rsidR="00446E2F">
        <w:rPr>
          <w:rFonts w:ascii="Times New Roman" w:hAnsi="Times New Roman" w:cs="Times New Roman"/>
          <w:sz w:val="24"/>
          <w:szCs w:val="24"/>
          <w:lang w:val="pt-PT"/>
        </w:rPr>
        <w:t xml:space="preserve"> orais ou nasais</w:t>
      </w:r>
    </w:p>
    <w:p w:rsidR="00A811AA" w:rsidRPr="00A811AA" w:rsidRDefault="00A811AA" w:rsidP="00A811A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d) </w:t>
      </w:r>
      <w:r w:rsidR="006C1DA1">
        <w:rPr>
          <w:rFonts w:ascii="Times New Roman" w:hAnsi="Times New Roman" w:cs="Times New Roman"/>
          <w:sz w:val="24"/>
          <w:szCs w:val="24"/>
          <w:lang w:val="pt-PT"/>
        </w:rPr>
        <w:t xml:space="preserve">aspeto acústico: </w:t>
      </w:r>
      <w:r w:rsidR="0006049B">
        <w:rPr>
          <w:rFonts w:ascii="Times New Roman" w:hAnsi="Times New Roman" w:cs="Times New Roman"/>
          <w:sz w:val="24"/>
          <w:szCs w:val="24"/>
          <w:lang w:val="pt-PT"/>
        </w:rPr>
        <w:t>sempre sonoras</w:t>
      </w:r>
    </w:p>
    <w:p w:rsidR="00BE2B1E" w:rsidRDefault="00BE2B1E" w:rsidP="00A811AA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A811AA" w:rsidRDefault="0030506E" w:rsidP="00A811AA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30506E">
        <w:rPr>
          <w:rFonts w:ascii="Times New Roman" w:hAnsi="Times New Roman" w:cs="Times New Roman"/>
          <w:sz w:val="24"/>
          <w:szCs w:val="24"/>
          <w:lang w:val="pt-PT"/>
        </w:rPr>
        <w:t xml:space="preserve">ex. </w:t>
      </w:r>
      <w:r>
        <w:rPr>
          <w:rFonts w:ascii="Times New Roman" w:hAnsi="Times New Roman" w:cs="Times New Roman"/>
          <w:sz w:val="24"/>
          <w:szCs w:val="24"/>
          <w:lang w:val="pt-PT"/>
        </w:rPr>
        <w:t>/</w:t>
      </w:r>
      <w:r w:rsidRPr="0030506E">
        <w:rPr>
          <w:rFonts w:ascii="Times New Roman" w:hAnsi="Times New Roman" w:cs="Times New Roman"/>
          <w:b/>
          <w:sz w:val="24"/>
          <w:szCs w:val="24"/>
          <w:lang w:val="pt-PT"/>
        </w:rPr>
        <w:t>a/</w:t>
      </w:r>
      <w:r w:rsidRPr="0030506E">
        <w:rPr>
          <w:rFonts w:ascii="Times New Roman" w:hAnsi="Times New Roman" w:cs="Times New Roman"/>
          <w:b/>
          <w:sz w:val="40"/>
          <w:szCs w:val="40"/>
          <w:lang w:val="pt-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–</w:t>
      </w:r>
      <w:r w:rsidRPr="0030506E">
        <w:rPr>
          <w:rFonts w:ascii="Times New Roman" w:hAnsi="Times New Roman" w:cs="Times New Roman"/>
          <w:b/>
          <w:sz w:val="24"/>
          <w:szCs w:val="24"/>
          <w:lang w:val="pt-PT"/>
        </w:rPr>
        <w:t xml:space="preserve"> vogal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central, aberta, oral, sonora </w:t>
      </w:r>
    </w:p>
    <w:p w:rsidR="0030506E" w:rsidRPr="0030506E" w:rsidRDefault="0030506E" w:rsidP="00A811AA">
      <w:pPr>
        <w:rPr>
          <w:lang w:val="pt-PT"/>
        </w:rPr>
      </w:pPr>
    </w:p>
    <w:p w:rsidR="006B2D4B" w:rsidRPr="00BE2B1E" w:rsidRDefault="00BE2B1E">
      <w:pPr>
        <w:rPr>
          <w:rFonts w:ascii="Times New Roman" w:hAnsi="Times New Roman" w:cs="Times New Roman"/>
          <w:b/>
          <w:sz w:val="20"/>
          <w:szCs w:val="20"/>
          <w:u w:val="single"/>
          <w:lang w:val="pt-PT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pt-PT"/>
        </w:rPr>
        <w:t>(</w:t>
      </w:r>
      <w:r w:rsidR="006B2D4B" w:rsidRPr="00BE2B1E">
        <w:rPr>
          <w:rFonts w:ascii="Times New Roman" w:hAnsi="Times New Roman" w:cs="Times New Roman"/>
          <w:b/>
          <w:sz w:val="20"/>
          <w:szCs w:val="20"/>
          <w:u w:val="single"/>
          <w:lang w:val="pt-PT"/>
        </w:rPr>
        <w:t>Classificação moderna</w:t>
      </w:r>
      <w:r>
        <w:rPr>
          <w:rFonts w:ascii="Times New Roman" w:hAnsi="Times New Roman" w:cs="Times New Roman"/>
          <w:b/>
          <w:sz w:val="20"/>
          <w:szCs w:val="20"/>
          <w:u w:val="single"/>
          <w:lang w:val="pt-PT"/>
        </w:rPr>
        <w:t>)</w:t>
      </w:r>
    </w:p>
    <w:p w:rsidR="00C6797B" w:rsidRPr="00BE2B1E" w:rsidRDefault="00982D33" w:rsidP="00917F2F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BE2B1E">
        <w:rPr>
          <w:rFonts w:ascii="Times New Roman" w:hAnsi="Times New Roman" w:cs="Times New Roman"/>
          <w:sz w:val="20"/>
          <w:szCs w:val="20"/>
          <w:lang w:val="pt-PT"/>
        </w:rPr>
        <w:t>= baseia-se nas oposições fonológicas</w:t>
      </w:r>
      <w:r w:rsidR="00D258F4" w:rsidRPr="00BE2B1E">
        <w:rPr>
          <w:rFonts w:ascii="Times New Roman" w:hAnsi="Times New Roman" w:cs="Times New Roman"/>
          <w:sz w:val="20"/>
          <w:szCs w:val="20"/>
          <w:lang w:val="pt-PT"/>
        </w:rPr>
        <w:t xml:space="preserve"> (a vogal tem (+) ou não tem (-) o dado traço)</w:t>
      </w:r>
      <w:r w:rsidR="009E3F87" w:rsidRPr="00BE2B1E">
        <w:rPr>
          <w:rFonts w:ascii="Times New Roman" w:hAnsi="Times New Roman" w:cs="Times New Roman"/>
          <w:sz w:val="20"/>
          <w:szCs w:val="20"/>
          <w:lang w:val="pt-PT"/>
        </w:rPr>
        <w:t>, escolhe 3 critérios básicos:</w:t>
      </w:r>
    </w:p>
    <w:p w:rsidR="006B2D4B" w:rsidRPr="00BE2B1E" w:rsidRDefault="00917F2F" w:rsidP="00917F2F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BE2B1E">
        <w:rPr>
          <w:rFonts w:ascii="Times New Roman" w:hAnsi="Times New Roman" w:cs="Times New Roman"/>
          <w:sz w:val="20"/>
          <w:szCs w:val="20"/>
          <w:lang w:val="pt-PT"/>
        </w:rPr>
        <w:t xml:space="preserve">a) </w:t>
      </w:r>
      <w:r w:rsidR="009E3F87" w:rsidRPr="00BE2B1E">
        <w:rPr>
          <w:rFonts w:ascii="Times New Roman" w:hAnsi="Times New Roman" w:cs="Times New Roman"/>
          <w:sz w:val="20"/>
          <w:szCs w:val="20"/>
          <w:lang w:val="pt-PT"/>
        </w:rPr>
        <w:t>altura da língua</w:t>
      </w:r>
    </w:p>
    <w:p w:rsidR="00613593" w:rsidRPr="00BE2B1E" w:rsidRDefault="00613593" w:rsidP="00917F2F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BE2B1E">
        <w:rPr>
          <w:rFonts w:ascii="Times New Roman" w:hAnsi="Times New Roman" w:cs="Times New Roman"/>
          <w:sz w:val="20"/>
          <w:szCs w:val="20"/>
          <w:lang w:val="pt-PT"/>
        </w:rPr>
        <w:t xml:space="preserve">b) </w:t>
      </w:r>
      <w:r w:rsidR="009E3F87" w:rsidRPr="00BE2B1E">
        <w:rPr>
          <w:rFonts w:ascii="Times New Roman" w:hAnsi="Times New Roman" w:cs="Times New Roman"/>
          <w:sz w:val="20"/>
          <w:szCs w:val="20"/>
          <w:lang w:val="pt-PT"/>
        </w:rPr>
        <w:t>arredondamento dos lábios</w:t>
      </w:r>
    </w:p>
    <w:p w:rsidR="00613593" w:rsidRPr="00BE2B1E" w:rsidRDefault="00613593" w:rsidP="00917F2F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BE2B1E">
        <w:rPr>
          <w:rFonts w:ascii="Times New Roman" w:hAnsi="Times New Roman" w:cs="Times New Roman"/>
          <w:sz w:val="20"/>
          <w:szCs w:val="20"/>
          <w:lang w:val="pt-PT"/>
        </w:rPr>
        <w:t xml:space="preserve">c) </w:t>
      </w:r>
      <w:r w:rsidR="009E3F87" w:rsidRPr="00BE2B1E">
        <w:rPr>
          <w:rFonts w:ascii="Times New Roman" w:hAnsi="Times New Roman" w:cs="Times New Roman"/>
          <w:sz w:val="20"/>
          <w:szCs w:val="20"/>
          <w:lang w:val="pt-PT"/>
        </w:rPr>
        <w:t>recuo da zona de articulação</w:t>
      </w:r>
    </w:p>
    <w:p w:rsidR="00090224" w:rsidRPr="00BE2B1E" w:rsidRDefault="00090224" w:rsidP="00917F2F">
      <w:pPr>
        <w:rPr>
          <w:rFonts w:ascii="Times New Roman" w:hAnsi="Times New Roman" w:cs="Times New Roman"/>
          <w:sz w:val="20"/>
          <w:szCs w:val="20"/>
          <w:lang w:val="pt-PT"/>
        </w:rPr>
      </w:pPr>
    </w:p>
    <w:p w:rsidR="00090224" w:rsidRDefault="00090224" w:rsidP="00917F2F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917F2F" w:rsidRDefault="001057DD" w:rsidP="00917F2F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1057DD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lastRenderedPageBreak/>
        <w:t>Observações</w:t>
      </w:r>
      <w:r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1057DD" w:rsidRPr="00624DA3" w:rsidRDefault="00624DA3" w:rsidP="00624DA3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624DA3">
        <w:rPr>
          <w:rFonts w:ascii="Times New Roman" w:hAnsi="Times New Roman" w:cs="Times New Roman"/>
          <w:sz w:val="24"/>
          <w:szCs w:val="24"/>
          <w:lang w:val="pt-PT"/>
        </w:rPr>
        <w:t>a)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057DD" w:rsidRPr="00624DA3">
        <w:rPr>
          <w:rFonts w:ascii="Times New Roman" w:hAnsi="Times New Roman" w:cs="Times New Roman"/>
          <w:sz w:val="24"/>
          <w:szCs w:val="24"/>
          <w:lang w:val="pt-PT"/>
        </w:rPr>
        <w:t>oposição :  a   -   α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F007BD" w:rsidRDefault="00F007BD" w:rsidP="00917F2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c</w:t>
      </w:r>
      <w:r w:rsidRPr="00F007BD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  <w:r w:rsidR="00492A1E" w:rsidRPr="00492A1E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ma </w:t>
      </w:r>
      <w:r w:rsidR="00492A1E">
        <w:rPr>
          <w:rFonts w:ascii="Times New Roman" w:hAnsi="Times New Roman" w:cs="Times New Roman"/>
          <w:sz w:val="24"/>
          <w:szCs w:val="24"/>
          <w:lang w:val="pt-PT"/>
        </w:rPr>
        <w:t>/</w:t>
      </w:r>
      <w:r w:rsidR="00492A1E" w:rsidRPr="00492A1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92A1E" w:rsidRPr="00624DA3">
        <w:rPr>
          <w:rFonts w:ascii="Times New Roman" w:hAnsi="Times New Roman" w:cs="Times New Roman"/>
          <w:sz w:val="24"/>
          <w:szCs w:val="24"/>
          <w:lang w:val="pt-PT"/>
        </w:rPr>
        <w:t>α</w:t>
      </w:r>
      <w:r w:rsidR="00492A1E">
        <w:rPr>
          <w:rFonts w:ascii="Times New Roman" w:hAnsi="Times New Roman" w:cs="Times New Roman"/>
          <w:sz w:val="24"/>
          <w:szCs w:val="24"/>
          <w:lang w:val="pt-PT"/>
        </w:rPr>
        <w:t xml:space="preserve"> /</w:t>
      </w:r>
      <w:r w:rsidR="00BE2B1E">
        <w:rPr>
          <w:rFonts w:ascii="Times New Roman" w:hAnsi="Times New Roman" w:cs="Times New Roman"/>
          <w:sz w:val="24"/>
          <w:szCs w:val="24"/>
          <w:lang w:val="pt-PT"/>
        </w:rPr>
        <w:t xml:space="preserve"> - é alofone mas não fonena</w:t>
      </w:r>
    </w:p>
    <w:p w:rsidR="001057DD" w:rsidRDefault="001057DD" w:rsidP="00917F2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</w:t>
      </w:r>
      <w:r w:rsidR="00936C2A">
        <w:rPr>
          <w:rFonts w:ascii="Times New Roman" w:hAnsi="Times New Roman" w:cs="Times New Roman"/>
          <w:sz w:val="24"/>
          <w:szCs w:val="24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– am</w:t>
      </w:r>
      <w:r w:rsidRPr="00F007BD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mos </w:t>
      </w:r>
      <w:r w:rsidR="00936C2A">
        <w:rPr>
          <w:rFonts w:ascii="Times New Roman" w:hAnsi="Times New Roman" w:cs="Times New Roman"/>
          <w:sz w:val="24"/>
          <w:szCs w:val="24"/>
          <w:lang w:val="pt-PT"/>
        </w:rPr>
        <w:t>/</w:t>
      </w:r>
      <w:r w:rsidR="00936C2A" w:rsidRPr="00624DA3">
        <w:rPr>
          <w:rFonts w:ascii="Times New Roman" w:hAnsi="Times New Roman" w:cs="Times New Roman"/>
          <w:sz w:val="24"/>
          <w:szCs w:val="24"/>
          <w:lang w:val="pt-PT"/>
        </w:rPr>
        <w:t>α</w:t>
      </w:r>
      <w:r w:rsidR="00936C2A">
        <w:rPr>
          <w:rFonts w:ascii="Times New Roman" w:hAnsi="Times New Roman" w:cs="Times New Roman"/>
          <w:sz w:val="24"/>
          <w:szCs w:val="24"/>
          <w:lang w:val="pt-PT"/>
        </w:rPr>
        <w:t>/</w:t>
      </w:r>
      <w:r w:rsidR="00936C2A">
        <w:rPr>
          <w:rFonts w:ascii="Doulos SIL" w:hAnsi="Doulos SIL" w:cs="Doulos SIL"/>
          <w:sz w:val="24"/>
          <w:szCs w:val="24"/>
          <w:lang w:val="pt-PT"/>
        </w:rPr>
        <w:t xml:space="preserve"> </w:t>
      </w:r>
      <w:r>
        <w:rPr>
          <w:rFonts w:ascii="Doulos SIL" w:hAnsi="Doulos SIL" w:cs="Doulos SIL"/>
          <w:sz w:val="24"/>
          <w:szCs w:val="24"/>
          <w:lang w:val="pt-PT"/>
        </w:rPr>
        <w:t>≠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am</w:t>
      </w:r>
      <w:r w:rsidRPr="00F007BD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á</w:t>
      </w:r>
      <w:r>
        <w:rPr>
          <w:rFonts w:ascii="Times New Roman" w:hAnsi="Times New Roman" w:cs="Times New Roman"/>
          <w:sz w:val="24"/>
          <w:szCs w:val="24"/>
          <w:lang w:val="pt-PT"/>
        </w:rPr>
        <w:t>mos</w:t>
      </w:r>
      <w:r w:rsidR="00936C2A">
        <w:rPr>
          <w:rFonts w:ascii="Times New Roman" w:hAnsi="Times New Roman" w:cs="Times New Roman"/>
          <w:sz w:val="24"/>
          <w:szCs w:val="24"/>
          <w:lang w:val="pt-PT"/>
        </w:rPr>
        <w:t xml:space="preserve"> /a/</w:t>
      </w:r>
      <w:r>
        <w:rPr>
          <w:rFonts w:ascii="Times New Roman" w:hAnsi="Times New Roman" w:cs="Times New Roman"/>
          <w:sz w:val="24"/>
          <w:szCs w:val="24"/>
          <w:lang w:val="pt-PT"/>
        </w:rPr>
        <w:t>, BR – am</w:t>
      </w:r>
      <w:r w:rsidRPr="00F007BD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>mos</w:t>
      </w:r>
      <w:r w:rsidR="00936C2A">
        <w:rPr>
          <w:rFonts w:ascii="Times New Roman" w:hAnsi="Times New Roman" w:cs="Times New Roman"/>
          <w:sz w:val="24"/>
          <w:szCs w:val="24"/>
          <w:lang w:val="pt-PT"/>
        </w:rPr>
        <w:t xml:space="preserve"> /a/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= am</w:t>
      </w:r>
      <w:r w:rsidRPr="00F007BD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á</w:t>
      </w:r>
      <w:r>
        <w:rPr>
          <w:rFonts w:ascii="Times New Roman" w:hAnsi="Times New Roman" w:cs="Times New Roman"/>
          <w:sz w:val="24"/>
          <w:szCs w:val="24"/>
          <w:lang w:val="pt-PT"/>
        </w:rPr>
        <w:t>mos</w:t>
      </w:r>
      <w:r w:rsidR="00936C2A">
        <w:rPr>
          <w:rFonts w:ascii="Times New Roman" w:hAnsi="Times New Roman" w:cs="Times New Roman"/>
          <w:sz w:val="24"/>
          <w:szCs w:val="24"/>
          <w:lang w:val="pt-PT"/>
        </w:rPr>
        <w:t xml:space="preserve"> /a/</w:t>
      </w:r>
      <w:r w:rsidR="00BE2B1E">
        <w:rPr>
          <w:rFonts w:ascii="Times New Roman" w:hAnsi="Times New Roman" w:cs="Times New Roman"/>
          <w:sz w:val="24"/>
          <w:szCs w:val="24"/>
          <w:lang w:val="pt-PT"/>
        </w:rPr>
        <w:t xml:space="preserve"> - no Brasil não se faz diferença, há só A aberto</w:t>
      </w:r>
    </w:p>
    <w:p w:rsidR="00936C2A" w:rsidRDefault="00936C2A" w:rsidP="00917F2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em PE temos 8 fonemas na posição tónica, em PB temos só 7 fonemas</w:t>
      </w:r>
    </w:p>
    <w:p w:rsidR="00936C2A" w:rsidRDefault="00936C2A" w:rsidP="00917F2F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24DA3" w:rsidRDefault="00624DA3" w:rsidP="00624DA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b) ex. o p</w:t>
      </w:r>
      <w:r w:rsidRPr="00624DA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so </w:t>
      </w:r>
      <w:r w:rsidR="00492A1E">
        <w:rPr>
          <w:rFonts w:ascii="Times New Roman" w:hAnsi="Times New Roman" w:cs="Times New Roman"/>
          <w:sz w:val="24"/>
          <w:szCs w:val="24"/>
          <w:lang w:val="pt-PT"/>
        </w:rPr>
        <w:t xml:space="preserve">/e/ </w:t>
      </w:r>
      <w:r>
        <w:rPr>
          <w:rFonts w:ascii="Times New Roman" w:hAnsi="Times New Roman" w:cs="Times New Roman"/>
          <w:sz w:val="24"/>
          <w:szCs w:val="24"/>
          <w:lang w:val="pt-PT"/>
        </w:rPr>
        <w:t>– eu p</w:t>
      </w:r>
      <w:r w:rsidRPr="00624DA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>so</w:t>
      </w:r>
      <w:r w:rsidR="00492A1E">
        <w:rPr>
          <w:rFonts w:ascii="Times New Roman" w:hAnsi="Times New Roman" w:cs="Times New Roman"/>
          <w:sz w:val="24"/>
          <w:szCs w:val="24"/>
          <w:lang w:val="pt-PT"/>
        </w:rPr>
        <w:t xml:space="preserve"> /</w:t>
      </w:r>
      <w:r w:rsidR="00492A1E">
        <w:rPr>
          <w:rFonts w:ascii="Doulos SIL" w:hAnsi="Doulos SIL" w:cs="Doulos SIL"/>
          <w:sz w:val="24"/>
          <w:szCs w:val="24"/>
          <w:lang w:val="pt-PT"/>
        </w:rPr>
        <w:t>ɛ</w:t>
      </w:r>
      <w:r w:rsidR="00492A1E">
        <w:rPr>
          <w:rFonts w:ascii="Times New Roman" w:hAnsi="Times New Roman" w:cs="Times New Roman"/>
          <w:sz w:val="24"/>
          <w:szCs w:val="24"/>
          <w:lang w:val="pt-PT"/>
        </w:rPr>
        <w:t>/</w:t>
      </w:r>
    </w:p>
    <w:p w:rsidR="00F007BD" w:rsidRDefault="00F007BD" w:rsidP="00624DA3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F007BD">
        <w:rPr>
          <w:rFonts w:ascii="Times New Roman" w:hAnsi="Times New Roman" w:cs="Times New Roman"/>
          <w:sz w:val="24"/>
          <w:szCs w:val="24"/>
          <w:lang w:val="pt-PT"/>
        </w:rPr>
        <w:t xml:space="preserve">          </w:t>
      </w:r>
      <w:r w:rsidRPr="00624DA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>st</w:t>
      </w:r>
      <w:r w:rsidRPr="00492A1E">
        <w:rPr>
          <w:rFonts w:ascii="Times New Roman" w:hAnsi="Times New Roman" w:cs="Times New Roman"/>
          <w:sz w:val="24"/>
          <w:szCs w:val="24"/>
          <w:u w:val="single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92A1E">
        <w:rPr>
          <w:rFonts w:ascii="Times New Roman" w:hAnsi="Times New Roman" w:cs="Times New Roman"/>
          <w:sz w:val="24"/>
          <w:szCs w:val="24"/>
          <w:lang w:val="pt-PT"/>
        </w:rPr>
        <w:t xml:space="preserve">/e/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– </w:t>
      </w:r>
      <w:r w:rsidRPr="00624DA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>sta</w:t>
      </w:r>
      <w:r w:rsidR="00492A1E">
        <w:rPr>
          <w:rFonts w:ascii="Times New Roman" w:hAnsi="Times New Roman" w:cs="Times New Roman"/>
          <w:sz w:val="24"/>
          <w:szCs w:val="24"/>
          <w:lang w:val="pt-PT"/>
        </w:rPr>
        <w:t xml:space="preserve"> /</w:t>
      </w:r>
      <w:r w:rsidR="00492A1E">
        <w:rPr>
          <w:rFonts w:ascii="Doulos SIL" w:hAnsi="Doulos SIL" w:cs="Doulos SIL"/>
          <w:sz w:val="24"/>
          <w:szCs w:val="24"/>
          <w:lang w:val="pt-PT"/>
        </w:rPr>
        <w:t>ɛ</w:t>
      </w:r>
      <w:r w:rsidR="00492A1E">
        <w:rPr>
          <w:rFonts w:ascii="Times New Roman" w:hAnsi="Times New Roman" w:cs="Times New Roman"/>
          <w:sz w:val="24"/>
          <w:szCs w:val="24"/>
          <w:lang w:val="pt-PT"/>
        </w:rPr>
        <w:t>/</w:t>
      </w:r>
    </w:p>
    <w:p w:rsidR="00BE2B1E" w:rsidRDefault="00BE2B1E" w:rsidP="00624DA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variantes motivadas por gramática ou por harmonia vocálica – não fazem verdadeira diferença entre palavras</w:t>
      </w:r>
    </w:p>
    <w:p w:rsidR="00492A1E" w:rsidRDefault="00F007BD" w:rsidP="00492A1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!!! a sede </w:t>
      </w:r>
      <w:r w:rsidR="00413B1E">
        <w:rPr>
          <w:rFonts w:ascii="Times New Roman" w:hAnsi="Times New Roman" w:cs="Times New Roman"/>
          <w:sz w:val="24"/>
          <w:szCs w:val="24"/>
          <w:lang w:val="pt-PT"/>
        </w:rPr>
        <w:t>(žízeň)</w:t>
      </w:r>
      <w:r w:rsidR="00492A1E" w:rsidRPr="00492A1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92A1E">
        <w:rPr>
          <w:rFonts w:ascii="Times New Roman" w:hAnsi="Times New Roman" w:cs="Times New Roman"/>
          <w:sz w:val="24"/>
          <w:szCs w:val="24"/>
          <w:lang w:val="pt-PT"/>
        </w:rPr>
        <w:t xml:space="preserve">/e/ </w:t>
      </w:r>
      <w:r w:rsidR="00413B1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– a sede </w:t>
      </w:r>
      <w:r w:rsidR="00413B1E">
        <w:rPr>
          <w:rFonts w:ascii="Times New Roman" w:hAnsi="Times New Roman" w:cs="Times New Roman"/>
          <w:sz w:val="24"/>
          <w:szCs w:val="24"/>
          <w:lang w:val="pt-PT"/>
        </w:rPr>
        <w:t>(sídlo)</w:t>
      </w:r>
      <w:r w:rsidR="00492A1E" w:rsidRPr="00492A1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92A1E">
        <w:rPr>
          <w:rFonts w:ascii="Times New Roman" w:hAnsi="Times New Roman" w:cs="Times New Roman"/>
          <w:sz w:val="24"/>
          <w:szCs w:val="24"/>
          <w:lang w:val="pt-PT"/>
        </w:rPr>
        <w:t>/</w:t>
      </w:r>
      <w:r w:rsidR="00492A1E">
        <w:rPr>
          <w:rFonts w:ascii="Doulos SIL" w:hAnsi="Doulos SIL" w:cs="Doulos SIL"/>
          <w:sz w:val="24"/>
          <w:szCs w:val="24"/>
          <w:lang w:val="pt-PT"/>
        </w:rPr>
        <w:t>ɛ</w:t>
      </w:r>
      <w:r w:rsidR="00492A1E">
        <w:rPr>
          <w:rFonts w:ascii="Times New Roman" w:hAnsi="Times New Roman" w:cs="Times New Roman"/>
          <w:sz w:val="24"/>
          <w:szCs w:val="24"/>
          <w:lang w:val="pt-PT"/>
        </w:rPr>
        <w:t>/</w:t>
      </w:r>
      <w:r w:rsidR="00BE2B1E">
        <w:rPr>
          <w:rFonts w:ascii="Times New Roman" w:hAnsi="Times New Roman" w:cs="Times New Roman"/>
          <w:sz w:val="24"/>
          <w:szCs w:val="24"/>
          <w:lang w:val="pt-PT"/>
        </w:rPr>
        <w:t xml:space="preserve"> - exemplo do par mínimo em que pronúncia de E faz diferença entre dois significados = prova de que são dois fonemas</w:t>
      </w:r>
    </w:p>
    <w:p w:rsidR="00492A1E" w:rsidRDefault="00492A1E" w:rsidP="00624DA3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24DA3" w:rsidRDefault="00624DA3" w:rsidP="00624DA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ex. </w:t>
      </w:r>
      <w:r w:rsidR="00F007BD">
        <w:rPr>
          <w:rFonts w:ascii="Times New Roman" w:hAnsi="Times New Roman" w:cs="Times New Roman"/>
          <w:sz w:val="24"/>
          <w:szCs w:val="24"/>
          <w:lang w:val="pt-PT"/>
        </w:rPr>
        <w:t>fam</w:t>
      </w:r>
      <w:r w:rsidR="00F007BD" w:rsidRPr="00624DA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</w:t>
      </w:r>
      <w:r w:rsidR="00F007BD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F007BD" w:rsidRPr="007671B6">
        <w:rPr>
          <w:rFonts w:ascii="Times New Roman" w:hAnsi="Times New Roman" w:cs="Times New Roman"/>
          <w:sz w:val="24"/>
          <w:szCs w:val="24"/>
          <w:u w:val="single"/>
          <w:lang w:val="pt-PT"/>
        </w:rPr>
        <w:t>o</w:t>
      </w:r>
      <w:r w:rsidR="007671B6">
        <w:rPr>
          <w:rFonts w:ascii="Times New Roman" w:hAnsi="Times New Roman" w:cs="Times New Roman"/>
          <w:sz w:val="24"/>
          <w:szCs w:val="24"/>
          <w:lang w:val="pt-PT"/>
        </w:rPr>
        <w:t xml:space="preserve"> /o/</w:t>
      </w:r>
      <w:r w:rsidR="00F007BD">
        <w:rPr>
          <w:rFonts w:ascii="Times New Roman" w:hAnsi="Times New Roman" w:cs="Times New Roman"/>
          <w:sz w:val="24"/>
          <w:szCs w:val="24"/>
          <w:lang w:val="pt-PT"/>
        </w:rPr>
        <w:t xml:space="preserve"> – fam</w:t>
      </w:r>
      <w:r w:rsidR="00F007BD" w:rsidRPr="00624DA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</w:t>
      </w:r>
      <w:r w:rsidR="00F007BD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F007BD" w:rsidRPr="007671B6">
        <w:rPr>
          <w:rFonts w:ascii="Times New Roman" w:hAnsi="Times New Roman" w:cs="Times New Roman"/>
          <w:sz w:val="24"/>
          <w:szCs w:val="24"/>
          <w:u w:val="single"/>
          <w:lang w:val="pt-PT"/>
        </w:rPr>
        <w:t>a</w:t>
      </w:r>
      <w:r w:rsidR="007671B6">
        <w:rPr>
          <w:rFonts w:ascii="Times New Roman" w:hAnsi="Times New Roman" w:cs="Times New Roman"/>
          <w:sz w:val="24"/>
          <w:szCs w:val="24"/>
          <w:lang w:val="pt-PT"/>
        </w:rPr>
        <w:t xml:space="preserve"> /</w:t>
      </w:r>
      <w:r w:rsidR="007671B6" w:rsidRPr="006A2003">
        <w:t xml:space="preserve"> </w:t>
      </w:r>
      <w:r w:rsidR="007671B6" w:rsidRPr="006A2003">
        <w:rPr>
          <w:rFonts w:ascii="Times New Roman" w:hAnsi="Times New Roman" w:cs="Times New Roman"/>
          <w:sz w:val="24"/>
          <w:szCs w:val="24"/>
          <w:lang w:val="pt-PT"/>
        </w:rPr>
        <w:t>ɔ</w:t>
      </w:r>
      <w:r w:rsidR="007671B6">
        <w:rPr>
          <w:rFonts w:ascii="Times New Roman" w:hAnsi="Times New Roman" w:cs="Times New Roman"/>
          <w:sz w:val="24"/>
          <w:szCs w:val="24"/>
          <w:lang w:val="pt-PT"/>
        </w:rPr>
        <w:t>/</w:t>
      </w:r>
    </w:p>
    <w:p w:rsidR="00624DA3" w:rsidRDefault="00624DA3" w:rsidP="00624DA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</w:t>
      </w:r>
      <w:r w:rsidR="00F007BD">
        <w:rPr>
          <w:rFonts w:ascii="Times New Roman" w:hAnsi="Times New Roman" w:cs="Times New Roman"/>
          <w:sz w:val="24"/>
          <w:szCs w:val="24"/>
          <w:lang w:val="pt-PT"/>
        </w:rPr>
        <w:t>o p</w:t>
      </w:r>
      <w:r w:rsidR="00F007BD" w:rsidRPr="00624DA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</w:t>
      </w:r>
      <w:r w:rsidR="00F007BD">
        <w:rPr>
          <w:rFonts w:ascii="Times New Roman" w:hAnsi="Times New Roman" w:cs="Times New Roman"/>
          <w:sz w:val="24"/>
          <w:szCs w:val="24"/>
          <w:lang w:val="pt-PT"/>
        </w:rPr>
        <w:t xml:space="preserve">vo </w:t>
      </w:r>
      <w:r w:rsidR="007671B6">
        <w:rPr>
          <w:rFonts w:ascii="Times New Roman" w:hAnsi="Times New Roman" w:cs="Times New Roman"/>
          <w:sz w:val="24"/>
          <w:szCs w:val="24"/>
          <w:lang w:val="pt-PT"/>
        </w:rPr>
        <w:t xml:space="preserve">/o/ </w:t>
      </w:r>
      <w:r w:rsidR="00F007BD">
        <w:rPr>
          <w:rFonts w:ascii="Times New Roman" w:hAnsi="Times New Roman" w:cs="Times New Roman"/>
          <w:sz w:val="24"/>
          <w:szCs w:val="24"/>
          <w:lang w:val="pt-PT"/>
        </w:rPr>
        <w:t>– os p</w:t>
      </w:r>
      <w:r w:rsidR="00F007BD" w:rsidRPr="00624DA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</w:t>
      </w:r>
      <w:r w:rsidR="00F007BD">
        <w:rPr>
          <w:rFonts w:ascii="Times New Roman" w:hAnsi="Times New Roman" w:cs="Times New Roman"/>
          <w:sz w:val="24"/>
          <w:szCs w:val="24"/>
          <w:lang w:val="pt-PT"/>
        </w:rPr>
        <w:t>vos</w:t>
      </w:r>
      <w:r w:rsidR="007671B6">
        <w:rPr>
          <w:rFonts w:ascii="Times New Roman" w:hAnsi="Times New Roman" w:cs="Times New Roman"/>
          <w:sz w:val="24"/>
          <w:szCs w:val="24"/>
          <w:lang w:val="pt-PT"/>
        </w:rPr>
        <w:t xml:space="preserve"> /</w:t>
      </w:r>
      <w:r w:rsidR="007671B6" w:rsidRPr="006A2003">
        <w:t xml:space="preserve"> </w:t>
      </w:r>
      <w:r w:rsidR="007671B6" w:rsidRPr="006A2003">
        <w:rPr>
          <w:rFonts w:ascii="Times New Roman" w:hAnsi="Times New Roman" w:cs="Times New Roman"/>
          <w:sz w:val="24"/>
          <w:szCs w:val="24"/>
          <w:lang w:val="pt-PT"/>
        </w:rPr>
        <w:t>ɔ</w:t>
      </w:r>
      <w:r w:rsidR="007671B6">
        <w:rPr>
          <w:rFonts w:ascii="Times New Roman" w:hAnsi="Times New Roman" w:cs="Times New Roman"/>
          <w:sz w:val="24"/>
          <w:szCs w:val="24"/>
          <w:lang w:val="pt-PT"/>
        </w:rPr>
        <w:t>/</w:t>
      </w:r>
    </w:p>
    <w:p w:rsidR="00BE2B1E" w:rsidRDefault="00BE2B1E" w:rsidP="00BE2B1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variantes motivadas por gramática ou por harmonia vocálica – não fazem verdadeira diferença entre palavras</w:t>
      </w:r>
    </w:p>
    <w:p w:rsidR="00BE2B1E" w:rsidRDefault="00BE2B1E" w:rsidP="00624DA3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BE2B1E" w:rsidRDefault="00F007BD" w:rsidP="00BE2B1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!!! o avô </w:t>
      </w:r>
      <w:r w:rsidR="007671B6">
        <w:rPr>
          <w:rFonts w:ascii="Times New Roman" w:hAnsi="Times New Roman" w:cs="Times New Roman"/>
          <w:sz w:val="24"/>
          <w:szCs w:val="24"/>
          <w:lang w:val="pt-PT"/>
        </w:rPr>
        <w:t xml:space="preserve">/o/ </w:t>
      </w:r>
      <w:r>
        <w:rPr>
          <w:rFonts w:ascii="Times New Roman" w:hAnsi="Times New Roman" w:cs="Times New Roman"/>
          <w:sz w:val="24"/>
          <w:szCs w:val="24"/>
          <w:lang w:val="pt-PT"/>
        </w:rPr>
        <w:t>– a avó</w:t>
      </w:r>
      <w:r w:rsidR="00624DA3">
        <w:rPr>
          <w:rFonts w:ascii="Times New Roman" w:hAnsi="Times New Roman" w:cs="Times New Roman"/>
          <w:sz w:val="24"/>
          <w:szCs w:val="24"/>
          <w:lang w:val="pt-PT"/>
        </w:rPr>
        <w:t xml:space="preserve">   </w:t>
      </w:r>
      <w:r w:rsidR="007671B6">
        <w:rPr>
          <w:rFonts w:ascii="Times New Roman" w:hAnsi="Times New Roman" w:cs="Times New Roman"/>
          <w:sz w:val="24"/>
          <w:szCs w:val="24"/>
          <w:lang w:val="pt-PT"/>
        </w:rPr>
        <w:t>/</w:t>
      </w:r>
      <w:r w:rsidR="007671B6" w:rsidRPr="006A2003">
        <w:t xml:space="preserve"> </w:t>
      </w:r>
      <w:r w:rsidR="007671B6" w:rsidRPr="006A2003">
        <w:rPr>
          <w:rFonts w:ascii="Times New Roman" w:hAnsi="Times New Roman" w:cs="Times New Roman"/>
          <w:sz w:val="24"/>
          <w:szCs w:val="24"/>
          <w:lang w:val="pt-PT"/>
        </w:rPr>
        <w:t>ɔ</w:t>
      </w:r>
      <w:r w:rsidR="007671B6">
        <w:rPr>
          <w:rFonts w:ascii="Times New Roman" w:hAnsi="Times New Roman" w:cs="Times New Roman"/>
          <w:sz w:val="24"/>
          <w:szCs w:val="24"/>
          <w:lang w:val="pt-PT"/>
        </w:rPr>
        <w:t>/</w:t>
      </w:r>
      <w:r w:rsidR="00624DA3">
        <w:rPr>
          <w:rFonts w:ascii="Times New Roman" w:hAnsi="Times New Roman" w:cs="Times New Roman"/>
          <w:sz w:val="24"/>
          <w:szCs w:val="24"/>
          <w:lang w:val="pt-PT"/>
        </w:rPr>
        <w:t xml:space="preserve">    </w:t>
      </w:r>
      <w:r w:rsidR="00BE2B1E">
        <w:rPr>
          <w:rFonts w:ascii="Times New Roman" w:hAnsi="Times New Roman" w:cs="Times New Roman"/>
          <w:sz w:val="24"/>
          <w:szCs w:val="24"/>
          <w:lang w:val="pt-PT"/>
        </w:rPr>
        <w:t>- exemplo do par mínimo em que pronúncia de E faz diferença entre dois significados = prova de que são dois fonemas</w:t>
      </w:r>
    </w:p>
    <w:p w:rsidR="00624DA3" w:rsidRDefault="00624DA3" w:rsidP="00624DA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  <w:r w:rsidR="007671B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BA3A35" w:rsidRDefault="00BA3A35" w:rsidP="00624DA3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24DA3" w:rsidRDefault="00C62873" w:rsidP="00917F2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.................</w:t>
      </w:r>
    </w:p>
    <w:p w:rsidR="006C26A5" w:rsidRDefault="006C26A5" w:rsidP="00917F2F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C26A5" w:rsidRDefault="006C26A5" w:rsidP="00917F2F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C26A5" w:rsidRDefault="006C26A5" w:rsidP="00917F2F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4F392F" w:rsidRDefault="004F392F" w:rsidP="00917F2F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1057DD" w:rsidRPr="00E8697E" w:rsidRDefault="00906096" w:rsidP="00E869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pt-PT"/>
        </w:rPr>
      </w:pPr>
      <w:r w:rsidRPr="00E8697E">
        <w:rPr>
          <w:rFonts w:ascii="Times New Roman" w:hAnsi="Times New Roman" w:cs="Times New Roman"/>
          <w:b/>
          <w:i/>
          <w:sz w:val="28"/>
          <w:szCs w:val="28"/>
          <w:u w:val="single"/>
          <w:lang w:val="pt-PT"/>
        </w:rPr>
        <w:lastRenderedPageBreak/>
        <w:t>Vogais nasais</w:t>
      </w:r>
    </w:p>
    <w:p w:rsidR="00951A23" w:rsidRDefault="00951A23" w:rsidP="00951A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escrevem-se: A/E/I/O/U+ M/N na mesma sílaba, A/E/I/O/U + o til (~) (com o til escreve-se tipicamente A, outras vogais (O) só no caso de fazerem parte de ditongos – ex. põe)</w:t>
      </w:r>
    </w:p>
    <w:p w:rsidR="00C22E6A" w:rsidRPr="00C22E6A" w:rsidRDefault="00C22E6A" w:rsidP="00917F2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o r</w:t>
      </w:r>
      <w:r w:rsidRPr="00E01AE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im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a </w:t>
      </w:r>
      <w:r w:rsidRPr="00E01AE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ren</w:t>
      </w:r>
      <w:r w:rsidR="006C26A5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>da, a ma</w:t>
      </w:r>
      <w:r w:rsidR="006C26A5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01AE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ã</w:t>
      </w:r>
      <w:r>
        <w:rPr>
          <w:rFonts w:ascii="Times New Roman" w:hAnsi="Times New Roman" w:cs="Times New Roman"/>
          <w:sz w:val="24"/>
          <w:szCs w:val="24"/>
          <w:lang w:val="pt-PT"/>
        </w:rPr>
        <w:t>/</w:t>
      </w:r>
      <w:r w:rsidRPr="00E01AE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can</w:t>
      </w:r>
      <w:r w:rsidR="006C26A5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>ta/</w:t>
      </w:r>
      <w:r w:rsidRPr="00E01AE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sam</w:t>
      </w:r>
      <w:r w:rsidR="006C26A5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ba, </w:t>
      </w:r>
      <w:r w:rsidR="00BF0D90">
        <w:rPr>
          <w:rFonts w:ascii="Times New Roman" w:hAnsi="Times New Roman" w:cs="Times New Roman"/>
          <w:sz w:val="24"/>
          <w:szCs w:val="24"/>
          <w:lang w:val="pt-PT"/>
        </w:rPr>
        <w:t>o at</w:t>
      </w:r>
      <w:r w:rsidR="00BF0D90" w:rsidRPr="00E01AE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um</w:t>
      </w:r>
      <w:r w:rsidR="00BF0D90">
        <w:rPr>
          <w:rFonts w:ascii="Times New Roman" w:hAnsi="Times New Roman" w:cs="Times New Roman"/>
          <w:sz w:val="24"/>
          <w:szCs w:val="24"/>
          <w:lang w:val="pt-PT"/>
        </w:rPr>
        <w:t>, b</w:t>
      </w:r>
      <w:r w:rsidR="00BF0D90" w:rsidRPr="00E01AE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06096" w:rsidTr="00906096">
        <w:tc>
          <w:tcPr>
            <w:tcW w:w="2303" w:type="dxa"/>
          </w:tcPr>
          <w:p w:rsidR="00906096" w:rsidRDefault="00906096" w:rsidP="00917F2F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:rsidR="00906096" w:rsidRDefault="00264ECB" w:rsidP="0026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anterior</w:t>
            </w:r>
          </w:p>
        </w:tc>
        <w:tc>
          <w:tcPr>
            <w:tcW w:w="2303" w:type="dxa"/>
          </w:tcPr>
          <w:p w:rsidR="00906096" w:rsidRDefault="00264ECB" w:rsidP="0026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central</w:t>
            </w:r>
          </w:p>
        </w:tc>
        <w:tc>
          <w:tcPr>
            <w:tcW w:w="2303" w:type="dxa"/>
          </w:tcPr>
          <w:p w:rsidR="00906096" w:rsidRDefault="00264ECB" w:rsidP="0026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posterior</w:t>
            </w:r>
          </w:p>
        </w:tc>
      </w:tr>
      <w:tr w:rsidR="00906096" w:rsidTr="00906096">
        <w:tc>
          <w:tcPr>
            <w:tcW w:w="2303" w:type="dxa"/>
          </w:tcPr>
          <w:p w:rsidR="00906096" w:rsidRDefault="00264ECB" w:rsidP="0026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fechada</w:t>
            </w:r>
          </w:p>
        </w:tc>
        <w:tc>
          <w:tcPr>
            <w:tcW w:w="2303" w:type="dxa"/>
          </w:tcPr>
          <w:p w:rsidR="00906096" w:rsidRPr="008D62A0" w:rsidRDefault="008D62A0" w:rsidP="00917F2F">
            <w:pPr>
              <w:rPr>
                <w:rFonts w:ascii="Times New Roman" w:hAnsi="Times New Roman" w:cs="Times New Roman"/>
                <w:sz w:val="40"/>
                <w:szCs w:val="40"/>
                <w:lang w:val="pt-PT"/>
              </w:rPr>
            </w:pPr>
            <w:r w:rsidRPr="008D62A0">
              <w:rPr>
                <w:sz w:val="40"/>
                <w:szCs w:val="40"/>
              </w:rPr>
              <w:t xml:space="preserve">    </w:t>
            </w:r>
            <w:r w:rsidR="00DA2253" w:rsidRPr="008D62A0">
              <w:rPr>
                <w:sz w:val="40"/>
                <w:szCs w:val="40"/>
              </w:rPr>
              <w:t>ĩ</w:t>
            </w:r>
          </w:p>
        </w:tc>
        <w:tc>
          <w:tcPr>
            <w:tcW w:w="2303" w:type="dxa"/>
          </w:tcPr>
          <w:p w:rsidR="00906096" w:rsidRPr="008D62A0" w:rsidRDefault="00906096" w:rsidP="00917F2F">
            <w:pPr>
              <w:rPr>
                <w:rFonts w:ascii="Times New Roman" w:hAnsi="Times New Roman" w:cs="Times New Roman"/>
                <w:sz w:val="40"/>
                <w:szCs w:val="40"/>
                <w:lang w:val="pt-PT"/>
              </w:rPr>
            </w:pPr>
          </w:p>
        </w:tc>
        <w:tc>
          <w:tcPr>
            <w:tcW w:w="2303" w:type="dxa"/>
          </w:tcPr>
          <w:p w:rsidR="00906096" w:rsidRPr="008D62A0" w:rsidRDefault="008D62A0" w:rsidP="008D62A0">
            <w:pPr>
              <w:rPr>
                <w:rFonts w:ascii="Times New Roman" w:hAnsi="Times New Roman" w:cs="Times New Roman"/>
                <w:sz w:val="40"/>
                <w:szCs w:val="40"/>
                <w:lang w:val="pt-PT"/>
              </w:rPr>
            </w:pPr>
            <w:r>
              <w:rPr>
                <w:sz w:val="40"/>
                <w:szCs w:val="40"/>
                <w:lang w:val="es-ES"/>
              </w:rPr>
              <w:t xml:space="preserve">                </w:t>
            </w:r>
            <w:r w:rsidRPr="008D62A0">
              <w:rPr>
                <w:sz w:val="40"/>
                <w:szCs w:val="40"/>
                <w:lang w:val="es-ES"/>
              </w:rPr>
              <w:t xml:space="preserve">ũ                                  </w:t>
            </w:r>
          </w:p>
        </w:tc>
      </w:tr>
      <w:tr w:rsidR="00906096" w:rsidTr="00906096">
        <w:tc>
          <w:tcPr>
            <w:tcW w:w="2303" w:type="dxa"/>
          </w:tcPr>
          <w:p w:rsidR="00906096" w:rsidRDefault="00264ECB" w:rsidP="0026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semi-fechada</w:t>
            </w:r>
          </w:p>
        </w:tc>
        <w:tc>
          <w:tcPr>
            <w:tcW w:w="2303" w:type="dxa"/>
          </w:tcPr>
          <w:p w:rsidR="00906096" w:rsidRPr="008D62A0" w:rsidRDefault="008D62A0" w:rsidP="00917F2F">
            <w:pPr>
              <w:rPr>
                <w:rFonts w:ascii="Times New Roman" w:hAnsi="Times New Roman" w:cs="Times New Roman"/>
                <w:sz w:val="40"/>
                <w:szCs w:val="40"/>
                <w:lang w:val="pt-PT"/>
              </w:rPr>
            </w:pPr>
            <w:r>
              <w:rPr>
                <w:sz w:val="40"/>
                <w:szCs w:val="40"/>
              </w:rPr>
              <w:t xml:space="preserve">            </w:t>
            </w:r>
            <w:r w:rsidR="00DA2253" w:rsidRPr="008D62A0">
              <w:rPr>
                <w:sz w:val="40"/>
                <w:szCs w:val="40"/>
              </w:rPr>
              <w:t>ẽ</w:t>
            </w:r>
          </w:p>
        </w:tc>
        <w:tc>
          <w:tcPr>
            <w:tcW w:w="2303" w:type="dxa"/>
          </w:tcPr>
          <w:p w:rsidR="00906096" w:rsidRPr="008D62A0" w:rsidRDefault="002A6256" w:rsidP="00917F2F">
            <w:pPr>
              <w:rPr>
                <w:rFonts w:ascii="Times New Roman" w:hAnsi="Times New Roman" w:cs="Times New Roman"/>
                <w:sz w:val="40"/>
                <w:szCs w:val="40"/>
                <w:lang w:val="pt-PT"/>
              </w:rPr>
            </w:pPr>
            <w:r w:rsidRPr="008D62A0">
              <w:rPr>
                <w:sz w:val="40"/>
                <w:szCs w:val="40"/>
              </w:rPr>
              <w:t xml:space="preserve">  </w:t>
            </w:r>
            <w:r w:rsidR="008D62A0">
              <w:rPr>
                <w:sz w:val="40"/>
                <w:szCs w:val="40"/>
              </w:rPr>
              <w:t xml:space="preserve">       </w:t>
            </w:r>
            <w:r w:rsidRPr="0030506E">
              <w:rPr>
                <w:rFonts w:ascii="Doulos SIL" w:hAnsi="Doulos SIL" w:cs="Doulos SIL"/>
                <w:sz w:val="40"/>
                <w:szCs w:val="40"/>
              </w:rPr>
              <w:t>α᷉</w:t>
            </w:r>
          </w:p>
        </w:tc>
        <w:tc>
          <w:tcPr>
            <w:tcW w:w="2303" w:type="dxa"/>
          </w:tcPr>
          <w:p w:rsidR="00906096" w:rsidRPr="008D62A0" w:rsidRDefault="008D62A0" w:rsidP="00917F2F">
            <w:pPr>
              <w:rPr>
                <w:rFonts w:ascii="Times New Roman" w:hAnsi="Times New Roman" w:cs="Times New Roman"/>
                <w:sz w:val="40"/>
                <w:szCs w:val="40"/>
                <w:lang w:val="pt-PT"/>
              </w:rPr>
            </w:pPr>
            <w:r>
              <w:rPr>
                <w:sz w:val="40"/>
                <w:szCs w:val="40"/>
              </w:rPr>
              <w:t xml:space="preserve">       </w:t>
            </w:r>
            <w:r w:rsidRPr="008D62A0">
              <w:rPr>
                <w:sz w:val="40"/>
                <w:szCs w:val="40"/>
              </w:rPr>
              <w:t xml:space="preserve"> </w:t>
            </w:r>
            <w:r w:rsidR="00DA2253" w:rsidRPr="008D62A0">
              <w:rPr>
                <w:sz w:val="40"/>
                <w:szCs w:val="40"/>
              </w:rPr>
              <w:t>õ</w:t>
            </w:r>
            <w:r w:rsidRPr="008D62A0">
              <w:rPr>
                <w:sz w:val="40"/>
                <w:szCs w:val="40"/>
              </w:rPr>
              <w:t xml:space="preserve"> </w:t>
            </w:r>
          </w:p>
        </w:tc>
      </w:tr>
    </w:tbl>
    <w:p w:rsidR="006C26A5" w:rsidRDefault="006C26A5" w:rsidP="00917F2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Ex. samba </w:t>
      </w:r>
      <w:r w:rsidRPr="006C26A5">
        <w:rPr>
          <w:rFonts w:ascii="Times New Roman" w:hAnsi="Times New Roman" w:cs="Times New Roman"/>
          <w:sz w:val="24"/>
          <w:szCs w:val="24"/>
          <w:lang w:val="pt-PT"/>
        </w:rPr>
        <w:t>[s</w:t>
      </w:r>
      <w:r>
        <w:rPr>
          <w:rFonts w:ascii="Doulos SIL" w:hAnsi="Doulos SIL" w:cs="Doulos SIL"/>
          <w:sz w:val="24"/>
          <w:szCs w:val="24"/>
          <w:lang w:val="en-US"/>
        </w:rPr>
        <w:t>α᷉</w:t>
      </w:r>
      <w:r w:rsidRPr="006C26A5">
        <w:rPr>
          <w:rFonts w:ascii="Times New Roman" w:hAnsi="Times New Roman" w:cs="Times New Roman"/>
          <w:sz w:val="24"/>
          <w:szCs w:val="24"/>
          <w:lang w:val="pt-PT"/>
        </w:rPr>
        <w:t>b</w:t>
      </w:r>
      <w:r>
        <w:rPr>
          <w:rFonts w:ascii="Doulos SIL" w:hAnsi="Doulos SIL" w:cs="Doulos SIL"/>
          <w:sz w:val="24"/>
          <w:szCs w:val="24"/>
          <w:lang w:val="en-US"/>
        </w:rPr>
        <w:t>α</w:t>
      </w:r>
      <w:r w:rsidRPr="006C26A5">
        <w:rPr>
          <w:rFonts w:ascii="Times New Roman" w:hAnsi="Times New Roman" w:cs="Times New Roman"/>
          <w:sz w:val="24"/>
          <w:szCs w:val="24"/>
          <w:lang w:val="pt-PT"/>
        </w:rPr>
        <w:t>]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51A23">
        <w:rPr>
          <w:rFonts w:ascii="Times New Roman" w:hAnsi="Times New Roman" w:cs="Times New Roman"/>
          <w:sz w:val="24"/>
          <w:szCs w:val="24"/>
          <w:lang w:val="pt-PT"/>
        </w:rPr>
        <w:t>– i.e. na transcrição não aparece a consoante nasal, só a vogal com o til</w:t>
      </w:r>
    </w:p>
    <w:p w:rsidR="00951A23" w:rsidRDefault="0022761B" w:rsidP="00951A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!!! a </w:t>
      </w:r>
      <w:r w:rsidRPr="0022761B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ma</w:t>
      </w:r>
      <w:r w:rsidR="006C26A5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-</w:t>
      </w:r>
      <w:r w:rsidRPr="006C26A5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na</w:t>
      </w:r>
      <w:r w:rsidR="006C26A5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da – a </w:t>
      </w:r>
      <w:r w:rsidRPr="0022761B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man</w:t>
      </w:r>
      <w:r w:rsidR="006C26A5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ta </w:t>
      </w:r>
      <w:r w:rsidR="006C26A5" w:rsidRPr="006C26A5">
        <w:rPr>
          <w:rFonts w:ascii="Times New Roman" w:hAnsi="Times New Roman" w:cs="Times New Roman"/>
          <w:sz w:val="24"/>
          <w:szCs w:val="24"/>
          <w:lang w:val="pt-PT"/>
        </w:rPr>
        <w:t>[</w:t>
      </w:r>
      <w:r w:rsidR="006C26A5"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6C26A5">
        <w:rPr>
          <w:rFonts w:ascii="Doulos SIL" w:hAnsi="Doulos SIL" w:cs="Doulos SIL"/>
          <w:sz w:val="24"/>
          <w:szCs w:val="24"/>
          <w:lang w:val="pt-PT"/>
        </w:rPr>
        <w:t>α᷉</w:t>
      </w:r>
      <w:r w:rsidR="006C26A5">
        <w:rPr>
          <w:rFonts w:ascii="Times New Roman" w:hAnsi="Times New Roman" w:cs="Times New Roman"/>
          <w:sz w:val="24"/>
          <w:szCs w:val="24"/>
          <w:lang w:val="pt-PT"/>
        </w:rPr>
        <w:t>t</w:t>
      </w:r>
      <w:r w:rsidR="006C26A5">
        <w:rPr>
          <w:rFonts w:ascii="Doulos SIL" w:hAnsi="Doulos SIL" w:cs="Doulos SIL"/>
          <w:sz w:val="24"/>
          <w:szCs w:val="24"/>
          <w:lang w:val="pt-PT"/>
        </w:rPr>
        <w:t>α</w:t>
      </w:r>
      <w:r w:rsidR="006C26A5" w:rsidRPr="006C26A5">
        <w:rPr>
          <w:rFonts w:ascii="Times New Roman" w:hAnsi="Times New Roman" w:cs="Times New Roman"/>
          <w:sz w:val="24"/>
          <w:szCs w:val="24"/>
          <w:lang w:val="pt-PT"/>
        </w:rPr>
        <w:t>]</w:t>
      </w:r>
      <w:r w:rsidR="00951A23">
        <w:rPr>
          <w:rFonts w:ascii="Times New Roman" w:hAnsi="Times New Roman" w:cs="Times New Roman"/>
          <w:sz w:val="24"/>
          <w:szCs w:val="24"/>
          <w:lang w:val="pt-PT"/>
        </w:rPr>
        <w:t xml:space="preserve"> = </w:t>
      </w:r>
      <w:r w:rsidR="00951A23">
        <w:rPr>
          <w:rFonts w:ascii="Times New Roman" w:hAnsi="Times New Roman" w:cs="Times New Roman"/>
          <w:sz w:val="24"/>
          <w:szCs w:val="24"/>
          <w:lang w:val="pt-PT"/>
        </w:rPr>
        <w:t>vogal nasal realiza-se só quando a consoante N/M fica atrás da vogal na mesma sílaba, se fica na sua frente, pronunciamos consoante nasal e depois vogal oral</w:t>
      </w:r>
    </w:p>
    <w:p w:rsidR="00951A23" w:rsidRDefault="00E01AEC" w:rsidP="00951A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!!! </w:t>
      </w:r>
      <w:r w:rsidRPr="00E01AE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en</w:t>
      </w:r>
      <w:r w:rsidR="00487661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-</w:t>
      </w:r>
      <w:r w:rsidRPr="00E01AE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con</w:t>
      </w:r>
      <w:r w:rsidRPr="00E01AEC">
        <w:rPr>
          <w:rFonts w:ascii="Doulos SIL" w:hAnsi="Doulos SIL" w:cs="Doulos SIL"/>
          <w:sz w:val="24"/>
          <w:szCs w:val="24"/>
          <w:lang w:val="pt-PT"/>
        </w:rPr>
        <w:t>ˈ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trar </w:t>
      </w:r>
      <w:r w:rsidR="00487661" w:rsidRPr="00487661">
        <w:rPr>
          <w:rFonts w:ascii="Times New Roman" w:hAnsi="Times New Roman" w:cs="Times New Roman"/>
          <w:sz w:val="24"/>
          <w:szCs w:val="24"/>
          <w:lang w:val="pt-PT"/>
        </w:rPr>
        <w:t>[</w:t>
      </w:r>
      <w:r w:rsidR="00487661">
        <w:rPr>
          <w:rFonts w:ascii="Doulos SIL" w:hAnsi="Doulos SIL" w:cs="Doulos SIL"/>
          <w:sz w:val="24"/>
          <w:szCs w:val="24"/>
          <w:lang w:val="en-US"/>
        </w:rPr>
        <w:t>᷉</w:t>
      </w:r>
      <w:r w:rsidR="00487661">
        <w:rPr>
          <w:rFonts w:ascii="Times New Roman" w:hAnsi="Times New Roman" w:cs="Times New Roman"/>
          <w:sz w:val="24"/>
          <w:szCs w:val="24"/>
          <w:lang w:val="pt-PT"/>
        </w:rPr>
        <w:t xml:space="preserve"> e</w:t>
      </w:r>
      <w:r w:rsidR="00487661">
        <w:rPr>
          <w:rFonts w:ascii="Doulos SIL" w:hAnsi="Doulos SIL" w:cs="Doulos SIL"/>
          <w:sz w:val="24"/>
          <w:szCs w:val="24"/>
          <w:lang w:val="pt-PT"/>
        </w:rPr>
        <w:t>᷉</w:t>
      </w:r>
      <w:r w:rsidR="00487661">
        <w:rPr>
          <w:rFonts w:ascii="Times New Roman" w:hAnsi="Times New Roman" w:cs="Times New Roman"/>
          <w:sz w:val="24"/>
          <w:szCs w:val="24"/>
          <w:lang w:val="pt-PT"/>
        </w:rPr>
        <w:t>ko</w:t>
      </w:r>
      <w:r w:rsidR="00487661">
        <w:rPr>
          <w:rFonts w:ascii="Doulos SIL" w:hAnsi="Doulos SIL" w:cs="Doulos SIL"/>
          <w:sz w:val="24"/>
          <w:szCs w:val="24"/>
          <w:lang w:val="pt-PT"/>
        </w:rPr>
        <w:t>᷉</w:t>
      </w:r>
      <w:r w:rsidR="00487661">
        <w:rPr>
          <w:rFonts w:ascii="Times New Roman" w:hAnsi="Times New Roman" w:cs="Times New Roman"/>
          <w:sz w:val="24"/>
          <w:szCs w:val="24"/>
          <w:lang w:val="pt-PT"/>
        </w:rPr>
        <w:t>trar</w:t>
      </w:r>
      <w:r w:rsidR="00487661" w:rsidRPr="00487661">
        <w:rPr>
          <w:rFonts w:ascii="Times New Roman" w:hAnsi="Times New Roman" w:cs="Times New Roman"/>
          <w:sz w:val="24"/>
          <w:szCs w:val="24"/>
          <w:lang w:val="pt-PT"/>
        </w:rPr>
        <w:t>]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– o </w:t>
      </w:r>
      <w:r>
        <w:rPr>
          <w:rFonts w:ascii="Doulos SIL" w:hAnsi="Doulos SIL" w:cs="Doulos SIL"/>
          <w:sz w:val="24"/>
          <w:szCs w:val="24"/>
          <w:lang w:val="pt-PT"/>
        </w:rPr>
        <w:t>ˈ</w:t>
      </w:r>
      <w:r w:rsidRPr="00E01AE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en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te </w:t>
      </w:r>
      <w:r w:rsidR="00951A23">
        <w:rPr>
          <w:rFonts w:ascii="Times New Roman" w:hAnsi="Times New Roman" w:cs="Times New Roman"/>
          <w:sz w:val="24"/>
          <w:szCs w:val="24"/>
          <w:lang w:val="pt-PT"/>
        </w:rPr>
        <w:t xml:space="preserve">= </w:t>
      </w:r>
      <w:r w:rsidR="00951A23">
        <w:rPr>
          <w:rFonts w:ascii="Times New Roman" w:hAnsi="Times New Roman" w:cs="Times New Roman"/>
          <w:sz w:val="24"/>
          <w:szCs w:val="24"/>
          <w:lang w:val="pt-PT"/>
        </w:rPr>
        <w:t>a pronúncia de vogais nasais é estável e o facto de ela aparecer na sílaba tónica ou átona já não influi a sua pronúncia (</w:t>
      </w:r>
      <w:r w:rsidR="00951A23">
        <w:rPr>
          <w:rFonts w:ascii="Times New Roman" w:hAnsi="Times New Roman" w:cs="Times New Roman"/>
          <w:sz w:val="24"/>
          <w:szCs w:val="24"/>
          <w:lang w:val="pt-PT"/>
        </w:rPr>
        <w:t xml:space="preserve">isto é, </w:t>
      </w:r>
      <w:r w:rsidR="00951A23">
        <w:rPr>
          <w:rFonts w:ascii="Times New Roman" w:hAnsi="Times New Roman" w:cs="Times New Roman"/>
          <w:sz w:val="24"/>
          <w:szCs w:val="24"/>
          <w:lang w:val="pt-PT"/>
        </w:rPr>
        <w:t xml:space="preserve"> O nasal vai ser sempre õ e na sílaba átona não vai fechar para </w:t>
      </w:r>
      <w:r w:rsidR="00951A23" w:rsidRPr="000B49D7">
        <w:rPr>
          <w:rFonts w:ascii="Times New Roman" w:hAnsi="Times New Roman" w:cs="Times New Roman"/>
          <w:sz w:val="24"/>
          <w:szCs w:val="24"/>
          <w:lang w:val="pt-PT"/>
        </w:rPr>
        <w:t>ũ</w:t>
      </w:r>
      <w:r w:rsidR="00951A23">
        <w:rPr>
          <w:rFonts w:ascii="Times New Roman" w:hAnsi="Times New Roman" w:cs="Times New Roman"/>
          <w:sz w:val="24"/>
          <w:szCs w:val="24"/>
          <w:lang w:val="pt-PT"/>
        </w:rPr>
        <w:t>)</w:t>
      </w:r>
    </w:p>
    <w:p w:rsidR="00073D0B" w:rsidRPr="00487661" w:rsidRDefault="00073D0B" w:rsidP="00073D0B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!!! v</w:t>
      </w:r>
      <w:r w:rsidRPr="0094628E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en</w:t>
      </w:r>
      <w:r>
        <w:rPr>
          <w:rFonts w:ascii="Times New Roman" w:hAnsi="Times New Roman" w:cs="Times New Roman"/>
          <w:sz w:val="24"/>
          <w:szCs w:val="24"/>
          <w:lang w:val="pt-PT"/>
        </w:rPr>
        <w:t>des, v</w:t>
      </w:r>
      <w:r w:rsidRPr="0094628E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en</w:t>
      </w:r>
      <w:r>
        <w:rPr>
          <w:rFonts w:ascii="Times New Roman" w:hAnsi="Times New Roman" w:cs="Times New Roman"/>
          <w:sz w:val="24"/>
          <w:szCs w:val="24"/>
          <w:lang w:val="pt-PT"/>
        </w:rPr>
        <w:t>de, v</w:t>
      </w:r>
      <w:r w:rsidRPr="0094628E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en</w:t>
      </w:r>
      <w:r>
        <w:rPr>
          <w:rFonts w:ascii="Times New Roman" w:hAnsi="Times New Roman" w:cs="Times New Roman"/>
          <w:sz w:val="24"/>
          <w:szCs w:val="24"/>
          <w:lang w:val="pt-PT"/>
        </w:rPr>
        <w:t>dem</w:t>
      </w:r>
      <w:r w:rsidR="00487661">
        <w:rPr>
          <w:rFonts w:ascii="Times New Roman" w:hAnsi="Times New Roman" w:cs="Times New Roman"/>
          <w:sz w:val="24"/>
          <w:szCs w:val="24"/>
          <w:lang w:val="pt-PT"/>
        </w:rPr>
        <w:t xml:space="preserve"> (vender) </w:t>
      </w:r>
      <w:r w:rsidR="00487661" w:rsidRPr="00487661">
        <w:rPr>
          <w:rFonts w:ascii="Times New Roman" w:hAnsi="Times New Roman" w:cs="Times New Roman"/>
          <w:sz w:val="32"/>
          <w:szCs w:val="32"/>
          <w:lang w:val="pt-PT"/>
        </w:rPr>
        <w:t>/</w:t>
      </w:r>
      <w:r w:rsidR="00487661" w:rsidRPr="00487661">
        <w:rPr>
          <w:rFonts w:ascii="Doulos SIL" w:hAnsi="Doulos SIL" w:cs="Doulos SIL"/>
          <w:sz w:val="32"/>
          <w:szCs w:val="32"/>
          <w:lang w:val="pt-PT"/>
        </w:rPr>
        <w:t>ɛ᷉/</w:t>
      </w:r>
      <w:r w:rsidR="00951A23">
        <w:rPr>
          <w:rFonts w:ascii="Doulos SIL" w:hAnsi="Doulos SIL" w:cs="Doulos SIL"/>
          <w:sz w:val="32"/>
          <w:szCs w:val="32"/>
          <w:lang w:val="pt-PT"/>
        </w:rPr>
        <w:t xml:space="preserve"> </w:t>
      </w:r>
      <w:r w:rsidR="00951A23" w:rsidRPr="00951A23">
        <w:rPr>
          <w:rFonts w:ascii="Doulos SIL" w:hAnsi="Doulos SIL" w:cs="Doulos SIL"/>
          <w:sz w:val="24"/>
          <w:szCs w:val="24"/>
          <w:lang w:val="pt-PT"/>
        </w:rPr>
        <w:t>=</w:t>
      </w:r>
      <w:r w:rsidR="00951A23">
        <w:rPr>
          <w:rFonts w:ascii="Doulos SIL" w:hAnsi="Doulos SIL" w:cs="Doulos SIL"/>
          <w:sz w:val="32"/>
          <w:szCs w:val="32"/>
          <w:lang w:val="pt-PT"/>
        </w:rPr>
        <w:t xml:space="preserve"> </w:t>
      </w:r>
      <w:r w:rsidR="00951A23">
        <w:rPr>
          <w:rFonts w:ascii="Times New Roman" w:hAnsi="Times New Roman" w:cs="Times New Roman"/>
          <w:sz w:val="24"/>
          <w:szCs w:val="24"/>
          <w:lang w:val="pt-PT"/>
        </w:rPr>
        <w:t xml:space="preserve">há casos excecionais de </w:t>
      </w:r>
      <w:r w:rsidR="00951A23" w:rsidRPr="00BB282C">
        <w:rPr>
          <w:rFonts w:ascii="Times New Roman" w:hAnsi="Times New Roman" w:cs="Times New Roman"/>
          <w:b/>
          <w:sz w:val="24"/>
          <w:szCs w:val="24"/>
          <w:lang w:val="pt-PT"/>
        </w:rPr>
        <w:t>E semi-aberto nasalisado</w:t>
      </w:r>
    </w:p>
    <w:p w:rsidR="00951A23" w:rsidRPr="00487661" w:rsidRDefault="00340092" w:rsidP="00951A23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!!! r</w:t>
      </w:r>
      <w:r w:rsidRPr="00340092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om</w:t>
      </w:r>
      <w:r>
        <w:rPr>
          <w:rFonts w:ascii="Times New Roman" w:hAnsi="Times New Roman" w:cs="Times New Roman"/>
          <w:sz w:val="24"/>
          <w:szCs w:val="24"/>
          <w:lang w:val="pt-PT"/>
        </w:rPr>
        <w:t>pe, r</w:t>
      </w:r>
      <w:r w:rsidRPr="00340092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om</w:t>
      </w:r>
      <w:r>
        <w:rPr>
          <w:rFonts w:ascii="Times New Roman" w:hAnsi="Times New Roman" w:cs="Times New Roman"/>
          <w:sz w:val="24"/>
          <w:szCs w:val="24"/>
          <w:lang w:val="pt-PT"/>
        </w:rPr>
        <w:t>pes, r</w:t>
      </w:r>
      <w:r w:rsidRPr="00340092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om</w:t>
      </w:r>
      <w:r>
        <w:rPr>
          <w:rFonts w:ascii="Times New Roman" w:hAnsi="Times New Roman" w:cs="Times New Roman"/>
          <w:sz w:val="24"/>
          <w:szCs w:val="24"/>
          <w:lang w:val="pt-PT"/>
        </w:rPr>
        <w:t>pem</w:t>
      </w:r>
      <w:r w:rsidR="00487661">
        <w:rPr>
          <w:rFonts w:ascii="Times New Roman" w:hAnsi="Times New Roman" w:cs="Times New Roman"/>
          <w:sz w:val="24"/>
          <w:szCs w:val="24"/>
          <w:lang w:val="pt-PT"/>
        </w:rPr>
        <w:t xml:space="preserve"> (rozbít) </w:t>
      </w:r>
      <w:r w:rsidR="00487661" w:rsidRPr="00487661">
        <w:rPr>
          <w:rFonts w:ascii="Times New Roman" w:hAnsi="Times New Roman" w:cs="Times New Roman"/>
          <w:sz w:val="32"/>
          <w:szCs w:val="32"/>
          <w:lang w:val="pt-PT"/>
        </w:rPr>
        <w:t>/</w:t>
      </w:r>
      <w:r w:rsidR="00487661" w:rsidRPr="00487661">
        <w:rPr>
          <w:rFonts w:ascii="Doulos SIL" w:hAnsi="Doulos SIL" w:cs="Doulos SIL"/>
          <w:sz w:val="32"/>
          <w:szCs w:val="32"/>
          <w:lang w:val="pt-PT"/>
        </w:rPr>
        <w:t>ɔ᷉</w:t>
      </w:r>
      <w:r w:rsidR="00487661" w:rsidRPr="00487661">
        <w:rPr>
          <w:rFonts w:ascii="Times New Roman" w:hAnsi="Times New Roman" w:cs="Times New Roman"/>
          <w:sz w:val="32"/>
          <w:szCs w:val="32"/>
          <w:lang w:val="pt-PT"/>
        </w:rPr>
        <w:t>/</w:t>
      </w:r>
      <w:r w:rsidR="00951A23" w:rsidRPr="00951A23">
        <w:rPr>
          <w:rFonts w:ascii="Doulos SIL" w:hAnsi="Doulos SIL" w:cs="Doulos SIL"/>
          <w:sz w:val="24"/>
          <w:szCs w:val="24"/>
          <w:lang w:val="pt-PT"/>
        </w:rPr>
        <w:t>=</w:t>
      </w:r>
      <w:r w:rsidR="00951A23">
        <w:rPr>
          <w:rFonts w:ascii="Doulos SIL" w:hAnsi="Doulos SIL" w:cs="Doulos SIL"/>
          <w:sz w:val="32"/>
          <w:szCs w:val="32"/>
          <w:lang w:val="pt-PT"/>
        </w:rPr>
        <w:t xml:space="preserve"> </w:t>
      </w:r>
      <w:r w:rsidR="00951A23">
        <w:rPr>
          <w:rFonts w:ascii="Times New Roman" w:hAnsi="Times New Roman" w:cs="Times New Roman"/>
          <w:sz w:val="24"/>
          <w:szCs w:val="24"/>
          <w:lang w:val="pt-PT"/>
        </w:rPr>
        <w:t xml:space="preserve">há casos excecionais de </w:t>
      </w:r>
      <w:r w:rsidR="00951A23">
        <w:rPr>
          <w:rFonts w:ascii="Times New Roman" w:hAnsi="Times New Roman" w:cs="Times New Roman"/>
          <w:b/>
          <w:sz w:val="24"/>
          <w:szCs w:val="24"/>
          <w:lang w:val="pt-PT"/>
        </w:rPr>
        <w:t>O</w:t>
      </w:r>
      <w:r w:rsidR="00951A23" w:rsidRPr="00BB282C">
        <w:rPr>
          <w:rFonts w:ascii="Times New Roman" w:hAnsi="Times New Roman" w:cs="Times New Roman"/>
          <w:b/>
          <w:sz w:val="24"/>
          <w:szCs w:val="24"/>
          <w:lang w:val="pt-PT"/>
        </w:rPr>
        <w:t xml:space="preserve"> semi-aberto nasalisado</w:t>
      </w:r>
    </w:p>
    <w:p w:rsidR="00487661" w:rsidRDefault="00487661" w:rsidP="00073D0B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!!! ex. Mo-</w:t>
      </w:r>
      <w:r w:rsidRPr="00BB282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çam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bi-que </w:t>
      </w:r>
      <w:r w:rsidR="00951A23">
        <w:rPr>
          <w:rFonts w:ascii="Times New Roman" w:hAnsi="Times New Roman" w:cs="Times New Roman"/>
          <w:sz w:val="24"/>
          <w:szCs w:val="24"/>
          <w:lang w:val="pt-PT"/>
        </w:rPr>
        <w:t>= r</w:t>
      </w:r>
      <w:r w:rsidR="00951A23">
        <w:rPr>
          <w:rFonts w:ascii="Times New Roman" w:hAnsi="Times New Roman" w:cs="Times New Roman"/>
          <w:sz w:val="24"/>
          <w:szCs w:val="24"/>
          <w:lang w:val="pt-PT"/>
        </w:rPr>
        <w:t>aramente pode ouvir-se uma ligeira nasalização consonántica</w:t>
      </w:r>
      <w:r w:rsidR="00951A23">
        <w:rPr>
          <w:rFonts w:ascii="Times New Roman" w:hAnsi="Times New Roman" w:cs="Times New Roman"/>
          <w:sz w:val="24"/>
          <w:szCs w:val="24"/>
          <w:lang w:val="pt-PT"/>
        </w:rPr>
        <w:t xml:space="preserve"> (= nazální skluz)</w:t>
      </w:r>
    </w:p>
    <w:p w:rsidR="00073D0B" w:rsidRDefault="00073D0B" w:rsidP="00917F2F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F776D9" w:rsidRPr="00E8697E" w:rsidRDefault="00F776D9" w:rsidP="00E869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pt-PT"/>
        </w:rPr>
      </w:pPr>
      <w:r w:rsidRPr="00E8697E">
        <w:rPr>
          <w:rFonts w:ascii="Times New Roman" w:hAnsi="Times New Roman" w:cs="Times New Roman"/>
          <w:b/>
          <w:i/>
          <w:sz w:val="28"/>
          <w:szCs w:val="28"/>
          <w:u w:val="single"/>
        </w:rPr>
        <w:t>Vogais orais na posi</w:t>
      </w:r>
      <w:r w:rsidRPr="00E8697E">
        <w:rPr>
          <w:rFonts w:ascii="Times New Roman" w:hAnsi="Times New Roman" w:cs="Times New Roman"/>
          <w:b/>
          <w:i/>
          <w:sz w:val="28"/>
          <w:szCs w:val="28"/>
          <w:u w:val="single"/>
          <w:lang w:val="pt-PT"/>
        </w:rPr>
        <w:t>ção átona</w:t>
      </w:r>
    </w:p>
    <w:p w:rsidR="00F776D9" w:rsidRPr="00704937" w:rsidRDefault="00F776D9" w:rsidP="00F776D9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F776D9">
        <w:rPr>
          <w:rFonts w:ascii="Times New Roman" w:hAnsi="Times New Roman" w:cs="Times New Roman"/>
          <w:sz w:val="24"/>
          <w:szCs w:val="24"/>
          <w:lang w:val="pt-PT"/>
        </w:rPr>
        <w:t>i)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F776D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posição pretónica</w:t>
      </w:r>
      <w:r w:rsidR="00704937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</w:t>
      </w:r>
      <w:r w:rsidR="00704937" w:rsidRPr="00704937">
        <w:rPr>
          <w:rFonts w:ascii="Times New Roman" w:hAnsi="Times New Roman" w:cs="Times New Roman"/>
          <w:sz w:val="24"/>
          <w:szCs w:val="24"/>
          <w:lang w:val="pt-PT"/>
        </w:rPr>
        <w:t>(=antes da sílaba tónica)</w:t>
      </w:r>
    </w:p>
    <w:p w:rsidR="00FA0456" w:rsidRDefault="00FA0456" w:rsidP="00F776D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l</w:t>
      </w:r>
      <w:r w:rsidRPr="00C71D4F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i</w:t>
      </w:r>
      <w:r>
        <w:rPr>
          <w:rFonts w:ascii="Times New Roman" w:hAnsi="Times New Roman" w:cs="Times New Roman"/>
          <w:sz w:val="24"/>
          <w:szCs w:val="24"/>
          <w:lang w:val="pt-PT"/>
        </w:rPr>
        <w:t>gar</w:t>
      </w:r>
      <w:r w:rsidR="006B70D2">
        <w:rPr>
          <w:rFonts w:ascii="Times New Roman" w:hAnsi="Times New Roman" w:cs="Times New Roman"/>
          <w:sz w:val="24"/>
          <w:szCs w:val="24"/>
          <w:lang w:val="pt-PT"/>
        </w:rPr>
        <w:t xml:space="preserve"> (spojit, telefonovat)</w:t>
      </w:r>
      <w:r>
        <w:rPr>
          <w:rFonts w:ascii="Times New Roman" w:hAnsi="Times New Roman" w:cs="Times New Roman"/>
          <w:sz w:val="24"/>
          <w:szCs w:val="24"/>
          <w:lang w:val="pt-PT"/>
        </w:rPr>
        <w:t>, l</w:t>
      </w:r>
      <w:r w:rsidRPr="00C71D4F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>gar</w:t>
      </w:r>
      <w:r w:rsidR="006B70D2">
        <w:rPr>
          <w:rFonts w:ascii="Times New Roman" w:hAnsi="Times New Roman" w:cs="Times New Roman"/>
          <w:sz w:val="24"/>
          <w:szCs w:val="24"/>
          <w:lang w:val="pt-PT"/>
        </w:rPr>
        <w:t xml:space="preserve"> (vyslat)</w:t>
      </w:r>
      <w:r>
        <w:rPr>
          <w:rFonts w:ascii="Times New Roman" w:hAnsi="Times New Roman" w:cs="Times New Roman"/>
          <w:sz w:val="24"/>
          <w:szCs w:val="24"/>
          <w:lang w:val="pt-PT"/>
        </w:rPr>
        <w:t>, l</w:t>
      </w:r>
      <w:r w:rsidRPr="00C71D4F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>gar</w:t>
      </w:r>
      <w:r w:rsidR="006B70D2">
        <w:rPr>
          <w:rFonts w:ascii="Times New Roman" w:hAnsi="Times New Roman" w:cs="Times New Roman"/>
          <w:sz w:val="24"/>
          <w:szCs w:val="24"/>
          <w:lang w:val="pt-PT"/>
        </w:rPr>
        <w:t xml:space="preserve"> (lis)</w:t>
      </w:r>
      <w:r>
        <w:rPr>
          <w:rFonts w:ascii="Times New Roman" w:hAnsi="Times New Roman" w:cs="Times New Roman"/>
          <w:sz w:val="24"/>
          <w:szCs w:val="24"/>
          <w:lang w:val="pt-PT"/>
        </w:rPr>
        <w:t>, l</w:t>
      </w:r>
      <w:r w:rsidRPr="00C71D4F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u</w:t>
      </w:r>
      <w:r>
        <w:rPr>
          <w:rFonts w:ascii="Times New Roman" w:hAnsi="Times New Roman" w:cs="Times New Roman"/>
          <w:sz w:val="24"/>
          <w:szCs w:val="24"/>
          <w:lang w:val="pt-PT"/>
        </w:rPr>
        <w:t>gar, l</w:t>
      </w:r>
      <w:r w:rsidRPr="00C71D4F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</w:t>
      </w:r>
      <w:r>
        <w:rPr>
          <w:rFonts w:ascii="Times New Roman" w:hAnsi="Times New Roman" w:cs="Times New Roman"/>
          <w:sz w:val="24"/>
          <w:szCs w:val="24"/>
          <w:lang w:val="pt-PT"/>
        </w:rPr>
        <w:t>grar</w:t>
      </w:r>
      <w:r w:rsidR="006B70D2">
        <w:rPr>
          <w:rFonts w:ascii="Times New Roman" w:hAnsi="Times New Roman" w:cs="Times New Roman"/>
          <w:sz w:val="24"/>
          <w:szCs w:val="24"/>
          <w:lang w:val="pt-PT"/>
        </w:rPr>
        <w:t xml:space="preserve"> (dosáhnout)</w:t>
      </w:r>
    </w:p>
    <w:p w:rsidR="00F776D9" w:rsidRPr="00DE7994" w:rsidRDefault="00AE0941" w:rsidP="00F776D9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E7994">
        <w:rPr>
          <w:rFonts w:ascii="Times New Roman" w:hAnsi="Times New Roman" w:cs="Times New Roman"/>
          <w:b/>
          <w:sz w:val="24"/>
          <w:szCs w:val="24"/>
          <w:lang w:val="pt-PT"/>
        </w:rPr>
        <w:t>Portugal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348B7" w:rsidTr="009348B7">
        <w:tc>
          <w:tcPr>
            <w:tcW w:w="2303" w:type="dxa"/>
          </w:tcPr>
          <w:p w:rsidR="009348B7" w:rsidRDefault="009348B7" w:rsidP="00F776D9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:rsidR="009348B7" w:rsidRDefault="009348B7" w:rsidP="0093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anterior</w:t>
            </w:r>
          </w:p>
        </w:tc>
        <w:tc>
          <w:tcPr>
            <w:tcW w:w="2303" w:type="dxa"/>
          </w:tcPr>
          <w:p w:rsidR="009348B7" w:rsidRDefault="009348B7" w:rsidP="0093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central</w:t>
            </w:r>
          </w:p>
        </w:tc>
        <w:tc>
          <w:tcPr>
            <w:tcW w:w="2303" w:type="dxa"/>
          </w:tcPr>
          <w:p w:rsidR="009348B7" w:rsidRDefault="009348B7" w:rsidP="0093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posterior</w:t>
            </w:r>
          </w:p>
        </w:tc>
      </w:tr>
      <w:tr w:rsidR="009348B7" w:rsidTr="009348B7">
        <w:tc>
          <w:tcPr>
            <w:tcW w:w="2303" w:type="dxa"/>
          </w:tcPr>
          <w:p w:rsidR="009348B7" w:rsidRDefault="009348B7" w:rsidP="0093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fechada</w:t>
            </w:r>
          </w:p>
        </w:tc>
        <w:tc>
          <w:tcPr>
            <w:tcW w:w="2303" w:type="dxa"/>
          </w:tcPr>
          <w:p w:rsidR="009348B7" w:rsidRPr="009348B7" w:rsidRDefault="009348B7" w:rsidP="00F776D9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  <w:r w:rsidRPr="009348B7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    i</w:t>
            </w:r>
          </w:p>
        </w:tc>
        <w:tc>
          <w:tcPr>
            <w:tcW w:w="2303" w:type="dxa"/>
          </w:tcPr>
          <w:p w:rsidR="009348B7" w:rsidRPr="009348B7" w:rsidRDefault="009348B7" w:rsidP="009348B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  <w:r w:rsidRPr="009348B7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>ǝ</w:t>
            </w:r>
          </w:p>
        </w:tc>
        <w:tc>
          <w:tcPr>
            <w:tcW w:w="2303" w:type="dxa"/>
          </w:tcPr>
          <w:p w:rsidR="009348B7" w:rsidRPr="009348B7" w:rsidRDefault="009348B7" w:rsidP="009348B7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  <w:r w:rsidRPr="009348B7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              u</w:t>
            </w:r>
          </w:p>
        </w:tc>
      </w:tr>
      <w:tr w:rsidR="009348B7" w:rsidTr="009348B7">
        <w:tc>
          <w:tcPr>
            <w:tcW w:w="2303" w:type="dxa"/>
          </w:tcPr>
          <w:p w:rsidR="009348B7" w:rsidRDefault="009348B7" w:rsidP="0093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semi-fechada</w:t>
            </w:r>
          </w:p>
        </w:tc>
        <w:tc>
          <w:tcPr>
            <w:tcW w:w="2303" w:type="dxa"/>
          </w:tcPr>
          <w:p w:rsidR="009348B7" w:rsidRPr="009348B7" w:rsidRDefault="009348B7" w:rsidP="00F776D9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</w:p>
        </w:tc>
        <w:tc>
          <w:tcPr>
            <w:tcW w:w="2303" w:type="dxa"/>
          </w:tcPr>
          <w:p w:rsidR="009348B7" w:rsidRPr="009348B7" w:rsidRDefault="009348B7" w:rsidP="009348B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  <w:r w:rsidRPr="009348B7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>α</w:t>
            </w:r>
          </w:p>
        </w:tc>
        <w:tc>
          <w:tcPr>
            <w:tcW w:w="2303" w:type="dxa"/>
          </w:tcPr>
          <w:p w:rsidR="009348B7" w:rsidRPr="009348B7" w:rsidRDefault="009348B7" w:rsidP="00F776D9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</w:p>
        </w:tc>
      </w:tr>
    </w:tbl>
    <w:p w:rsidR="00AE0941" w:rsidRPr="009162C8" w:rsidRDefault="00AE0941" w:rsidP="00F776D9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AE0941" w:rsidRPr="00DE7994" w:rsidRDefault="00AE0941" w:rsidP="00F776D9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E7994"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Brasil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A6BB4" w:rsidTr="00EA6BB4">
        <w:tc>
          <w:tcPr>
            <w:tcW w:w="2303" w:type="dxa"/>
          </w:tcPr>
          <w:p w:rsidR="00EA6BB4" w:rsidRDefault="00EA6BB4" w:rsidP="00F776D9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:rsidR="00EA6BB4" w:rsidRDefault="00EA6BB4" w:rsidP="00EA6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anterior</w:t>
            </w:r>
          </w:p>
        </w:tc>
        <w:tc>
          <w:tcPr>
            <w:tcW w:w="2303" w:type="dxa"/>
          </w:tcPr>
          <w:p w:rsidR="00EA6BB4" w:rsidRDefault="00EA6BB4" w:rsidP="00EA6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central</w:t>
            </w:r>
          </w:p>
        </w:tc>
        <w:tc>
          <w:tcPr>
            <w:tcW w:w="2303" w:type="dxa"/>
          </w:tcPr>
          <w:p w:rsidR="00EA6BB4" w:rsidRDefault="00EA6BB4" w:rsidP="00EA6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posterior</w:t>
            </w:r>
          </w:p>
        </w:tc>
      </w:tr>
      <w:tr w:rsidR="00EA6BB4" w:rsidTr="00EA6BB4">
        <w:tc>
          <w:tcPr>
            <w:tcW w:w="2303" w:type="dxa"/>
          </w:tcPr>
          <w:p w:rsidR="00EA6BB4" w:rsidRDefault="00EA6BB4" w:rsidP="00EA6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fechada</w:t>
            </w:r>
          </w:p>
        </w:tc>
        <w:tc>
          <w:tcPr>
            <w:tcW w:w="2303" w:type="dxa"/>
          </w:tcPr>
          <w:p w:rsidR="00EA6BB4" w:rsidRPr="00BD69AD" w:rsidRDefault="00BD69AD" w:rsidP="00F776D9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  <w:r w:rsidRPr="00BD69AD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  i</w:t>
            </w:r>
          </w:p>
        </w:tc>
        <w:tc>
          <w:tcPr>
            <w:tcW w:w="2303" w:type="dxa"/>
          </w:tcPr>
          <w:p w:rsidR="00EA6BB4" w:rsidRPr="00BD69AD" w:rsidRDefault="00EA6BB4" w:rsidP="00F776D9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</w:p>
        </w:tc>
        <w:tc>
          <w:tcPr>
            <w:tcW w:w="2303" w:type="dxa"/>
          </w:tcPr>
          <w:p w:rsidR="00EA6BB4" w:rsidRPr="00BD69AD" w:rsidRDefault="00BD69AD" w:rsidP="00F776D9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</w:t>
            </w:r>
            <w:r w:rsidRPr="00BD69AD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              u</w:t>
            </w:r>
          </w:p>
        </w:tc>
      </w:tr>
      <w:tr w:rsidR="00EA6BB4" w:rsidTr="00EA6BB4">
        <w:tc>
          <w:tcPr>
            <w:tcW w:w="2303" w:type="dxa"/>
          </w:tcPr>
          <w:p w:rsidR="00EA6BB4" w:rsidRDefault="00EA6BB4" w:rsidP="00EA6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semi-fechada</w:t>
            </w:r>
          </w:p>
        </w:tc>
        <w:tc>
          <w:tcPr>
            <w:tcW w:w="2303" w:type="dxa"/>
          </w:tcPr>
          <w:p w:rsidR="00EA6BB4" w:rsidRPr="00BD69AD" w:rsidRDefault="00BD69AD" w:rsidP="00F776D9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        </w:t>
            </w:r>
            <w:r w:rsidRPr="00BD69AD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 e</w:t>
            </w:r>
          </w:p>
        </w:tc>
        <w:tc>
          <w:tcPr>
            <w:tcW w:w="2303" w:type="dxa"/>
          </w:tcPr>
          <w:p w:rsidR="00EA6BB4" w:rsidRPr="00BD69AD" w:rsidRDefault="00EA6BB4" w:rsidP="00F776D9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</w:p>
        </w:tc>
        <w:tc>
          <w:tcPr>
            <w:tcW w:w="2303" w:type="dxa"/>
          </w:tcPr>
          <w:p w:rsidR="00EA6BB4" w:rsidRPr="00BD69AD" w:rsidRDefault="00BD69AD" w:rsidP="00F776D9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     </w:t>
            </w:r>
            <w:r w:rsidRPr="00BD69AD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 o</w:t>
            </w:r>
          </w:p>
        </w:tc>
      </w:tr>
      <w:tr w:rsidR="00EA6BB4" w:rsidTr="00EA6BB4">
        <w:tc>
          <w:tcPr>
            <w:tcW w:w="2303" w:type="dxa"/>
          </w:tcPr>
          <w:p w:rsidR="00EA6BB4" w:rsidRDefault="00EA6BB4" w:rsidP="00EA6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aberta</w:t>
            </w:r>
          </w:p>
        </w:tc>
        <w:tc>
          <w:tcPr>
            <w:tcW w:w="2303" w:type="dxa"/>
          </w:tcPr>
          <w:p w:rsidR="00EA6BB4" w:rsidRPr="00BD69AD" w:rsidRDefault="00EA6BB4" w:rsidP="00F776D9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</w:p>
        </w:tc>
        <w:tc>
          <w:tcPr>
            <w:tcW w:w="2303" w:type="dxa"/>
          </w:tcPr>
          <w:p w:rsidR="00EA6BB4" w:rsidRPr="00BD69AD" w:rsidRDefault="00BD69AD" w:rsidP="00F776D9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       </w:t>
            </w:r>
            <w:r w:rsidRPr="00BD69AD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a</w:t>
            </w:r>
          </w:p>
        </w:tc>
        <w:tc>
          <w:tcPr>
            <w:tcW w:w="2303" w:type="dxa"/>
          </w:tcPr>
          <w:p w:rsidR="00EA6BB4" w:rsidRPr="00BD69AD" w:rsidRDefault="00EA6BB4" w:rsidP="00F776D9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</w:p>
        </w:tc>
      </w:tr>
    </w:tbl>
    <w:p w:rsidR="00AE0941" w:rsidRDefault="00AE0941" w:rsidP="00F776D9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23652B" w:rsidRDefault="00C71D4F" w:rsidP="0023652B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sistema vocálico na posição átona </w:t>
      </w:r>
      <w:r w:rsidR="00B2436A">
        <w:rPr>
          <w:rFonts w:ascii="Times New Roman" w:hAnsi="Times New Roman" w:cs="Times New Roman"/>
          <w:sz w:val="24"/>
          <w:szCs w:val="24"/>
          <w:lang w:val="pt-PT"/>
        </w:rPr>
        <w:t xml:space="preserve">pretónica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em Portugal e no Brasil: </w:t>
      </w:r>
      <w:r w:rsidR="0023652B">
        <w:rPr>
          <w:rFonts w:ascii="Times New Roman" w:hAnsi="Times New Roman" w:cs="Times New Roman"/>
          <w:sz w:val="24"/>
          <w:szCs w:val="24"/>
          <w:lang w:val="pt-PT"/>
        </w:rPr>
        <w:t xml:space="preserve">em </w:t>
      </w:r>
      <w:r w:rsidR="0023652B" w:rsidRPr="00BE56B4">
        <w:rPr>
          <w:rFonts w:ascii="Times New Roman" w:hAnsi="Times New Roman" w:cs="Times New Roman"/>
          <w:b/>
          <w:sz w:val="24"/>
          <w:szCs w:val="24"/>
          <w:lang w:val="pt-PT"/>
        </w:rPr>
        <w:t>PE</w:t>
      </w:r>
      <w:r w:rsidR="0023652B">
        <w:rPr>
          <w:rFonts w:ascii="Times New Roman" w:hAnsi="Times New Roman" w:cs="Times New Roman"/>
          <w:sz w:val="24"/>
          <w:szCs w:val="24"/>
          <w:lang w:val="pt-PT"/>
        </w:rPr>
        <w:t xml:space="preserve"> desaparecem vogais abertas e semi-abertas (há exceções), surge som E fechado central, desconhecido no BR, ao total há </w:t>
      </w:r>
      <w:r w:rsidR="0023652B" w:rsidRPr="00BE56B4">
        <w:rPr>
          <w:rFonts w:ascii="Times New Roman" w:hAnsi="Times New Roman" w:cs="Times New Roman"/>
          <w:b/>
          <w:sz w:val="24"/>
          <w:szCs w:val="24"/>
          <w:lang w:val="pt-PT"/>
        </w:rPr>
        <w:t>4 vogais</w:t>
      </w:r>
      <w:r w:rsidR="0023652B">
        <w:rPr>
          <w:rFonts w:ascii="Times New Roman" w:hAnsi="Times New Roman" w:cs="Times New Roman"/>
          <w:sz w:val="24"/>
          <w:szCs w:val="24"/>
          <w:lang w:val="pt-PT"/>
        </w:rPr>
        <w:t xml:space="preserve">. No </w:t>
      </w:r>
      <w:r w:rsidR="0023652B" w:rsidRPr="00BE56B4">
        <w:rPr>
          <w:rFonts w:ascii="Times New Roman" w:hAnsi="Times New Roman" w:cs="Times New Roman"/>
          <w:b/>
          <w:sz w:val="24"/>
          <w:szCs w:val="24"/>
          <w:lang w:val="pt-PT"/>
        </w:rPr>
        <w:t>BR</w:t>
      </w:r>
      <w:r w:rsidR="0023652B">
        <w:rPr>
          <w:rFonts w:ascii="Times New Roman" w:hAnsi="Times New Roman" w:cs="Times New Roman"/>
          <w:sz w:val="24"/>
          <w:szCs w:val="24"/>
          <w:lang w:val="pt-PT"/>
        </w:rPr>
        <w:t xml:space="preserve"> desaparecem só sons semi-abertos, há mais vogais (</w:t>
      </w:r>
      <w:r w:rsidR="0023652B" w:rsidRPr="00BE56B4">
        <w:rPr>
          <w:rFonts w:ascii="Times New Roman" w:hAnsi="Times New Roman" w:cs="Times New Roman"/>
          <w:b/>
          <w:sz w:val="24"/>
          <w:szCs w:val="24"/>
          <w:lang w:val="pt-PT"/>
        </w:rPr>
        <w:t>5</w:t>
      </w:r>
      <w:r w:rsidR="0023652B">
        <w:rPr>
          <w:rFonts w:ascii="Times New Roman" w:hAnsi="Times New Roman" w:cs="Times New Roman"/>
          <w:sz w:val="24"/>
          <w:szCs w:val="24"/>
          <w:lang w:val="pt-PT"/>
        </w:rPr>
        <w:t>).</w:t>
      </w:r>
    </w:p>
    <w:p w:rsidR="00D36BA6" w:rsidRDefault="00D36BA6" w:rsidP="00F776D9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F776D9" w:rsidRDefault="00F776D9" w:rsidP="00F776D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ii) </w:t>
      </w:r>
      <w:r w:rsidRPr="00F776D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posição átona postónica e átona final</w:t>
      </w:r>
    </w:p>
    <w:p w:rsidR="00F776D9" w:rsidRDefault="00C71D4F" w:rsidP="00F776D9">
      <w:pP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a tard</w:t>
      </w:r>
      <w:r w:rsidRPr="00C71D4F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>, a mes</w:t>
      </w:r>
      <w:r w:rsidRPr="00C71D4F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>, o son</w:t>
      </w:r>
      <w:r w:rsidRPr="00C71D4F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</w:t>
      </w:r>
    </w:p>
    <w:p w:rsidR="00785480" w:rsidRPr="00D36BA6" w:rsidRDefault="00785480" w:rsidP="00F776D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!!! per</w:t>
      </w:r>
      <w:r w:rsidRPr="00785480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u</w:t>
      </w:r>
      <w:r>
        <w:rPr>
          <w:rFonts w:ascii="Times New Roman" w:hAnsi="Times New Roman" w:cs="Times New Roman"/>
          <w:sz w:val="24"/>
          <w:szCs w:val="24"/>
          <w:lang w:val="pt-PT"/>
        </w:rPr>
        <w:t>, abacax</w:t>
      </w:r>
      <w:r w:rsidRPr="00785480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i</w:t>
      </w:r>
      <w:r w:rsidR="00D36BA6">
        <w:rPr>
          <w:rFonts w:ascii="Times New Roman" w:hAnsi="Times New Roman" w:cs="Times New Roman"/>
          <w:sz w:val="24"/>
          <w:szCs w:val="24"/>
          <w:lang w:val="pt-PT"/>
        </w:rPr>
        <w:t xml:space="preserve"> – I/U aparecem na posição átona final só raramente e geralmente são tónicos, não átonos</w:t>
      </w:r>
    </w:p>
    <w:p w:rsidR="00C71D4F" w:rsidRPr="0094366D" w:rsidRDefault="00C71D4F" w:rsidP="00F776D9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4366D">
        <w:rPr>
          <w:rFonts w:ascii="Times New Roman" w:hAnsi="Times New Roman" w:cs="Times New Roman"/>
          <w:b/>
          <w:sz w:val="24"/>
          <w:szCs w:val="24"/>
          <w:lang w:val="pt-PT"/>
        </w:rPr>
        <w:t>Portugal</w:t>
      </w:r>
      <w:r w:rsidR="00785480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71D4F" w:rsidTr="00C71D4F">
        <w:tc>
          <w:tcPr>
            <w:tcW w:w="2303" w:type="dxa"/>
          </w:tcPr>
          <w:p w:rsidR="00C71D4F" w:rsidRDefault="00C71D4F" w:rsidP="00F776D9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:rsidR="00C71D4F" w:rsidRDefault="00C71D4F" w:rsidP="00F776D9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:rsidR="00C71D4F" w:rsidRDefault="0094366D" w:rsidP="00943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central</w:t>
            </w:r>
          </w:p>
        </w:tc>
        <w:tc>
          <w:tcPr>
            <w:tcW w:w="2303" w:type="dxa"/>
          </w:tcPr>
          <w:p w:rsidR="00C71D4F" w:rsidRDefault="0094366D" w:rsidP="00943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posterior</w:t>
            </w:r>
          </w:p>
        </w:tc>
      </w:tr>
      <w:tr w:rsidR="00C71D4F" w:rsidTr="00C71D4F">
        <w:tc>
          <w:tcPr>
            <w:tcW w:w="2303" w:type="dxa"/>
          </w:tcPr>
          <w:p w:rsidR="00C71D4F" w:rsidRDefault="0094366D" w:rsidP="00943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fechada</w:t>
            </w:r>
          </w:p>
        </w:tc>
        <w:tc>
          <w:tcPr>
            <w:tcW w:w="2303" w:type="dxa"/>
          </w:tcPr>
          <w:p w:rsidR="00C71D4F" w:rsidRDefault="00C71D4F" w:rsidP="00F776D9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:rsidR="00C71D4F" w:rsidRDefault="0094366D" w:rsidP="00943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348B7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>ǝ</w:t>
            </w:r>
          </w:p>
        </w:tc>
        <w:tc>
          <w:tcPr>
            <w:tcW w:w="2303" w:type="dxa"/>
          </w:tcPr>
          <w:p w:rsidR="00C71D4F" w:rsidRDefault="0094366D" w:rsidP="00F776D9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            </w:t>
            </w:r>
            <w:r w:rsidRPr="00BD69AD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>u</w:t>
            </w:r>
          </w:p>
        </w:tc>
      </w:tr>
      <w:tr w:rsidR="00C71D4F" w:rsidTr="00C71D4F">
        <w:tc>
          <w:tcPr>
            <w:tcW w:w="2303" w:type="dxa"/>
          </w:tcPr>
          <w:p w:rsidR="00C71D4F" w:rsidRDefault="0094366D" w:rsidP="00943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semi-fechada</w:t>
            </w:r>
          </w:p>
        </w:tc>
        <w:tc>
          <w:tcPr>
            <w:tcW w:w="2303" w:type="dxa"/>
          </w:tcPr>
          <w:p w:rsidR="00C71D4F" w:rsidRDefault="00C71D4F" w:rsidP="00F776D9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:rsidR="00C71D4F" w:rsidRDefault="0094366D" w:rsidP="00943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348B7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>α</w:t>
            </w:r>
          </w:p>
        </w:tc>
        <w:tc>
          <w:tcPr>
            <w:tcW w:w="2303" w:type="dxa"/>
          </w:tcPr>
          <w:p w:rsidR="00C71D4F" w:rsidRDefault="00C71D4F" w:rsidP="00F776D9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B25EAB" w:rsidRDefault="00B25EAB" w:rsidP="00F776D9">
      <w:pPr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71D4F" w:rsidRPr="00C04CE8" w:rsidRDefault="00C71D4F" w:rsidP="00F776D9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04CE8">
        <w:rPr>
          <w:rFonts w:ascii="Times New Roman" w:hAnsi="Times New Roman" w:cs="Times New Roman"/>
          <w:b/>
          <w:sz w:val="24"/>
          <w:szCs w:val="24"/>
          <w:lang w:val="pt-PT"/>
        </w:rPr>
        <w:t>Brasil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04CE8" w:rsidTr="00C0423C">
        <w:tc>
          <w:tcPr>
            <w:tcW w:w="2303" w:type="dxa"/>
          </w:tcPr>
          <w:p w:rsidR="00C04CE8" w:rsidRDefault="00C04CE8" w:rsidP="00C0423C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:rsidR="00C04CE8" w:rsidRDefault="00C04CE8" w:rsidP="00C04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anterior</w:t>
            </w:r>
          </w:p>
        </w:tc>
        <w:tc>
          <w:tcPr>
            <w:tcW w:w="2303" w:type="dxa"/>
          </w:tcPr>
          <w:p w:rsidR="00C04CE8" w:rsidRDefault="00C04CE8" w:rsidP="00C04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central</w:t>
            </w:r>
          </w:p>
        </w:tc>
        <w:tc>
          <w:tcPr>
            <w:tcW w:w="2303" w:type="dxa"/>
          </w:tcPr>
          <w:p w:rsidR="00C04CE8" w:rsidRDefault="00C04CE8" w:rsidP="00C04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posterior</w:t>
            </w:r>
          </w:p>
        </w:tc>
      </w:tr>
      <w:tr w:rsidR="00C04CE8" w:rsidTr="00C0423C">
        <w:tc>
          <w:tcPr>
            <w:tcW w:w="2303" w:type="dxa"/>
          </w:tcPr>
          <w:p w:rsidR="00C04CE8" w:rsidRDefault="00C04CE8" w:rsidP="00C04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fechada</w:t>
            </w:r>
          </w:p>
        </w:tc>
        <w:tc>
          <w:tcPr>
            <w:tcW w:w="2303" w:type="dxa"/>
          </w:tcPr>
          <w:p w:rsidR="00C04CE8" w:rsidRPr="00C04CE8" w:rsidRDefault="00C04CE8" w:rsidP="00C0423C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   </w:t>
            </w:r>
            <w:r w:rsidRPr="00C04CE8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>i</w:t>
            </w:r>
          </w:p>
        </w:tc>
        <w:tc>
          <w:tcPr>
            <w:tcW w:w="2303" w:type="dxa"/>
          </w:tcPr>
          <w:p w:rsidR="00C04CE8" w:rsidRDefault="00C04CE8" w:rsidP="00C04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:rsidR="00C04CE8" w:rsidRDefault="00C04CE8" w:rsidP="00C0423C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            </w:t>
            </w:r>
            <w:r w:rsidRPr="00BD69AD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>u</w:t>
            </w:r>
          </w:p>
        </w:tc>
      </w:tr>
      <w:tr w:rsidR="00C04CE8" w:rsidTr="00C0423C">
        <w:tc>
          <w:tcPr>
            <w:tcW w:w="2303" w:type="dxa"/>
          </w:tcPr>
          <w:p w:rsidR="00C04CE8" w:rsidRDefault="00C04CE8" w:rsidP="00C04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aberta</w:t>
            </w:r>
          </w:p>
        </w:tc>
        <w:tc>
          <w:tcPr>
            <w:tcW w:w="2303" w:type="dxa"/>
          </w:tcPr>
          <w:p w:rsidR="00C04CE8" w:rsidRDefault="00C04CE8" w:rsidP="00C0423C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:rsidR="00C04CE8" w:rsidRDefault="00C04CE8" w:rsidP="00C04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>a</w:t>
            </w:r>
          </w:p>
        </w:tc>
        <w:tc>
          <w:tcPr>
            <w:tcW w:w="2303" w:type="dxa"/>
          </w:tcPr>
          <w:p w:rsidR="00C04CE8" w:rsidRDefault="00C04CE8" w:rsidP="00C0423C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D36BA6" w:rsidRDefault="00B2436A" w:rsidP="00D36BA6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sistema vocálico na posição átona final em Portugal e no Brasil: </w:t>
      </w:r>
      <w:r w:rsidR="00D36BA6" w:rsidRPr="00D36BA6">
        <w:rPr>
          <w:rFonts w:ascii="Times New Roman" w:hAnsi="Times New Roman" w:cs="Times New Roman"/>
          <w:b/>
          <w:sz w:val="24"/>
          <w:szCs w:val="24"/>
          <w:lang w:val="pt-PT"/>
        </w:rPr>
        <w:t>PE</w:t>
      </w:r>
      <w:r w:rsidR="00D36BA6">
        <w:rPr>
          <w:rFonts w:ascii="Times New Roman" w:hAnsi="Times New Roman" w:cs="Times New Roman"/>
          <w:sz w:val="24"/>
          <w:szCs w:val="24"/>
          <w:lang w:val="pt-PT"/>
        </w:rPr>
        <w:t xml:space="preserve"> tem 3 vogais, todas </w:t>
      </w:r>
      <w:r w:rsidR="00D36BA6">
        <w:rPr>
          <w:rFonts w:ascii="Times New Roman" w:hAnsi="Times New Roman" w:cs="Times New Roman"/>
          <w:sz w:val="24"/>
          <w:szCs w:val="24"/>
          <w:lang w:val="pt-PT"/>
        </w:rPr>
        <w:t>fechadas</w:t>
      </w:r>
      <w:r w:rsidR="00D36BA6">
        <w:rPr>
          <w:rFonts w:ascii="Times New Roman" w:hAnsi="Times New Roman" w:cs="Times New Roman"/>
          <w:sz w:val="24"/>
          <w:szCs w:val="24"/>
          <w:lang w:val="pt-PT"/>
        </w:rPr>
        <w:t xml:space="preserve"> ou </w:t>
      </w:r>
      <w:r w:rsidR="00D36BA6">
        <w:rPr>
          <w:rFonts w:ascii="Times New Roman" w:hAnsi="Times New Roman" w:cs="Times New Roman"/>
          <w:sz w:val="24"/>
          <w:szCs w:val="24"/>
          <w:lang w:val="pt-PT"/>
        </w:rPr>
        <w:t>semi-fechadas</w:t>
      </w:r>
      <w:r w:rsidR="00D36BA6">
        <w:rPr>
          <w:rFonts w:ascii="Times New Roman" w:hAnsi="Times New Roman" w:cs="Times New Roman"/>
          <w:sz w:val="24"/>
          <w:szCs w:val="24"/>
          <w:lang w:val="pt-PT"/>
        </w:rPr>
        <w:t xml:space="preserve">, enquanto </w:t>
      </w:r>
      <w:r w:rsidR="00D36BA6" w:rsidRPr="00D36BA6">
        <w:rPr>
          <w:rFonts w:ascii="Times New Roman" w:hAnsi="Times New Roman" w:cs="Times New Roman"/>
          <w:b/>
          <w:sz w:val="24"/>
          <w:szCs w:val="24"/>
          <w:lang w:val="pt-PT"/>
        </w:rPr>
        <w:t>PB</w:t>
      </w:r>
      <w:r w:rsidR="00D36BA6">
        <w:rPr>
          <w:rFonts w:ascii="Times New Roman" w:hAnsi="Times New Roman" w:cs="Times New Roman"/>
          <w:sz w:val="24"/>
          <w:szCs w:val="24"/>
          <w:lang w:val="pt-PT"/>
        </w:rPr>
        <w:t xml:space="preserve"> tem também 3 vogais mas só </w:t>
      </w:r>
      <w:r w:rsidR="00D36BA6">
        <w:rPr>
          <w:rFonts w:ascii="Times New Roman" w:hAnsi="Times New Roman" w:cs="Times New Roman"/>
          <w:sz w:val="24"/>
          <w:szCs w:val="24"/>
          <w:lang w:val="pt-PT"/>
        </w:rPr>
        <w:t>fechadas</w:t>
      </w:r>
      <w:r w:rsidR="00D36BA6"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="00D36BA6">
        <w:rPr>
          <w:rFonts w:ascii="Times New Roman" w:hAnsi="Times New Roman" w:cs="Times New Roman"/>
          <w:sz w:val="24"/>
          <w:szCs w:val="24"/>
          <w:lang w:val="pt-PT"/>
        </w:rPr>
        <w:t>abertas</w:t>
      </w:r>
      <w:r w:rsidR="00D36BA6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D36BA6" w:rsidRPr="00D36BA6">
        <w:rPr>
          <w:rFonts w:ascii="Times New Roman" w:hAnsi="Times New Roman" w:cs="Times New Roman"/>
          <w:b/>
          <w:sz w:val="24"/>
          <w:szCs w:val="24"/>
          <w:lang w:val="pt-PT"/>
        </w:rPr>
        <w:t>P</w:t>
      </w:r>
      <w:r w:rsidR="00D36BA6" w:rsidRPr="00D36BA6">
        <w:rPr>
          <w:rFonts w:ascii="Times New Roman" w:hAnsi="Times New Roman" w:cs="Times New Roman"/>
          <w:b/>
          <w:sz w:val="24"/>
          <w:szCs w:val="24"/>
          <w:lang w:val="pt-PT"/>
        </w:rPr>
        <w:t>E</w:t>
      </w:r>
      <w:r w:rsidR="00D36BA6">
        <w:rPr>
          <w:rFonts w:ascii="Times New Roman" w:hAnsi="Times New Roman" w:cs="Times New Roman"/>
          <w:sz w:val="24"/>
          <w:szCs w:val="24"/>
          <w:lang w:val="pt-PT"/>
        </w:rPr>
        <w:t xml:space="preserve"> – maior tendência para fechamento.</w:t>
      </w:r>
    </w:p>
    <w:p w:rsidR="00C04CE8" w:rsidRDefault="00552D76" w:rsidP="00F776D9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552D76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Observações</w:t>
      </w:r>
      <w:r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6D4E59" w:rsidRDefault="00552D76" w:rsidP="006D4E59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552D76">
        <w:rPr>
          <w:rFonts w:ascii="Times New Roman" w:hAnsi="Times New Roman" w:cs="Times New Roman"/>
          <w:sz w:val="24"/>
          <w:szCs w:val="24"/>
          <w:lang w:val="pt-PT"/>
        </w:rPr>
        <w:t>a)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A223E">
        <w:rPr>
          <w:rFonts w:ascii="Times New Roman" w:hAnsi="Times New Roman" w:cs="Times New Roman"/>
          <w:sz w:val="24"/>
          <w:szCs w:val="24"/>
          <w:lang w:val="pt-PT"/>
        </w:rPr>
        <w:t xml:space="preserve">ex. </w:t>
      </w:r>
      <w:r w:rsidR="00FA223E" w:rsidRPr="00FA223E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</w:t>
      </w:r>
      <w:r w:rsidR="00FA223E">
        <w:rPr>
          <w:rFonts w:ascii="Times New Roman" w:hAnsi="Times New Roman" w:cs="Times New Roman"/>
          <w:sz w:val="24"/>
          <w:szCs w:val="24"/>
          <w:lang w:val="pt-PT"/>
        </w:rPr>
        <w:t xml:space="preserve">scola, </w:t>
      </w:r>
      <w:r w:rsidR="00FA223E" w:rsidRPr="00FA223E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</w:t>
      </w:r>
      <w:r w:rsidR="00FA223E">
        <w:rPr>
          <w:rFonts w:ascii="Times New Roman" w:hAnsi="Times New Roman" w:cs="Times New Roman"/>
          <w:sz w:val="24"/>
          <w:szCs w:val="24"/>
          <w:lang w:val="pt-PT"/>
        </w:rPr>
        <w:t xml:space="preserve">velha </w:t>
      </w:r>
      <w:r w:rsidR="00F253DD">
        <w:rPr>
          <w:rFonts w:ascii="Times New Roman" w:hAnsi="Times New Roman" w:cs="Times New Roman"/>
          <w:sz w:val="24"/>
          <w:szCs w:val="24"/>
          <w:lang w:val="pt-PT"/>
        </w:rPr>
        <w:t>– E semi-fechado/e/</w:t>
      </w:r>
      <w:r w:rsidR="00C634A5">
        <w:rPr>
          <w:rFonts w:ascii="Times New Roman" w:hAnsi="Times New Roman" w:cs="Times New Roman"/>
          <w:sz w:val="24"/>
          <w:szCs w:val="24"/>
          <w:lang w:val="pt-PT"/>
        </w:rPr>
        <w:t>+ /i/ (+/</w:t>
      </w:r>
      <w:r w:rsidR="00F253DD">
        <w:rPr>
          <w:rFonts w:ascii="Doulos SIL" w:hAnsi="Doulos SIL" w:cs="Doulos SIL"/>
          <w:sz w:val="24"/>
          <w:szCs w:val="24"/>
          <w:lang w:val="pt-PT"/>
        </w:rPr>
        <w:t>ǝ</w:t>
      </w:r>
      <w:r w:rsidR="00F253DD">
        <w:rPr>
          <w:rFonts w:ascii="Times New Roman" w:hAnsi="Times New Roman" w:cs="Times New Roman"/>
          <w:sz w:val="24"/>
          <w:szCs w:val="24"/>
          <w:lang w:val="pt-PT"/>
        </w:rPr>
        <w:t>/), O semi-fechado /o/</w:t>
      </w:r>
      <w:r w:rsidR="006D4E59">
        <w:rPr>
          <w:rFonts w:ascii="Times New Roman" w:hAnsi="Times New Roman" w:cs="Times New Roman"/>
          <w:sz w:val="24"/>
          <w:szCs w:val="24"/>
          <w:lang w:val="pt-PT"/>
        </w:rPr>
        <w:t xml:space="preserve"> = </w:t>
      </w:r>
      <w:r w:rsidR="006D4E59">
        <w:rPr>
          <w:rFonts w:ascii="Times New Roman" w:hAnsi="Times New Roman" w:cs="Times New Roman"/>
          <w:sz w:val="24"/>
          <w:szCs w:val="24"/>
          <w:lang w:val="pt-PT"/>
        </w:rPr>
        <w:t xml:space="preserve"> na posição inicial aparece </w:t>
      </w:r>
      <w:r w:rsidR="006D4E59" w:rsidRPr="00984A53">
        <w:rPr>
          <w:rFonts w:ascii="Times New Roman" w:hAnsi="Times New Roman" w:cs="Times New Roman"/>
          <w:b/>
          <w:sz w:val="24"/>
          <w:szCs w:val="24"/>
          <w:lang w:val="pt-PT"/>
        </w:rPr>
        <w:t xml:space="preserve">E semi-fechado </w:t>
      </w:r>
      <w:r w:rsidR="006D4E59">
        <w:rPr>
          <w:rFonts w:ascii="Times New Roman" w:hAnsi="Times New Roman" w:cs="Times New Roman"/>
          <w:b/>
          <w:sz w:val="24"/>
          <w:szCs w:val="24"/>
          <w:lang w:val="pt-PT"/>
        </w:rPr>
        <w:t xml:space="preserve">(ou I) </w:t>
      </w:r>
      <w:r w:rsidR="006D4E59" w:rsidRPr="00984A53">
        <w:rPr>
          <w:rFonts w:ascii="Times New Roman" w:hAnsi="Times New Roman" w:cs="Times New Roman"/>
          <w:b/>
          <w:sz w:val="24"/>
          <w:szCs w:val="24"/>
          <w:lang w:val="pt-PT"/>
        </w:rPr>
        <w:t>e O semi-fechado</w:t>
      </w:r>
      <w:r w:rsidR="006D4E59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6D4E59" w:rsidRPr="006D4E59">
        <w:rPr>
          <w:rFonts w:ascii="Times New Roman" w:hAnsi="Times New Roman" w:cs="Times New Roman"/>
          <w:sz w:val="24"/>
          <w:szCs w:val="24"/>
          <w:lang w:val="pt-PT"/>
        </w:rPr>
        <w:t>(</w:t>
      </w:r>
      <w:r w:rsidR="006D4E59">
        <w:rPr>
          <w:rFonts w:ascii="Times New Roman" w:hAnsi="Times New Roman" w:cs="Times New Roman"/>
          <w:sz w:val="24"/>
          <w:szCs w:val="24"/>
          <w:lang w:val="pt-PT"/>
        </w:rPr>
        <w:t>isto é,</w:t>
      </w:r>
      <w:r w:rsidR="006D4E59">
        <w:rPr>
          <w:rFonts w:ascii="Times New Roman" w:hAnsi="Times New Roman" w:cs="Times New Roman"/>
          <w:sz w:val="24"/>
          <w:szCs w:val="24"/>
          <w:lang w:val="pt-PT"/>
        </w:rPr>
        <w:t xml:space="preserve"> posição inicial </w:t>
      </w:r>
      <w:r w:rsidR="006D4E59">
        <w:rPr>
          <w:rFonts w:ascii="Times New Roman" w:hAnsi="Times New Roman" w:cs="Times New Roman"/>
          <w:sz w:val="24"/>
          <w:szCs w:val="24"/>
          <w:lang w:val="pt-PT"/>
        </w:rPr>
        <w:t xml:space="preserve">é </w:t>
      </w:r>
      <w:r w:rsidR="006D4E59">
        <w:rPr>
          <w:rFonts w:ascii="Times New Roman" w:hAnsi="Times New Roman" w:cs="Times New Roman"/>
          <w:sz w:val="24"/>
          <w:szCs w:val="24"/>
          <w:lang w:val="pt-PT"/>
        </w:rPr>
        <w:t>excluída do processo de fechamento</w:t>
      </w:r>
      <w:r w:rsidR="006D4E59"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6D4E5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6D4E59" w:rsidRDefault="00552D76" w:rsidP="006D4E5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="00FA223E">
        <w:rPr>
          <w:rFonts w:ascii="Times New Roman" w:hAnsi="Times New Roman" w:cs="Times New Roman"/>
          <w:sz w:val="24"/>
          <w:szCs w:val="24"/>
          <w:lang w:val="pt-PT"/>
        </w:rPr>
        <w:t xml:space="preserve">ex. </w:t>
      </w:r>
      <w:r w:rsidR="0054206A">
        <w:rPr>
          <w:rFonts w:ascii="Times New Roman" w:hAnsi="Times New Roman" w:cs="Times New Roman"/>
          <w:sz w:val="24"/>
          <w:szCs w:val="24"/>
          <w:lang w:val="pt-PT"/>
        </w:rPr>
        <w:t>ex</w:t>
      </w:r>
      <w:r w:rsidR="0054206A" w:rsidRPr="0054206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  <w:r w:rsidR="0054206A">
        <w:rPr>
          <w:rFonts w:ascii="Times New Roman" w:hAnsi="Times New Roman" w:cs="Times New Roman"/>
          <w:sz w:val="24"/>
          <w:szCs w:val="24"/>
          <w:lang w:val="pt-PT"/>
        </w:rPr>
        <w:t>ta</w:t>
      </w:r>
      <w:r w:rsidR="00C634A5"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54206A">
        <w:rPr>
          <w:rFonts w:ascii="Times New Roman" w:hAnsi="Times New Roman" w:cs="Times New Roman"/>
          <w:sz w:val="24"/>
          <w:szCs w:val="24"/>
          <w:lang w:val="pt-PT"/>
        </w:rPr>
        <w:t>mente</w:t>
      </w:r>
      <w:r w:rsidR="00C634A5">
        <w:rPr>
          <w:rFonts w:ascii="Times New Roman" w:hAnsi="Times New Roman" w:cs="Times New Roman"/>
          <w:sz w:val="24"/>
          <w:szCs w:val="24"/>
          <w:lang w:val="pt-PT"/>
        </w:rPr>
        <w:t xml:space="preserve"> /a/</w:t>
      </w:r>
      <w:r w:rsidR="0054206A">
        <w:rPr>
          <w:rFonts w:ascii="Times New Roman" w:hAnsi="Times New Roman" w:cs="Times New Roman"/>
          <w:sz w:val="24"/>
          <w:szCs w:val="24"/>
          <w:lang w:val="pt-PT"/>
        </w:rPr>
        <w:t>, p</w:t>
      </w:r>
      <w:r w:rsidR="0054206A" w:rsidRPr="0054206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</w:t>
      </w:r>
      <w:r w:rsidR="00C634A5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-</w:t>
      </w:r>
      <w:r w:rsidR="0054206A">
        <w:rPr>
          <w:rFonts w:ascii="Times New Roman" w:hAnsi="Times New Roman" w:cs="Times New Roman"/>
          <w:sz w:val="24"/>
          <w:szCs w:val="24"/>
          <w:lang w:val="pt-PT"/>
        </w:rPr>
        <w:t>z</w:t>
      </w:r>
      <w:r w:rsidR="00C634A5"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54206A">
        <w:rPr>
          <w:rFonts w:ascii="Times New Roman" w:hAnsi="Times New Roman" w:cs="Times New Roman"/>
          <w:sz w:val="24"/>
          <w:szCs w:val="24"/>
          <w:lang w:val="pt-PT"/>
        </w:rPr>
        <w:t>inho</w:t>
      </w:r>
      <w:r w:rsidR="00C634A5">
        <w:rPr>
          <w:rFonts w:ascii="Times New Roman" w:hAnsi="Times New Roman" w:cs="Times New Roman"/>
          <w:sz w:val="24"/>
          <w:szCs w:val="24"/>
          <w:lang w:val="pt-PT"/>
        </w:rPr>
        <w:t xml:space="preserve"> /</w:t>
      </w:r>
      <w:r w:rsidR="00C634A5">
        <w:rPr>
          <w:rFonts w:ascii="Doulos SIL" w:hAnsi="Doulos SIL" w:cs="Doulos SIL"/>
          <w:sz w:val="24"/>
          <w:szCs w:val="24"/>
          <w:lang w:val="pt-PT"/>
        </w:rPr>
        <w:t>ɛ</w:t>
      </w:r>
      <w:r w:rsidR="00C634A5">
        <w:rPr>
          <w:rFonts w:ascii="Times New Roman" w:hAnsi="Times New Roman" w:cs="Times New Roman"/>
          <w:sz w:val="24"/>
          <w:szCs w:val="24"/>
          <w:lang w:val="pt-PT"/>
        </w:rPr>
        <w:t xml:space="preserve">/ </w:t>
      </w:r>
      <w:r w:rsidR="006D4E59">
        <w:rPr>
          <w:rFonts w:ascii="Times New Roman" w:hAnsi="Times New Roman" w:cs="Times New Roman"/>
          <w:sz w:val="24"/>
          <w:szCs w:val="24"/>
          <w:lang w:val="pt-PT"/>
        </w:rPr>
        <w:t xml:space="preserve">= </w:t>
      </w:r>
      <w:r w:rsidR="006D4E59">
        <w:rPr>
          <w:rFonts w:ascii="Times New Roman" w:hAnsi="Times New Roman" w:cs="Times New Roman"/>
          <w:sz w:val="24"/>
          <w:szCs w:val="24"/>
          <w:lang w:val="pt-PT"/>
        </w:rPr>
        <w:t xml:space="preserve">vogais originalmente tónicas mantêm a abertura nas palavras com sufixos –MENTE e –INHO porque levam </w:t>
      </w:r>
      <w:r w:rsidR="006D4E59" w:rsidRPr="00984A53">
        <w:rPr>
          <w:rFonts w:ascii="Times New Roman" w:hAnsi="Times New Roman" w:cs="Times New Roman"/>
          <w:b/>
          <w:sz w:val="24"/>
          <w:szCs w:val="24"/>
          <w:lang w:val="pt-PT"/>
        </w:rPr>
        <w:t>acento secundário</w:t>
      </w:r>
    </w:p>
    <w:p w:rsidR="00552D76" w:rsidRDefault="00552D76" w:rsidP="00552D76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D4E59" w:rsidRDefault="00552D76" w:rsidP="006D4E5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c)</w:t>
      </w:r>
      <w:r w:rsidR="0054206A">
        <w:rPr>
          <w:rFonts w:ascii="Times New Roman" w:hAnsi="Times New Roman" w:cs="Times New Roman"/>
          <w:sz w:val="24"/>
          <w:szCs w:val="24"/>
          <w:lang w:val="pt-PT"/>
        </w:rPr>
        <w:t xml:space="preserve"> ex. s</w:t>
      </w:r>
      <w:r w:rsidR="0054206A" w:rsidRPr="0054206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</w:t>
      </w:r>
      <w:r w:rsidR="0054206A">
        <w:rPr>
          <w:rFonts w:ascii="Times New Roman" w:hAnsi="Times New Roman" w:cs="Times New Roman"/>
          <w:sz w:val="24"/>
          <w:szCs w:val="24"/>
          <w:lang w:val="pt-PT"/>
        </w:rPr>
        <w:t>l</w:t>
      </w:r>
      <w:r w:rsidR="00670401"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54206A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="00670401"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54206A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="00670401">
        <w:rPr>
          <w:rFonts w:ascii="Times New Roman" w:hAnsi="Times New Roman" w:cs="Times New Roman"/>
          <w:sz w:val="24"/>
          <w:szCs w:val="24"/>
          <w:lang w:val="pt-PT"/>
        </w:rPr>
        <w:t xml:space="preserve"> /</w:t>
      </w:r>
      <w:r w:rsidR="00670401">
        <w:rPr>
          <w:rFonts w:ascii="Doulos SIL" w:hAnsi="Doulos SIL" w:cs="Doulos SIL"/>
          <w:sz w:val="24"/>
          <w:szCs w:val="24"/>
          <w:lang w:val="pt-PT"/>
        </w:rPr>
        <w:t>ɔ</w:t>
      </w:r>
      <w:r w:rsidR="00670401">
        <w:rPr>
          <w:rFonts w:ascii="Times New Roman" w:hAnsi="Times New Roman" w:cs="Times New Roman"/>
          <w:sz w:val="24"/>
          <w:szCs w:val="24"/>
          <w:lang w:val="pt-PT"/>
        </w:rPr>
        <w:t>/</w:t>
      </w:r>
      <w:r w:rsidR="0054206A">
        <w:rPr>
          <w:rFonts w:ascii="Times New Roman" w:hAnsi="Times New Roman" w:cs="Times New Roman"/>
          <w:sz w:val="24"/>
          <w:szCs w:val="24"/>
          <w:lang w:val="pt-PT"/>
        </w:rPr>
        <w:t>, b</w:t>
      </w:r>
      <w:r w:rsidR="0054206A" w:rsidRPr="0054206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  <w:r w:rsidR="0054206A">
        <w:rPr>
          <w:rFonts w:ascii="Times New Roman" w:hAnsi="Times New Roman" w:cs="Times New Roman"/>
          <w:sz w:val="24"/>
          <w:szCs w:val="24"/>
          <w:lang w:val="pt-PT"/>
        </w:rPr>
        <w:t>l</w:t>
      </w:r>
      <w:r w:rsidR="00670401"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54206A">
        <w:rPr>
          <w:rFonts w:ascii="Times New Roman" w:hAnsi="Times New Roman" w:cs="Times New Roman"/>
          <w:sz w:val="24"/>
          <w:szCs w:val="24"/>
          <w:lang w:val="pt-PT"/>
        </w:rPr>
        <w:t xml:space="preserve">cão </w:t>
      </w:r>
      <w:r w:rsidR="00670401">
        <w:rPr>
          <w:rFonts w:ascii="Times New Roman" w:hAnsi="Times New Roman" w:cs="Times New Roman"/>
          <w:sz w:val="24"/>
          <w:szCs w:val="24"/>
          <w:lang w:val="pt-PT"/>
        </w:rPr>
        <w:t>/a/</w:t>
      </w:r>
      <w:r w:rsidR="006D4E59">
        <w:rPr>
          <w:rFonts w:ascii="Times New Roman" w:hAnsi="Times New Roman" w:cs="Times New Roman"/>
          <w:sz w:val="24"/>
          <w:szCs w:val="24"/>
          <w:lang w:val="pt-PT"/>
        </w:rPr>
        <w:t xml:space="preserve"> = </w:t>
      </w:r>
      <w:r w:rsidR="006D4E59">
        <w:rPr>
          <w:rFonts w:ascii="Times New Roman" w:hAnsi="Times New Roman" w:cs="Times New Roman"/>
          <w:sz w:val="24"/>
          <w:szCs w:val="24"/>
          <w:lang w:val="pt-PT"/>
        </w:rPr>
        <w:t xml:space="preserve">vogais «protegidas» pelo </w:t>
      </w:r>
      <w:r w:rsidR="006D4E59" w:rsidRPr="00984A53">
        <w:rPr>
          <w:rFonts w:ascii="Times New Roman" w:hAnsi="Times New Roman" w:cs="Times New Roman"/>
          <w:b/>
          <w:sz w:val="24"/>
          <w:szCs w:val="24"/>
          <w:lang w:val="pt-PT"/>
        </w:rPr>
        <w:t>L implosivo</w:t>
      </w:r>
      <w:r w:rsidR="006D4E59">
        <w:rPr>
          <w:rFonts w:ascii="Times New Roman" w:hAnsi="Times New Roman" w:cs="Times New Roman"/>
          <w:sz w:val="24"/>
          <w:szCs w:val="24"/>
          <w:lang w:val="pt-PT"/>
        </w:rPr>
        <w:t xml:space="preserve"> – o L abre a pronúncia de vogais A,E,O quando o antecedem</w:t>
      </w:r>
    </w:p>
    <w:p w:rsidR="0054206A" w:rsidRDefault="0054206A" w:rsidP="00552D76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d) ex. </w:t>
      </w:r>
      <w:r w:rsidR="0069116C" w:rsidRPr="00C4421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  <w:r w:rsidR="0069116C">
        <w:rPr>
          <w:rFonts w:ascii="Times New Roman" w:hAnsi="Times New Roman" w:cs="Times New Roman"/>
          <w:sz w:val="24"/>
          <w:szCs w:val="24"/>
          <w:lang w:val="pt-PT"/>
        </w:rPr>
        <w:t>tor</w:t>
      </w:r>
      <w:r w:rsidR="00670401">
        <w:rPr>
          <w:rFonts w:ascii="Times New Roman" w:hAnsi="Times New Roman" w:cs="Times New Roman"/>
          <w:sz w:val="24"/>
          <w:szCs w:val="24"/>
          <w:lang w:val="pt-PT"/>
        </w:rPr>
        <w:t xml:space="preserve"> /a/</w:t>
      </w:r>
      <w:r w:rsidR="0069116C">
        <w:rPr>
          <w:rFonts w:ascii="Times New Roman" w:hAnsi="Times New Roman" w:cs="Times New Roman"/>
          <w:sz w:val="24"/>
          <w:szCs w:val="24"/>
          <w:lang w:val="pt-PT"/>
        </w:rPr>
        <w:t>, dir</w:t>
      </w:r>
      <w:r w:rsidR="0069116C" w:rsidRPr="00C4421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</w:t>
      </w:r>
      <w:r w:rsidR="0069116C">
        <w:rPr>
          <w:rFonts w:ascii="Times New Roman" w:hAnsi="Times New Roman" w:cs="Times New Roman"/>
          <w:sz w:val="24"/>
          <w:szCs w:val="24"/>
          <w:lang w:val="pt-PT"/>
        </w:rPr>
        <w:t>tor</w:t>
      </w:r>
      <w:r w:rsidR="00670401">
        <w:rPr>
          <w:rFonts w:ascii="Times New Roman" w:hAnsi="Times New Roman" w:cs="Times New Roman"/>
          <w:sz w:val="24"/>
          <w:szCs w:val="24"/>
          <w:lang w:val="pt-PT"/>
        </w:rPr>
        <w:t xml:space="preserve"> /</w:t>
      </w:r>
      <w:r w:rsidR="00670401">
        <w:rPr>
          <w:rFonts w:ascii="Doulos SIL" w:hAnsi="Doulos SIL" w:cs="Doulos SIL"/>
          <w:sz w:val="24"/>
          <w:szCs w:val="24"/>
          <w:lang w:val="pt-PT"/>
        </w:rPr>
        <w:t>ɛ</w:t>
      </w:r>
      <w:r w:rsidR="00670401">
        <w:rPr>
          <w:rFonts w:ascii="Times New Roman" w:hAnsi="Times New Roman" w:cs="Times New Roman"/>
          <w:sz w:val="24"/>
          <w:szCs w:val="24"/>
          <w:lang w:val="pt-PT"/>
        </w:rPr>
        <w:t xml:space="preserve">/ </w:t>
      </w:r>
      <w:r w:rsidR="009440B8">
        <w:rPr>
          <w:rFonts w:ascii="Times New Roman" w:hAnsi="Times New Roman" w:cs="Times New Roman"/>
          <w:sz w:val="24"/>
          <w:szCs w:val="24"/>
          <w:lang w:val="pt-PT"/>
        </w:rPr>
        <w:t>= cultismos</w:t>
      </w:r>
    </w:p>
    <w:p w:rsidR="00981203" w:rsidRDefault="0054206A" w:rsidP="0098120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e) ex. </w:t>
      </w:r>
      <w:r w:rsidR="00C4421A">
        <w:rPr>
          <w:rFonts w:ascii="Times New Roman" w:hAnsi="Times New Roman" w:cs="Times New Roman"/>
          <w:sz w:val="24"/>
          <w:szCs w:val="24"/>
          <w:lang w:val="pt-PT"/>
        </w:rPr>
        <w:t>d</w:t>
      </w:r>
      <w:r w:rsidR="00C4421A" w:rsidRPr="00C4421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ou</w:t>
      </w:r>
      <w:r w:rsidR="00C4421A">
        <w:rPr>
          <w:rFonts w:ascii="Times New Roman" w:hAnsi="Times New Roman" w:cs="Times New Roman"/>
          <w:sz w:val="24"/>
          <w:szCs w:val="24"/>
          <w:lang w:val="pt-PT"/>
        </w:rPr>
        <w:t xml:space="preserve">rado </w:t>
      </w:r>
      <w:r w:rsidR="00670401">
        <w:rPr>
          <w:rFonts w:ascii="Times New Roman" w:hAnsi="Times New Roman" w:cs="Times New Roman"/>
          <w:sz w:val="24"/>
          <w:szCs w:val="24"/>
          <w:lang w:val="pt-PT"/>
        </w:rPr>
        <w:t>/ow/ = /o/</w:t>
      </w:r>
      <w:r w:rsidR="00A532F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440B8">
        <w:rPr>
          <w:rFonts w:ascii="Times New Roman" w:hAnsi="Times New Roman" w:cs="Times New Roman"/>
          <w:sz w:val="24"/>
          <w:szCs w:val="24"/>
          <w:lang w:val="pt-PT"/>
        </w:rPr>
        <w:t xml:space="preserve">= </w:t>
      </w:r>
      <w:r w:rsidR="00981203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="00981203" w:rsidRPr="00984A53">
        <w:rPr>
          <w:rFonts w:ascii="Times New Roman" w:hAnsi="Times New Roman" w:cs="Times New Roman"/>
          <w:b/>
          <w:sz w:val="24"/>
          <w:szCs w:val="24"/>
          <w:lang w:val="pt-PT"/>
        </w:rPr>
        <w:t>ditongo /ow/</w:t>
      </w:r>
      <w:r w:rsidR="00981203">
        <w:rPr>
          <w:rFonts w:ascii="Times New Roman" w:hAnsi="Times New Roman" w:cs="Times New Roman"/>
          <w:sz w:val="24"/>
          <w:szCs w:val="24"/>
          <w:lang w:val="pt-PT"/>
        </w:rPr>
        <w:t xml:space="preserve"> simplifica para /o/ mesmo na posição átona </w:t>
      </w:r>
    </w:p>
    <w:p w:rsidR="00A532F6" w:rsidRDefault="00C4421A" w:rsidP="00552D76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f) ex. c</w:t>
      </w:r>
      <w:r w:rsidRPr="00C4421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</w:t>
      </w:r>
      <w:r>
        <w:rPr>
          <w:rFonts w:ascii="Times New Roman" w:hAnsi="Times New Roman" w:cs="Times New Roman"/>
          <w:sz w:val="24"/>
          <w:szCs w:val="24"/>
          <w:lang w:val="pt-PT"/>
        </w:rPr>
        <w:t>rar</w:t>
      </w:r>
      <w:r w:rsidR="00A532F6">
        <w:rPr>
          <w:rFonts w:ascii="Times New Roman" w:hAnsi="Times New Roman" w:cs="Times New Roman"/>
          <w:sz w:val="24"/>
          <w:szCs w:val="24"/>
          <w:lang w:val="pt-PT"/>
        </w:rPr>
        <w:t xml:space="preserve"> /</w:t>
      </w:r>
      <w:r w:rsidR="00A532F6">
        <w:rPr>
          <w:rFonts w:ascii="Doulos SIL" w:hAnsi="Doulos SIL" w:cs="Doulos SIL"/>
          <w:sz w:val="24"/>
          <w:szCs w:val="24"/>
          <w:lang w:val="pt-PT"/>
        </w:rPr>
        <w:t>ɔ</w:t>
      </w:r>
      <w:r w:rsidR="00A532F6">
        <w:rPr>
          <w:rFonts w:ascii="Times New Roman" w:hAnsi="Times New Roman" w:cs="Times New Roman"/>
          <w:sz w:val="24"/>
          <w:szCs w:val="24"/>
          <w:lang w:val="pt-PT"/>
        </w:rPr>
        <w:t>/</w:t>
      </w:r>
      <w:r>
        <w:rPr>
          <w:rFonts w:ascii="Times New Roman" w:hAnsi="Times New Roman" w:cs="Times New Roman"/>
          <w:sz w:val="24"/>
          <w:szCs w:val="24"/>
          <w:lang w:val="pt-PT"/>
        </w:rPr>
        <w:t>, p</w:t>
      </w:r>
      <w:r w:rsidRPr="00C4421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  <w:r w:rsidR="00624DA3">
        <w:rPr>
          <w:rFonts w:ascii="Times New Roman" w:hAnsi="Times New Roman" w:cs="Times New Roman"/>
          <w:sz w:val="24"/>
          <w:szCs w:val="24"/>
          <w:lang w:val="pt-PT"/>
        </w:rPr>
        <w:t xml:space="preserve">deiro </w:t>
      </w:r>
      <w:r w:rsidR="00A532F6">
        <w:rPr>
          <w:rFonts w:ascii="Times New Roman" w:hAnsi="Times New Roman" w:cs="Times New Roman"/>
          <w:sz w:val="24"/>
          <w:szCs w:val="24"/>
          <w:lang w:val="pt-PT"/>
        </w:rPr>
        <w:t>/a/</w:t>
      </w:r>
      <w:r w:rsidR="00981203">
        <w:rPr>
          <w:rFonts w:ascii="Times New Roman" w:hAnsi="Times New Roman" w:cs="Times New Roman"/>
          <w:sz w:val="24"/>
          <w:szCs w:val="24"/>
          <w:lang w:val="pt-PT"/>
        </w:rPr>
        <w:t xml:space="preserve"> = </w:t>
      </w:r>
      <w:r w:rsidR="00981203">
        <w:rPr>
          <w:rFonts w:ascii="Times New Roman" w:hAnsi="Times New Roman" w:cs="Times New Roman"/>
          <w:sz w:val="24"/>
          <w:szCs w:val="24"/>
          <w:lang w:val="pt-PT"/>
        </w:rPr>
        <w:t xml:space="preserve">abertura da vogal na posição átona deve-se à </w:t>
      </w:r>
      <w:r w:rsidR="00981203" w:rsidRPr="00984A53">
        <w:rPr>
          <w:rFonts w:ascii="Times New Roman" w:hAnsi="Times New Roman" w:cs="Times New Roman"/>
          <w:b/>
          <w:sz w:val="24"/>
          <w:szCs w:val="24"/>
          <w:lang w:val="pt-PT"/>
        </w:rPr>
        <w:t>etimologia</w:t>
      </w:r>
      <w:r w:rsidR="00981203">
        <w:rPr>
          <w:rFonts w:ascii="Times New Roman" w:hAnsi="Times New Roman" w:cs="Times New Roman"/>
          <w:sz w:val="24"/>
          <w:szCs w:val="24"/>
          <w:lang w:val="pt-PT"/>
        </w:rPr>
        <w:t xml:space="preserve"> – antigamente havia ditongo/hiato que monotongou</w:t>
      </w:r>
      <w:bookmarkStart w:id="0" w:name="_GoBack"/>
      <w:bookmarkEnd w:id="0"/>
    </w:p>
    <w:p w:rsidR="00A532F6" w:rsidRDefault="00A532F6" w:rsidP="00552D76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colorar – c</w:t>
      </w:r>
      <w:r w:rsidRPr="00A532F6">
        <w:rPr>
          <w:rFonts w:ascii="Times New Roman" w:hAnsi="Times New Roman" w:cs="Times New Roman"/>
          <w:b/>
          <w:sz w:val="24"/>
          <w:szCs w:val="24"/>
          <w:lang w:val="pt-PT"/>
        </w:rPr>
        <w:t>oo</w:t>
      </w:r>
      <w:r>
        <w:rPr>
          <w:rFonts w:ascii="Times New Roman" w:hAnsi="Times New Roman" w:cs="Times New Roman"/>
          <w:sz w:val="24"/>
          <w:szCs w:val="24"/>
          <w:lang w:val="pt-PT"/>
        </w:rPr>
        <w:t>rar – c</w:t>
      </w:r>
      <w:r w:rsidRPr="00A532F6">
        <w:rPr>
          <w:rFonts w:ascii="Times New Roman" w:hAnsi="Times New Roman" w:cs="Times New Roman"/>
          <w:b/>
          <w:sz w:val="24"/>
          <w:szCs w:val="24"/>
          <w:lang w:val="pt-PT"/>
        </w:rPr>
        <w:t>o</w:t>
      </w:r>
      <w:r>
        <w:rPr>
          <w:rFonts w:ascii="Times New Roman" w:hAnsi="Times New Roman" w:cs="Times New Roman"/>
          <w:sz w:val="24"/>
          <w:szCs w:val="24"/>
          <w:lang w:val="pt-PT"/>
        </w:rPr>
        <w:t>rar</w:t>
      </w:r>
    </w:p>
    <w:p w:rsidR="00A532F6" w:rsidRDefault="00A532F6" w:rsidP="00552D76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panadeiro – paadeiro - p</w:t>
      </w:r>
      <w:r w:rsidRPr="00A532F6">
        <w:rPr>
          <w:rFonts w:ascii="Times New Roman" w:hAnsi="Times New Roman" w:cs="Times New Roman"/>
          <w:b/>
          <w:sz w:val="24"/>
          <w:szCs w:val="24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>deiro</w:t>
      </w:r>
    </w:p>
    <w:p w:rsidR="00624DA3" w:rsidRDefault="00624DA3" w:rsidP="00552D76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24DA3" w:rsidRDefault="00624DA3" w:rsidP="00552D76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24DA3" w:rsidRDefault="00624DA3" w:rsidP="00552D76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24DA3" w:rsidRPr="00552D76" w:rsidRDefault="00624DA3" w:rsidP="00552D76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</w:t>
      </w:r>
    </w:p>
    <w:p w:rsidR="00C04CE8" w:rsidRPr="00F776D9" w:rsidRDefault="00C04CE8" w:rsidP="00F776D9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F776D9" w:rsidRDefault="00F776D9" w:rsidP="00F776D9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F776D9" w:rsidRPr="00F776D9" w:rsidRDefault="00F776D9" w:rsidP="00F776D9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82B17" w:rsidRDefault="00682B17" w:rsidP="00917F2F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906096" w:rsidRDefault="00906096" w:rsidP="00917F2F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906096" w:rsidRDefault="00906096" w:rsidP="00917F2F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906096" w:rsidRDefault="00906096" w:rsidP="00917F2F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906096" w:rsidRDefault="00906096" w:rsidP="00917F2F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906096" w:rsidRPr="00917F2F" w:rsidRDefault="00906096" w:rsidP="00917F2F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8C761B" w:rsidRDefault="008C761B">
      <w:pPr>
        <w:rPr>
          <w:rFonts w:ascii="Times New Roman" w:hAnsi="Times New Roman" w:cs="Times New Roman"/>
          <w:sz w:val="24"/>
          <w:szCs w:val="24"/>
        </w:rPr>
      </w:pPr>
    </w:p>
    <w:p w:rsidR="008C761B" w:rsidRPr="008C761B" w:rsidRDefault="008C761B">
      <w:pPr>
        <w:rPr>
          <w:rFonts w:ascii="Times New Roman" w:hAnsi="Times New Roman" w:cs="Times New Roman"/>
          <w:sz w:val="24"/>
          <w:szCs w:val="24"/>
        </w:rPr>
      </w:pPr>
    </w:p>
    <w:sectPr w:rsidR="008C761B" w:rsidRPr="008C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ulos SIL">
    <w:panose1 w:val="02000500070000020004"/>
    <w:charset w:val="EE"/>
    <w:family w:val="auto"/>
    <w:pitch w:val="variable"/>
    <w:sig w:usb0="A00002FF" w:usb1="5200E1FF" w:usb2="0200002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6743"/>
    <w:multiLevelType w:val="hybridMultilevel"/>
    <w:tmpl w:val="D568A6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464A3"/>
    <w:multiLevelType w:val="hybridMultilevel"/>
    <w:tmpl w:val="676E86F0"/>
    <w:lvl w:ilvl="0" w:tplc="823EEC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6567"/>
    <w:multiLevelType w:val="hybridMultilevel"/>
    <w:tmpl w:val="A98E5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677AE"/>
    <w:multiLevelType w:val="hybridMultilevel"/>
    <w:tmpl w:val="B6207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D1DB1"/>
    <w:multiLevelType w:val="hybridMultilevel"/>
    <w:tmpl w:val="7E829E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3528D"/>
    <w:multiLevelType w:val="hybridMultilevel"/>
    <w:tmpl w:val="E3E2F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FE"/>
    <w:rsid w:val="0006049B"/>
    <w:rsid w:val="00073D0B"/>
    <w:rsid w:val="00090224"/>
    <w:rsid w:val="001057DD"/>
    <w:rsid w:val="001309E3"/>
    <w:rsid w:val="0022761B"/>
    <w:rsid w:val="0023652B"/>
    <w:rsid w:val="00263A27"/>
    <w:rsid w:val="00264ECB"/>
    <w:rsid w:val="002A0A01"/>
    <w:rsid w:val="002A6256"/>
    <w:rsid w:val="00304707"/>
    <w:rsid w:val="0030506E"/>
    <w:rsid w:val="00340092"/>
    <w:rsid w:val="00413B1E"/>
    <w:rsid w:val="00446E2F"/>
    <w:rsid w:val="004873CB"/>
    <w:rsid w:val="00487661"/>
    <w:rsid w:val="00492A1E"/>
    <w:rsid w:val="004969FE"/>
    <w:rsid w:val="004F392F"/>
    <w:rsid w:val="0054206A"/>
    <w:rsid w:val="00552D76"/>
    <w:rsid w:val="005E0F1B"/>
    <w:rsid w:val="00613593"/>
    <w:rsid w:val="00624DA3"/>
    <w:rsid w:val="00670401"/>
    <w:rsid w:val="00682B17"/>
    <w:rsid w:val="0069116C"/>
    <w:rsid w:val="006B2D4B"/>
    <w:rsid w:val="006B70D2"/>
    <w:rsid w:val="006C1DA1"/>
    <w:rsid w:val="006C26A5"/>
    <w:rsid w:val="006D4E59"/>
    <w:rsid w:val="006E2C60"/>
    <w:rsid w:val="00704937"/>
    <w:rsid w:val="00710FCB"/>
    <w:rsid w:val="007671B6"/>
    <w:rsid w:val="00785480"/>
    <w:rsid w:val="007A6241"/>
    <w:rsid w:val="008C761B"/>
    <w:rsid w:val="008D62A0"/>
    <w:rsid w:val="008F2763"/>
    <w:rsid w:val="00906096"/>
    <w:rsid w:val="009162C8"/>
    <w:rsid w:val="00917F2F"/>
    <w:rsid w:val="009348B7"/>
    <w:rsid w:val="00936C2A"/>
    <w:rsid w:val="0094366D"/>
    <w:rsid w:val="009440B8"/>
    <w:rsid w:val="00951A23"/>
    <w:rsid w:val="00972A8A"/>
    <w:rsid w:val="00981203"/>
    <w:rsid w:val="00982D33"/>
    <w:rsid w:val="009E3F87"/>
    <w:rsid w:val="00A532F6"/>
    <w:rsid w:val="00A811AA"/>
    <w:rsid w:val="00AD2EEE"/>
    <w:rsid w:val="00AE0941"/>
    <w:rsid w:val="00B2436A"/>
    <w:rsid w:val="00B25EAB"/>
    <w:rsid w:val="00BA3A35"/>
    <w:rsid w:val="00BD69AD"/>
    <w:rsid w:val="00BE2B1E"/>
    <w:rsid w:val="00BF0D90"/>
    <w:rsid w:val="00C04CE8"/>
    <w:rsid w:val="00C22E6A"/>
    <w:rsid w:val="00C4421A"/>
    <w:rsid w:val="00C62873"/>
    <w:rsid w:val="00C634A5"/>
    <w:rsid w:val="00C6797B"/>
    <w:rsid w:val="00C71D4F"/>
    <w:rsid w:val="00CA57F0"/>
    <w:rsid w:val="00D258F4"/>
    <w:rsid w:val="00D36BA6"/>
    <w:rsid w:val="00D456F4"/>
    <w:rsid w:val="00D94566"/>
    <w:rsid w:val="00DA2253"/>
    <w:rsid w:val="00DE7994"/>
    <w:rsid w:val="00E01AEC"/>
    <w:rsid w:val="00E8697E"/>
    <w:rsid w:val="00EA6BB4"/>
    <w:rsid w:val="00EF7273"/>
    <w:rsid w:val="00F007BD"/>
    <w:rsid w:val="00F253DD"/>
    <w:rsid w:val="00F776D9"/>
    <w:rsid w:val="00FA0456"/>
    <w:rsid w:val="00FA223E"/>
    <w:rsid w:val="00FE6257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C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2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C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2020-12-01T17:50:00Z</dcterms:created>
  <dcterms:modified xsi:type="dcterms:W3CDTF">2020-12-01T18:01:00Z</dcterms:modified>
</cp:coreProperties>
</file>