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Pr="00C03BC2" w:rsidRDefault="00C03BC2" w:rsidP="00C03BC2">
      <w:r w:rsidRPr="00C03BC2">
        <w:t>https://www.timixi.com/cz/cz/ti</w:t>
      </w:r>
      <w:bookmarkStart w:id="0" w:name="_GoBack"/>
      <w:bookmarkEnd w:id="0"/>
      <w:r w:rsidRPr="00C03BC2">
        <w:t>meline/view/1252?tab=1</w:t>
      </w:r>
    </w:p>
    <w:sectPr w:rsidR="00C04164" w:rsidRPr="00C03BC2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zYwMDI0NjawtDBW0lEKTi0uzszPAykwrAUAX7qfjiwAAAA="/>
  </w:docVars>
  <w:rsids>
    <w:rsidRoot w:val="00C03BC2"/>
    <w:rsid w:val="0008164D"/>
    <w:rsid w:val="00105E4A"/>
    <w:rsid w:val="004140E3"/>
    <w:rsid w:val="00A56B35"/>
    <w:rsid w:val="00B120ED"/>
    <w:rsid w:val="00B2786B"/>
    <w:rsid w:val="00C03BC2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E706-85B1-471B-A21B-1360EDB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2020-11-10T09:09:00Z</dcterms:created>
  <dcterms:modified xsi:type="dcterms:W3CDTF">2020-11-10T09:10:00Z</dcterms:modified>
</cp:coreProperties>
</file>