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6EB7" w14:textId="77272404" w:rsidR="00AC5920" w:rsidRDefault="00F2407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JPM71</w:t>
      </w:r>
      <w:r w:rsidR="00A06C37">
        <w:rPr>
          <w:rFonts w:ascii="Arial" w:hAnsi="Arial" w:cs="Arial"/>
          <w:sz w:val="40"/>
        </w:rPr>
        <w:t>8</w:t>
      </w:r>
      <w:r>
        <w:rPr>
          <w:rFonts w:ascii="Arial" w:hAnsi="Arial" w:cs="Arial"/>
          <w:sz w:val="40"/>
        </w:rPr>
        <w:t xml:space="preserve">: </w:t>
      </w:r>
      <w:proofErr w:type="spellStart"/>
      <w:r>
        <w:rPr>
          <w:rFonts w:ascii="Arial" w:hAnsi="Arial" w:cs="Arial"/>
          <w:sz w:val="40"/>
        </w:rPr>
        <w:t>Presentation</w:t>
      </w:r>
      <w:proofErr w:type="spellEnd"/>
      <w:r>
        <w:rPr>
          <w:rFonts w:ascii="Arial" w:hAnsi="Arial" w:cs="Arial"/>
          <w:sz w:val="40"/>
        </w:rPr>
        <w:t xml:space="preserve"> Handout</w:t>
      </w:r>
    </w:p>
    <w:p w14:paraId="3CDF8FDB" w14:textId="50AFC5C5" w:rsidR="00F24072" w:rsidRDefault="00F24072">
      <w:pPr>
        <w:rPr>
          <w:rFonts w:ascii="Arial" w:hAnsi="Arial" w:cs="Arial"/>
          <w:sz w:val="40"/>
        </w:rPr>
      </w:pPr>
      <w:r w:rsidRPr="00301557">
        <w:rPr>
          <w:rFonts w:ascii="Calibri Light" w:hAnsi="Calibri Light" w:cs="Calibri Light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CEE6" wp14:editId="1D20AE4B">
                <wp:simplePos x="0" y="0"/>
                <wp:positionH relativeFrom="column">
                  <wp:posOffset>-48638</wp:posOffset>
                </wp:positionH>
                <wp:positionV relativeFrom="paragraph">
                  <wp:posOffset>358140</wp:posOffset>
                </wp:positionV>
                <wp:extent cx="3352800" cy="671195"/>
                <wp:effectExtent l="0" t="0" r="0" b="0"/>
                <wp:wrapTight wrapText="bothSides">
                  <wp:wrapPolygon edited="0">
                    <wp:start x="409" y="2044"/>
                    <wp:lineTo x="409" y="19209"/>
                    <wp:lineTo x="21109" y="19209"/>
                    <wp:lineTo x="21109" y="2044"/>
                    <wp:lineTo x="409" y="204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173" w14:textId="66DD20F2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Kun HUANG</w:t>
                            </w:r>
                          </w:p>
                          <w:p w14:paraId="68DEEFEB" w14:textId="3DA05030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Beyond</w:t>
                            </w:r>
                            <w:proofErr w:type="spellEnd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anything</w:t>
                            </w:r>
                            <w:proofErr w:type="spellEnd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…: </w:t>
                            </w:r>
                            <w:proofErr w:type="spellStart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beheading</w:t>
                            </w:r>
                            <w:proofErr w:type="spellEnd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53A8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videos</w:t>
                            </w:r>
                            <w:proofErr w:type="spellEnd"/>
                          </w:p>
                          <w:p w14:paraId="7617AA67" w14:textId="77777777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CEE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8.2pt;width:264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" filled="f" stroked="f" strokecolor="#5a5a5a">
                <v:path arrowok="t"/>
                <v:textbox inset=",7.2pt,,7.2pt">
                  <w:txbxContent>
                    <w:p w14:paraId="255C8173" w14:textId="66DD20F2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Student’s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:</w:t>
                      </w:r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Kun HUANG</w:t>
                      </w:r>
                    </w:p>
                    <w:p w14:paraId="68DEEFEB" w14:textId="3DA05030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:</w:t>
                      </w:r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Beyond</w:t>
                      </w:r>
                      <w:proofErr w:type="spellEnd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anything</w:t>
                      </w:r>
                      <w:proofErr w:type="spellEnd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…: </w:t>
                      </w:r>
                      <w:proofErr w:type="spellStart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beheading</w:t>
                      </w:r>
                      <w:proofErr w:type="spellEnd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53A8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videos</w:t>
                      </w:r>
                      <w:proofErr w:type="spellEnd"/>
                    </w:p>
                    <w:p w14:paraId="7617AA67" w14:textId="77777777" w:rsidR="00F24072" w:rsidRPr="00C0703A" w:rsidRDefault="00F24072" w:rsidP="00F24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AE520E" w14:textId="02430803" w:rsidR="00F24072" w:rsidRDefault="00F24072"/>
    <w:p w14:paraId="60970EB7" w14:textId="5CCA0AFF" w:rsidR="00F24072" w:rsidRDefault="00F24072"/>
    <w:p w14:paraId="0692559B" w14:textId="7DE967E8" w:rsidR="00F24072" w:rsidRDefault="00F24072" w:rsidP="00F24072"/>
    <w:p w14:paraId="7E441F72" w14:textId="1C7A5847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1.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Summary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24AE254B" w14:textId="196D9877" w:rsidR="008D47B1" w:rsidRPr="00E024D3" w:rsidRDefault="008D47B1" w:rsidP="00F24072">
      <w:pPr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Research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problem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Visual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studies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conflict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terrorism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widespread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Yet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study on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politics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r w:rsidR="00E024D3">
        <w:rPr>
          <w:rFonts w:ascii="Arial" w:hAnsi="Arial" w:cs="Arial"/>
          <w:i/>
          <w:iCs/>
          <w:sz w:val="20"/>
          <w:szCs w:val="20"/>
          <w:lang w:val="en-US"/>
        </w:rPr>
        <w:t xml:space="preserve">the beheaded victims’ </w:t>
      </w:r>
      <w:r w:rsidR="00754EC2">
        <w:rPr>
          <w:rFonts w:ascii="Arial" w:hAnsi="Arial" w:cs="Arial"/>
          <w:i/>
          <w:iCs/>
          <w:sz w:val="20"/>
          <w:szCs w:val="20"/>
          <w:lang w:val="en-US"/>
        </w:rPr>
        <w:t>original Western country</w:t>
      </w:r>
      <w:r w:rsidR="00E024D3">
        <w:rPr>
          <w:rFonts w:ascii="Arial" w:hAnsi="Arial" w:cs="Arial"/>
          <w:i/>
          <w:iCs/>
          <w:sz w:val="20"/>
          <w:szCs w:val="20"/>
          <w:lang w:val="en-US"/>
        </w:rPr>
        <w:t xml:space="preserve"> is insufficient.</w:t>
      </w:r>
    </w:p>
    <w:p w14:paraId="3FAA5E5A" w14:textId="48B04F06" w:rsidR="00D90C8B" w:rsidRDefault="00D90C8B" w:rsidP="00F24072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article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studies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how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55BF1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055B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55BF1">
        <w:rPr>
          <w:rFonts w:ascii="Arial" w:hAnsi="Arial" w:cs="Arial"/>
          <w:i/>
          <w:iCs/>
          <w:sz w:val="20"/>
          <w:szCs w:val="20"/>
        </w:rPr>
        <w:t>violent</w:t>
      </w:r>
      <w:proofErr w:type="spellEnd"/>
      <w:r w:rsidR="00055B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55BF1">
        <w:rPr>
          <w:rFonts w:ascii="Arial" w:hAnsi="Arial" w:cs="Arial"/>
          <w:i/>
          <w:iCs/>
          <w:sz w:val="20"/>
          <w:szCs w:val="20"/>
        </w:rPr>
        <w:t>images</w:t>
      </w:r>
      <w:proofErr w:type="spellEnd"/>
      <w:r w:rsidR="00055B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55BF1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055BF1">
        <w:rPr>
          <w:rFonts w:ascii="Arial" w:hAnsi="Arial" w:cs="Arial"/>
          <w:i/>
          <w:iCs/>
          <w:sz w:val="20"/>
          <w:szCs w:val="20"/>
        </w:rPr>
        <w:t xml:space="preserve"> ISIS </w:t>
      </w:r>
      <w:proofErr w:type="spellStart"/>
      <w:r w:rsidR="00055BF1">
        <w:rPr>
          <w:rFonts w:ascii="Arial" w:hAnsi="Arial" w:cs="Arial"/>
          <w:i/>
          <w:iCs/>
          <w:sz w:val="20"/>
          <w:szCs w:val="20"/>
        </w:rPr>
        <w:t>impacted</w:t>
      </w:r>
      <w:proofErr w:type="spellEnd"/>
      <w:r w:rsidR="00055B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D68FD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D68FD">
        <w:rPr>
          <w:rFonts w:ascii="Arial" w:hAnsi="Arial" w:cs="Arial"/>
          <w:i/>
          <w:iCs/>
          <w:sz w:val="20"/>
          <w:szCs w:val="20"/>
        </w:rPr>
        <w:t>military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D68FD">
        <w:rPr>
          <w:rFonts w:ascii="Arial" w:hAnsi="Arial" w:cs="Arial"/>
          <w:i/>
          <w:iCs/>
          <w:sz w:val="20"/>
          <w:szCs w:val="20"/>
        </w:rPr>
        <w:t>mobilisation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5D68FD">
        <w:rPr>
          <w:rFonts w:ascii="Arial" w:hAnsi="Arial" w:cs="Arial"/>
          <w:i/>
          <w:iCs/>
          <w:sz w:val="20"/>
          <w:szCs w:val="20"/>
        </w:rPr>
        <w:t>operation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D68FD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5D68FD">
        <w:rPr>
          <w:rFonts w:ascii="Arial" w:hAnsi="Arial" w:cs="Arial"/>
          <w:i/>
          <w:iCs/>
          <w:sz w:val="20"/>
          <w:szCs w:val="20"/>
        </w:rPr>
        <w:t xml:space="preserve"> US and UK.</w:t>
      </w:r>
    </w:p>
    <w:p w14:paraId="05F287C7" w14:textId="18ECBDF4" w:rsidR="00D90C8B" w:rsidRDefault="00E024D3" w:rsidP="00F2407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beheaded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images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circulated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modern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media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form</w:t>
      </w:r>
      <w:r w:rsidR="005127EE"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catch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attention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76B1F531" w14:textId="2ABBB3F0" w:rsidR="008729A2" w:rsidRDefault="008729A2" w:rsidP="00F2407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shocking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gun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shot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bombing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6D469C5" w14:textId="62A9E4CF" w:rsidR="00E024D3" w:rsidRDefault="008729A2" w:rsidP="00F2407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</w:t>
      </w:r>
      <w:r w:rsidR="00E024D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Politicians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building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discourse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evil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fighting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evilness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legitimise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militatery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operation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024D3">
        <w:rPr>
          <w:rFonts w:ascii="Arial" w:hAnsi="Arial" w:cs="Arial"/>
          <w:i/>
          <w:iCs/>
          <w:sz w:val="20"/>
          <w:szCs w:val="20"/>
        </w:rPr>
        <w:t>against</w:t>
      </w:r>
      <w:proofErr w:type="spellEnd"/>
      <w:r w:rsidR="00E024D3">
        <w:rPr>
          <w:rFonts w:ascii="Arial" w:hAnsi="Arial" w:cs="Arial"/>
          <w:i/>
          <w:iCs/>
          <w:sz w:val="20"/>
          <w:szCs w:val="20"/>
        </w:rPr>
        <w:t xml:space="preserve"> IS.</w:t>
      </w:r>
    </w:p>
    <w:p w14:paraId="40FBD6A1" w14:textId="2ED482E8" w:rsidR="00E024D3" w:rsidRDefault="008729A2" w:rsidP="00F2407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</w:t>
      </w:r>
      <w:r w:rsidR="00926E6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attention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surrouding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has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focus</w:t>
      </w:r>
      <w:r w:rsidR="005127EE">
        <w:rPr>
          <w:rFonts w:ascii="Arial" w:hAnsi="Arial" w:cs="Arial"/>
          <w:i/>
          <w:iCs/>
          <w:sz w:val="20"/>
          <w:szCs w:val="20"/>
        </w:rPr>
        <w:t>ed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on western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victims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Yet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other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form</w:t>
      </w:r>
      <w:r w:rsidR="00BC0209"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happen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to non-western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victims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under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terrorist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rule </w:t>
      </w:r>
      <w:r w:rsidR="005127EE">
        <w:rPr>
          <w:rFonts w:ascii="Arial" w:hAnsi="Arial" w:cs="Arial"/>
          <w:i/>
          <w:iCs/>
          <w:sz w:val="20"/>
          <w:szCs w:val="20"/>
        </w:rPr>
        <w:t xml:space="preserve">and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Saudi</w:t>
      </w:r>
      <w:proofErr w:type="spellEnd"/>
      <w:r w:rsidR="00926E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6E67">
        <w:rPr>
          <w:rFonts w:ascii="Arial" w:hAnsi="Arial" w:cs="Arial"/>
          <w:i/>
          <w:iCs/>
          <w:sz w:val="20"/>
          <w:szCs w:val="20"/>
        </w:rPr>
        <w:t>Arabia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 w:rsidR="00BC0209">
        <w:rPr>
          <w:rFonts w:ascii="Arial" w:hAnsi="Arial" w:cs="Arial"/>
          <w:i/>
          <w:iCs/>
          <w:sz w:val="20"/>
          <w:szCs w:val="20"/>
        </w:rPr>
        <w:t>.</w:t>
      </w:r>
    </w:p>
    <w:p w14:paraId="6CA4054B" w14:textId="70EEB948" w:rsidR="00F24072" w:rsidRPr="008729A2" w:rsidRDefault="008729A2" w:rsidP="00F2407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While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54D0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954D0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audience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focus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neglect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victims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escalated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military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operation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5A6575BF" w14:textId="4A0156C0" w:rsidR="00F24072" w:rsidRDefault="008729A2" w:rsidP="00F2407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Conclusion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videos</w:t>
      </w:r>
      <w:proofErr w:type="spellEnd"/>
      <w:r>
        <w:rPr>
          <w:rFonts w:ascii="Arial" w:hAnsi="Arial" w:cs="Arial"/>
          <w:sz w:val="20"/>
          <w:szCs w:val="20"/>
        </w:rPr>
        <w:t xml:space="preserve"> play a </w:t>
      </w:r>
      <w:proofErr w:type="spellStart"/>
      <w:r>
        <w:rPr>
          <w:rFonts w:ascii="Arial" w:hAnsi="Arial" w:cs="Arial"/>
          <w:sz w:val="20"/>
          <w:szCs w:val="20"/>
        </w:rPr>
        <w:t>vital</w:t>
      </w:r>
      <w:proofErr w:type="spellEnd"/>
      <w:r>
        <w:rPr>
          <w:rFonts w:ascii="Arial" w:hAnsi="Arial" w:cs="Arial"/>
          <w:sz w:val="20"/>
          <w:szCs w:val="20"/>
        </w:rPr>
        <w:t xml:space="preserve"> role in </w:t>
      </w:r>
      <w:proofErr w:type="spellStart"/>
      <w:r>
        <w:rPr>
          <w:rFonts w:ascii="Arial" w:hAnsi="Arial" w:cs="Arial"/>
          <w:sz w:val="20"/>
          <w:szCs w:val="20"/>
        </w:rPr>
        <w:t>shifting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humanitarian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security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issue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requires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harsh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military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3A33523" w14:textId="77777777" w:rsidR="001F115A" w:rsidRPr="00F24072" w:rsidRDefault="001F115A" w:rsidP="00F24072">
      <w:pPr>
        <w:rPr>
          <w:rFonts w:ascii="Arial" w:hAnsi="Arial" w:cs="Arial"/>
          <w:sz w:val="20"/>
          <w:szCs w:val="20"/>
        </w:rPr>
      </w:pPr>
    </w:p>
    <w:p w14:paraId="29371D30" w14:textId="319FD26E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2.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Critical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Analysis</w:t>
      </w:r>
      <w:proofErr w:type="spellEnd"/>
    </w:p>
    <w:p w14:paraId="58C5E9BD" w14:textId="77777777" w:rsidR="00F3554E" w:rsidRDefault="008729A2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Strong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3069E9CE" w14:textId="7E80CDAE" w:rsidR="008729A2" w:rsidRDefault="00754EC2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</w:t>
      </w:r>
      <w:r w:rsidR="008729A2">
        <w:rPr>
          <w:rFonts w:ascii="Arial" w:hAnsi="Arial" w:cs="Arial"/>
          <w:i/>
          <w:iCs/>
          <w:sz w:val="20"/>
          <w:szCs w:val="20"/>
        </w:rPr>
        <w:t>he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videos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used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legitimise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military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operations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. No </w:t>
      </w:r>
      <w:proofErr w:type="spellStart"/>
      <w:r w:rsidR="008729A2">
        <w:rPr>
          <w:rFonts w:ascii="Arial" w:hAnsi="Arial" w:cs="Arial"/>
          <w:i/>
          <w:iCs/>
          <w:sz w:val="20"/>
          <w:szCs w:val="20"/>
        </w:rPr>
        <w:t>sufficient</w:t>
      </w:r>
      <w:proofErr w:type="spellEnd"/>
      <w:r w:rsidR="008729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attention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has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given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to non-western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cases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>.</w:t>
      </w:r>
    </w:p>
    <w:p w14:paraId="3F7890FB" w14:textId="77777777" w:rsidR="00F3554E" w:rsidRDefault="008729A2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Weak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286CB784" w14:textId="239784E0" w:rsidR="00F24072" w:rsidRDefault="00754EC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</w:t>
      </w:r>
      <w:r w:rsidR="00B06687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alternative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solution</w:t>
      </w:r>
      <w:r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available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while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public has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focused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videos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required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a response.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There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 audience </w:t>
      </w:r>
      <w:proofErr w:type="spellStart"/>
      <w:r w:rsidR="00B06687">
        <w:rPr>
          <w:rFonts w:ascii="Arial" w:hAnsi="Arial" w:cs="Arial"/>
          <w:i/>
          <w:iCs/>
          <w:sz w:val="20"/>
          <w:szCs w:val="20"/>
        </w:rPr>
        <w:t>cost</w:t>
      </w:r>
      <w:proofErr w:type="spellEnd"/>
      <w:r w:rsidR="00B06687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Politicians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fight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back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even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collateral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127EE">
        <w:rPr>
          <w:rFonts w:ascii="Arial" w:hAnsi="Arial" w:cs="Arial"/>
          <w:i/>
          <w:iCs/>
          <w:sz w:val="20"/>
          <w:szCs w:val="20"/>
        </w:rPr>
        <w:t>damages</w:t>
      </w:r>
      <w:proofErr w:type="spellEnd"/>
      <w:r w:rsidR="005127EE">
        <w:rPr>
          <w:rFonts w:ascii="Arial" w:hAnsi="Arial" w:cs="Arial"/>
          <w:i/>
          <w:iCs/>
          <w:sz w:val="20"/>
          <w:szCs w:val="20"/>
        </w:rPr>
        <w:t>.</w:t>
      </w:r>
    </w:p>
    <w:p w14:paraId="5095ED2B" w14:textId="77777777" w:rsidR="00F24072" w:rsidRPr="00F24072" w:rsidRDefault="00F24072">
      <w:pPr>
        <w:rPr>
          <w:rFonts w:ascii="Arial" w:hAnsi="Arial" w:cs="Arial"/>
          <w:sz w:val="20"/>
          <w:szCs w:val="20"/>
        </w:rPr>
      </w:pPr>
    </w:p>
    <w:p w14:paraId="57540A10" w14:textId="1F60E81B" w:rsidR="00F24072" w:rsidRPr="00F24072" w:rsidRDefault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Relation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Main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63B51F2F" w14:textId="06D1545A" w:rsidR="00F24072" w:rsidRDefault="00B06687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Reflection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1: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video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makes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good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story. 150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terrorist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victims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bombing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are just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Images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beheaded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victim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wide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circulation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social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media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power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2F029177" w14:textId="77777777" w:rsidR="00B06687" w:rsidRDefault="00B06687">
      <w:pPr>
        <w:rPr>
          <w:rFonts w:ascii="Arial" w:hAnsi="Arial" w:cs="Arial"/>
          <w:i/>
          <w:iCs/>
          <w:sz w:val="20"/>
          <w:szCs w:val="20"/>
        </w:rPr>
      </w:pPr>
    </w:p>
    <w:p w14:paraId="1B03544E" w14:textId="57D82F18" w:rsidR="00B06687" w:rsidRDefault="00B06687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Reflection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</w:t>
      </w:r>
      <w:r w:rsidR="009D0910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Beheading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leads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stronger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military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retaliation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leads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fall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terrorist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organisation</w:t>
      </w:r>
      <w:r w:rsidR="00754EC2"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Yet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their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rationale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organisation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rationalistic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showing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resolve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outperform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competititors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attracting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supporters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. I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one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question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why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would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kind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attractive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terrorist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0910">
        <w:rPr>
          <w:rFonts w:ascii="Arial" w:hAnsi="Arial" w:cs="Arial"/>
          <w:i/>
          <w:iCs/>
          <w:sz w:val="20"/>
          <w:szCs w:val="20"/>
        </w:rPr>
        <w:t>supportive</w:t>
      </w:r>
      <w:proofErr w:type="spellEnd"/>
      <w:r w:rsidR="009D0910">
        <w:rPr>
          <w:rFonts w:ascii="Arial" w:hAnsi="Arial" w:cs="Arial"/>
          <w:i/>
          <w:iCs/>
          <w:sz w:val="20"/>
          <w:szCs w:val="20"/>
        </w:rPr>
        <w:t xml:space="preserve"> audience?</w:t>
      </w:r>
      <w:r w:rsidR="00E114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Why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4EC2">
        <w:rPr>
          <w:rFonts w:ascii="Arial" w:hAnsi="Arial" w:cs="Arial"/>
          <w:i/>
          <w:iCs/>
          <w:sz w:val="20"/>
          <w:szCs w:val="20"/>
        </w:rPr>
        <w:t>would</w:t>
      </w:r>
      <w:proofErr w:type="spellEnd"/>
      <w:r w:rsidR="00754E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people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 support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kind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11405"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 w:rsidR="00E11405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61AE2B5B" w14:textId="77777777" w:rsidR="009D0910" w:rsidRDefault="009D0910">
      <w:pPr>
        <w:rPr>
          <w:rFonts w:ascii="Arial" w:hAnsi="Arial" w:cs="Arial"/>
          <w:i/>
          <w:iCs/>
          <w:sz w:val="20"/>
          <w:szCs w:val="20"/>
        </w:rPr>
      </w:pPr>
    </w:p>
    <w:p w14:paraId="415A09CF" w14:textId="5126C014" w:rsidR="009D0910" w:rsidRDefault="00E11405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Reflection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3: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kind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terorrist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calmed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down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West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will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decrease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China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China’s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expanding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interests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developing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world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China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enters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middle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east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differently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US’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military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method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Will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economic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expansion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infrastructure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sides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E4300">
        <w:rPr>
          <w:rFonts w:ascii="Arial" w:hAnsi="Arial" w:cs="Arial"/>
          <w:i/>
          <w:iCs/>
          <w:sz w:val="20"/>
          <w:szCs w:val="20"/>
        </w:rPr>
        <w:t xml:space="preserve">on </w:t>
      </w:r>
      <w:proofErr w:type="spellStart"/>
      <w:r w:rsidR="008E4300">
        <w:rPr>
          <w:rFonts w:ascii="Arial" w:hAnsi="Arial" w:cs="Arial"/>
          <w:i/>
          <w:iCs/>
          <w:sz w:val="20"/>
          <w:szCs w:val="20"/>
        </w:rPr>
        <w:t>sacred</w:t>
      </w:r>
      <w:proofErr w:type="spellEnd"/>
      <w:r w:rsidR="008E430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E4300">
        <w:rPr>
          <w:rFonts w:ascii="Arial" w:hAnsi="Arial" w:cs="Arial"/>
          <w:i/>
          <w:iCs/>
          <w:sz w:val="20"/>
          <w:szCs w:val="20"/>
        </w:rPr>
        <w:t>land</w:t>
      </w:r>
      <w:proofErr w:type="spellEnd"/>
      <w:r w:rsidR="008E430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cause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effects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violence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?</w:t>
      </w:r>
    </w:p>
    <w:p w14:paraId="5AFB13C1" w14:textId="77777777" w:rsidR="00E11405" w:rsidRDefault="00E11405">
      <w:pPr>
        <w:rPr>
          <w:rFonts w:ascii="Arial" w:hAnsi="Arial" w:cs="Arial"/>
          <w:i/>
          <w:iCs/>
          <w:sz w:val="20"/>
          <w:szCs w:val="20"/>
        </w:rPr>
      </w:pPr>
    </w:p>
    <w:p w14:paraId="1114CA73" w14:textId="23B86D26" w:rsidR="009E045A" w:rsidRDefault="00E11405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Reflection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4: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China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tries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legitimise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its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assimilation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ethnic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policy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Xinjiang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as anti-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terrorism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operation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Why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did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not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E045A">
        <w:rPr>
          <w:rFonts w:ascii="Arial" w:hAnsi="Arial" w:cs="Arial"/>
          <w:i/>
          <w:iCs/>
          <w:sz w:val="20"/>
          <w:szCs w:val="20"/>
        </w:rPr>
        <w:t>international</w:t>
      </w:r>
      <w:proofErr w:type="spellEnd"/>
      <w:r w:rsidR="009E045A">
        <w:rPr>
          <w:rFonts w:ascii="Arial" w:hAnsi="Arial" w:cs="Arial"/>
          <w:i/>
          <w:iCs/>
          <w:sz w:val="20"/>
          <w:szCs w:val="20"/>
        </w:rPr>
        <w:t xml:space="preserve"> audience?</w:t>
      </w:r>
      <w:bookmarkStart w:id="0" w:name="_GoBack"/>
      <w:bookmarkEnd w:id="0"/>
    </w:p>
    <w:p w14:paraId="03B8549D" w14:textId="77777777" w:rsidR="00B06687" w:rsidRDefault="00B06687">
      <w:pPr>
        <w:rPr>
          <w:rFonts w:ascii="Arial" w:hAnsi="Arial" w:cs="Arial"/>
          <w:i/>
          <w:iCs/>
          <w:sz w:val="20"/>
          <w:szCs w:val="20"/>
        </w:rPr>
      </w:pPr>
    </w:p>
    <w:p w14:paraId="5192B91E" w14:textId="77777777" w:rsidR="00B06687" w:rsidRPr="00F24072" w:rsidRDefault="00B06687">
      <w:pPr>
        <w:rPr>
          <w:rFonts w:ascii="Arial" w:hAnsi="Arial" w:cs="Arial"/>
          <w:i/>
          <w:iCs/>
          <w:sz w:val="20"/>
          <w:szCs w:val="20"/>
        </w:rPr>
      </w:pPr>
    </w:p>
    <w:sectPr w:rsidR="00B06687" w:rsidRPr="00F2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6842"/>
    <w:multiLevelType w:val="hybridMultilevel"/>
    <w:tmpl w:val="542ED010"/>
    <w:lvl w:ilvl="0" w:tplc="8B8A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4D94"/>
    <w:multiLevelType w:val="hybridMultilevel"/>
    <w:tmpl w:val="72686AAA"/>
    <w:lvl w:ilvl="0" w:tplc="9CA4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72"/>
    <w:rsid w:val="00055BF1"/>
    <w:rsid w:val="001253A8"/>
    <w:rsid w:val="00163CF8"/>
    <w:rsid w:val="001F115A"/>
    <w:rsid w:val="005127EE"/>
    <w:rsid w:val="005B135A"/>
    <w:rsid w:val="005D68FD"/>
    <w:rsid w:val="00754EC2"/>
    <w:rsid w:val="008729A2"/>
    <w:rsid w:val="008D47B1"/>
    <w:rsid w:val="008E4300"/>
    <w:rsid w:val="00926E67"/>
    <w:rsid w:val="00954D0B"/>
    <w:rsid w:val="009D0910"/>
    <w:rsid w:val="009E045A"/>
    <w:rsid w:val="00A06C37"/>
    <w:rsid w:val="00B06687"/>
    <w:rsid w:val="00B4005A"/>
    <w:rsid w:val="00BB4227"/>
    <w:rsid w:val="00BC0209"/>
    <w:rsid w:val="00D25883"/>
    <w:rsid w:val="00D90C8B"/>
    <w:rsid w:val="00E024D3"/>
    <w:rsid w:val="00E11405"/>
    <w:rsid w:val="00F24072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C315"/>
  <w15:chartTrackingRefBased/>
  <w15:docId w15:val="{7EC4ED3D-0826-B84D-A079-23600B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072"/>
    <w:pPr>
      <w:spacing w:after="200"/>
    </w:pPr>
    <w:rPr>
      <w:rFonts w:ascii="Cambria" w:eastAsia="Cambria" w:hAnsi="Cambria" w:cs="Times New Roman"/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International Relations Prague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Ditrych</dc:creator>
  <cp:keywords/>
  <dc:description/>
  <cp:lastModifiedBy>Microsoft Office User</cp:lastModifiedBy>
  <cp:revision>5</cp:revision>
  <dcterms:created xsi:type="dcterms:W3CDTF">2022-09-10T17:37:00Z</dcterms:created>
  <dcterms:modified xsi:type="dcterms:W3CDTF">2022-11-02T16:54:00Z</dcterms:modified>
</cp:coreProperties>
</file>