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BED8" w14:textId="4B7A53BD" w:rsidR="00D63DA6" w:rsidRPr="00D345EB" w:rsidRDefault="00D63DA6" w:rsidP="00500E18">
      <w:pPr>
        <w:pStyle w:val="ListParagraph"/>
        <w:numPr>
          <w:ilvl w:val="0"/>
          <w:numId w:val="1"/>
        </w:numPr>
        <w:jc w:val="both"/>
        <w:rPr>
          <w:rFonts w:ascii="Helvetica" w:hAnsi="Helvetica" w:cs="Helvetica"/>
          <w:b/>
          <w:bCs/>
          <w:color w:val="000000"/>
          <w:shd w:val="clear" w:color="auto" w:fill="FFFFFF"/>
        </w:rPr>
      </w:pP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What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is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gram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debility and</w:t>
      </w:r>
      <w:proofErr w:type="gram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how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is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it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different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from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disability 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according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to 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Puar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? 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How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does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Puar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understand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“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slow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death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” in </w:t>
      </w:r>
      <w:proofErr w:type="spellStart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neoliberalism</w:t>
      </w:r>
      <w:proofErr w:type="spellEnd"/>
      <w:r w:rsidRPr="00D345EB">
        <w:rPr>
          <w:rFonts w:ascii="Helvetica" w:hAnsi="Helvetica" w:cs="Helvetica"/>
          <w:b/>
          <w:bCs/>
          <w:color w:val="000000"/>
          <w:shd w:val="clear" w:color="auto" w:fill="FFFFFF"/>
        </w:rPr>
        <w:t>?</w:t>
      </w:r>
    </w:p>
    <w:p w14:paraId="793D4E5C" w14:textId="77777777" w:rsidR="00D63DA6" w:rsidRDefault="00D63DA6" w:rsidP="00500E18">
      <w:pPr>
        <w:pStyle w:val="ListParagraph"/>
        <w:jc w:val="both"/>
      </w:pPr>
    </w:p>
    <w:p w14:paraId="3BA737E6" w14:textId="77777777" w:rsidR="001751FB" w:rsidRDefault="00D63DA6" w:rsidP="00500E18">
      <w:pPr>
        <w:pStyle w:val="ListParagraph"/>
        <w:jc w:val="both"/>
      </w:pPr>
      <w:proofErr w:type="spellStart"/>
      <w:r>
        <w:t>Slow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Puar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inequalities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binarity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and debility </w:t>
      </w:r>
      <w:proofErr w:type="spellStart"/>
      <w:r>
        <w:t>or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and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enforced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neoliberal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US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financial</w:t>
      </w:r>
      <w:proofErr w:type="spellEnd"/>
      <w:r>
        <w:t xml:space="preserve"> profit.</w:t>
      </w:r>
      <w:r w:rsidR="00D345EB">
        <w:t xml:space="preserve"> I tis </w:t>
      </w:r>
      <w:proofErr w:type="spellStart"/>
      <w:r w:rsidR="00D345EB">
        <w:t>important</w:t>
      </w:r>
      <w:proofErr w:type="spellEnd"/>
      <w:r w:rsidR="00D345EB">
        <w:t xml:space="preserve"> to </w:t>
      </w:r>
      <w:proofErr w:type="spellStart"/>
      <w:r w:rsidR="00D345EB">
        <w:t>nite</w:t>
      </w:r>
      <w:proofErr w:type="spellEnd"/>
      <w:r w:rsidR="00D345EB">
        <w:t xml:space="preserve"> </w:t>
      </w:r>
      <w:proofErr w:type="spellStart"/>
      <w:r w:rsidR="00D345EB">
        <w:t>that</w:t>
      </w:r>
      <w:proofErr w:type="spellEnd"/>
      <w:r w:rsidR="00D345EB">
        <w:t xml:space="preserve"> i tis not a </w:t>
      </w:r>
      <w:proofErr w:type="spellStart"/>
      <w:r w:rsidR="00D345EB">
        <w:t>death</w:t>
      </w:r>
      <w:proofErr w:type="spellEnd"/>
      <w:r w:rsidR="00D345EB">
        <w:t xml:space="preserve"> as such but a </w:t>
      </w:r>
      <w:proofErr w:type="spellStart"/>
      <w:r w:rsidR="00D345EB">
        <w:t>continuous</w:t>
      </w:r>
      <w:proofErr w:type="spellEnd"/>
      <w:r w:rsidR="00D345EB">
        <w:t xml:space="preserve"> </w:t>
      </w:r>
      <w:proofErr w:type="spellStart"/>
      <w:r w:rsidR="00D345EB">
        <w:t>attempt</w:t>
      </w:r>
      <w:proofErr w:type="spellEnd"/>
      <w:r w:rsidR="00D345EB">
        <w:t xml:space="preserve"> in </w:t>
      </w:r>
      <w:proofErr w:type="spellStart"/>
      <w:r w:rsidR="00D345EB">
        <w:t>getting</w:t>
      </w:r>
      <w:proofErr w:type="spellEnd"/>
      <w:r w:rsidR="00D345EB">
        <w:t xml:space="preserve"> by </w:t>
      </w:r>
      <w:proofErr w:type="spellStart"/>
      <w:r w:rsidR="00D345EB">
        <w:t>or</w:t>
      </w:r>
      <w:proofErr w:type="spellEnd"/>
      <w:r w:rsidR="00D345EB">
        <w:t xml:space="preserve"> Living on (</w:t>
      </w:r>
      <w:proofErr w:type="gramStart"/>
      <w:r w:rsidR="00D345EB">
        <w:t>p.152</w:t>
      </w:r>
      <w:proofErr w:type="gramEnd"/>
      <w:r w:rsidR="00D345EB">
        <w:t xml:space="preserve">). Debility </w:t>
      </w:r>
      <w:proofErr w:type="spellStart"/>
      <w:r w:rsidR="00D345EB">
        <w:t>i</w:t>
      </w:r>
      <w:r w:rsidR="00312826">
        <w:t>s</w:t>
      </w:r>
      <w:proofErr w:type="spellEnd"/>
      <w:r w:rsidR="00312826">
        <w:t xml:space="preserve"> in </w:t>
      </w:r>
      <w:proofErr w:type="spellStart"/>
      <w:r w:rsidR="00312826">
        <w:t>neoliberalism</w:t>
      </w:r>
      <w:proofErr w:type="spellEnd"/>
      <w:r w:rsidR="00312826">
        <w:t xml:space="preserve"> </w:t>
      </w:r>
      <w:proofErr w:type="spellStart"/>
      <w:r w:rsidR="00312826">
        <w:t>positioned</w:t>
      </w:r>
      <w:proofErr w:type="spellEnd"/>
      <w:r w:rsidR="00312826">
        <w:t xml:space="preserve"> in </w:t>
      </w:r>
      <w:proofErr w:type="spellStart"/>
      <w:r w:rsidR="00312826">
        <w:t>contract</w:t>
      </w:r>
      <w:proofErr w:type="spellEnd"/>
      <w:r w:rsidR="00312826">
        <w:t xml:space="preserve"> to </w:t>
      </w:r>
      <w:proofErr w:type="spellStart"/>
      <w:r w:rsidR="00312826">
        <w:t>bodily</w:t>
      </w:r>
      <w:proofErr w:type="spellEnd"/>
      <w:r w:rsidR="00312826">
        <w:t xml:space="preserve"> </w:t>
      </w:r>
      <w:proofErr w:type="spellStart"/>
      <w:r w:rsidR="00312826">
        <w:t>capacity</w:t>
      </w:r>
      <w:proofErr w:type="spellEnd"/>
      <w:r w:rsidR="00312826">
        <w:t xml:space="preserve">. </w:t>
      </w:r>
      <w:proofErr w:type="spellStart"/>
      <w:r w:rsidR="00312826">
        <w:t>The</w:t>
      </w:r>
      <w:proofErr w:type="spellEnd"/>
      <w:r w:rsidR="00312826">
        <w:t xml:space="preserve"> </w:t>
      </w:r>
      <w:proofErr w:type="spellStart"/>
      <w:r w:rsidR="00312826">
        <w:t>binarity</w:t>
      </w:r>
      <w:proofErr w:type="spellEnd"/>
      <w:r w:rsidR="00312826">
        <w:t xml:space="preserve"> </w:t>
      </w:r>
      <w:proofErr w:type="spellStart"/>
      <w:r w:rsidR="00312826">
        <w:t>of</w:t>
      </w:r>
      <w:proofErr w:type="spellEnd"/>
      <w:r w:rsidR="00312826">
        <w:t xml:space="preserve"> these </w:t>
      </w:r>
      <w:proofErr w:type="spellStart"/>
      <w:r w:rsidR="00312826">
        <w:t>two</w:t>
      </w:r>
      <w:proofErr w:type="spellEnd"/>
      <w:r w:rsidR="00312826">
        <w:t xml:space="preserve"> </w:t>
      </w:r>
      <w:proofErr w:type="spellStart"/>
      <w:r w:rsidR="00312826">
        <w:t>is</w:t>
      </w:r>
      <w:proofErr w:type="spellEnd"/>
      <w:r w:rsidR="00312826">
        <w:t xml:space="preserve"> </w:t>
      </w:r>
      <w:proofErr w:type="spellStart"/>
      <w:r w:rsidR="00312826">
        <w:t>the</w:t>
      </w:r>
      <w:proofErr w:type="spellEnd"/>
      <w:r w:rsidR="00312826">
        <w:t xml:space="preserve"> base </w:t>
      </w:r>
      <w:proofErr w:type="spellStart"/>
      <w:r w:rsidR="00312826">
        <w:t>of</w:t>
      </w:r>
      <w:proofErr w:type="spellEnd"/>
      <w:r w:rsidR="00312826">
        <w:t xml:space="preserve"> </w:t>
      </w:r>
      <w:proofErr w:type="spellStart"/>
      <w:r w:rsidR="00312826">
        <w:t>slow</w:t>
      </w:r>
      <w:proofErr w:type="spellEnd"/>
      <w:r w:rsidR="00312826">
        <w:t xml:space="preserve"> </w:t>
      </w:r>
      <w:proofErr w:type="spellStart"/>
      <w:r w:rsidR="00312826">
        <w:t>death.</w:t>
      </w:r>
      <w:proofErr w:type="spellEnd"/>
    </w:p>
    <w:p w14:paraId="452B1D89" w14:textId="77777777" w:rsidR="001751FB" w:rsidRPr="001751FB" w:rsidRDefault="001751FB" w:rsidP="00500E18">
      <w:pPr>
        <w:pStyle w:val="ListParagraph"/>
        <w:jc w:val="both"/>
        <w:rPr>
          <w:b/>
          <w:bCs/>
        </w:rPr>
      </w:pPr>
    </w:p>
    <w:p w14:paraId="289327FE" w14:textId="149E7728" w:rsidR="00D345EB" w:rsidRPr="001751FB" w:rsidRDefault="00D63DA6" w:rsidP="00500E18">
      <w:pPr>
        <w:pStyle w:val="ListParagraph"/>
        <w:numPr>
          <w:ilvl w:val="0"/>
          <w:numId w:val="1"/>
        </w:numPr>
        <w:jc w:val="both"/>
      </w:pP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How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does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the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focus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on debility,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capacity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and internet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technologies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inform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Puar’s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critical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(re)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interpretation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of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Clementi’s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suicide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and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Savage’s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It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gets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better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campaign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? (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for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more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empirical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detail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you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might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read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the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expanded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version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of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the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article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in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Puar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2017, pp. 1-12)</w:t>
      </w:r>
    </w:p>
    <w:p w14:paraId="227E7845" w14:textId="4FDB0F0E" w:rsidR="00D345EB" w:rsidRDefault="00D345EB" w:rsidP="00500E18">
      <w:pPr>
        <w:pStyle w:val="ListParagraph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21DD7DC1" w14:textId="6FC01413" w:rsidR="00312826" w:rsidRDefault="00312826" w:rsidP="00500E18">
      <w:pPr>
        <w:pStyle w:val="ListParagraph"/>
        <w:jc w:val="both"/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Puar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argues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that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internet has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become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a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way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that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current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generations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live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their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affectionate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lives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or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become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neoliberal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subjects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(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p.151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).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Rather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than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pointing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out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difference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between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Clementi and his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bullies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through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sexual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identity, as i tis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being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done in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public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discourse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invites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to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see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similarities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between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all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three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students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through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lense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internet use</w:t>
      </w:r>
      <w:r w:rsidR="001751FB">
        <w:rPr>
          <w:rFonts w:ascii="Helvetica" w:hAnsi="Helvetica" w:cs="Helvetica"/>
          <w:color w:val="000000"/>
          <w:shd w:val="clear" w:color="auto" w:fill="FFFFFF"/>
        </w:rPr>
        <w:t xml:space="preserve">.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neoliberal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binarity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of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capacity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vs. debility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divides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actors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into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either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roup.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Savage’s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it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gets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better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campaign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insists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on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queer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people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being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on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side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of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capacity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.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Similarly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,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queer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theory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is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becoming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part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of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capable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just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like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any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other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debility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will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eventually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attempt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.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That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way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binarity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is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feeding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capitalism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and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neoliberalism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.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Puar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instead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proposes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to step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out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of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1751FB">
        <w:rPr>
          <w:rFonts w:ascii="Helvetica" w:hAnsi="Helvetica" w:cs="Helvetica"/>
          <w:color w:val="000000"/>
          <w:shd w:val="clear" w:color="auto" w:fill="FFFFFF"/>
        </w:rPr>
        <w:t>binarity</w:t>
      </w:r>
      <w:proofErr w:type="spellEnd"/>
      <w:r w:rsidR="001751FB">
        <w:rPr>
          <w:rFonts w:ascii="Helvetica" w:hAnsi="Helvetica" w:cs="Helvetica"/>
          <w:color w:val="000000"/>
          <w:shd w:val="clear" w:color="auto" w:fill="FFFFFF"/>
        </w:rPr>
        <w:t>. (</w:t>
      </w:r>
      <w:proofErr w:type="gramStart"/>
      <w:r w:rsidR="001751FB">
        <w:rPr>
          <w:rFonts w:ascii="Helvetica" w:hAnsi="Helvetica" w:cs="Helvetica"/>
          <w:color w:val="000000"/>
          <w:shd w:val="clear" w:color="auto" w:fill="FFFFFF"/>
        </w:rPr>
        <w:t>p.153</w:t>
      </w:r>
      <w:proofErr w:type="gramEnd"/>
      <w:r w:rsidR="001751FB">
        <w:rPr>
          <w:rFonts w:ascii="Helvetica" w:hAnsi="Helvetica" w:cs="Helvetica"/>
          <w:color w:val="000000"/>
          <w:shd w:val="clear" w:color="auto" w:fill="FFFFFF"/>
        </w:rPr>
        <w:t>)</w:t>
      </w:r>
    </w:p>
    <w:p w14:paraId="5EB1A8B0" w14:textId="77777777" w:rsidR="00D345EB" w:rsidRDefault="00D345EB" w:rsidP="00500E18">
      <w:pPr>
        <w:pStyle w:val="ListParagraph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A631561" w14:textId="0638013C" w:rsidR="001751FB" w:rsidRDefault="00D63DA6" w:rsidP="00500E18">
      <w:pPr>
        <w:pStyle w:val="ListParagraph"/>
        <w:numPr>
          <w:ilvl w:val="0"/>
          <w:numId w:val="1"/>
        </w:numPr>
        <w:jc w:val="both"/>
        <w:rPr>
          <w:rFonts w:ascii="Helvetica" w:hAnsi="Helvetica" w:cs="Helvetica"/>
          <w:b/>
          <w:bCs/>
          <w:color w:val="000000"/>
          <w:shd w:val="clear" w:color="auto" w:fill="FFFFFF"/>
        </w:rPr>
      </w:pP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How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is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dignified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dying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understood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in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Lawton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and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Gunaratnam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and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how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is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this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Western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ideal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threatened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by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the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power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of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noise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in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Gunaratnam's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text and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smell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in </w:t>
      </w:r>
      <w:proofErr w:type="spellStart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>Lawton's</w:t>
      </w:r>
      <w:proofErr w:type="spellEnd"/>
      <w:r w:rsidRPr="001751F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text?</w:t>
      </w:r>
    </w:p>
    <w:p w14:paraId="6D608E91" w14:textId="77777777" w:rsidR="001751FB" w:rsidRDefault="001751FB" w:rsidP="00500E18">
      <w:pPr>
        <w:pStyle w:val="ListParagraph"/>
        <w:jc w:val="both"/>
        <w:rPr>
          <w:rFonts w:ascii="Helvetica" w:hAnsi="Helvetica" w:cs="Helvetica"/>
          <w:b/>
          <w:bCs/>
          <w:color w:val="000000"/>
        </w:rPr>
      </w:pPr>
    </w:p>
    <w:p w14:paraId="72FB2475" w14:textId="77777777" w:rsidR="009A5F67" w:rsidRDefault="00500E18" w:rsidP="00500E18">
      <w:pPr>
        <w:pStyle w:val="ListParagraph"/>
        <w:jc w:val="both"/>
        <w:rPr>
          <w:rFonts w:ascii="Helvetica" w:hAnsi="Helvetica" w:cs="Helvetica"/>
          <w:color w:val="000000"/>
          <w:shd w:val="clear" w:color="auto" w:fill="FFFFFF"/>
        </w:rPr>
      </w:pPr>
      <w:proofErr w:type="spellStart"/>
      <w:r w:rsidRPr="00500E18">
        <w:rPr>
          <w:rFonts w:ascii="Helvetica" w:hAnsi="Helvetica" w:cs="Helvetica"/>
          <w:color w:val="000000"/>
        </w:rPr>
        <w:t>Lawton</w:t>
      </w:r>
      <w:proofErr w:type="spellEnd"/>
      <w:r w:rsidRPr="00500E18">
        <w:rPr>
          <w:rFonts w:ascii="Helvetica" w:hAnsi="Helvetica" w:cs="Helvetica"/>
          <w:color w:val="000000"/>
        </w:rPr>
        <w:t xml:space="preserve"> </w:t>
      </w:r>
      <w:proofErr w:type="spellStart"/>
      <w:r w:rsidRPr="00500E18">
        <w:rPr>
          <w:rFonts w:ascii="Helvetica" w:hAnsi="Helvetica" w:cs="Helvetica"/>
          <w:color w:val="000000"/>
        </w:rPr>
        <w:t>writes</w:t>
      </w:r>
      <w:proofErr w:type="spellEnd"/>
      <w:r w:rsidRPr="00500E18">
        <w:rPr>
          <w:rFonts w:ascii="Helvetica" w:hAnsi="Helvetica" w:cs="Helvetica"/>
          <w:color w:val="000000"/>
        </w:rPr>
        <w:t xml:space="preserve"> </w:t>
      </w:r>
      <w:proofErr w:type="spellStart"/>
      <w:r w:rsidRPr="00500E18">
        <w:rPr>
          <w:rFonts w:ascii="Helvetica" w:hAnsi="Helvetica" w:cs="Helvetica"/>
          <w:color w:val="000000"/>
        </w:rPr>
        <w:t>that</w:t>
      </w:r>
      <w:proofErr w:type="spellEnd"/>
      <w:r w:rsidRPr="00500E18">
        <w:rPr>
          <w:rFonts w:ascii="Helvetica" w:hAnsi="Helvetica" w:cs="Helvetica"/>
          <w:color w:val="000000"/>
        </w:rPr>
        <w:t xml:space="preserve"> </w:t>
      </w:r>
      <w:proofErr w:type="spellStart"/>
      <w:r w:rsidRPr="00500E18">
        <w:rPr>
          <w:rFonts w:ascii="Helvetica" w:hAnsi="Helvetica" w:cs="Helvetica"/>
          <w:color w:val="000000"/>
        </w:rPr>
        <w:t>although</w:t>
      </w:r>
      <w:proofErr w:type="spellEnd"/>
      <w:r w:rsidRPr="00500E18"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palliative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hospice care </w:t>
      </w:r>
      <w:proofErr w:type="spellStart"/>
      <w:r>
        <w:rPr>
          <w:rFonts w:ascii="Helvetica" w:hAnsi="Helvetica" w:cs="Helvetica"/>
          <w:color w:val="000000"/>
        </w:rPr>
        <w:t>should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help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relieve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distressing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symptoms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it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actually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designed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remove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patients</w:t>
      </w:r>
      <w:proofErr w:type="spellEnd"/>
      <w:r>
        <w:rPr>
          <w:rFonts w:ascii="Helvetica" w:hAnsi="Helvetica" w:cs="Helvetica"/>
          <w:color w:val="000000"/>
        </w:rPr>
        <w:t xml:space="preserve">‘ </w:t>
      </w:r>
      <w:proofErr w:type="spellStart"/>
      <w:r>
        <w:rPr>
          <w:rFonts w:ascii="Helvetica" w:hAnsi="Helvetica" w:cs="Helvetica"/>
          <w:color w:val="000000"/>
        </w:rPr>
        <w:t>bodies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cover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</w:t>
      </w:r>
      <w:proofErr w:type="spellEnd"/>
      <w:r>
        <w:rPr>
          <w:rFonts w:ascii="Helvetica" w:hAnsi="Helvetica" w:cs="Helvetica"/>
          <w:color w:val="000000"/>
        </w:rPr>
        <w:t xml:space="preserve"> make </w:t>
      </w:r>
      <w:proofErr w:type="spellStart"/>
      <w:r>
        <w:rPr>
          <w:rFonts w:ascii="Helvetica" w:hAnsi="Helvetica" w:cs="Helvetica"/>
          <w:color w:val="000000"/>
        </w:rPr>
        <w:t>them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invisible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 w:rsidRPr="00500E18">
        <w:rPr>
          <w:rFonts w:ascii="Helvetica" w:hAnsi="Helvetica" w:cs="Helvetica"/>
          <w:color w:val="000000"/>
          <w:shd w:val="clear" w:color="auto" w:fill="FFFFFF"/>
        </w:rPr>
        <w:t>Gunaratnam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characterises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idelised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dying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as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toned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down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and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quiet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through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institucinalised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cared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(such as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hospices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),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while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this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understanding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dignified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dying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is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culturally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specific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to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contemporary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„western“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world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.</w:t>
      </w:r>
    </w:p>
    <w:p w14:paraId="4A0FBAFA" w14:textId="4A7750AE" w:rsidR="00500E18" w:rsidRDefault="009A5F67" w:rsidP="00500E18">
      <w:pPr>
        <w:pStyle w:val="ListParagraph"/>
        <w:jc w:val="both"/>
        <w:rPr>
          <w:rFonts w:ascii="Helvetica" w:hAnsi="Helvetica" w:cs="Helvetica"/>
          <w:color w:val="000000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Lawton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uses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Douglas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‘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definitionof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pollution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behaviour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as a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deviation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from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cherished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classifications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to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explain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how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smells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that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cannot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contained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from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attacking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senses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reverse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perfect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world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artificially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constructed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due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to </w:t>
      </w:r>
      <w:proofErr w:type="spellStart"/>
      <w:proofErr w:type="gramStart"/>
      <w:r>
        <w:rPr>
          <w:rFonts w:ascii="Helvetica" w:hAnsi="Helvetica" w:cs="Helvetica"/>
          <w:color w:val="000000"/>
          <w:shd w:val="clear" w:color="auto" w:fill="FFFFFF"/>
        </w:rPr>
        <w:t>individualism.She</w:t>
      </w:r>
      <w:proofErr w:type="spellEnd"/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describes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how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bodily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functions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were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gradually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privatised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and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removed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from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public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space.Continence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is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a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constituting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part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one’s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individuality,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an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important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achievemnt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on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way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to maturity.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Incontinence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E75BF">
        <w:rPr>
          <w:rFonts w:ascii="Helvetica" w:hAnsi="Helvetica" w:cs="Helvetica"/>
          <w:color w:val="000000"/>
          <w:shd w:val="clear" w:color="auto" w:fill="FFFFFF"/>
        </w:rPr>
        <w:t>patients</w:t>
      </w:r>
      <w:proofErr w:type="spellEnd"/>
      <w:r w:rsidR="007E75BF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E75BF">
        <w:rPr>
          <w:rFonts w:ascii="Helvetica" w:hAnsi="Helvetica" w:cs="Helvetica"/>
          <w:color w:val="000000"/>
          <w:shd w:val="clear" w:color="auto" w:fill="FFFFFF"/>
        </w:rPr>
        <w:t>is</w:t>
      </w:r>
      <w:proofErr w:type="spellEnd"/>
      <w:r w:rsidR="007E75BF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E75BF">
        <w:rPr>
          <w:rFonts w:ascii="Helvetica" w:hAnsi="Helvetica" w:cs="Helvetica"/>
          <w:color w:val="000000"/>
          <w:shd w:val="clear" w:color="auto" w:fill="FFFFFF"/>
        </w:rPr>
        <w:t>therefore</w:t>
      </w:r>
      <w:proofErr w:type="spellEnd"/>
      <w:r w:rsidR="007E75BF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E75BF">
        <w:rPr>
          <w:rFonts w:ascii="Helvetica" w:hAnsi="Helvetica" w:cs="Helvetica"/>
          <w:color w:val="000000"/>
          <w:shd w:val="clear" w:color="auto" w:fill="FFFFFF"/>
        </w:rPr>
        <w:t>attacking</w:t>
      </w:r>
      <w:proofErr w:type="spellEnd"/>
      <w:r w:rsidR="007E75BF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E75BF"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 w:rsidR="007E75BF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E75BF">
        <w:rPr>
          <w:rFonts w:ascii="Helvetica" w:hAnsi="Helvetica" w:cs="Helvetica"/>
          <w:color w:val="000000"/>
          <w:shd w:val="clear" w:color="auto" w:fill="FFFFFF"/>
        </w:rPr>
        <w:t>core</w:t>
      </w:r>
      <w:proofErr w:type="spellEnd"/>
      <w:r w:rsidR="007E75BF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E75BF">
        <w:rPr>
          <w:rFonts w:ascii="Helvetica" w:hAnsi="Helvetica" w:cs="Helvetica"/>
          <w:color w:val="000000"/>
          <w:shd w:val="clear" w:color="auto" w:fill="FFFFFF"/>
        </w:rPr>
        <w:t>values</w:t>
      </w:r>
      <w:proofErr w:type="spellEnd"/>
      <w:r w:rsidR="007E75BF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E75BF">
        <w:rPr>
          <w:rFonts w:ascii="Helvetica" w:hAnsi="Helvetica" w:cs="Helvetica"/>
          <w:color w:val="000000"/>
          <w:shd w:val="clear" w:color="auto" w:fill="FFFFFF"/>
        </w:rPr>
        <w:t>of</w:t>
      </w:r>
      <w:proofErr w:type="spellEnd"/>
      <w:r w:rsidR="007E75BF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E75BF">
        <w:rPr>
          <w:rFonts w:ascii="Helvetica" w:hAnsi="Helvetica" w:cs="Helvetica"/>
          <w:color w:val="000000"/>
          <w:shd w:val="clear" w:color="auto" w:fill="FFFFFF"/>
        </w:rPr>
        <w:t>the</w:t>
      </w:r>
      <w:proofErr w:type="spellEnd"/>
      <w:r w:rsidR="007E75BF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="007E75BF">
        <w:rPr>
          <w:rFonts w:ascii="Helvetica" w:hAnsi="Helvetica" w:cs="Helvetica"/>
          <w:color w:val="000000"/>
          <w:shd w:val="clear" w:color="auto" w:fill="FFFFFF"/>
        </w:rPr>
        <w:t>individualist</w:t>
      </w:r>
      <w:proofErr w:type="spellEnd"/>
      <w:r w:rsidR="007E75BF">
        <w:rPr>
          <w:rFonts w:ascii="Helvetica" w:hAnsi="Helvetica" w:cs="Helvetica"/>
          <w:color w:val="000000"/>
          <w:shd w:val="clear" w:color="auto" w:fill="FFFFFF"/>
        </w:rPr>
        <w:t xml:space="preserve"> society.</w:t>
      </w:r>
    </w:p>
    <w:p w14:paraId="7F87A194" w14:textId="77777777" w:rsidR="00500E18" w:rsidRDefault="00500E18" w:rsidP="00500E18">
      <w:pPr>
        <w:pStyle w:val="ListParagraph"/>
        <w:rPr>
          <w:rFonts w:ascii="Helvetica" w:hAnsi="Helvetica" w:cs="Helvetica"/>
          <w:color w:val="000000"/>
        </w:rPr>
      </w:pPr>
    </w:p>
    <w:p w14:paraId="38E67D25" w14:textId="23091015" w:rsidR="007E75BF" w:rsidRPr="007E75BF" w:rsidRDefault="00D63DA6" w:rsidP="00500E18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</w:rPr>
      </w:pPr>
      <w:proofErr w:type="spellStart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>What</w:t>
      </w:r>
      <w:proofErr w:type="spellEnd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are </w:t>
      </w:r>
      <w:proofErr w:type="spellStart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>elements</w:t>
      </w:r>
      <w:proofErr w:type="spellEnd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>of</w:t>
      </w:r>
      <w:proofErr w:type="spellEnd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a ‘</w:t>
      </w:r>
      <w:proofErr w:type="spellStart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>differentialist</w:t>
      </w:r>
      <w:proofErr w:type="spellEnd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>racism</w:t>
      </w:r>
      <w:proofErr w:type="spellEnd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>’ (</w:t>
      </w:r>
      <w:proofErr w:type="spellStart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>Balibar</w:t>
      </w:r>
      <w:proofErr w:type="spellEnd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and </w:t>
      </w:r>
      <w:proofErr w:type="spellStart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>Wallerstein</w:t>
      </w:r>
      <w:proofErr w:type="spellEnd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) in </w:t>
      </w:r>
      <w:proofErr w:type="spellStart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>Eve's</w:t>
      </w:r>
      <w:proofErr w:type="spellEnd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>exchange</w:t>
      </w:r>
      <w:proofErr w:type="spellEnd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>with</w:t>
      </w:r>
      <w:proofErr w:type="spellEnd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>Gunaratnam</w:t>
      </w:r>
      <w:proofErr w:type="spellEnd"/>
      <w:r w:rsidRPr="00500E18">
        <w:rPr>
          <w:rFonts w:ascii="Helvetica" w:hAnsi="Helvetica" w:cs="Helvetica"/>
          <w:b/>
          <w:bCs/>
          <w:color w:val="000000"/>
          <w:shd w:val="clear" w:color="auto" w:fill="FFFFFF"/>
        </w:rPr>
        <w:t>?</w:t>
      </w:r>
    </w:p>
    <w:p w14:paraId="2DBAB83E" w14:textId="0A12DFF5" w:rsidR="007E75BF" w:rsidRPr="007E75BF" w:rsidRDefault="007E75BF" w:rsidP="007E75BF">
      <w:pPr>
        <w:ind w:left="708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Even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though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Eve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claims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not </w:t>
      </w:r>
      <w:proofErr w:type="spellStart"/>
      <w:r>
        <w:rPr>
          <w:rFonts w:ascii="Helvetica" w:hAnsi="Helvetica" w:cs="Helvetica"/>
          <w:color w:val="000000"/>
        </w:rPr>
        <w:t>due</w:t>
      </w:r>
      <w:proofErr w:type="spellEnd"/>
      <w:r>
        <w:rPr>
          <w:rFonts w:ascii="Helvetica" w:hAnsi="Helvetica" w:cs="Helvetica"/>
          <w:color w:val="000000"/>
        </w:rPr>
        <w:t xml:space="preserve"> to her </w:t>
      </w:r>
      <w:proofErr w:type="spellStart"/>
      <w:r>
        <w:rPr>
          <w:rFonts w:ascii="Helvetica" w:hAnsi="Helvetica" w:cs="Helvetica"/>
          <w:color w:val="000000"/>
        </w:rPr>
        <w:t>being</w:t>
      </w:r>
      <w:proofErr w:type="spellEnd"/>
      <w:r>
        <w:rPr>
          <w:rFonts w:ascii="Helvetica" w:hAnsi="Helvetica" w:cs="Helvetica"/>
          <w:color w:val="000000"/>
        </w:rPr>
        <w:t xml:space="preserve"> a </w:t>
      </w:r>
      <w:proofErr w:type="spellStart"/>
      <w:r>
        <w:rPr>
          <w:rFonts w:ascii="Helvetica" w:hAnsi="Helvetica" w:cs="Helvetica"/>
          <w:color w:val="000000"/>
        </w:rPr>
        <w:t>white</w:t>
      </w:r>
      <w:proofErr w:type="spellEnd"/>
      <w:r>
        <w:rPr>
          <w:rFonts w:ascii="Helvetica" w:hAnsi="Helvetica" w:cs="Helvetica"/>
          <w:color w:val="000000"/>
        </w:rPr>
        <w:t xml:space="preserve"> Brit and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mostly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concerned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about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comfort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other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families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she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keeps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mentioning</w:t>
      </w:r>
      <w:proofErr w:type="spellEnd"/>
      <w:r>
        <w:rPr>
          <w:rFonts w:ascii="Helvetica" w:hAnsi="Helvetica" w:cs="Helvetica"/>
          <w:color w:val="000000"/>
        </w:rPr>
        <w:t xml:space="preserve"> „</w:t>
      </w:r>
      <w:proofErr w:type="spellStart"/>
      <w:r>
        <w:rPr>
          <w:rFonts w:ascii="Helvetica" w:hAnsi="Helvetica" w:cs="Helvetica"/>
          <w:color w:val="000000"/>
        </w:rPr>
        <w:t>we</w:t>
      </w:r>
      <w:proofErr w:type="spellEnd"/>
      <w:r>
        <w:rPr>
          <w:rFonts w:ascii="Helvetica" w:hAnsi="Helvetica" w:cs="Helvetica"/>
          <w:color w:val="000000"/>
        </w:rPr>
        <w:t xml:space="preserve"> do </w:t>
      </w:r>
      <w:proofErr w:type="spellStart"/>
      <w:r>
        <w:rPr>
          <w:rFonts w:ascii="Helvetica" w:hAnsi="Helvetica" w:cs="Helvetica"/>
          <w:color w:val="000000"/>
        </w:rPr>
        <w:t>it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like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they</w:t>
      </w:r>
      <w:proofErr w:type="spellEnd"/>
      <w:r>
        <w:rPr>
          <w:rFonts w:ascii="Helvetica" w:hAnsi="Helvetica" w:cs="Helvetica"/>
          <w:color w:val="000000"/>
        </w:rPr>
        <w:t xml:space="preserve"> do </w:t>
      </w:r>
      <w:proofErr w:type="spellStart"/>
      <w:r>
        <w:rPr>
          <w:rFonts w:ascii="Helvetica" w:hAnsi="Helvetica" w:cs="Helvetica"/>
          <w:color w:val="000000"/>
        </w:rPr>
        <w:t>it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differently</w:t>
      </w:r>
      <w:proofErr w:type="spellEnd"/>
      <w:r>
        <w:rPr>
          <w:rFonts w:ascii="Helvetica" w:hAnsi="Helvetica" w:cs="Helvetica"/>
          <w:color w:val="000000"/>
        </w:rPr>
        <w:t xml:space="preserve">“ and </w:t>
      </w:r>
      <w:proofErr w:type="spellStart"/>
      <w:r>
        <w:rPr>
          <w:rFonts w:ascii="Helvetica" w:hAnsi="Helvetica" w:cs="Helvetica"/>
          <w:color w:val="000000"/>
        </w:rPr>
        <w:t>she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deems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those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two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ways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coping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death</w:t>
      </w:r>
      <w:proofErr w:type="spellEnd"/>
      <w:r>
        <w:rPr>
          <w:rFonts w:ascii="Helvetica" w:hAnsi="Helvetica" w:cs="Helvetica"/>
          <w:color w:val="000000"/>
        </w:rPr>
        <w:t xml:space="preserve"> as </w:t>
      </w:r>
      <w:proofErr w:type="spellStart"/>
      <w:r>
        <w:rPr>
          <w:rFonts w:ascii="Helvetica" w:hAnsi="Helvetica" w:cs="Helvetica"/>
          <w:color w:val="000000"/>
        </w:rPr>
        <w:t>incompatible</w:t>
      </w:r>
      <w:proofErr w:type="spellEnd"/>
      <w:r>
        <w:rPr>
          <w:rFonts w:ascii="Helvetica" w:hAnsi="Helvetica" w:cs="Helvetica"/>
          <w:color w:val="000000"/>
        </w:rPr>
        <w:t xml:space="preserve"> (</w:t>
      </w:r>
      <w:proofErr w:type="spellStart"/>
      <w:r>
        <w:rPr>
          <w:rFonts w:ascii="Helvetica" w:hAnsi="Helvetica" w:cs="Helvetica"/>
          <w:color w:val="000000"/>
        </w:rPr>
        <w:t>however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noise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r w:rsidR="00CB6D54">
        <w:rPr>
          <w:rFonts w:ascii="Helvetica" w:hAnsi="Helvetica" w:cs="Helvetica"/>
          <w:color w:val="000000"/>
        </w:rPr>
        <w:t xml:space="preserve">silence are </w:t>
      </w:r>
      <w:proofErr w:type="spellStart"/>
      <w:r w:rsidR="00CB6D54">
        <w:rPr>
          <w:rFonts w:ascii="Helvetica" w:hAnsi="Helvetica" w:cs="Helvetica"/>
          <w:color w:val="000000"/>
        </w:rPr>
        <w:t>incompatible</w:t>
      </w:r>
      <w:proofErr w:type="spellEnd"/>
      <w:r w:rsidR="00CB6D54">
        <w:rPr>
          <w:rFonts w:ascii="Helvetica" w:hAnsi="Helvetica" w:cs="Helvetica"/>
          <w:color w:val="000000"/>
        </w:rPr>
        <w:t xml:space="preserve">, </w:t>
      </w:r>
      <w:proofErr w:type="spellStart"/>
      <w:r w:rsidR="00CB6D54">
        <w:rPr>
          <w:rFonts w:ascii="Helvetica" w:hAnsi="Helvetica" w:cs="Helvetica"/>
          <w:color w:val="000000"/>
        </w:rPr>
        <w:t>Gunaratnam</w:t>
      </w:r>
      <w:proofErr w:type="spellEnd"/>
      <w:r w:rsidR="00CB6D54">
        <w:rPr>
          <w:rFonts w:ascii="Helvetica" w:hAnsi="Helvetica" w:cs="Helvetica"/>
          <w:color w:val="000000"/>
        </w:rPr>
        <w:t xml:space="preserve"> </w:t>
      </w:r>
      <w:proofErr w:type="spellStart"/>
      <w:r w:rsidR="00CB6D54">
        <w:rPr>
          <w:rFonts w:ascii="Helvetica" w:hAnsi="Helvetica" w:cs="Helvetica"/>
          <w:color w:val="000000"/>
        </w:rPr>
        <w:t>also</w:t>
      </w:r>
      <w:proofErr w:type="spellEnd"/>
      <w:r w:rsidR="00CB6D54">
        <w:rPr>
          <w:rFonts w:ascii="Helvetica" w:hAnsi="Helvetica" w:cs="Helvetica"/>
          <w:color w:val="000000"/>
        </w:rPr>
        <w:t xml:space="preserve"> </w:t>
      </w:r>
      <w:proofErr w:type="spellStart"/>
      <w:r w:rsidR="00CB6D54">
        <w:rPr>
          <w:rFonts w:ascii="Helvetica" w:hAnsi="Helvetica" w:cs="Helvetica"/>
          <w:color w:val="000000"/>
        </w:rPr>
        <w:t>states</w:t>
      </w:r>
      <w:proofErr w:type="spellEnd"/>
      <w:r w:rsidR="00CB6D54">
        <w:rPr>
          <w:rFonts w:ascii="Helvetica" w:hAnsi="Helvetica" w:cs="Helvetica"/>
          <w:color w:val="000000"/>
        </w:rPr>
        <w:t xml:space="preserve"> </w:t>
      </w:r>
      <w:proofErr w:type="spellStart"/>
      <w:r w:rsidR="00CB6D54">
        <w:rPr>
          <w:rFonts w:ascii="Helvetica" w:hAnsi="Helvetica" w:cs="Helvetica"/>
          <w:color w:val="000000"/>
        </w:rPr>
        <w:t>that</w:t>
      </w:r>
      <w:proofErr w:type="spellEnd"/>
      <w:r w:rsidR="00CB6D54">
        <w:rPr>
          <w:rFonts w:ascii="Helvetica" w:hAnsi="Helvetica" w:cs="Helvetica"/>
          <w:color w:val="000000"/>
        </w:rPr>
        <w:t xml:space="preserve"> </w:t>
      </w:r>
      <w:proofErr w:type="spellStart"/>
      <w:r w:rsidR="00CB6D54">
        <w:rPr>
          <w:rFonts w:ascii="Helvetica" w:hAnsi="Helvetica" w:cs="Helvetica"/>
          <w:color w:val="000000"/>
        </w:rPr>
        <w:t>quiet</w:t>
      </w:r>
      <w:proofErr w:type="spellEnd"/>
      <w:r w:rsidR="00CB6D54">
        <w:rPr>
          <w:rFonts w:ascii="Helvetica" w:hAnsi="Helvetica" w:cs="Helvetica"/>
          <w:color w:val="000000"/>
        </w:rPr>
        <w:t xml:space="preserve"> </w:t>
      </w:r>
      <w:proofErr w:type="spellStart"/>
      <w:r w:rsidR="00CB6D54">
        <w:rPr>
          <w:rFonts w:ascii="Helvetica" w:hAnsi="Helvetica" w:cs="Helvetica"/>
          <w:color w:val="000000"/>
        </w:rPr>
        <w:t>gief</w:t>
      </w:r>
      <w:proofErr w:type="spellEnd"/>
      <w:r w:rsidR="00CB6D54">
        <w:rPr>
          <w:rFonts w:ascii="Helvetica" w:hAnsi="Helvetica" w:cs="Helvetica"/>
          <w:color w:val="000000"/>
        </w:rPr>
        <w:t xml:space="preserve"> </w:t>
      </w:r>
      <w:proofErr w:type="spellStart"/>
      <w:r w:rsidR="00CB6D54">
        <w:rPr>
          <w:rFonts w:ascii="Helvetica" w:hAnsi="Helvetica" w:cs="Helvetica"/>
          <w:color w:val="000000"/>
        </w:rPr>
        <w:t>does</w:t>
      </w:r>
      <w:proofErr w:type="spellEnd"/>
      <w:r w:rsidR="00CB6D54">
        <w:rPr>
          <w:rFonts w:ascii="Helvetica" w:hAnsi="Helvetica" w:cs="Helvetica"/>
          <w:color w:val="000000"/>
        </w:rPr>
        <w:t xml:space="preserve"> not </w:t>
      </w:r>
      <w:proofErr w:type="spellStart"/>
      <w:r w:rsidR="00CB6D54">
        <w:rPr>
          <w:rFonts w:ascii="Helvetica" w:hAnsi="Helvetica" w:cs="Helvetica"/>
          <w:color w:val="000000"/>
        </w:rPr>
        <w:t>necessarily</w:t>
      </w:r>
      <w:proofErr w:type="spellEnd"/>
      <w:r w:rsidR="00CB6D54">
        <w:rPr>
          <w:rFonts w:ascii="Helvetica" w:hAnsi="Helvetica" w:cs="Helvetica"/>
          <w:color w:val="000000"/>
        </w:rPr>
        <w:t xml:space="preserve"> </w:t>
      </w:r>
      <w:proofErr w:type="spellStart"/>
      <w:r w:rsidR="00CB6D54">
        <w:rPr>
          <w:rFonts w:ascii="Helvetica" w:hAnsi="Helvetica" w:cs="Helvetica"/>
          <w:color w:val="000000"/>
        </w:rPr>
        <w:t>have</w:t>
      </w:r>
      <w:proofErr w:type="spellEnd"/>
      <w:r w:rsidR="00CB6D54">
        <w:rPr>
          <w:rFonts w:ascii="Helvetica" w:hAnsi="Helvetica" w:cs="Helvetica"/>
          <w:color w:val="000000"/>
        </w:rPr>
        <w:t xml:space="preserve"> to </w:t>
      </w:r>
      <w:proofErr w:type="spellStart"/>
      <w:r w:rsidR="00CB6D54">
        <w:rPr>
          <w:rFonts w:ascii="Helvetica" w:hAnsi="Helvetica" w:cs="Helvetica"/>
          <w:color w:val="000000"/>
        </w:rPr>
        <w:t>mean</w:t>
      </w:r>
      <w:proofErr w:type="spellEnd"/>
      <w:r w:rsidR="00CB6D54">
        <w:rPr>
          <w:rFonts w:ascii="Helvetica" w:hAnsi="Helvetica" w:cs="Helvetica"/>
          <w:color w:val="000000"/>
        </w:rPr>
        <w:t xml:space="preserve"> silence).</w:t>
      </w:r>
    </w:p>
    <w:p w14:paraId="443F4643" w14:textId="77777777" w:rsidR="007E75BF" w:rsidRPr="007E75BF" w:rsidRDefault="007E75BF" w:rsidP="007E75BF">
      <w:pPr>
        <w:pStyle w:val="ListParagraph"/>
        <w:rPr>
          <w:rFonts w:ascii="Helvetica" w:hAnsi="Helvetica" w:cs="Helvetica"/>
          <w:color w:val="000000"/>
        </w:rPr>
      </w:pPr>
    </w:p>
    <w:p w14:paraId="0F9F0C1F" w14:textId="63A0A9DF" w:rsidR="00CB6D54" w:rsidRPr="00CB6D54" w:rsidRDefault="00D63DA6" w:rsidP="00500E18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</w:rPr>
      </w:pP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How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does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a body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become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“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unbounded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” and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how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does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this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relate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to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selfhood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and identity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of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the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patients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,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family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members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and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carers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in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Lawton’s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study? To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what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extent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it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is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a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reversible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process</w:t>
      </w:r>
      <w:proofErr w:type="spellEnd"/>
      <w:r w:rsidRPr="007E75BF">
        <w:rPr>
          <w:rFonts w:ascii="Helvetica" w:hAnsi="Helvetica" w:cs="Helvetica"/>
          <w:b/>
          <w:bCs/>
          <w:color w:val="000000"/>
          <w:shd w:val="clear" w:color="auto" w:fill="FFFFFF"/>
        </w:rPr>
        <w:t>?</w:t>
      </w:r>
    </w:p>
    <w:p w14:paraId="25A1BB16" w14:textId="77777777" w:rsidR="00CB6D54" w:rsidRPr="00CB6D54" w:rsidRDefault="00CB6D54" w:rsidP="00CB6D54">
      <w:pPr>
        <w:pStyle w:val="ListParagraph"/>
        <w:rPr>
          <w:rFonts w:ascii="Helvetica" w:hAnsi="Helvetica" w:cs="Helvetica"/>
          <w:color w:val="000000"/>
        </w:rPr>
      </w:pPr>
    </w:p>
    <w:p w14:paraId="3D84620F" w14:textId="2300E91A" w:rsidR="00CB6D54" w:rsidRPr="00FF5725" w:rsidRDefault="00D63DA6" w:rsidP="00500E18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</w:rPr>
      </w:pP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How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is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the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ideal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of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body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boundedness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historically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constituted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(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following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Douglas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,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Bourdieu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and Elias) and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how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is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it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maintained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in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the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hospice?</w:t>
      </w:r>
    </w:p>
    <w:p w14:paraId="66C829CA" w14:textId="77777777" w:rsidR="00FF5725" w:rsidRPr="00FF5725" w:rsidRDefault="00FF5725" w:rsidP="00FF5725">
      <w:pPr>
        <w:pStyle w:val="ListParagraph"/>
        <w:rPr>
          <w:rFonts w:ascii="Helvetica" w:hAnsi="Helvetica" w:cs="Helvetica"/>
          <w:color w:val="000000"/>
        </w:rPr>
      </w:pPr>
    </w:p>
    <w:p w14:paraId="74FB4663" w14:textId="4182E2A5" w:rsidR="00FF5725" w:rsidRPr="00FF5725" w:rsidRDefault="00FF5725" w:rsidP="00FF5725">
      <w:pPr>
        <w:pStyle w:val="ListParagrap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Elias </w:t>
      </w:r>
      <w:proofErr w:type="spellStart"/>
      <w:r>
        <w:rPr>
          <w:rFonts w:ascii="Helvetica" w:hAnsi="Helvetica" w:cs="Helvetica"/>
          <w:color w:val="000000"/>
        </w:rPr>
        <w:t>describes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process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bodily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taboos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regulations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that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took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centuries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evolve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form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together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with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formation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western </w:t>
      </w:r>
      <w:proofErr w:type="spellStart"/>
      <w:r>
        <w:rPr>
          <w:rFonts w:ascii="Helvetica" w:hAnsi="Helvetica" w:cs="Helvetica"/>
          <w:color w:val="000000"/>
        </w:rPr>
        <w:t>individualism</w:t>
      </w:r>
      <w:proofErr w:type="spellEnd"/>
      <w:r>
        <w:rPr>
          <w:rFonts w:ascii="Helvetica" w:hAnsi="Helvetica" w:cs="Helvetica"/>
          <w:color w:val="000000"/>
        </w:rPr>
        <w:t xml:space="preserve">. In </w:t>
      </w:r>
      <w:proofErr w:type="spellStart"/>
      <w:r>
        <w:rPr>
          <w:rFonts w:ascii="Helvetica" w:hAnsi="Helvetica" w:cs="Helvetica"/>
          <w:color w:val="000000"/>
        </w:rPr>
        <w:t>this</w:t>
      </w:r>
      <w:proofErr w:type="spellEnd"/>
      <w:r>
        <w:rPr>
          <w:rFonts w:ascii="Helvetica" w:hAnsi="Helvetica" w:cs="Helvetica"/>
          <w:color w:val="000000"/>
        </w:rPr>
        <w:t xml:space="preserve"> proces,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originally</w:t>
      </w:r>
      <w:proofErr w:type="spellEnd"/>
      <w:r>
        <w:rPr>
          <w:rFonts w:ascii="Helvetica" w:hAnsi="Helvetica" w:cs="Helvetica"/>
          <w:color w:val="000000"/>
        </w:rPr>
        <w:t xml:space="preserve"> public </w:t>
      </w:r>
      <w:proofErr w:type="spellStart"/>
      <w:r>
        <w:rPr>
          <w:rFonts w:ascii="Helvetica" w:hAnsi="Helvetica" w:cs="Helvetica"/>
          <w:color w:val="000000"/>
        </w:rPr>
        <w:t>acts</w:t>
      </w:r>
      <w:proofErr w:type="spellEnd"/>
      <w:r>
        <w:rPr>
          <w:rFonts w:ascii="Helvetica" w:hAnsi="Helvetica" w:cs="Helvetica"/>
          <w:color w:val="000000"/>
        </w:rPr>
        <w:t xml:space="preserve">, such as </w:t>
      </w:r>
      <w:proofErr w:type="spellStart"/>
      <w:r>
        <w:rPr>
          <w:rFonts w:ascii="Helvetica" w:hAnsi="Helvetica" w:cs="Helvetica"/>
          <w:color w:val="000000"/>
        </w:rPr>
        <w:t>defecation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were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according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him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removed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form</w:t>
      </w:r>
      <w:proofErr w:type="spellEnd"/>
      <w:r>
        <w:rPr>
          <w:rFonts w:ascii="Helvetica" w:hAnsi="Helvetica" w:cs="Helvetica"/>
          <w:color w:val="000000"/>
        </w:rPr>
        <w:t xml:space="preserve"> public </w:t>
      </w:r>
      <w:proofErr w:type="spellStart"/>
      <w:r>
        <w:rPr>
          <w:rFonts w:ascii="Helvetica" w:hAnsi="Helvetica" w:cs="Helvetica"/>
          <w:color w:val="000000"/>
        </w:rPr>
        <w:t>space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first</w:t>
      </w:r>
      <w:proofErr w:type="spellEnd"/>
      <w:r>
        <w:rPr>
          <w:rFonts w:ascii="Helvetica" w:hAnsi="Helvetica" w:cs="Helvetica"/>
          <w:color w:val="000000"/>
        </w:rPr>
        <w:t xml:space="preserve"> in </w:t>
      </w:r>
      <w:proofErr w:type="spellStart"/>
      <w:r>
        <w:rPr>
          <w:rFonts w:ascii="Helvetica" w:hAnsi="Helvetica" w:cs="Helvetica"/>
          <w:color w:val="000000"/>
        </w:rPr>
        <w:t>upper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clases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of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society and graduál </w:t>
      </w:r>
      <w:proofErr w:type="spellStart"/>
      <w:r>
        <w:rPr>
          <w:rFonts w:ascii="Helvetica" w:hAnsi="Helvetica" w:cs="Helvetica"/>
          <w:color w:val="000000"/>
        </w:rPr>
        <w:t>emanated</w:t>
      </w:r>
      <w:proofErr w:type="spellEnd"/>
      <w:r>
        <w:rPr>
          <w:rFonts w:ascii="Helvetica" w:hAnsi="Helvetica" w:cs="Helvetica"/>
          <w:color w:val="000000"/>
        </w:rPr>
        <w:t xml:space="preserve"> to </w:t>
      </w:r>
      <w:proofErr w:type="spellStart"/>
      <w:r>
        <w:rPr>
          <w:rFonts w:ascii="Helvetica" w:hAnsi="Helvetica" w:cs="Helvetica"/>
          <w:color w:val="000000"/>
        </w:rPr>
        <w:t>the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middle</w:t>
      </w:r>
      <w:proofErr w:type="spellEnd"/>
      <w:r>
        <w:rPr>
          <w:rFonts w:ascii="Helvetica" w:hAnsi="Helvetica" w:cs="Helvetica"/>
          <w:color w:val="000000"/>
        </w:rPr>
        <w:t xml:space="preserve"> and </w:t>
      </w:r>
      <w:proofErr w:type="spellStart"/>
      <w:r>
        <w:rPr>
          <w:rFonts w:ascii="Helvetica" w:hAnsi="Helvetica" w:cs="Helvetica"/>
          <w:color w:val="000000"/>
        </w:rPr>
        <w:t>lower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classes</w:t>
      </w:r>
      <w:proofErr w:type="spellEnd"/>
      <w:r>
        <w:rPr>
          <w:rFonts w:ascii="Helvetica" w:hAnsi="Helvetica" w:cs="Helvetica"/>
          <w:color w:val="000000"/>
        </w:rPr>
        <w:t xml:space="preserve"> as </w:t>
      </w:r>
      <w:proofErr w:type="spellStart"/>
      <w:r>
        <w:rPr>
          <w:rFonts w:ascii="Helvetica" w:hAnsi="Helvetica" w:cs="Helvetica"/>
          <w:color w:val="000000"/>
        </w:rPr>
        <w:t>well</w:t>
      </w:r>
      <w:proofErr w:type="spellEnd"/>
      <w:r>
        <w:rPr>
          <w:rFonts w:ascii="Helvetica" w:hAnsi="Helvetica" w:cs="Helvetica"/>
          <w:color w:val="000000"/>
        </w:rPr>
        <w:t>.</w:t>
      </w:r>
    </w:p>
    <w:p w14:paraId="1AB2BE9B" w14:textId="77777777" w:rsidR="00CB6D54" w:rsidRPr="00CB6D54" w:rsidRDefault="00CB6D54" w:rsidP="00CB6D54">
      <w:pPr>
        <w:pStyle w:val="ListParagraph"/>
        <w:rPr>
          <w:rFonts w:ascii="Helvetica" w:hAnsi="Helvetica" w:cs="Helvetica"/>
          <w:color w:val="000000"/>
          <w:shd w:val="clear" w:color="auto" w:fill="FFFFFF"/>
        </w:rPr>
      </w:pPr>
    </w:p>
    <w:p w14:paraId="3A9F99CF" w14:textId="553D9BCC" w:rsidR="007F7881" w:rsidRPr="00FF5725" w:rsidRDefault="00D63DA6" w:rsidP="00CB6D54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</w:rPr>
      </w:pP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How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might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we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understand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the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disturbance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of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bodily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boundaries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by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smell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or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sound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as a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gift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,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an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act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of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bodily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hospitality</w:t>
      </w:r>
      <w:proofErr w:type="spellEnd"/>
      <w:r w:rsidRPr="00CB6D54">
        <w:rPr>
          <w:rFonts w:ascii="Helvetica" w:hAnsi="Helvetica" w:cs="Helvetica"/>
          <w:b/>
          <w:bCs/>
          <w:color w:val="000000"/>
          <w:shd w:val="clear" w:color="auto" w:fill="FFFFFF"/>
        </w:rPr>
        <w:t>?</w:t>
      </w:r>
    </w:p>
    <w:p w14:paraId="378EC25E" w14:textId="5F0E2015" w:rsidR="00FF5725" w:rsidRPr="00FF5725" w:rsidRDefault="00FF5725" w:rsidP="00FF5725">
      <w:pPr>
        <w:ind w:left="708"/>
        <w:rPr>
          <w:rFonts w:ascii="Helvetica" w:hAnsi="Helvetica" w:cs="Helvetica"/>
          <w:color w:val="000000"/>
        </w:rPr>
      </w:pPr>
      <w:proofErr w:type="spellStart"/>
      <w:r w:rsidRPr="00FF5725">
        <w:rPr>
          <w:rFonts w:ascii="Helvetica" w:hAnsi="Helvetica" w:cs="Helvetica"/>
          <w:color w:val="000000"/>
        </w:rPr>
        <w:t>Lawton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mentions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that</w:t>
      </w:r>
      <w:proofErr w:type="spellEnd"/>
      <w:r w:rsidRPr="00FF5725">
        <w:rPr>
          <w:rFonts w:ascii="Helvetica" w:hAnsi="Helvetica" w:cs="Helvetica"/>
          <w:color w:val="000000"/>
        </w:rPr>
        <w:t xml:space="preserve"> in </w:t>
      </w:r>
      <w:proofErr w:type="spellStart"/>
      <w:r w:rsidRPr="00FF5725">
        <w:rPr>
          <w:rFonts w:ascii="Helvetica" w:hAnsi="Helvetica" w:cs="Helvetica"/>
          <w:color w:val="000000"/>
        </w:rPr>
        <w:t>other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cultures</w:t>
      </w:r>
      <w:proofErr w:type="spellEnd"/>
      <w:r w:rsidRPr="00FF5725">
        <w:rPr>
          <w:rFonts w:ascii="Helvetica" w:hAnsi="Helvetica" w:cs="Helvetica"/>
          <w:color w:val="000000"/>
        </w:rPr>
        <w:t xml:space="preserve">, </w:t>
      </w:r>
      <w:proofErr w:type="spellStart"/>
      <w:r w:rsidRPr="00FF5725">
        <w:rPr>
          <w:rFonts w:ascii="Helvetica" w:hAnsi="Helvetica" w:cs="Helvetica"/>
          <w:color w:val="000000"/>
        </w:rPr>
        <w:t>bodily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fluids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can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be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passed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onto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another</w:t>
      </w:r>
      <w:proofErr w:type="spellEnd"/>
      <w:r w:rsidRPr="00FF5725">
        <w:rPr>
          <w:rFonts w:ascii="Helvetica" w:hAnsi="Helvetica" w:cs="Helvetica"/>
          <w:color w:val="000000"/>
        </w:rPr>
        <w:t xml:space="preserve"> person as a </w:t>
      </w:r>
      <w:proofErr w:type="spellStart"/>
      <w:r w:rsidRPr="00FF5725">
        <w:rPr>
          <w:rFonts w:ascii="Helvetica" w:hAnsi="Helvetica" w:cs="Helvetica"/>
          <w:color w:val="000000"/>
        </w:rPr>
        <w:t>form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of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bonding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ritual</w:t>
      </w:r>
      <w:proofErr w:type="spellEnd"/>
      <w:r w:rsidRPr="00FF5725">
        <w:rPr>
          <w:rFonts w:ascii="Helvetica" w:hAnsi="Helvetica" w:cs="Helvetica"/>
          <w:color w:val="000000"/>
        </w:rPr>
        <w:t xml:space="preserve">. </w:t>
      </w:r>
      <w:proofErr w:type="spellStart"/>
      <w:r w:rsidRPr="00FF5725">
        <w:rPr>
          <w:rFonts w:ascii="Helvetica" w:hAnsi="Helvetica" w:cs="Helvetica"/>
          <w:color w:val="000000"/>
        </w:rPr>
        <w:t>Guanaratnam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talks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about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Eve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possibly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benefiting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from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the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irregularity</w:t>
      </w:r>
      <w:proofErr w:type="spellEnd"/>
      <w:r w:rsidRPr="00FF5725">
        <w:rPr>
          <w:rFonts w:ascii="Helvetica" w:hAnsi="Helvetica" w:cs="Helvetica"/>
          <w:color w:val="000000"/>
        </w:rPr>
        <w:t xml:space="preserve"> and </w:t>
      </w:r>
      <w:proofErr w:type="spellStart"/>
      <w:r w:rsidRPr="00FF5725">
        <w:rPr>
          <w:rFonts w:ascii="Helvetica" w:hAnsi="Helvetica" w:cs="Helvetica"/>
          <w:color w:val="000000"/>
        </w:rPr>
        <w:t>the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compromise</w:t>
      </w:r>
      <w:proofErr w:type="spellEnd"/>
      <w:r w:rsidRPr="00FF5725">
        <w:rPr>
          <w:rFonts w:ascii="Helvetica" w:hAnsi="Helvetica" w:cs="Helvetica"/>
          <w:color w:val="000000"/>
        </w:rPr>
        <w:t xml:space="preserve">. </w:t>
      </w:r>
      <w:proofErr w:type="spellStart"/>
      <w:r w:rsidRPr="00FF5725">
        <w:rPr>
          <w:rFonts w:ascii="Helvetica" w:hAnsi="Helvetica" w:cs="Helvetica"/>
          <w:color w:val="000000"/>
        </w:rPr>
        <w:t>She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uses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Derrida’s</w:t>
      </w:r>
      <w:proofErr w:type="spellEnd"/>
      <w:r w:rsidRPr="00FF5725">
        <w:rPr>
          <w:rFonts w:ascii="Helvetica" w:hAnsi="Helvetica" w:cs="Helvetica"/>
          <w:color w:val="000000"/>
        </w:rPr>
        <w:t xml:space="preserve"> term </w:t>
      </w:r>
      <w:proofErr w:type="spellStart"/>
      <w:r w:rsidRPr="00FF5725">
        <w:rPr>
          <w:rFonts w:ascii="Helvetica" w:hAnsi="Helvetica" w:cs="Helvetica"/>
          <w:color w:val="000000"/>
        </w:rPr>
        <w:t>of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absolute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responsibility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of</w:t>
      </w:r>
      <w:proofErr w:type="spellEnd"/>
      <w:r w:rsidRPr="00FF5725">
        <w:rPr>
          <w:rFonts w:ascii="Helvetica" w:hAnsi="Helvetica" w:cs="Helvetica"/>
          <w:color w:val="000000"/>
        </w:rPr>
        <w:t xml:space="preserve"> a </w:t>
      </w:r>
      <w:proofErr w:type="spellStart"/>
      <w:r w:rsidRPr="00FF5725">
        <w:rPr>
          <w:rFonts w:ascii="Helvetica" w:hAnsi="Helvetica" w:cs="Helvetica"/>
          <w:color w:val="000000"/>
        </w:rPr>
        <w:t>simultaneous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diision</w:t>
      </w:r>
      <w:proofErr w:type="spellEnd"/>
      <w:r w:rsidRPr="00FF5725">
        <w:rPr>
          <w:rFonts w:ascii="Helvetica" w:hAnsi="Helvetica" w:cs="Helvetica"/>
          <w:color w:val="000000"/>
        </w:rPr>
        <w:t xml:space="preserve"> and </w:t>
      </w:r>
      <w:proofErr w:type="spellStart"/>
      <w:r w:rsidRPr="00FF5725">
        <w:rPr>
          <w:rFonts w:ascii="Helvetica" w:hAnsi="Helvetica" w:cs="Helvetica"/>
          <w:color w:val="000000"/>
        </w:rPr>
        <w:t>binding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between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unconditional</w:t>
      </w:r>
      <w:proofErr w:type="spellEnd"/>
      <w:r w:rsidRPr="00FF5725">
        <w:rPr>
          <w:rFonts w:ascii="Helvetica" w:hAnsi="Helvetica" w:cs="Helvetica"/>
          <w:color w:val="000000"/>
        </w:rPr>
        <w:t xml:space="preserve"> and </w:t>
      </w:r>
      <w:proofErr w:type="spellStart"/>
      <w:r w:rsidRPr="00FF5725">
        <w:rPr>
          <w:rFonts w:ascii="Helvetica" w:hAnsi="Helvetica" w:cs="Helvetica"/>
          <w:color w:val="000000"/>
        </w:rPr>
        <w:t>conditional</w:t>
      </w:r>
      <w:proofErr w:type="spellEnd"/>
      <w:r w:rsidRPr="00FF5725">
        <w:rPr>
          <w:rFonts w:ascii="Helvetica" w:hAnsi="Helvetica" w:cs="Helvetica"/>
          <w:color w:val="000000"/>
        </w:rPr>
        <w:t xml:space="preserve"> </w:t>
      </w:r>
      <w:proofErr w:type="spellStart"/>
      <w:r w:rsidRPr="00FF5725">
        <w:rPr>
          <w:rFonts w:ascii="Helvetica" w:hAnsi="Helvetica" w:cs="Helvetica"/>
          <w:color w:val="000000"/>
        </w:rPr>
        <w:t>hospotality</w:t>
      </w:r>
      <w:proofErr w:type="spellEnd"/>
      <w:r>
        <w:rPr>
          <w:rFonts w:ascii="Helvetica" w:hAnsi="Helvetica" w:cs="Helvetica"/>
          <w:color w:val="000000"/>
        </w:rPr>
        <w:t xml:space="preserve"> (p.89)</w:t>
      </w:r>
      <w:bookmarkStart w:id="0" w:name="_GoBack"/>
      <w:bookmarkEnd w:id="0"/>
      <w:r w:rsidRPr="00FF5725">
        <w:rPr>
          <w:rFonts w:ascii="Helvetica" w:hAnsi="Helvetica" w:cs="Helvetica"/>
          <w:color w:val="000000"/>
        </w:rPr>
        <w:t>.</w:t>
      </w:r>
    </w:p>
    <w:sectPr w:rsidR="00FF5725" w:rsidRPr="00FF5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A136D"/>
    <w:multiLevelType w:val="hybridMultilevel"/>
    <w:tmpl w:val="D458E32C"/>
    <w:lvl w:ilvl="0" w:tplc="9EE088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A6"/>
    <w:rsid w:val="001751FB"/>
    <w:rsid w:val="00312826"/>
    <w:rsid w:val="00500E18"/>
    <w:rsid w:val="007E75BF"/>
    <w:rsid w:val="007F7881"/>
    <w:rsid w:val="009A5F67"/>
    <w:rsid w:val="00CB6D54"/>
    <w:rsid w:val="00D345EB"/>
    <w:rsid w:val="00D63DA6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2BAD"/>
  <w15:chartTrackingRefBased/>
  <w15:docId w15:val="{4572459D-51B5-4E00-BC5A-6617F755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D4C6CB29F17468384DC2AC5DB3D4A" ma:contentTypeVersion="14" ma:contentTypeDescription="Create a new document." ma:contentTypeScope="" ma:versionID="f73ea072dacdc173b331556045a5ee28">
  <xsd:schema xmlns:xsd="http://www.w3.org/2001/XMLSchema" xmlns:xs="http://www.w3.org/2001/XMLSchema" xmlns:p="http://schemas.microsoft.com/office/2006/metadata/properties" xmlns:ns1="http://schemas.microsoft.com/sharepoint/v3" xmlns:ns3="22c2a94a-9491-4385-92a5-8ce90505b26e" xmlns:ns4="aa40d9f4-6d65-4335-ab2b-99f811fe9291" targetNamespace="http://schemas.microsoft.com/office/2006/metadata/properties" ma:root="true" ma:fieldsID="97bcdbaa1384e273866c4a7f4ded72df" ns1:_="" ns3:_="" ns4:_="">
    <xsd:import namespace="http://schemas.microsoft.com/sharepoint/v3"/>
    <xsd:import namespace="22c2a94a-9491-4385-92a5-8ce90505b26e"/>
    <xsd:import namespace="aa40d9f4-6d65-4335-ab2b-99f811fe92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a94a-9491-4385-92a5-8ce90505b2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0d9f4-6d65-4335-ab2b-99f811fe9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9FC51E-79DE-4BF5-A24C-2E1C5A0F4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c2a94a-9491-4385-92a5-8ce90505b26e"/>
    <ds:schemaRef ds:uri="aa40d9f4-6d65-4335-ab2b-99f811fe9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0CAE7-6CF5-4284-8110-08497B3D5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D7DF3-1CD9-413C-9917-A9ECD08BD0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Dlouhy</dc:creator>
  <cp:keywords/>
  <dc:description/>
  <cp:lastModifiedBy>Vojtech Dlouhy</cp:lastModifiedBy>
  <cp:revision>1</cp:revision>
  <dcterms:created xsi:type="dcterms:W3CDTF">2020-12-17T22:04:00Z</dcterms:created>
  <dcterms:modified xsi:type="dcterms:W3CDTF">2020-12-17T23:50:00Z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0x010100448D4C6CB29F17468384DC2AC5DB3D4A</vt:lpwstr>
  </property>
</Properties>
</file>