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CB8" w:rsidRDefault="00241CB8" w:rsidP="00241CB8">
      <w:pPr>
        <w:autoSpaceDE w:val="0"/>
        <w:autoSpaceDN w:val="0"/>
        <w:adjustRightInd w:val="0"/>
        <w:rPr>
          <w:rFonts w:ascii="Garamond" w:eastAsiaTheme="minorHAnsi" w:hAnsi="Garamond" w:cs="Garamond"/>
          <w:b/>
          <w:bCs/>
          <w:color w:val="000000"/>
          <w:sz w:val="26"/>
          <w:szCs w:val="26"/>
          <w:lang w:val="en-US" w:eastAsia="en-US"/>
        </w:rPr>
      </w:pPr>
      <w:proofErr w:type="spellStart"/>
      <w:r w:rsidRPr="00980D03">
        <w:rPr>
          <w:rFonts w:ascii="Garamond" w:eastAsiaTheme="minorHAnsi" w:hAnsi="Garamond" w:cs="Garamond"/>
          <w:b/>
          <w:bCs/>
          <w:color w:val="000000"/>
          <w:sz w:val="26"/>
          <w:szCs w:val="26"/>
          <w:lang w:val="en-US" w:eastAsia="en-US"/>
        </w:rPr>
        <w:t>Muňoz</w:t>
      </w:r>
      <w:proofErr w:type="spellEnd"/>
      <w:r w:rsidRPr="00980D03">
        <w:rPr>
          <w:rFonts w:ascii="Garamond" w:eastAsiaTheme="minorHAnsi" w:hAnsi="Garamond" w:cs="Garamond"/>
          <w:b/>
          <w:bCs/>
          <w:color w:val="000000"/>
          <w:sz w:val="26"/>
          <w:szCs w:val="26"/>
          <w:lang w:val="en-US" w:eastAsia="en-US"/>
        </w:rPr>
        <w:t xml:space="preserve">, José Esteban (2007) A </w:t>
      </w:r>
      <w:proofErr w:type="spellStart"/>
      <w:r w:rsidRPr="00980D03">
        <w:rPr>
          <w:rFonts w:ascii="Garamond" w:eastAsiaTheme="minorHAnsi" w:hAnsi="Garamond" w:cs="Garamond"/>
          <w:b/>
          <w:bCs/>
          <w:color w:val="000000"/>
          <w:sz w:val="26"/>
          <w:szCs w:val="26"/>
          <w:lang w:val="en-US" w:eastAsia="en-US"/>
        </w:rPr>
        <w:t>jeté</w:t>
      </w:r>
      <w:proofErr w:type="spellEnd"/>
      <w:r w:rsidRPr="00980D03">
        <w:rPr>
          <w:rFonts w:ascii="Garamond" w:eastAsiaTheme="minorHAnsi" w:hAnsi="Garamond" w:cs="Garamond"/>
          <w:b/>
          <w:bCs/>
          <w:color w:val="000000"/>
          <w:sz w:val="26"/>
          <w:szCs w:val="26"/>
          <w:lang w:val="en-US" w:eastAsia="en-US"/>
        </w:rPr>
        <w:t xml:space="preserve"> out of the window: Fred </w:t>
      </w:r>
      <w:proofErr w:type="spellStart"/>
      <w:r w:rsidRPr="00980D03">
        <w:rPr>
          <w:rFonts w:ascii="Garamond" w:eastAsiaTheme="minorHAnsi" w:hAnsi="Garamond" w:cs="Garamond"/>
          <w:b/>
          <w:bCs/>
          <w:color w:val="000000"/>
          <w:sz w:val="26"/>
          <w:szCs w:val="26"/>
          <w:lang w:val="en-US" w:eastAsia="en-US"/>
        </w:rPr>
        <w:t>Herkos</w:t>
      </w:r>
      <w:proofErr w:type="spellEnd"/>
      <w:r w:rsidRPr="00980D03">
        <w:rPr>
          <w:rFonts w:ascii="Garamond" w:eastAsiaTheme="minorHAnsi" w:hAnsi="Garamond" w:cs="Garamond"/>
          <w:b/>
          <w:bCs/>
          <w:color w:val="000000"/>
          <w:sz w:val="26"/>
          <w:szCs w:val="26"/>
          <w:lang w:val="en-US" w:eastAsia="en-US"/>
        </w:rPr>
        <w:t xml:space="preserve"> incandescent illumination’, In </w:t>
      </w:r>
      <w:r w:rsidRPr="00980D03">
        <w:rPr>
          <w:rFonts w:ascii="Garamond" w:eastAsiaTheme="minorHAnsi" w:hAnsi="Garamond" w:cs="Garamond"/>
          <w:b/>
          <w:bCs/>
          <w:i/>
          <w:iCs/>
          <w:color w:val="000000"/>
          <w:sz w:val="26"/>
          <w:szCs w:val="26"/>
          <w:lang w:val="en-US" w:eastAsia="en-US"/>
        </w:rPr>
        <w:t xml:space="preserve">Cruising Utopia: The </w:t>
      </w:r>
      <w:proofErr w:type="spellStart"/>
      <w:r w:rsidRPr="00980D03">
        <w:rPr>
          <w:rFonts w:ascii="Garamond" w:eastAsiaTheme="minorHAnsi" w:hAnsi="Garamond" w:cs="Garamond"/>
          <w:b/>
          <w:bCs/>
          <w:i/>
          <w:iCs/>
          <w:color w:val="000000"/>
          <w:sz w:val="26"/>
          <w:szCs w:val="26"/>
          <w:lang w:val="en-US" w:eastAsia="en-US"/>
        </w:rPr>
        <w:t>There</w:t>
      </w:r>
      <w:proofErr w:type="spellEnd"/>
      <w:r w:rsidRPr="00980D03">
        <w:rPr>
          <w:rFonts w:ascii="Garamond" w:eastAsiaTheme="minorHAnsi" w:hAnsi="Garamond" w:cs="Garamond"/>
          <w:b/>
          <w:bCs/>
          <w:i/>
          <w:iCs/>
          <w:color w:val="000000"/>
          <w:sz w:val="26"/>
          <w:szCs w:val="26"/>
          <w:lang w:val="en-US" w:eastAsia="en-US"/>
        </w:rPr>
        <w:t xml:space="preserve"> and Then of Queer Futurity</w:t>
      </w:r>
      <w:r w:rsidRPr="00980D03">
        <w:rPr>
          <w:rFonts w:ascii="Garamond" w:eastAsiaTheme="minorHAnsi" w:hAnsi="Garamond" w:cs="Garamond"/>
          <w:b/>
          <w:bCs/>
          <w:color w:val="000000"/>
          <w:sz w:val="26"/>
          <w:szCs w:val="26"/>
          <w:lang w:val="en-US" w:eastAsia="en-US"/>
        </w:rPr>
        <w:t xml:space="preserve">, pp. 147-167, New York: New York University Press. </w:t>
      </w:r>
    </w:p>
    <w:p w:rsidR="00241CB8" w:rsidRDefault="00241CB8" w:rsidP="00241CB8">
      <w:pPr>
        <w:autoSpaceDE w:val="0"/>
        <w:autoSpaceDN w:val="0"/>
        <w:adjustRightInd w:val="0"/>
        <w:rPr>
          <w:rFonts w:ascii="Garamond" w:eastAsiaTheme="minorHAnsi" w:hAnsi="Garamond" w:cs="Garamond"/>
          <w:b/>
          <w:bCs/>
          <w:color w:val="000000"/>
          <w:sz w:val="26"/>
          <w:szCs w:val="26"/>
          <w:lang w:val="en-US" w:eastAsia="en-US"/>
        </w:rPr>
      </w:pPr>
    </w:p>
    <w:p w:rsidR="00241CB8" w:rsidRPr="00241CB8" w:rsidRDefault="00241CB8" w:rsidP="00241CB8">
      <w:pPr>
        <w:autoSpaceDE w:val="0"/>
        <w:autoSpaceDN w:val="0"/>
        <w:adjustRightInd w:val="0"/>
        <w:rPr>
          <w:rFonts w:asciiTheme="minorHAnsi" w:eastAsiaTheme="minorHAnsi" w:hAnsiTheme="minorHAnsi" w:cstheme="minorHAnsi"/>
          <w:color w:val="000000"/>
          <w:lang w:val="en-US" w:eastAsia="en-US"/>
        </w:rPr>
      </w:pPr>
      <w:r w:rsidRPr="00241CB8">
        <w:rPr>
          <w:rFonts w:asciiTheme="minorHAnsi" w:eastAsiaTheme="minorHAnsi" w:hAnsiTheme="minorHAnsi" w:cstheme="minorHAnsi"/>
          <w:color w:val="000000"/>
          <w:lang w:val="en-US" w:eastAsia="en-US"/>
        </w:rPr>
        <w:t>He perceived death, life and art as naturalized hierarchies, death is not antiutopian as would seem in western perspective (end of potentiality), but: “to make `death art</w:t>
      </w:r>
      <w:proofErr w:type="gramStart"/>
      <w:r w:rsidRPr="00241CB8">
        <w:rPr>
          <w:rFonts w:asciiTheme="minorHAnsi" w:eastAsiaTheme="minorHAnsi" w:hAnsiTheme="minorHAnsi" w:cstheme="minorHAnsi"/>
          <w:color w:val="000000"/>
          <w:lang w:val="en-US" w:eastAsia="en-US"/>
        </w:rPr>
        <w:t>`,…</w:t>
      </w:r>
      <w:proofErr w:type="gramEnd"/>
      <w:r w:rsidRPr="00241CB8">
        <w:rPr>
          <w:rFonts w:asciiTheme="minorHAnsi" w:eastAsiaTheme="minorHAnsi" w:hAnsiTheme="minorHAnsi" w:cstheme="minorHAnsi"/>
          <w:color w:val="000000"/>
          <w:lang w:val="en-US" w:eastAsia="en-US"/>
        </w:rPr>
        <w:t xml:space="preserve">,is to move beyond death as finitude.” He is shifting the traditional notions of finitude with his final queer act. The failure of politics is exposing collision between paradoxes: majestic and wretched, horrific and laughable; queer failure is showed cased as a rejection of normative protocols, furthermore the point of collision illustrates the queer performativity. (p. 154) The act of failing creates an opportunity to experience a new impossible reality. It is temporal, and interrupts now and here. </w:t>
      </w:r>
    </w:p>
    <w:p w:rsidR="00241CB8" w:rsidRPr="00241CB8" w:rsidRDefault="00241CB8" w:rsidP="00241CB8">
      <w:pPr>
        <w:rPr>
          <w:rFonts w:asciiTheme="minorHAnsi" w:hAnsiTheme="minorHAnsi" w:cstheme="minorHAnsi"/>
          <w:color w:val="222222"/>
          <w:lang w:val="en-US"/>
        </w:rPr>
      </w:pPr>
      <w:r w:rsidRPr="00241CB8">
        <w:rPr>
          <w:rFonts w:asciiTheme="minorHAnsi" w:hAnsiTheme="minorHAnsi" w:cstheme="minorHAnsi"/>
          <w:color w:val="222222"/>
          <w:lang w:val="en-US"/>
        </w:rPr>
        <w:t xml:space="preserve">It is explained there was no such a thing as minimalism in </w:t>
      </w:r>
      <w:proofErr w:type="spellStart"/>
      <w:r w:rsidRPr="00241CB8">
        <w:rPr>
          <w:rFonts w:asciiTheme="minorHAnsi" w:hAnsiTheme="minorHAnsi" w:cstheme="minorHAnsi"/>
          <w:color w:val="222222"/>
          <w:lang w:val="en-US"/>
        </w:rPr>
        <w:t>Hersko’s</w:t>
      </w:r>
      <w:proofErr w:type="spellEnd"/>
      <w:r w:rsidRPr="00241CB8">
        <w:rPr>
          <w:rFonts w:asciiTheme="minorHAnsi" w:hAnsiTheme="minorHAnsi" w:cstheme="minorHAnsi"/>
          <w:color w:val="222222"/>
          <w:lang w:val="en-US"/>
        </w:rPr>
        <w:t xml:space="preserve"> dance, it was excessive, full of insane outfits, flamboyant, erratic and beautiful movement, eccentric behavior. He chose the undominated way to perform aesthetic codes. </w:t>
      </w:r>
      <w:proofErr w:type="spellStart"/>
      <w:r w:rsidRPr="00241CB8">
        <w:rPr>
          <w:rFonts w:asciiTheme="minorHAnsi" w:hAnsiTheme="minorHAnsi" w:cstheme="minorHAnsi"/>
          <w:color w:val="222222"/>
          <w:lang w:val="en-US"/>
        </w:rPr>
        <w:t>Herko</w:t>
      </w:r>
      <w:proofErr w:type="spellEnd"/>
      <w:r w:rsidRPr="00241CB8">
        <w:rPr>
          <w:rFonts w:asciiTheme="minorHAnsi" w:hAnsiTheme="minorHAnsi" w:cstheme="minorHAnsi"/>
          <w:color w:val="222222"/>
          <w:lang w:val="en-US"/>
        </w:rPr>
        <w:t xml:space="preserve"> denaturalized moment: “…</w:t>
      </w:r>
      <w:r w:rsidRPr="00241CB8">
        <w:rPr>
          <w:rFonts w:asciiTheme="minorHAnsi" w:hAnsiTheme="minorHAnsi" w:cstheme="minorHAnsi"/>
          <w:i/>
          <w:iCs/>
          <w:color w:val="222222"/>
          <w:lang w:val="en-US"/>
        </w:rPr>
        <w:t>to denaturalize the way we move in the world is to denaturalize the world itself in favor of a utopian performativity</w:t>
      </w:r>
      <w:r w:rsidRPr="00241CB8">
        <w:rPr>
          <w:rFonts w:asciiTheme="minorHAnsi" w:hAnsiTheme="minorHAnsi" w:cstheme="minorHAnsi"/>
          <w:color w:val="222222"/>
          <w:lang w:val="en-US"/>
        </w:rPr>
        <w:t xml:space="preserve">.” (p. 151) </w:t>
      </w:r>
    </w:p>
    <w:p w:rsidR="00241CB8" w:rsidRPr="00241CB8" w:rsidRDefault="00241CB8" w:rsidP="00241CB8">
      <w:pPr>
        <w:rPr>
          <w:rFonts w:asciiTheme="minorHAnsi" w:hAnsiTheme="minorHAnsi" w:cstheme="minorHAnsi"/>
          <w:color w:val="222222"/>
          <w:lang w:val="en-US"/>
        </w:rPr>
      </w:pPr>
      <w:r w:rsidRPr="00241CB8">
        <w:rPr>
          <w:rFonts w:asciiTheme="minorHAnsi" w:hAnsiTheme="minorHAnsi" w:cstheme="minorHAnsi"/>
          <w:color w:val="222222"/>
          <w:lang w:val="en-US"/>
        </w:rPr>
        <w:t xml:space="preserve">Munoz </w:t>
      </w:r>
      <w:proofErr w:type="spellStart"/>
      <w:r w:rsidRPr="00241CB8">
        <w:rPr>
          <w:rFonts w:asciiTheme="minorHAnsi" w:hAnsiTheme="minorHAnsi" w:cstheme="minorHAnsi"/>
          <w:color w:val="222222"/>
          <w:lang w:val="en-US"/>
        </w:rPr>
        <w:t>perceicves</w:t>
      </w:r>
      <w:proofErr w:type="spellEnd"/>
      <w:r w:rsidRPr="00241CB8">
        <w:rPr>
          <w:rFonts w:asciiTheme="minorHAnsi" w:hAnsiTheme="minorHAnsi" w:cstheme="minorHAnsi"/>
          <w:color w:val="222222"/>
          <w:lang w:val="en-US"/>
        </w:rPr>
        <w:t xml:space="preserve"> the </w:t>
      </w:r>
      <w:proofErr w:type="spellStart"/>
      <w:r w:rsidRPr="00241CB8">
        <w:rPr>
          <w:rFonts w:asciiTheme="minorHAnsi" w:hAnsiTheme="minorHAnsi" w:cstheme="minorHAnsi"/>
          <w:color w:val="222222"/>
          <w:lang w:val="en-US"/>
        </w:rPr>
        <w:t>suiside</w:t>
      </w:r>
      <w:proofErr w:type="spellEnd"/>
      <w:r w:rsidRPr="00241CB8">
        <w:rPr>
          <w:rFonts w:asciiTheme="minorHAnsi" w:hAnsiTheme="minorHAnsi" w:cstheme="minorHAnsi"/>
          <w:color w:val="222222"/>
          <w:lang w:val="en-US"/>
        </w:rPr>
        <w:t xml:space="preserve"> as a “performance,” which is in agreement with Warhol`s wish to capture the overcoming the end of potentiality. The lack is exampled as the feeling of failure in the audience (family, friends), however for sure it has interrupted now and here, as the thoughts of what is missing became present regardless of person and time.</w:t>
      </w:r>
    </w:p>
    <w:p w:rsidR="00241CB8" w:rsidRPr="00980D03" w:rsidRDefault="00241CB8" w:rsidP="00241CB8">
      <w:pPr>
        <w:autoSpaceDE w:val="0"/>
        <w:autoSpaceDN w:val="0"/>
        <w:adjustRightInd w:val="0"/>
        <w:rPr>
          <w:rFonts w:ascii="Garamond" w:eastAsiaTheme="minorHAnsi" w:hAnsi="Garamond" w:cs="Garamond"/>
          <w:b/>
          <w:bCs/>
          <w:color w:val="000000"/>
          <w:sz w:val="26"/>
          <w:szCs w:val="26"/>
          <w:lang w:val="en-US" w:eastAsia="en-US"/>
        </w:rPr>
      </w:pPr>
    </w:p>
    <w:p w:rsidR="0025145E" w:rsidRDefault="0025145E"/>
    <w:p w:rsidR="00241CB8" w:rsidRPr="00241CB8" w:rsidRDefault="00241CB8" w:rsidP="00241CB8">
      <w:pPr>
        <w:autoSpaceDE w:val="0"/>
        <w:autoSpaceDN w:val="0"/>
        <w:adjustRightInd w:val="0"/>
        <w:rPr>
          <w:rFonts w:ascii="Garamond" w:eastAsiaTheme="minorHAnsi" w:hAnsi="Garamond" w:cs="Garamond"/>
          <w:b/>
          <w:bCs/>
          <w:color w:val="000000"/>
          <w:sz w:val="26"/>
          <w:szCs w:val="26"/>
          <w:lang w:val="en-US" w:eastAsia="en-US"/>
        </w:rPr>
      </w:pPr>
      <w:r w:rsidRPr="00980D03">
        <w:rPr>
          <w:rFonts w:ascii="Garamond" w:eastAsiaTheme="minorHAnsi" w:hAnsi="Garamond" w:cs="Garamond"/>
          <w:b/>
          <w:bCs/>
          <w:color w:val="000000"/>
          <w:sz w:val="26"/>
          <w:szCs w:val="26"/>
          <w:lang w:val="en-US" w:eastAsia="en-US"/>
        </w:rPr>
        <w:t xml:space="preserve">Hayward, Eva (2008) ‘More lessons from a starfish: </w:t>
      </w:r>
      <w:proofErr w:type="spellStart"/>
      <w:r w:rsidRPr="00980D03">
        <w:rPr>
          <w:rFonts w:ascii="Garamond" w:eastAsiaTheme="minorHAnsi" w:hAnsi="Garamond" w:cs="Garamond"/>
          <w:b/>
          <w:bCs/>
          <w:color w:val="000000"/>
          <w:sz w:val="26"/>
          <w:szCs w:val="26"/>
          <w:lang w:val="en-US" w:eastAsia="en-US"/>
        </w:rPr>
        <w:t>Prefixial</w:t>
      </w:r>
      <w:proofErr w:type="spellEnd"/>
      <w:r w:rsidRPr="00980D03">
        <w:rPr>
          <w:rFonts w:ascii="Garamond" w:eastAsiaTheme="minorHAnsi" w:hAnsi="Garamond" w:cs="Garamond"/>
          <w:b/>
          <w:bCs/>
          <w:color w:val="000000"/>
          <w:sz w:val="26"/>
          <w:szCs w:val="26"/>
          <w:lang w:val="en-US" w:eastAsia="en-US"/>
        </w:rPr>
        <w:t xml:space="preserve"> flesh and </w:t>
      </w:r>
      <w:proofErr w:type="spellStart"/>
      <w:r w:rsidRPr="00980D03">
        <w:rPr>
          <w:rFonts w:ascii="Garamond" w:eastAsiaTheme="minorHAnsi" w:hAnsi="Garamond" w:cs="Garamond"/>
          <w:b/>
          <w:bCs/>
          <w:color w:val="000000"/>
          <w:sz w:val="26"/>
          <w:szCs w:val="26"/>
          <w:lang w:val="en-US" w:eastAsia="en-US"/>
        </w:rPr>
        <w:t>transspeciated</w:t>
      </w:r>
      <w:proofErr w:type="spellEnd"/>
      <w:r w:rsidRPr="00980D03">
        <w:rPr>
          <w:rFonts w:ascii="Garamond" w:eastAsiaTheme="minorHAnsi" w:hAnsi="Garamond" w:cs="Garamond"/>
          <w:b/>
          <w:bCs/>
          <w:color w:val="000000"/>
          <w:sz w:val="26"/>
          <w:szCs w:val="26"/>
          <w:lang w:val="en-US" w:eastAsia="en-US"/>
        </w:rPr>
        <w:t xml:space="preserve"> selves’, </w:t>
      </w:r>
      <w:proofErr w:type="spellStart"/>
      <w:r w:rsidRPr="00980D03">
        <w:rPr>
          <w:rFonts w:ascii="Garamond" w:eastAsiaTheme="minorHAnsi" w:hAnsi="Garamond" w:cs="Garamond"/>
          <w:b/>
          <w:bCs/>
          <w:color w:val="000000"/>
          <w:sz w:val="26"/>
          <w:szCs w:val="26"/>
          <w:lang w:val="en-US" w:eastAsia="en-US"/>
        </w:rPr>
        <w:t>W_o_m_e_n_’s</w:t>
      </w:r>
      <w:proofErr w:type="spellEnd"/>
      <w:r w:rsidRPr="00980D03">
        <w:rPr>
          <w:rFonts w:ascii="Garamond" w:eastAsiaTheme="minorHAnsi" w:hAnsi="Garamond" w:cs="Garamond"/>
          <w:b/>
          <w:bCs/>
          <w:color w:val="000000"/>
          <w:sz w:val="26"/>
          <w:szCs w:val="26"/>
          <w:lang w:val="en-US" w:eastAsia="en-US"/>
        </w:rPr>
        <w:t>_ _</w:t>
      </w:r>
      <w:proofErr w:type="spellStart"/>
      <w:r w:rsidRPr="00980D03">
        <w:rPr>
          <w:rFonts w:ascii="Garamond" w:eastAsiaTheme="minorHAnsi" w:hAnsi="Garamond" w:cs="Garamond"/>
          <w:b/>
          <w:bCs/>
          <w:color w:val="000000"/>
          <w:sz w:val="26"/>
          <w:szCs w:val="26"/>
          <w:lang w:val="en-US" w:eastAsia="en-US"/>
        </w:rPr>
        <w:t>S_t_u_d_i_e_s</w:t>
      </w:r>
      <w:proofErr w:type="spellEnd"/>
      <w:r w:rsidRPr="00980D03">
        <w:rPr>
          <w:rFonts w:ascii="Garamond" w:eastAsiaTheme="minorHAnsi" w:hAnsi="Garamond" w:cs="Garamond"/>
          <w:b/>
          <w:bCs/>
          <w:color w:val="000000"/>
          <w:sz w:val="26"/>
          <w:szCs w:val="26"/>
          <w:lang w:val="en-US" w:eastAsia="en-US"/>
        </w:rPr>
        <w:t>_ _</w:t>
      </w:r>
      <w:proofErr w:type="spellStart"/>
      <w:r w:rsidRPr="00980D03">
        <w:rPr>
          <w:rFonts w:ascii="Garamond" w:eastAsiaTheme="minorHAnsi" w:hAnsi="Garamond" w:cs="Garamond"/>
          <w:b/>
          <w:bCs/>
          <w:color w:val="000000"/>
          <w:sz w:val="26"/>
          <w:szCs w:val="26"/>
          <w:lang w:val="en-US" w:eastAsia="en-US"/>
        </w:rPr>
        <w:t>Q_u_a_r_t_e_r_l_y</w:t>
      </w:r>
      <w:proofErr w:type="spellEnd"/>
      <w:r w:rsidRPr="00980D03">
        <w:rPr>
          <w:rFonts w:ascii="Garamond" w:eastAsiaTheme="minorHAnsi" w:hAnsi="Garamond" w:cs="Garamond"/>
          <w:b/>
          <w:bCs/>
          <w:color w:val="000000"/>
          <w:sz w:val="26"/>
          <w:szCs w:val="26"/>
          <w:lang w:val="en-US" w:eastAsia="en-US"/>
        </w:rPr>
        <w:t xml:space="preserve">_ _36 (3/4): 64-85. </w:t>
      </w:r>
    </w:p>
    <w:p w:rsidR="00241CB8" w:rsidRPr="00241CB8" w:rsidRDefault="00241CB8" w:rsidP="00241CB8">
      <w:pPr>
        <w:autoSpaceDE w:val="0"/>
        <w:autoSpaceDN w:val="0"/>
        <w:adjustRightInd w:val="0"/>
        <w:rPr>
          <w:rFonts w:ascii="Garamond" w:eastAsiaTheme="minorHAnsi" w:hAnsi="Garamond" w:cs="Garamond"/>
          <w:b/>
          <w:bCs/>
          <w:color w:val="000000"/>
          <w:sz w:val="26"/>
          <w:szCs w:val="26"/>
          <w:lang w:val="en-US" w:eastAsia="en-US"/>
        </w:rPr>
      </w:pPr>
    </w:p>
    <w:p w:rsidR="00241CB8" w:rsidRPr="00241CB8" w:rsidRDefault="00241CB8" w:rsidP="00241CB8">
      <w:pPr>
        <w:autoSpaceDE w:val="0"/>
        <w:autoSpaceDN w:val="0"/>
        <w:adjustRightInd w:val="0"/>
        <w:rPr>
          <w:rFonts w:asciiTheme="minorHAnsi" w:eastAsiaTheme="minorHAnsi" w:hAnsiTheme="minorHAnsi" w:cstheme="minorHAnsi"/>
          <w:color w:val="000000"/>
          <w:lang w:val="en-US" w:eastAsia="en-US"/>
        </w:rPr>
      </w:pPr>
      <w:r w:rsidRPr="00241CB8">
        <w:rPr>
          <w:rFonts w:asciiTheme="minorHAnsi" w:eastAsiaTheme="minorHAnsi" w:hAnsiTheme="minorHAnsi" w:cstheme="minorHAnsi"/>
          <w:color w:val="000000"/>
          <w:lang w:val="en-US" w:eastAsia="en-US"/>
        </w:rPr>
        <w:t xml:space="preserve">The approach to example the </w:t>
      </w:r>
      <w:proofErr w:type="spellStart"/>
      <w:r w:rsidRPr="00241CB8">
        <w:rPr>
          <w:rFonts w:asciiTheme="minorHAnsi" w:eastAsiaTheme="minorHAnsi" w:hAnsiTheme="minorHAnsi" w:cstheme="minorHAnsi"/>
          <w:color w:val="000000"/>
          <w:lang w:val="en-US" w:eastAsia="en-US"/>
        </w:rPr>
        <w:t>prefixe</w:t>
      </w:r>
      <w:proofErr w:type="spellEnd"/>
      <w:r w:rsidRPr="00241CB8">
        <w:rPr>
          <w:rFonts w:asciiTheme="minorHAnsi" w:eastAsiaTheme="minorHAnsi" w:hAnsiTheme="minorHAnsi" w:cstheme="minorHAnsi"/>
          <w:color w:val="000000"/>
          <w:lang w:val="en-US" w:eastAsia="en-US"/>
        </w:rPr>
        <w:t xml:space="preserve">, trans as in </w:t>
      </w:r>
      <w:proofErr w:type="spellStart"/>
      <w:r w:rsidRPr="00241CB8">
        <w:rPr>
          <w:rFonts w:asciiTheme="minorHAnsi" w:eastAsiaTheme="minorHAnsi" w:hAnsiTheme="minorHAnsi" w:cstheme="minorHAnsi"/>
          <w:color w:val="000000"/>
          <w:lang w:val="en-US" w:eastAsia="en-US"/>
        </w:rPr>
        <w:t>elseshere</w:t>
      </w:r>
      <w:proofErr w:type="spellEnd"/>
      <w:r w:rsidRPr="00241CB8">
        <w:rPr>
          <w:rFonts w:asciiTheme="minorHAnsi" w:eastAsiaTheme="minorHAnsi" w:hAnsiTheme="minorHAnsi" w:cstheme="minorHAnsi"/>
          <w:color w:val="000000"/>
          <w:lang w:val="en-US" w:eastAsia="en-US"/>
        </w:rPr>
        <w:t xml:space="preserve">, projected into the music in the transformative sense: “Singing that starts one place and ends in another place.” (68) The phrase “I`ve been moved,” is often following an emotional (music) experience, could be yet another explanation of a physical and corporeal shift experience. Therefore, being trans- is also to be transcending. </w:t>
      </w:r>
      <w:proofErr w:type="gramStart"/>
      <w:r w:rsidRPr="00241CB8">
        <w:rPr>
          <w:rFonts w:asciiTheme="minorHAnsi" w:eastAsiaTheme="minorHAnsi" w:hAnsiTheme="minorHAnsi" w:cstheme="minorHAnsi"/>
          <w:color w:val="000000"/>
          <w:lang w:val="en-US" w:eastAsia="en-US"/>
        </w:rPr>
        <w:t>Therefore</w:t>
      </w:r>
      <w:proofErr w:type="gramEnd"/>
      <w:r w:rsidRPr="00241CB8">
        <w:rPr>
          <w:rFonts w:asciiTheme="minorHAnsi" w:eastAsiaTheme="minorHAnsi" w:hAnsiTheme="minorHAnsi" w:cstheme="minorHAnsi"/>
          <w:color w:val="000000"/>
          <w:lang w:val="en-US" w:eastAsia="en-US"/>
        </w:rPr>
        <w:t xml:space="preserve"> the term could be also used as a tool to for: “reworking the relationality of male and female, human and animal.” The notion of worlds order and dependency underlines the argument of intertwined being. The coexistence and constitution through encounters dismantle the order.</w:t>
      </w:r>
    </w:p>
    <w:p w:rsidR="00241CB8" w:rsidRPr="00241CB8" w:rsidRDefault="00241CB8" w:rsidP="00241CB8">
      <w:pPr>
        <w:autoSpaceDE w:val="0"/>
        <w:autoSpaceDN w:val="0"/>
        <w:adjustRightInd w:val="0"/>
        <w:rPr>
          <w:rFonts w:asciiTheme="minorHAnsi" w:eastAsiaTheme="minorHAnsi" w:hAnsiTheme="minorHAnsi" w:cstheme="minorHAnsi"/>
          <w:color w:val="000000"/>
          <w:lang w:val="en-US" w:eastAsia="en-US"/>
        </w:rPr>
      </w:pPr>
      <w:r w:rsidRPr="00241CB8">
        <w:rPr>
          <w:rFonts w:asciiTheme="minorHAnsi" w:eastAsiaTheme="minorHAnsi" w:hAnsiTheme="minorHAnsi" w:cstheme="minorHAnsi"/>
          <w:color w:val="000000"/>
          <w:lang w:val="en-US" w:eastAsia="en-US"/>
        </w:rPr>
        <w:t>The lack presented as the “cut” is linked to growing back and healing (p. 71): through the cut (</w:t>
      </w:r>
      <w:proofErr w:type="spellStart"/>
      <w:r w:rsidRPr="00241CB8">
        <w:rPr>
          <w:rFonts w:asciiTheme="minorHAnsi" w:eastAsiaTheme="minorHAnsi" w:hAnsiTheme="minorHAnsi" w:cstheme="minorHAnsi"/>
          <w:color w:val="000000"/>
          <w:lang w:val="en-US" w:eastAsia="en-US"/>
        </w:rPr>
        <w:t>MtF</w:t>
      </w:r>
      <w:proofErr w:type="spellEnd"/>
      <w:r w:rsidRPr="00241CB8">
        <w:rPr>
          <w:rFonts w:asciiTheme="minorHAnsi" w:eastAsiaTheme="minorHAnsi" w:hAnsiTheme="minorHAnsi" w:cstheme="minorHAnsi"/>
          <w:color w:val="000000"/>
          <w:lang w:val="en-US" w:eastAsia="en-US"/>
        </w:rPr>
        <w:t>) one is given the opportunity to regrow oneself. To be allowed to fold in own body. The starfish embodiment is: “a visual-haptic-sensory apparatus,” (p. 70) rather than to say their abilities are visually haptically embodied.  Transwoman also wishes to ‘: “be of her body, to speak from her body.” (p. 72)</w:t>
      </w:r>
    </w:p>
    <w:p w:rsidR="00241CB8" w:rsidRPr="00241CB8" w:rsidRDefault="00241CB8" w:rsidP="00241CB8">
      <w:pPr>
        <w:autoSpaceDE w:val="0"/>
        <w:autoSpaceDN w:val="0"/>
        <w:adjustRightInd w:val="0"/>
        <w:rPr>
          <w:rFonts w:asciiTheme="minorHAnsi" w:eastAsiaTheme="minorHAnsi" w:hAnsiTheme="minorHAnsi" w:cstheme="minorHAnsi"/>
          <w:color w:val="000000"/>
          <w:lang w:val="en-US" w:eastAsia="en-US"/>
        </w:rPr>
      </w:pPr>
    </w:p>
    <w:sectPr w:rsidR="00241CB8" w:rsidRPr="00241CB8" w:rsidSect="00CF65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B8"/>
    <w:rsid w:val="00241CB8"/>
    <w:rsid w:val="0025145E"/>
    <w:rsid w:val="004F488A"/>
    <w:rsid w:val="00CF6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883CA53"/>
  <w15:chartTrackingRefBased/>
  <w15:docId w15:val="{5989AD5B-9E20-354E-B160-38DEB5CA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1CB8"/>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2467</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Gejdošová</dc:creator>
  <cp:keywords/>
  <dc:description/>
  <cp:lastModifiedBy>Iva Gejdošová</cp:lastModifiedBy>
  <cp:revision>1</cp:revision>
  <dcterms:created xsi:type="dcterms:W3CDTF">2020-11-04T15:56:00Z</dcterms:created>
  <dcterms:modified xsi:type="dcterms:W3CDTF">2020-11-04T15:58:00Z</dcterms:modified>
</cp:coreProperties>
</file>