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3F829E" w14:textId="24B79015" w:rsidR="00F20B6B" w:rsidRDefault="00F20B6B" w:rsidP="006E03B1">
      <w:pPr>
        <w:spacing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rPr>
        <w:t>Daphnée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Chauvette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Beáta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Villímová</w:t>
      </w:r>
      <w:proofErr w:type="spellEnd"/>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r>
      <w:r>
        <w:rPr>
          <w:rFonts w:ascii="Times New Roman" w:eastAsia="Times New Roman" w:hAnsi="Times New Roman" w:cs="Times New Roman"/>
          <w:color w:val="000000"/>
        </w:rPr>
        <w:tab/>
        <w:t>October 29th, 2020</w:t>
      </w:r>
    </w:p>
    <w:p w14:paraId="0F0D82CC" w14:textId="4A1A51AA" w:rsidR="00E31EC9" w:rsidRPr="00E31EC9" w:rsidRDefault="00F20B6B" w:rsidP="00E31EC9">
      <w:pPr>
        <w:spacing w:line="480" w:lineRule="auto"/>
        <w:jc w:val="both"/>
        <w:rPr>
          <w:rFonts w:ascii="Times New Roman" w:eastAsia="Times New Roman" w:hAnsi="Times New Roman" w:cs="Times New Roman"/>
          <w:sz w:val="24"/>
          <w:szCs w:val="24"/>
        </w:rPr>
      </w:pPr>
      <w:r w:rsidRPr="00F218CA">
        <w:rPr>
          <w:rFonts w:ascii="Times New Roman" w:eastAsia="Times New Roman" w:hAnsi="Times New Roman" w:cs="Times New Roman"/>
          <w:b/>
          <w:color w:val="000000"/>
          <w:sz w:val="24"/>
          <w:szCs w:val="24"/>
        </w:rPr>
        <w:t>Handout week 5 - Abstract and questions: Munoz and Hayward </w:t>
      </w:r>
    </w:p>
    <w:p w14:paraId="2C245818" w14:textId="0986AFA8" w:rsidR="00F20B6B" w:rsidRPr="00F218CA" w:rsidRDefault="00F20B6B" w:rsidP="00C72F56">
      <w:pPr>
        <w:spacing w:after="12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Eva </w:t>
      </w:r>
      <w:r w:rsidRPr="00F218CA">
        <w:rPr>
          <w:rFonts w:ascii="Times New Roman" w:eastAsia="Times New Roman" w:hAnsi="Times New Roman" w:cs="Times New Roman"/>
          <w:b/>
          <w:color w:val="000000"/>
          <w:sz w:val="24"/>
          <w:szCs w:val="24"/>
        </w:rPr>
        <w:t>Hayward</w:t>
      </w:r>
      <w:r>
        <w:rPr>
          <w:rFonts w:ascii="Times New Roman" w:eastAsia="Times New Roman" w:hAnsi="Times New Roman" w:cs="Times New Roman"/>
          <w:b/>
          <w:color w:val="000000"/>
          <w:sz w:val="24"/>
          <w:szCs w:val="24"/>
        </w:rPr>
        <w:t xml:space="preserve"> (2008)</w:t>
      </w:r>
      <w:r w:rsidRPr="00F218CA">
        <w:rPr>
          <w:rFonts w:ascii="Times New Roman" w:eastAsia="Times New Roman" w:hAnsi="Times New Roman" w:cs="Times New Roman"/>
          <w:b/>
          <w:color w:val="000000"/>
          <w:sz w:val="24"/>
          <w:szCs w:val="24"/>
        </w:rPr>
        <w:t xml:space="preserve"> More Lessons from a Starfish: </w:t>
      </w:r>
      <w:proofErr w:type="spellStart"/>
      <w:r w:rsidRPr="00F218CA">
        <w:rPr>
          <w:rFonts w:ascii="Times New Roman" w:eastAsia="Times New Roman" w:hAnsi="Times New Roman" w:cs="Times New Roman"/>
          <w:b/>
          <w:color w:val="000000"/>
          <w:sz w:val="24"/>
          <w:szCs w:val="24"/>
        </w:rPr>
        <w:t>Prefixial</w:t>
      </w:r>
      <w:proofErr w:type="spellEnd"/>
      <w:r w:rsidRPr="00F218CA">
        <w:rPr>
          <w:rFonts w:ascii="Times New Roman" w:eastAsia="Times New Roman" w:hAnsi="Times New Roman" w:cs="Times New Roman"/>
          <w:b/>
          <w:color w:val="000000"/>
          <w:sz w:val="24"/>
          <w:szCs w:val="24"/>
        </w:rPr>
        <w:t xml:space="preserve"> Flesh and </w:t>
      </w:r>
      <w:proofErr w:type="spellStart"/>
      <w:r w:rsidRPr="00F218CA">
        <w:rPr>
          <w:rFonts w:ascii="Times New Roman" w:eastAsia="Times New Roman" w:hAnsi="Times New Roman" w:cs="Times New Roman"/>
          <w:b/>
          <w:color w:val="000000"/>
          <w:sz w:val="24"/>
          <w:szCs w:val="24"/>
        </w:rPr>
        <w:t>Transspeciated</w:t>
      </w:r>
      <w:proofErr w:type="spellEnd"/>
      <w:r w:rsidRPr="00F218CA">
        <w:rPr>
          <w:rFonts w:ascii="Times New Roman" w:eastAsia="Times New Roman" w:hAnsi="Times New Roman" w:cs="Times New Roman"/>
          <w:b/>
          <w:color w:val="000000"/>
          <w:sz w:val="24"/>
          <w:szCs w:val="24"/>
        </w:rPr>
        <w:t xml:space="preserve"> Selves</w:t>
      </w:r>
      <w:r>
        <w:rPr>
          <w:rFonts w:ascii="Times New Roman" w:eastAsia="Times New Roman" w:hAnsi="Times New Roman" w:cs="Times New Roman"/>
          <w:b/>
          <w:color w:val="000000"/>
          <w:sz w:val="24"/>
          <w:szCs w:val="24"/>
        </w:rPr>
        <w:t xml:space="preserve"> (pp. 64-74)</w:t>
      </w:r>
    </w:p>
    <w:p w14:paraId="632E20C1" w14:textId="29B87EF7" w:rsidR="00C72F56" w:rsidRDefault="00792B21" w:rsidP="00A02597">
      <w:pPr>
        <w:spacing w:line="360" w:lineRule="auto"/>
        <w:jc w:val="both"/>
        <w:rPr>
          <w:rFonts w:ascii="Times New Roman" w:eastAsia="Times New Roman" w:hAnsi="Times New Roman" w:cs="Times New Roman"/>
          <w:color w:val="000000"/>
          <w:sz w:val="24"/>
          <w:szCs w:val="24"/>
        </w:rPr>
      </w:pPr>
      <w:r w:rsidRPr="00F218CA">
        <w:rPr>
          <w:rFonts w:ascii="Times New Roman" w:eastAsia="Times New Roman" w:hAnsi="Times New Roman" w:cs="Times New Roman"/>
          <w:color w:val="000000"/>
          <w:sz w:val="24"/>
          <w:szCs w:val="24"/>
        </w:rPr>
        <w:t>Published in the Women's Studies Quarterly in 2008, Hayward’s complex piece embodies</w:t>
      </w:r>
      <w:r>
        <w:rPr>
          <w:rFonts w:ascii="Times New Roman" w:eastAsia="Times New Roman" w:hAnsi="Times New Roman" w:cs="Times New Roman"/>
          <w:color w:val="000000"/>
          <w:sz w:val="24"/>
          <w:szCs w:val="24"/>
        </w:rPr>
        <w:t xml:space="preserve"> and theorizes </w:t>
      </w:r>
      <w:r w:rsidRPr="00F218CA">
        <w:rPr>
          <w:rFonts w:ascii="Times New Roman" w:eastAsia="Times New Roman" w:hAnsi="Times New Roman" w:cs="Times New Roman"/>
          <w:color w:val="000000"/>
          <w:sz w:val="24"/>
          <w:szCs w:val="24"/>
        </w:rPr>
        <w:t>the experience of the</w:t>
      </w:r>
      <w:r>
        <w:rPr>
          <w:rFonts w:ascii="Times New Roman" w:eastAsia="Times New Roman" w:hAnsi="Times New Roman" w:cs="Times New Roman"/>
          <w:color w:val="000000"/>
          <w:sz w:val="24"/>
          <w:szCs w:val="24"/>
        </w:rPr>
        <w:t xml:space="preserve"> trans being and becoming in relation to the ontology of a starfish. </w:t>
      </w:r>
      <w:r w:rsidRPr="00F218CA">
        <w:rPr>
          <w:rFonts w:ascii="Times New Roman" w:eastAsia="Times New Roman" w:hAnsi="Times New Roman" w:cs="Times New Roman"/>
          <w:color w:val="000000"/>
          <w:sz w:val="24"/>
          <w:szCs w:val="24"/>
        </w:rPr>
        <w:t xml:space="preserve">She does so </w:t>
      </w:r>
      <w:r>
        <w:rPr>
          <w:rFonts w:ascii="Times New Roman" w:eastAsia="Times New Roman" w:hAnsi="Times New Roman" w:cs="Times New Roman"/>
          <w:color w:val="000000"/>
          <w:sz w:val="24"/>
          <w:szCs w:val="24"/>
        </w:rPr>
        <w:t xml:space="preserve">through the encountering </w:t>
      </w:r>
      <w:r w:rsidR="00790AB3">
        <w:rPr>
          <w:rFonts w:ascii="Times New Roman" w:eastAsia="Times New Roman" w:hAnsi="Times New Roman" w:cs="Times New Roman"/>
          <w:color w:val="000000"/>
          <w:sz w:val="24"/>
          <w:szCs w:val="24"/>
        </w:rPr>
        <w:t xml:space="preserve">of </w:t>
      </w:r>
      <w:r w:rsidRPr="00F218CA">
        <w:rPr>
          <w:rFonts w:ascii="Times New Roman" w:eastAsia="Times New Roman" w:hAnsi="Times New Roman" w:cs="Times New Roman"/>
          <w:color w:val="000000"/>
          <w:sz w:val="24"/>
          <w:szCs w:val="24"/>
        </w:rPr>
        <w:t xml:space="preserve">the song “The Cripple and the Starfish” from Antony and the </w:t>
      </w:r>
      <w:r>
        <w:rPr>
          <w:rFonts w:ascii="Times New Roman" w:eastAsia="Times New Roman" w:hAnsi="Times New Roman" w:cs="Times New Roman"/>
          <w:color w:val="000000"/>
          <w:sz w:val="24"/>
          <w:szCs w:val="24"/>
        </w:rPr>
        <w:t>Johnsons</w:t>
      </w:r>
      <w:r w:rsidRPr="00F218CA">
        <w:rPr>
          <w:rFonts w:ascii="Times New Roman" w:eastAsia="Times New Roman" w:hAnsi="Times New Roman" w:cs="Times New Roman"/>
          <w:color w:val="000000"/>
          <w:sz w:val="24"/>
          <w:szCs w:val="24"/>
        </w:rPr>
        <w:t>, in which the starfish</w:t>
      </w:r>
      <w:r w:rsidR="00B817BD">
        <w:rPr>
          <w:rFonts w:ascii="Times New Roman" w:eastAsia="Times New Roman" w:hAnsi="Times New Roman" w:cs="Times New Roman"/>
          <w:color w:val="000000"/>
          <w:sz w:val="24"/>
          <w:szCs w:val="24"/>
        </w:rPr>
        <w:t xml:space="preserve">’s </w:t>
      </w:r>
      <w:r>
        <w:rPr>
          <w:rFonts w:ascii="Times New Roman" w:eastAsia="Times New Roman" w:hAnsi="Times New Roman" w:cs="Times New Roman"/>
          <w:color w:val="000000"/>
          <w:sz w:val="24"/>
          <w:szCs w:val="24"/>
        </w:rPr>
        <w:t>bodily transformation</w:t>
      </w:r>
      <w:r w:rsidR="00790AB3">
        <w:rPr>
          <w:rFonts w:ascii="Times New Roman" w:eastAsia="Times New Roman" w:hAnsi="Times New Roman" w:cs="Times New Roman"/>
          <w:color w:val="000000"/>
          <w:sz w:val="24"/>
          <w:szCs w:val="24"/>
        </w:rPr>
        <w:t xml:space="preserve"> </w:t>
      </w:r>
      <w:r w:rsidR="00790AB3">
        <w:rPr>
          <w:rFonts w:ascii="Times New Roman" w:eastAsia="Times New Roman" w:hAnsi="Times New Roman" w:cs="Times New Roman"/>
          <w:color w:val="000000"/>
          <w:sz w:val="24"/>
          <w:szCs w:val="24"/>
        </w:rPr>
        <w:t>and</w:t>
      </w:r>
      <w:r>
        <w:rPr>
          <w:rFonts w:ascii="Times New Roman" w:eastAsia="Times New Roman" w:hAnsi="Times New Roman" w:cs="Times New Roman"/>
          <w:color w:val="000000"/>
          <w:sz w:val="24"/>
          <w:szCs w:val="24"/>
        </w:rPr>
        <w:t xml:space="preserve"> its capacity to grow back the lost ray </w:t>
      </w:r>
      <w:r w:rsidR="00A02597">
        <w:rPr>
          <w:rFonts w:ascii="Times New Roman" w:eastAsia="Times New Roman" w:hAnsi="Times New Roman" w:cs="Times New Roman"/>
          <w:color w:val="000000"/>
          <w:sz w:val="24"/>
          <w:szCs w:val="24"/>
        </w:rPr>
        <w:t>contributes to?</w:t>
      </w:r>
      <w:r>
        <w:rPr>
          <w:rFonts w:ascii="Times New Roman" w:eastAsia="Times New Roman" w:hAnsi="Times New Roman" w:cs="Times New Roman"/>
          <w:color w:val="000000"/>
          <w:sz w:val="24"/>
          <w:szCs w:val="24"/>
        </w:rPr>
        <w:t xml:space="preserve"> </w:t>
      </w:r>
      <w:r w:rsidR="00790AB3">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z w:val="24"/>
          <w:szCs w:val="24"/>
        </w:rPr>
        <w:t>efiguring</w:t>
      </w:r>
      <w:r w:rsidR="00790AB3">
        <w:rPr>
          <w:rFonts w:ascii="Times New Roman" w:eastAsia="Times New Roman" w:hAnsi="Times New Roman" w:cs="Times New Roman"/>
          <w:color w:val="000000"/>
          <w:sz w:val="24"/>
          <w:szCs w:val="24"/>
        </w:rPr>
        <w:t xml:space="preserve"> </w:t>
      </w:r>
      <w:r w:rsidR="008E42F7">
        <w:rPr>
          <w:rFonts w:ascii="Times New Roman" w:eastAsia="Times New Roman" w:hAnsi="Times New Roman" w:cs="Times New Roman"/>
          <w:color w:val="000000"/>
          <w:sz w:val="24"/>
          <w:szCs w:val="24"/>
        </w:rPr>
        <w:t>her</w:t>
      </w:r>
      <w:r w:rsidR="00790AB3">
        <w:rPr>
          <w:rFonts w:ascii="Times New Roman" w:eastAsia="Times New Roman" w:hAnsi="Times New Roman" w:cs="Times New Roman"/>
          <w:color w:val="000000"/>
          <w:sz w:val="24"/>
          <w:szCs w:val="24"/>
        </w:rPr>
        <w:t xml:space="preserve"> </w:t>
      </w:r>
      <w:r w:rsidRPr="00F218CA">
        <w:rPr>
          <w:rFonts w:ascii="Times New Roman" w:eastAsia="Times New Roman" w:hAnsi="Times New Roman" w:cs="Times New Roman"/>
          <w:color w:val="000000"/>
          <w:sz w:val="24"/>
          <w:szCs w:val="24"/>
        </w:rPr>
        <w:t xml:space="preserve">trans identity. </w:t>
      </w:r>
      <w:r>
        <w:rPr>
          <w:rFonts w:ascii="Times New Roman" w:eastAsia="Times New Roman" w:hAnsi="Times New Roman" w:cs="Times New Roman"/>
          <w:color w:val="000000"/>
          <w:sz w:val="24"/>
          <w:szCs w:val="24"/>
        </w:rPr>
        <w:t xml:space="preserve">In </w:t>
      </w:r>
      <w:r w:rsidRPr="00F218CA">
        <w:rPr>
          <w:rFonts w:ascii="Times New Roman" w:eastAsia="Times New Roman" w:hAnsi="Times New Roman" w:cs="Times New Roman"/>
          <w:color w:val="000000"/>
          <w:sz w:val="24"/>
          <w:szCs w:val="24"/>
        </w:rPr>
        <w:t xml:space="preserve">the </w:t>
      </w:r>
      <w:r w:rsidR="00B817BD">
        <w:rPr>
          <w:rFonts w:ascii="Times New Roman" w:eastAsia="Times New Roman" w:hAnsi="Times New Roman" w:cs="Times New Roman"/>
          <w:color w:val="000000"/>
          <w:sz w:val="24"/>
          <w:szCs w:val="24"/>
        </w:rPr>
        <w:t xml:space="preserve">relational and animated </w:t>
      </w:r>
      <w:r w:rsidRPr="00F218CA">
        <w:rPr>
          <w:rFonts w:ascii="Times New Roman" w:eastAsia="Times New Roman" w:hAnsi="Times New Roman" w:cs="Times New Roman"/>
          <w:color w:val="000000"/>
          <w:sz w:val="24"/>
          <w:szCs w:val="24"/>
        </w:rPr>
        <w:t>essay</w:t>
      </w:r>
      <w:r w:rsidR="007218C2">
        <w:rPr>
          <w:rFonts w:ascii="Times New Roman" w:eastAsia="Times New Roman" w:hAnsi="Times New Roman" w:cs="Times New Roman"/>
          <w:color w:val="000000"/>
          <w:sz w:val="24"/>
          <w:szCs w:val="24"/>
        </w:rPr>
        <w:t>,</w:t>
      </w:r>
      <w:r w:rsidRPr="00F218CA">
        <w:rPr>
          <w:rFonts w:ascii="Times New Roman" w:eastAsia="Times New Roman" w:hAnsi="Times New Roman" w:cs="Times New Roman"/>
          <w:color w:val="000000"/>
          <w:sz w:val="24"/>
          <w:szCs w:val="24"/>
        </w:rPr>
        <w:t xml:space="preserve"> she</w:t>
      </w:r>
      <w:r>
        <w:rPr>
          <w:rFonts w:ascii="Times New Roman" w:eastAsia="Times New Roman" w:hAnsi="Times New Roman" w:cs="Times New Roman"/>
          <w:color w:val="000000"/>
          <w:sz w:val="24"/>
          <w:szCs w:val="24"/>
        </w:rPr>
        <w:t xml:space="preserve"> reformulates</w:t>
      </w:r>
      <w:r w:rsidRPr="00F218CA">
        <w:rPr>
          <w:rFonts w:ascii="Times New Roman" w:eastAsia="Times New Roman" w:hAnsi="Times New Roman" w:cs="Times New Roman"/>
          <w:color w:val="000000"/>
          <w:sz w:val="24"/>
          <w:szCs w:val="24"/>
        </w:rPr>
        <w:t xml:space="preserve"> the meaning of ablation commonly associated with transsexuality</w:t>
      </w:r>
      <w:r>
        <w:rPr>
          <w:rFonts w:ascii="Times New Roman" w:eastAsia="Times New Roman" w:hAnsi="Times New Roman" w:cs="Times New Roman"/>
          <w:color w:val="000000"/>
          <w:sz w:val="24"/>
          <w:szCs w:val="24"/>
        </w:rPr>
        <w:t xml:space="preserve">, particularly the practice of cutting </w:t>
      </w:r>
      <w:r w:rsidR="00A02597">
        <w:rPr>
          <w:rFonts w:ascii="Times New Roman" w:eastAsia="Times New Roman" w:hAnsi="Times New Roman" w:cs="Times New Roman"/>
          <w:color w:val="000000"/>
          <w:sz w:val="24"/>
          <w:szCs w:val="24"/>
        </w:rPr>
        <w:t>as</w:t>
      </w:r>
      <w:r>
        <w:rPr>
          <w:rFonts w:ascii="Times New Roman" w:eastAsia="Times New Roman" w:hAnsi="Times New Roman" w:cs="Times New Roman"/>
          <w:color w:val="000000"/>
          <w:sz w:val="24"/>
          <w:szCs w:val="24"/>
        </w:rPr>
        <w:t xml:space="preserve"> </w:t>
      </w:r>
      <w:r w:rsidR="00A02597">
        <w:rPr>
          <w:rFonts w:ascii="Times New Roman" w:eastAsia="Times New Roman" w:hAnsi="Times New Roman" w:cs="Times New Roman"/>
          <w:color w:val="000000"/>
          <w:sz w:val="24"/>
          <w:szCs w:val="24"/>
        </w:rPr>
        <w:t>not as lack but generative</w:t>
      </w:r>
      <w:r>
        <w:rPr>
          <w:rFonts w:ascii="Times New Roman" w:eastAsia="Times New Roman" w:hAnsi="Times New Roman" w:cs="Times New Roman"/>
          <w:color w:val="000000"/>
          <w:sz w:val="24"/>
          <w:szCs w:val="24"/>
        </w:rPr>
        <w:t xml:space="preserve"> possibility of the becoming of the body.</w:t>
      </w:r>
      <w:r w:rsidR="006E03B1">
        <w:rPr>
          <w:rFonts w:ascii="Times New Roman" w:eastAsia="Times New Roman" w:hAnsi="Times New Roman" w:cs="Times New Roman"/>
          <w:color w:val="000000"/>
          <w:sz w:val="24"/>
          <w:szCs w:val="24"/>
        </w:rPr>
        <w:t xml:space="preserve"> </w:t>
      </w:r>
      <w:r w:rsidRPr="00E369EB">
        <w:rPr>
          <w:rFonts w:ascii="Times New Roman" w:eastAsia="Times New Roman" w:hAnsi="Times New Roman" w:cs="Times New Roman"/>
          <w:color w:val="000000"/>
          <w:sz w:val="24"/>
          <w:szCs w:val="24"/>
        </w:rPr>
        <w:t>To build her account, she engages with language and representation differently, through an attention to</w:t>
      </w:r>
      <w:r w:rsidR="00E369EB" w:rsidRPr="00E369EB">
        <w:rPr>
          <w:rFonts w:ascii="Times New Roman" w:eastAsia="Times New Roman" w:hAnsi="Times New Roman" w:cs="Times New Roman"/>
          <w:color w:val="000000"/>
          <w:sz w:val="24"/>
          <w:szCs w:val="24"/>
        </w:rPr>
        <w:t xml:space="preserve"> </w:t>
      </w:r>
      <w:r w:rsidRPr="00E369EB">
        <w:rPr>
          <w:rFonts w:ascii="Times New Roman" w:hAnsi="Times New Roman" w:cs="Times New Roman"/>
          <w:sz w:val="24"/>
          <w:szCs w:val="24"/>
        </w:rPr>
        <w:t>‘words</w:t>
      </w:r>
      <w:r w:rsidR="00E369EB" w:rsidRPr="00E369EB">
        <w:rPr>
          <w:rFonts w:ascii="Times New Roman" w:hAnsi="Times New Roman" w:cs="Times New Roman"/>
          <w:sz w:val="24"/>
          <w:szCs w:val="24"/>
        </w:rPr>
        <w:t xml:space="preserve"> [that] </w:t>
      </w:r>
      <w:r w:rsidRPr="00E369EB">
        <w:rPr>
          <w:rFonts w:ascii="Times New Roman" w:hAnsi="Times New Roman" w:cs="Times New Roman"/>
          <w:sz w:val="24"/>
          <w:szCs w:val="24"/>
        </w:rPr>
        <w:t>carry the nervous circuitries, the rhythms, the tempo of the literal’ (</w:t>
      </w:r>
      <w:r w:rsidR="00DB03F9">
        <w:rPr>
          <w:rFonts w:ascii="Times New Roman" w:hAnsi="Times New Roman" w:cs="Times New Roman"/>
          <w:sz w:val="24"/>
          <w:szCs w:val="24"/>
        </w:rPr>
        <w:t xml:space="preserve">2008, </w:t>
      </w:r>
      <w:r w:rsidRPr="00E369EB">
        <w:rPr>
          <w:rFonts w:ascii="Times New Roman" w:hAnsi="Times New Roman" w:cs="Times New Roman"/>
          <w:sz w:val="24"/>
          <w:szCs w:val="24"/>
        </w:rPr>
        <w:t>75</w:t>
      </w:r>
      <w:r w:rsidR="00E369EB">
        <w:rPr>
          <w:rFonts w:ascii="Times New Roman" w:hAnsi="Times New Roman" w:cs="Times New Roman"/>
          <w:sz w:val="24"/>
          <w:szCs w:val="24"/>
        </w:rPr>
        <w:t xml:space="preserve">). </w:t>
      </w:r>
      <w:r w:rsidR="00E369EB" w:rsidRPr="00241E51">
        <w:rPr>
          <w:rFonts w:ascii="Times New Roman" w:hAnsi="Times New Roman" w:cs="Times New Roman"/>
          <w:sz w:val="24"/>
          <w:szCs w:val="24"/>
        </w:rPr>
        <w:t xml:space="preserve">She refigures the </w:t>
      </w:r>
      <w:r w:rsidR="00211EC5" w:rsidRPr="00241E51">
        <w:rPr>
          <w:rFonts w:ascii="Times New Roman" w:hAnsi="Times New Roman" w:cs="Times New Roman"/>
          <w:sz w:val="24"/>
          <w:szCs w:val="24"/>
        </w:rPr>
        <w:t>stability of</w:t>
      </w:r>
      <w:r w:rsidR="00211EC5" w:rsidRPr="00241E51">
        <w:rPr>
          <w:rFonts w:ascii="Times New Roman" w:eastAsia="Times New Roman" w:hAnsi="Times New Roman" w:cs="Times New Roman"/>
          <w:color w:val="000000"/>
          <w:sz w:val="24"/>
          <w:szCs w:val="24"/>
        </w:rPr>
        <w:t xml:space="preserve"> bodily boundaries</w:t>
      </w:r>
      <w:r w:rsidR="00211EC5" w:rsidRPr="00241E51">
        <w:rPr>
          <w:rFonts w:ascii="Times New Roman" w:hAnsi="Times New Roman" w:cs="Times New Roman"/>
          <w:sz w:val="24"/>
          <w:szCs w:val="24"/>
        </w:rPr>
        <w:t xml:space="preserve"> through transformation and regrowth. </w:t>
      </w:r>
      <w:r w:rsidR="00211EC5">
        <w:rPr>
          <w:rFonts w:ascii="Times New Roman" w:eastAsia="Times New Roman" w:hAnsi="Times New Roman" w:cs="Times New Roman"/>
          <w:color w:val="000000"/>
          <w:sz w:val="24"/>
          <w:szCs w:val="24"/>
        </w:rPr>
        <w:t xml:space="preserve">She initially </w:t>
      </w:r>
      <w:r w:rsidRPr="00F218CA">
        <w:rPr>
          <w:rFonts w:ascii="Times New Roman" w:eastAsia="Times New Roman" w:hAnsi="Times New Roman" w:cs="Times New Roman"/>
          <w:color w:val="000000"/>
          <w:sz w:val="24"/>
          <w:szCs w:val="24"/>
        </w:rPr>
        <w:t>addresses the cut in “cutting my finger” from the song as becoming “I” which stands for a metonymy</w:t>
      </w:r>
      <w:r w:rsidR="00211EC5">
        <w:rPr>
          <w:rFonts w:ascii="Times New Roman" w:eastAsia="Times New Roman" w:hAnsi="Times New Roman" w:cs="Times New Roman"/>
          <w:color w:val="000000"/>
          <w:sz w:val="24"/>
          <w:szCs w:val="24"/>
        </w:rPr>
        <w:t xml:space="preserve"> of the finger/penis and the cutting/surgery</w:t>
      </w:r>
      <w:r w:rsidRPr="00F218CA">
        <w:rPr>
          <w:rFonts w:ascii="Times New Roman" w:eastAsia="Times New Roman" w:hAnsi="Times New Roman" w:cs="Times New Roman"/>
          <w:color w:val="000000"/>
          <w:sz w:val="24"/>
          <w:szCs w:val="24"/>
        </w:rPr>
        <w:t xml:space="preserve">. </w:t>
      </w:r>
    </w:p>
    <w:p w14:paraId="74666E2C" w14:textId="77777777" w:rsidR="00241E51" w:rsidRDefault="00241E51" w:rsidP="00A02597">
      <w:pPr>
        <w:spacing w:line="360" w:lineRule="auto"/>
        <w:jc w:val="both"/>
        <w:rPr>
          <w:rFonts w:ascii="Times New Roman" w:eastAsia="Times New Roman" w:hAnsi="Times New Roman" w:cs="Times New Roman"/>
          <w:color w:val="000000"/>
          <w:sz w:val="24"/>
          <w:szCs w:val="24"/>
        </w:rPr>
      </w:pPr>
    </w:p>
    <w:p w14:paraId="3227E287" w14:textId="2AD76544" w:rsidR="00F20B6B" w:rsidRDefault="00A02597" w:rsidP="00A02597">
      <w:pPr>
        <w:pStyle w:val="Commentaire"/>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Hayward’s engagement with the starfish is </w:t>
      </w:r>
      <w:r w:rsidR="008E42F7">
        <w:rPr>
          <w:rFonts w:ascii="Times New Roman" w:eastAsia="Times New Roman" w:hAnsi="Times New Roman" w:cs="Times New Roman"/>
          <w:color w:val="000000"/>
          <w:sz w:val="24"/>
          <w:szCs w:val="24"/>
        </w:rPr>
        <w:t xml:space="preserve">prompted by Antony’s haunting voice and lyrics. </w:t>
      </w:r>
      <w:r w:rsidR="00211EC5">
        <w:rPr>
          <w:rFonts w:ascii="Times New Roman" w:eastAsia="Times New Roman" w:hAnsi="Times New Roman" w:cs="Times New Roman"/>
          <w:color w:val="000000"/>
          <w:sz w:val="24"/>
          <w:szCs w:val="24"/>
        </w:rPr>
        <w:t>She presents Antony</w:t>
      </w:r>
      <w:r w:rsidR="006E03B1">
        <w:rPr>
          <w:rFonts w:ascii="Times New Roman" w:eastAsia="Times New Roman" w:hAnsi="Times New Roman" w:cs="Times New Roman"/>
          <w:color w:val="000000"/>
          <w:sz w:val="24"/>
          <w:szCs w:val="24"/>
        </w:rPr>
        <w:t xml:space="preserve">, the singer, who is transgender and whose music, from the </w:t>
      </w:r>
      <w:r w:rsidR="00B817BD">
        <w:rPr>
          <w:rFonts w:ascii="Times New Roman" w:eastAsia="Times New Roman" w:hAnsi="Times New Roman" w:cs="Times New Roman"/>
          <w:color w:val="000000"/>
          <w:sz w:val="24"/>
          <w:szCs w:val="24"/>
        </w:rPr>
        <w:t xml:space="preserve">name Johnsons </w:t>
      </w:r>
      <w:r w:rsidR="006E03B1">
        <w:rPr>
          <w:rFonts w:ascii="Times New Roman" w:eastAsia="Times New Roman" w:hAnsi="Times New Roman" w:cs="Times New Roman"/>
          <w:color w:val="000000"/>
          <w:sz w:val="24"/>
          <w:szCs w:val="24"/>
        </w:rPr>
        <w:t xml:space="preserve">of </w:t>
      </w:r>
      <w:r w:rsidR="00B817BD">
        <w:rPr>
          <w:rFonts w:ascii="Times New Roman" w:eastAsia="Times New Roman" w:hAnsi="Times New Roman" w:cs="Times New Roman"/>
          <w:color w:val="000000"/>
          <w:sz w:val="24"/>
          <w:szCs w:val="24"/>
        </w:rPr>
        <w:t>the</w:t>
      </w:r>
      <w:r w:rsidR="006E03B1">
        <w:rPr>
          <w:rFonts w:ascii="Times New Roman" w:eastAsia="Times New Roman" w:hAnsi="Times New Roman" w:cs="Times New Roman"/>
          <w:color w:val="000000"/>
          <w:sz w:val="24"/>
          <w:szCs w:val="24"/>
        </w:rPr>
        <w:t xml:space="preserve"> band </w:t>
      </w:r>
      <w:r w:rsidR="00B817BD">
        <w:rPr>
          <w:rFonts w:ascii="Times New Roman" w:eastAsia="Times New Roman" w:hAnsi="Times New Roman" w:cs="Times New Roman"/>
          <w:color w:val="000000"/>
          <w:sz w:val="24"/>
          <w:szCs w:val="24"/>
        </w:rPr>
        <w:t xml:space="preserve">and its music </w:t>
      </w:r>
      <w:r w:rsidR="006E03B1">
        <w:rPr>
          <w:rFonts w:ascii="Times New Roman" w:eastAsia="Times New Roman" w:hAnsi="Times New Roman" w:cs="Times New Roman"/>
          <w:color w:val="000000"/>
          <w:sz w:val="24"/>
          <w:szCs w:val="24"/>
        </w:rPr>
        <w:t>advocate for his/her community</w:t>
      </w:r>
      <w:r w:rsidR="00B817BD">
        <w:rPr>
          <w:rFonts w:ascii="Times New Roman" w:eastAsia="Times New Roman" w:hAnsi="Times New Roman" w:cs="Times New Roman"/>
          <w:color w:val="000000"/>
          <w:sz w:val="24"/>
          <w:szCs w:val="24"/>
        </w:rPr>
        <w:t xml:space="preserve">. </w:t>
      </w:r>
      <w:r w:rsidR="003222D5">
        <w:rPr>
          <w:rFonts w:ascii="Times New Roman" w:eastAsia="Times New Roman" w:hAnsi="Times New Roman" w:cs="Times New Roman"/>
          <w:color w:val="000000"/>
          <w:sz w:val="24"/>
          <w:szCs w:val="24"/>
        </w:rPr>
        <w:t>Indeed, n</w:t>
      </w:r>
      <w:r w:rsidR="008E42F7">
        <w:rPr>
          <w:rFonts w:ascii="Times New Roman" w:eastAsia="Times New Roman" w:hAnsi="Times New Roman" w:cs="Times New Roman"/>
          <w:color w:val="000000"/>
          <w:sz w:val="24"/>
          <w:szCs w:val="24"/>
        </w:rPr>
        <w:t>amed after the forgotten transgender activist M. Johnson</w:t>
      </w:r>
      <w:r w:rsidR="00B817BD">
        <w:rPr>
          <w:rFonts w:ascii="Times New Roman" w:eastAsia="Times New Roman" w:hAnsi="Times New Roman" w:cs="Times New Roman"/>
          <w:color w:val="000000"/>
          <w:sz w:val="24"/>
          <w:szCs w:val="24"/>
        </w:rPr>
        <w:t xml:space="preserve">, the band </w:t>
      </w:r>
      <w:r w:rsidR="008E42F7">
        <w:rPr>
          <w:rFonts w:ascii="Times New Roman" w:eastAsia="Times New Roman" w:hAnsi="Times New Roman" w:cs="Times New Roman"/>
          <w:color w:val="000000"/>
          <w:sz w:val="24"/>
          <w:szCs w:val="24"/>
        </w:rPr>
        <w:t>carries [or embodies]</w:t>
      </w:r>
      <w:r w:rsidR="00B817BD">
        <w:rPr>
          <w:rFonts w:ascii="Times New Roman" w:eastAsia="Times New Roman" w:hAnsi="Times New Roman" w:cs="Times New Roman"/>
          <w:color w:val="000000"/>
          <w:sz w:val="24"/>
          <w:szCs w:val="24"/>
        </w:rPr>
        <w:t xml:space="preserve"> ‘a transgender legacy </w:t>
      </w:r>
      <w:r w:rsidR="00B817BD" w:rsidRPr="00B817BD">
        <w:rPr>
          <w:rFonts w:ascii="Times New Roman" w:eastAsia="Times New Roman" w:hAnsi="Times New Roman" w:cs="Times New Roman"/>
          <w:color w:val="000000"/>
          <w:sz w:val="24"/>
          <w:szCs w:val="24"/>
        </w:rPr>
        <w:t>[</w:t>
      </w:r>
      <w:r w:rsidR="00B817BD">
        <w:rPr>
          <w:rFonts w:ascii="Times New Roman" w:eastAsia="Times New Roman" w:hAnsi="Times New Roman" w:cs="Times New Roman"/>
          <w:color w:val="000000"/>
          <w:sz w:val="24"/>
          <w:szCs w:val="24"/>
        </w:rPr>
        <w:t>…</w:t>
      </w:r>
      <w:r w:rsidR="00B817BD" w:rsidRPr="00B817BD">
        <w:rPr>
          <w:rFonts w:ascii="Times New Roman" w:eastAsia="Times New Roman" w:hAnsi="Times New Roman" w:cs="Times New Roman"/>
          <w:color w:val="000000"/>
          <w:sz w:val="24"/>
          <w:szCs w:val="24"/>
        </w:rPr>
        <w:t>]</w:t>
      </w:r>
      <w:r w:rsidR="00B817BD">
        <w:rPr>
          <w:rFonts w:ascii="Times New Roman" w:eastAsia="Times New Roman" w:hAnsi="Times New Roman" w:cs="Times New Roman"/>
          <w:color w:val="000000"/>
          <w:sz w:val="24"/>
          <w:szCs w:val="24"/>
        </w:rPr>
        <w:t xml:space="preserve"> written into the music group’ (68). </w:t>
      </w:r>
      <w:r w:rsidR="006E03B1">
        <w:rPr>
          <w:rFonts w:ascii="Times New Roman" w:eastAsia="Times New Roman" w:hAnsi="Times New Roman" w:cs="Times New Roman"/>
          <w:color w:val="000000"/>
          <w:sz w:val="24"/>
          <w:szCs w:val="24"/>
        </w:rPr>
        <w:t>She incorporates his/her haunting voice and transformative singing focusing both on how ‘</w:t>
      </w:r>
      <w:r w:rsidR="006E03B1" w:rsidRPr="006E03B1">
        <w:rPr>
          <w:rFonts w:ascii="Times New Roman" w:eastAsia="Times New Roman" w:hAnsi="Times New Roman" w:cs="Times New Roman"/>
          <w:color w:val="000000"/>
          <w:sz w:val="24"/>
          <w:szCs w:val="24"/>
        </w:rPr>
        <w:t xml:space="preserve">the tone and the wording of </w:t>
      </w:r>
      <w:r w:rsidR="006E03B1">
        <w:rPr>
          <w:rFonts w:ascii="Times New Roman" w:eastAsia="Times New Roman" w:hAnsi="Times New Roman" w:cs="Times New Roman"/>
          <w:color w:val="000000"/>
          <w:sz w:val="24"/>
          <w:szCs w:val="24"/>
        </w:rPr>
        <w:t>‘</w:t>
      </w:r>
      <w:r w:rsidR="006E03B1" w:rsidRPr="006E03B1">
        <w:rPr>
          <w:rFonts w:ascii="Times New Roman" w:eastAsia="Times New Roman" w:hAnsi="Times New Roman" w:cs="Times New Roman"/>
          <w:color w:val="000000"/>
          <w:sz w:val="24"/>
          <w:szCs w:val="24"/>
        </w:rPr>
        <w:t>The Cripple and the Starfish</w:t>
      </w:r>
      <w:r w:rsidR="006E03B1">
        <w:rPr>
          <w:rFonts w:ascii="Times New Roman" w:eastAsia="Times New Roman" w:hAnsi="Times New Roman" w:cs="Times New Roman"/>
          <w:color w:val="000000"/>
          <w:sz w:val="24"/>
          <w:szCs w:val="24"/>
        </w:rPr>
        <w:t>’</w:t>
      </w:r>
      <w:r w:rsidR="006E03B1" w:rsidRPr="006E03B1">
        <w:rPr>
          <w:rFonts w:ascii="Times New Roman" w:eastAsia="Times New Roman" w:hAnsi="Times New Roman" w:cs="Times New Roman"/>
          <w:color w:val="000000"/>
          <w:sz w:val="24"/>
          <w:szCs w:val="24"/>
        </w:rPr>
        <w:t xml:space="preserve"> put us in touch with specific senses, things, places, and relations that it mentions or hints at?</w:t>
      </w:r>
      <w:r w:rsidR="006E03B1">
        <w:rPr>
          <w:rFonts w:ascii="Times New Roman" w:eastAsia="Times New Roman" w:hAnsi="Times New Roman" w:cs="Times New Roman"/>
          <w:color w:val="000000"/>
          <w:sz w:val="24"/>
          <w:szCs w:val="24"/>
        </w:rPr>
        <w:t xml:space="preserve">’ (66). </w:t>
      </w:r>
      <w:r w:rsidR="00B817BD">
        <w:rPr>
          <w:rFonts w:ascii="Times New Roman" w:eastAsia="Times New Roman" w:hAnsi="Times New Roman" w:cs="Times New Roman"/>
          <w:color w:val="000000"/>
          <w:sz w:val="24"/>
          <w:szCs w:val="24"/>
        </w:rPr>
        <w:t xml:space="preserve">Antony offers ‘transformation as a trope for reworking the relationality of male and female, of human and animal’ (68). </w:t>
      </w:r>
      <w:r w:rsidR="00023076">
        <w:rPr>
          <w:rFonts w:ascii="Times New Roman" w:eastAsia="Times New Roman" w:hAnsi="Times New Roman" w:cs="Times New Roman"/>
          <w:color w:val="000000"/>
          <w:sz w:val="24"/>
          <w:szCs w:val="24"/>
        </w:rPr>
        <w:t>Hayward</w:t>
      </w:r>
      <w:r w:rsidR="00792B21">
        <w:rPr>
          <w:rFonts w:ascii="Times New Roman" w:eastAsia="Times New Roman" w:hAnsi="Times New Roman" w:cs="Times New Roman"/>
          <w:color w:val="000000"/>
          <w:sz w:val="24"/>
          <w:szCs w:val="24"/>
        </w:rPr>
        <w:t xml:space="preserve"> </w:t>
      </w:r>
      <w:r w:rsidR="006E03B1">
        <w:rPr>
          <w:rFonts w:ascii="Times New Roman" w:eastAsia="Times New Roman" w:hAnsi="Times New Roman" w:cs="Times New Roman"/>
          <w:color w:val="000000"/>
          <w:sz w:val="24"/>
          <w:szCs w:val="24"/>
        </w:rPr>
        <w:t xml:space="preserve">reinterprets the cut as a ‘corporeal act and affect of transformation’ (71) – trans as surpassing </w:t>
      </w:r>
      <w:proofErr w:type="gramStart"/>
      <w:r w:rsidR="006E03B1">
        <w:rPr>
          <w:rFonts w:ascii="Times New Roman" w:eastAsia="Times New Roman" w:hAnsi="Times New Roman" w:cs="Times New Roman"/>
          <w:color w:val="000000"/>
          <w:sz w:val="24"/>
          <w:szCs w:val="24"/>
        </w:rPr>
        <w:t>particular impositions</w:t>
      </w:r>
      <w:proofErr w:type="gramEnd"/>
      <w:r w:rsidR="006E03B1">
        <w:rPr>
          <w:rFonts w:ascii="Times New Roman" w:eastAsia="Times New Roman" w:hAnsi="Times New Roman" w:cs="Times New Roman"/>
          <w:color w:val="000000"/>
          <w:sz w:val="24"/>
          <w:szCs w:val="24"/>
        </w:rPr>
        <w:t xml:space="preserve"> (68) as </w:t>
      </w:r>
      <w:r w:rsidR="00792B21" w:rsidRPr="00F218CA">
        <w:rPr>
          <w:rFonts w:ascii="Times New Roman" w:eastAsia="Times New Roman" w:hAnsi="Times New Roman" w:cs="Times New Roman"/>
          <w:color w:val="000000"/>
          <w:sz w:val="24"/>
          <w:szCs w:val="24"/>
        </w:rPr>
        <w:t xml:space="preserve">the </w:t>
      </w:r>
      <w:r w:rsidR="00792B21" w:rsidRPr="006E03B1">
        <w:rPr>
          <w:rFonts w:ascii="Times New Roman" w:eastAsia="Times New Roman" w:hAnsi="Times New Roman" w:cs="Times New Roman"/>
          <w:color w:val="000000"/>
          <w:sz w:val="24"/>
          <w:szCs w:val="24"/>
        </w:rPr>
        <w:t xml:space="preserve">re-generation </w:t>
      </w:r>
      <w:r w:rsidR="00792B21" w:rsidRPr="00F218CA">
        <w:rPr>
          <w:rFonts w:ascii="Times New Roman" w:eastAsia="Times New Roman" w:hAnsi="Times New Roman" w:cs="Times New Roman"/>
          <w:color w:val="000000"/>
          <w:sz w:val="24"/>
          <w:szCs w:val="24"/>
        </w:rPr>
        <w:t xml:space="preserve">the starfish permits. </w:t>
      </w:r>
      <w:r w:rsidR="00C419F8">
        <w:rPr>
          <w:rFonts w:ascii="Times New Roman" w:eastAsia="Times New Roman" w:hAnsi="Times New Roman" w:cs="Times New Roman"/>
          <w:color w:val="000000"/>
          <w:sz w:val="24"/>
          <w:szCs w:val="24"/>
        </w:rPr>
        <w:t>All starfish can grow back a lost ray, but some sub species can also produce new organism from the process</w:t>
      </w:r>
      <w:r w:rsidR="00D52178">
        <w:rPr>
          <w:rFonts w:ascii="Times New Roman" w:eastAsia="Times New Roman" w:hAnsi="Times New Roman" w:cs="Times New Roman"/>
          <w:color w:val="000000"/>
          <w:sz w:val="24"/>
          <w:szCs w:val="24"/>
        </w:rPr>
        <w:t xml:space="preserve"> (70)</w:t>
      </w:r>
      <w:r w:rsidR="00C419F8">
        <w:rPr>
          <w:rFonts w:ascii="Times New Roman" w:eastAsia="Times New Roman" w:hAnsi="Times New Roman" w:cs="Times New Roman"/>
          <w:color w:val="000000"/>
          <w:sz w:val="24"/>
          <w:szCs w:val="24"/>
        </w:rPr>
        <w:t xml:space="preserve">. This capacity to change and produce new </w:t>
      </w:r>
      <w:r w:rsidR="00023076">
        <w:rPr>
          <w:rFonts w:ascii="Times New Roman" w:eastAsia="Times New Roman" w:hAnsi="Times New Roman" w:cs="Times New Roman"/>
          <w:color w:val="000000"/>
          <w:sz w:val="24"/>
          <w:szCs w:val="24"/>
        </w:rPr>
        <w:t xml:space="preserve">forms of </w:t>
      </w:r>
      <w:r w:rsidR="00C419F8">
        <w:rPr>
          <w:rFonts w:ascii="Times New Roman" w:eastAsia="Times New Roman" w:hAnsi="Times New Roman" w:cs="Times New Roman"/>
          <w:color w:val="000000"/>
          <w:sz w:val="24"/>
          <w:szCs w:val="24"/>
        </w:rPr>
        <w:t xml:space="preserve">embodiment </w:t>
      </w:r>
      <w:r w:rsidR="00792B21" w:rsidRPr="00F218CA">
        <w:rPr>
          <w:rFonts w:ascii="Times New Roman" w:eastAsia="Times New Roman" w:hAnsi="Times New Roman" w:cs="Times New Roman"/>
          <w:color w:val="000000"/>
          <w:sz w:val="24"/>
          <w:szCs w:val="24"/>
        </w:rPr>
        <w:t>allow</w:t>
      </w:r>
      <w:r w:rsidR="00C419F8">
        <w:rPr>
          <w:rFonts w:ascii="Times New Roman" w:eastAsia="Times New Roman" w:hAnsi="Times New Roman" w:cs="Times New Roman"/>
          <w:color w:val="000000"/>
          <w:sz w:val="24"/>
          <w:szCs w:val="24"/>
        </w:rPr>
        <w:t>s</w:t>
      </w:r>
      <w:r w:rsidR="00792B21" w:rsidRPr="00F218CA">
        <w:rPr>
          <w:rFonts w:ascii="Times New Roman" w:eastAsia="Times New Roman" w:hAnsi="Times New Roman" w:cs="Times New Roman"/>
          <w:color w:val="000000"/>
          <w:sz w:val="24"/>
          <w:szCs w:val="24"/>
        </w:rPr>
        <w:t xml:space="preserve"> the trans </w:t>
      </w:r>
      <w:r w:rsidR="00C419F8">
        <w:rPr>
          <w:rFonts w:ascii="Times New Roman" w:eastAsia="Times New Roman" w:hAnsi="Times New Roman" w:cs="Times New Roman"/>
          <w:color w:val="000000"/>
          <w:sz w:val="24"/>
          <w:szCs w:val="24"/>
        </w:rPr>
        <w:t>being and becoming</w:t>
      </w:r>
      <w:r w:rsidR="00792B21" w:rsidRPr="00F218CA">
        <w:rPr>
          <w:rFonts w:ascii="Times New Roman" w:eastAsia="Times New Roman" w:hAnsi="Times New Roman" w:cs="Times New Roman"/>
          <w:color w:val="000000"/>
          <w:sz w:val="24"/>
          <w:szCs w:val="24"/>
        </w:rPr>
        <w:t xml:space="preserve"> to </w:t>
      </w:r>
      <w:r w:rsidR="00792B21">
        <w:rPr>
          <w:rFonts w:ascii="Times New Roman" w:eastAsia="Times New Roman" w:hAnsi="Times New Roman" w:cs="Times New Roman"/>
          <w:color w:val="000000"/>
          <w:sz w:val="24"/>
          <w:szCs w:val="24"/>
        </w:rPr>
        <w:t xml:space="preserve"> </w:t>
      </w:r>
      <w:r w:rsidR="003222D5">
        <w:rPr>
          <w:rFonts w:ascii="Times New Roman" w:eastAsia="Times New Roman" w:hAnsi="Times New Roman" w:cs="Times New Roman"/>
          <w:color w:val="000000"/>
          <w:sz w:val="24"/>
          <w:szCs w:val="24"/>
        </w:rPr>
        <w:t xml:space="preserve">‘create a transformative scar for [themselves]’ (73) </w:t>
      </w:r>
      <w:r w:rsidR="00792B21">
        <w:rPr>
          <w:rFonts w:ascii="Times New Roman" w:eastAsia="Times New Roman" w:hAnsi="Times New Roman" w:cs="Times New Roman"/>
          <w:color w:val="000000"/>
          <w:sz w:val="24"/>
          <w:szCs w:val="24"/>
        </w:rPr>
        <w:t>through ‘</w:t>
      </w:r>
      <w:r w:rsidR="00792B21" w:rsidRPr="00F218CA">
        <w:rPr>
          <w:rFonts w:ascii="Times New Roman" w:eastAsia="Times New Roman" w:hAnsi="Times New Roman" w:cs="Times New Roman"/>
          <w:color w:val="000000"/>
          <w:sz w:val="24"/>
          <w:szCs w:val="24"/>
        </w:rPr>
        <w:t>removal</w:t>
      </w:r>
      <w:r w:rsidR="00792B21">
        <w:rPr>
          <w:rFonts w:ascii="Times New Roman" w:eastAsia="Times New Roman" w:hAnsi="Times New Roman" w:cs="Times New Roman"/>
          <w:color w:val="000000"/>
          <w:sz w:val="24"/>
          <w:szCs w:val="24"/>
        </w:rPr>
        <w:t>’</w:t>
      </w:r>
      <w:r w:rsidR="00792B21" w:rsidRPr="00F218CA">
        <w:rPr>
          <w:rFonts w:ascii="Times New Roman" w:eastAsia="Times New Roman" w:hAnsi="Times New Roman" w:cs="Times New Roman"/>
          <w:color w:val="000000"/>
          <w:sz w:val="24"/>
          <w:szCs w:val="24"/>
        </w:rPr>
        <w:t xml:space="preserve"> whether literal </w:t>
      </w:r>
      <w:r w:rsidR="00792B21" w:rsidRPr="00F218CA">
        <w:rPr>
          <w:rFonts w:ascii="Times New Roman" w:eastAsia="Times New Roman" w:hAnsi="Times New Roman" w:cs="Times New Roman"/>
          <w:color w:val="000000"/>
          <w:sz w:val="24"/>
          <w:szCs w:val="24"/>
        </w:rPr>
        <w:lastRenderedPageBreak/>
        <w:t>or symbolic</w:t>
      </w:r>
      <w:r w:rsidR="00792B21">
        <w:rPr>
          <w:rFonts w:ascii="Times New Roman" w:eastAsia="Times New Roman" w:hAnsi="Times New Roman" w:cs="Times New Roman"/>
          <w:color w:val="000000"/>
          <w:sz w:val="24"/>
          <w:szCs w:val="24"/>
        </w:rPr>
        <w:t xml:space="preserve"> which is recast as the </w:t>
      </w:r>
      <w:r w:rsidR="00792B21" w:rsidRPr="00F218CA">
        <w:rPr>
          <w:rFonts w:ascii="Times New Roman" w:eastAsia="Times New Roman" w:hAnsi="Times New Roman" w:cs="Times New Roman"/>
          <w:color w:val="000000"/>
          <w:sz w:val="24"/>
          <w:szCs w:val="24"/>
        </w:rPr>
        <w:t>possibility of constituting a</w:t>
      </w:r>
      <w:r w:rsidR="00792B21">
        <w:rPr>
          <w:rFonts w:ascii="Times New Roman" w:eastAsia="Times New Roman" w:hAnsi="Times New Roman" w:cs="Times New Roman"/>
          <w:color w:val="000000"/>
          <w:sz w:val="24"/>
          <w:szCs w:val="24"/>
        </w:rPr>
        <w:t xml:space="preserve"> new form of embodiment</w:t>
      </w:r>
      <w:r w:rsidR="00BC7DF8">
        <w:rPr>
          <w:rFonts w:ascii="Times New Roman" w:eastAsia="Times New Roman" w:hAnsi="Times New Roman" w:cs="Times New Roman"/>
          <w:color w:val="000000"/>
          <w:sz w:val="24"/>
          <w:szCs w:val="24"/>
        </w:rPr>
        <w:t xml:space="preserve">. </w:t>
      </w:r>
      <w:r w:rsidR="00C419F8">
        <w:rPr>
          <w:rFonts w:ascii="Times New Roman" w:eastAsia="Times New Roman" w:hAnsi="Times New Roman" w:cs="Times New Roman"/>
          <w:color w:val="000000"/>
          <w:sz w:val="24"/>
          <w:szCs w:val="24"/>
        </w:rPr>
        <w:t xml:space="preserve">The body itself </w:t>
      </w:r>
      <w:r w:rsidR="003222D5">
        <w:rPr>
          <w:rFonts w:ascii="Times New Roman" w:eastAsia="Times New Roman" w:hAnsi="Times New Roman" w:cs="Times New Roman"/>
          <w:color w:val="000000"/>
          <w:sz w:val="24"/>
          <w:szCs w:val="24"/>
        </w:rPr>
        <w:t xml:space="preserve">constitutes </w:t>
      </w:r>
      <w:r w:rsidR="00C419F8">
        <w:rPr>
          <w:rFonts w:ascii="Times New Roman" w:eastAsia="Times New Roman" w:hAnsi="Times New Roman" w:cs="Times New Roman"/>
          <w:color w:val="000000"/>
          <w:sz w:val="24"/>
          <w:szCs w:val="24"/>
        </w:rPr>
        <w:t xml:space="preserve">multiple possibilities of becoming. </w:t>
      </w:r>
      <w:r w:rsidR="00792B21">
        <w:rPr>
          <w:rFonts w:ascii="Times New Roman" w:eastAsia="Times New Roman" w:hAnsi="Times New Roman" w:cs="Times New Roman"/>
          <w:color w:val="000000"/>
          <w:sz w:val="24"/>
          <w:szCs w:val="24"/>
        </w:rPr>
        <w:t xml:space="preserve">Drawing on critical disability studies and </w:t>
      </w:r>
      <w:proofErr w:type="spellStart"/>
      <w:r w:rsidR="00792B21">
        <w:rPr>
          <w:rFonts w:ascii="Times New Roman" w:eastAsia="Times New Roman" w:hAnsi="Times New Roman" w:cs="Times New Roman"/>
          <w:color w:val="000000"/>
          <w:sz w:val="24"/>
          <w:szCs w:val="24"/>
        </w:rPr>
        <w:t>crip</w:t>
      </w:r>
      <w:proofErr w:type="spellEnd"/>
      <w:r w:rsidR="00792B21">
        <w:rPr>
          <w:rFonts w:ascii="Times New Roman" w:eastAsia="Times New Roman" w:hAnsi="Times New Roman" w:cs="Times New Roman"/>
          <w:color w:val="000000"/>
          <w:sz w:val="24"/>
          <w:szCs w:val="24"/>
        </w:rPr>
        <w:t xml:space="preserve"> theory, she suggests that dis-ability initiates re</w:t>
      </w:r>
      <w:r w:rsidR="00BC7DF8">
        <w:rPr>
          <w:rFonts w:ascii="Times New Roman" w:eastAsia="Times New Roman" w:hAnsi="Times New Roman" w:cs="Times New Roman"/>
          <w:color w:val="000000"/>
          <w:sz w:val="24"/>
          <w:szCs w:val="24"/>
        </w:rPr>
        <w:t>-</w:t>
      </w:r>
      <w:r w:rsidR="00792B21">
        <w:rPr>
          <w:rFonts w:ascii="Times New Roman" w:eastAsia="Times New Roman" w:hAnsi="Times New Roman" w:cs="Times New Roman"/>
          <w:color w:val="000000"/>
          <w:sz w:val="24"/>
          <w:szCs w:val="24"/>
        </w:rPr>
        <w:t>signifying embodiment – they ‘diss’ (or re</w:t>
      </w:r>
      <w:r w:rsidR="006C79CB">
        <w:rPr>
          <w:rFonts w:ascii="Times New Roman" w:eastAsia="Times New Roman" w:hAnsi="Times New Roman" w:cs="Times New Roman"/>
          <w:color w:val="000000"/>
          <w:sz w:val="24"/>
          <w:szCs w:val="24"/>
        </w:rPr>
        <w:t>j</w:t>
      </w:r>
      <w:r w:rsidR="00792B21">
        <w:rPr>
          <w:rFonts w:ascii="Times New Roman" w:eastAsia="Times New Roman" w:hAnsi="Times New Roman" w:cs="Times New Roman"/>
          <w:color w:val="000000"/>
          <w:sz w:val="24"/>
          <w:szCs w:val="24"/>
        </w:rPr>
        <w:t xml:space="preserve">ect) the </w:t>
      </w:r>
      <w:r w:rsidR="00BC7DF8">
        <w:rPr>
          <w:rFonts w:ascii="Times New Roman" w:eastAsia="Times New Roman" w:hAnsi="Times New Roman" w:cs="Times New Roman"/>
          <w:color w:val="000000"/>
          <w:sz w:val="24"/>
          <w:szCs w:val="24"/>
        </w:rPr>
        <w:t>label</w:t>
      </w:r>
      <w:r w:rsidR="00792B21">
        <w:rPr>
          <w:rFonts w:ascii="Times New Roman" w:eastAsia="Times New Roman" w:hAnsi="Times New Roman" w:cs="Times New Roman"/>
          <w:color w:val="000000"/>
          <w:sz w:val="24"/>
          <w:szCs w:val="24"/>
        </w:rPr>
        <w:t xml:space="preserve"> </w:t>
      </w:r>
      <w:proofErr w:type="spellStart"/>
      <w:r w:rsidR="00792B21">
        <w:rPr>
          <w:rFonts w:ascii="Times New Roman" w:eastAsia="Times New Roman" w:hAnsi="Times New Roman" w:cs="Times New Roman"/>
          <w:color w:val="000000"/>
          <w:sz w:val="24"/>
          <w:szCs w:val="24"/>
        </w:rPr>
        <w:t>dys</w:t>
      </w:r>
      <w:proofErr w:type="spellEnd"/>
      <w:r w:rsidR="00792B21">
        <w:rPr>
          <w:rFonts w:ascii="Times New Roman" w:eastAsia="Times New Roman" w:hAnsi="Times New Roman" w:cs="Times New Roman"/>
          <w:color w:val="000000"/>
          <w:sz w:val="24"/>
          <w:szCs w:val="24"/>
        </w:rPr>
        <w:t xml:space="preserve">-phoria. </w:t>
      </w:r>
      <w:r w:rsidR="00792B21" w:rsidRPr="00F218CA">
        <w:rPr>
          <w:rFonts w:ascii="Times New Roman" w:eastAsia="Times New Roman" w:hAnsi="Times New Roman" w:cs="Times New Roman"/>
          <w:color w:val="000000"/>
          <w:sz w:val="24"/>
          <w:szCs w:val="24"/>
        </w:rPr>
        <w:t xml:space="preserve">By dismantling the prefix </w:t>
      </w:r>
      <w:r w:rsidR="00792B21">
        <w:rPr>
          <w:rFonts w:ascii="Times New Roman" w:eastAsia="Times New Roman" w:hAnsi="Times New Roman" w:cs="Times New Roman"/>
          <w:color w:val="000000"/>
          <w:sz w:val="24"/>
          <w:szCs w:val="24"/>
        </w:rPr>
        <w:t>“</w:t>
      </w:r>
      <w:proofErr w:type="spellStart"/>
      <w:r w:rsidR="00792B21">
        <w:rPr>
          <w:rFonts w:ascii="Times New Roman" w:eastAsia="Times New Roman" w:hAnsi="Times New Roman" w:cs="Times New Roman"/>
          <w:color w:val="000000"/>
          <w:sz w:val="24"/>
          <w:szCs w:val="24"/>
        </w:rPr>
        <w:t>dys</w:t>
      </w:r>
      <w:proofErr w:type="spellEnd"/>
      <w:r w:rsidR="00792B21">
        <w:rPr>
          <w:rFonts w:ascii="Times New Roman" w:eastAsia="Times New Roman" w:hAnsi="Times New Roman" w:cs="Times New Roman"/>
          <w:color w:val="000000"/>
          <w:sz w:val="24"/>
          <w:szCs w:val="24"/>
        </w:rPr>
        <w:t xml:space="preserve">-”, she argues that the cutting is a possibility, ‘not </w:t>
      </w:r>
      <w:r w:rsidR="00BC7DF8" w:rsidRPr="00E369EB">
        <w:rPr>
          <w:rFonts w:ascii="Times New Roman" w:hAnsi="Times New Roman" w:cs="Times New Roman"/>
          <w:sz w:val="24"/>
          <w:szCs w:val="24"/>
        </w:rPr>
        <w:t>[</w:t>
      </w:r>
      <w:r w:rsidR="00BC7DF8">
        <w:rPr>
          <w:rFonts w:ascii="Times New Roman" w:hAnsi="Times New Roman" w:cs="Times New Roman"/>
          <w:sz w:val="24"/>
          <w:szCs w:val="24"/>
        </w:rPr>
        <w:t>a</w:t>
      </w:r>
      <w:r w:rsidR="00BC7DF8" w:rsidRPr="00E369EB">
        <w:rPr>
          <w:rFonts w:ascii="Times New Roman" w:hAnsi="Times New Roman" w:cs="Times New Roman"/>
          <w:sz w:val="24"/>
          <w:szCs w:val="24"/>
        </w:rPr>
        <w:t xml:space="preserve">] </w:t>
      </w:r>
      <w:r w:rsidR="00792B21">
        <w:rPr>
          <w:rFonts w:ascii="Times New Roman" w:eastAsia="Times New Roman" w:hAnsi="Times New Roman" w:cs="Times New Roman"/>
          <w:color w:val="000000"/>
          <w:sz w:val="24"/>
          <w:szCs w:val="24"/>
        </w:rPr>
        <w:t xml:space="preserve">cure but trans-figures embodiment’ that allows ‘a generative enactment of ‘growing back’ or a ‘physical and psychical regrowth’ (72). </w:t>
      </w:r>
      <w:r w:rsidR="00BC7DF8">
        <w:rPr>
          <w:rFonts w:ascii="Times New Roman" w:eastAsia="Times New Roman" w:hAnsi="Times New Roman" w:cs="Times New Roman"/>
          <w:color w:val="000000"/>
          <w:sz w:val="24"/>
          <w:szCs w:val="24"/>
        </w:rPr>
        <w:t xml:space="preserve">Indeed, cutting flesh is not </w:t>
      </w:r>
      <w:r w:rsidR="006C79CB">
        <w:rPr>
          <w:rFonts w:ascii="Times New Roman" w:eastAsia="Times New Roman" w:hAnsi="Times New Roman" w:cs="Times New Roman"/>
          <w:color w:val="000000"/>
          <w:sz w:val="24"/>
          <w:szCs w:val="24"/>
        </w:rPr>
        <w:t xml:space="preserve">considered as </w:t>
      </w:r>
      <w:r w:rsidR="00BC7DF8">
        <w:rPr>
          <w:rFonts w:ascii="Times New Roman" w:eastAsia="Times New Roman" w:hAnsi="Times New Roman" w:cs="Times New Roman"/>
          <w:color w:val="000000"/>
          <w:sz w:val="24"/>
          <w:szCs w:val="24"/>
        </w:rPr>
        <w:t xml:space="preserve">an </w:t>
      </w:r>
      <w:r w:rsidR="006C79CB">
        <w:rPr>
          <w:rFonts w:ascii="Times New Roman" w:eastAsia="Times New Roman" w:hAnsi="Times New Roman" w:cs="Times New Roman"/>
          <w:color w:val="000000"/>
          <w:sz w:val="24"/>
          <w:szCs w:val="24"/>
        </w:rPr>
        <w:t xml:space="preserve">amputation or </w:t>
      </w:r>
      <w:r w:rsidR="00BC7DF8">
        <w:rPr>
          <w:rFonts w:ascii="Times New Roman" w:eastAsia="Times New Roman" w:hAnsi="Times New Roman" w:cs="Times New Roman"/>
          <w:color w:val="000000"/>
          <w:sz w:val="24"/>
          <w:szCs w:val="24"/>
        </w:rPr>
        <w:t xml:space="preserve">absence but </w:t>
      </w:r>
      <w:r w:rsidR="006C79CB">
        <w:rPr>
          <w:rFonts w:ascii="Times New Roman" w:eastAsia="Times New Roman" w:hAnsi="Times New Roman" w:cs="Times New Roman"/>
          <w:color w:val="000000"/>
          <w:sz w:val="24"/>
          <w:szCs w:val="24"/>
        </w:rPr>
        <w:t xml:space="preserve">as the potential of </w:t>
      </w:r>
      <w:r w:rsidR="00BC7DF8">
        <w:rPr>
          <w:rFonts w:ascii="Times New Roman" w:eastAsia="Times New Roman" w:hAnsi="Times New Roman" w:cs="Times New Roman"/>
          <w:color w:val="000000"/>
          <w:sz w:val="24"/>
          <w:szCs w:val="24"/>
        </w:rPr>
        <w:t>mutable tissue</w:t>
      </w:r>
      <w:r w:rsidR="009840FB">
        <w:rPr>
          <w:rFonts w:ascii="Times New Roman" w:eastAsia="Times New Roman" w:hAnsi="Times New Roman" w:cs="Times New Roman"/>
          <w:color w:val="000000"/>
          <w:sz w:val="24"/>
          <w:szCs w:val="24"/>
        </w:rPr>
        <w:t xml:space="preserve"> and ongoing materialisation</w:t>
      </w:r>
      <w:r w:rsidR="00BC7DF8">
        <w:rPr>
          <w:rFonts w:ascii="Times New Roman" w:eastAsia="Times New Roman" w:hAnsi="Times New Roman" w:cs="Times New Roman"/>
          <w:color w:val="000000"/>
          <w:sz w:val="24"/>
          <w:szCs w:val="24"/>
        </w:rPr>
        <w:t xml:space="preserve">. </w:t>
      </w:r>
      <w:r w:rsidR="00C72F56">
        <w:rPr>
          <w:rFonts w:ascii="Times New Roman" w:eastAsia="Times New Roman" w:hAnsi="Times New Roman" w:cs="Times New Roman"/>
          <w:color w:val="000000"/>
          <w:sz w:val="24"/>
          <w:szCs w:val="24"/>
        </w:rPr>
        <w:t xml:space="preserve">Therefore, it refigures the medical trope of </w:t>
      </w:r>
      <w:r w:rsidR="006C79CB">
        <w:rPr>
          <w:rFonts w:ascii="Times New Roman" w:eastAsia="Times New Roman" w:hAnsi="Times New Roman" w:cs="Times New Roman"/>
          <w:color w:val="000000"/>
          <w:sz w:val="24"/>
          <w:szCs w:val="24"/>
        </w:rPr>
        <w:t xml:space="preserve">being born in the </w:t>
      </w:r>
      <w:r w:rsidR="00C72F56">
        <w:rPr>
          <w:rFonts w:ascii="Times New Roman" w:eastAsia="Times New Roman" w:hAnsi="Times New Roman" w:cs="Times New Roman"/>
          <w:color w:val="000000"/>
          <w:sz w:val="24"/>
          <w:szCs w:val="24"/>
        </w:rPr>
        <w:t>‘wrong body’ (dysphoria). As productive of potentialities</w:t>
      </w:r>
      <w:r w:rsidR="00792B21">
        <w:rPr>
          <w:rFonts w:ascii="Times New Roman" w:eastAsia="Times New Roman" w:hAnsi="Times New Roman" w:cs="Times New Roman"/>
          <w:color w:val="000000"/>
          <w:sz w:val="24"/>
          <w:szCs w:val="24"/>
        </w:rPr>
        <w:t xml:space="preserve">, </w:t>
      </w:r>
      <w:r w:rsidR="006C79CB">
        <w:rPr>
          <w:rFonts w:ascii="Times New Roman" w:eastAsia="Times New Roman" w:hAnsi="Times New Roman" w:cs="Times New Roman"/>
          <w:color w:val="000000"/>
          <w:sz w:val="24"/>
          <w:szCs w:val="24"/>
        </w:rPr>
        <w:t xml:space="preserve">cutting is </w:t>
      </w:r>
      <w:r w:rsidR="00792B21">
        <w:rPr>
          <w:rFonts w:ascii="Times New Roman" w:eastAsia="Times New Roman" w:hAnsi="Times New Roman" w:cs="Times New Roman"/>
          <w:color w:val="000000"/>
          <w:sz w:val="24"/>
          <w:szCs w:val="24"/>
        </w:rPr>
        <w:t>‘to feel growth of new margins</w:t>
      </w:r>
      <w:r w:rsidR="009840FB">
        <w:rPr>
          <w:rFonts w:ascii="Times New Roman" w:eastAsia="Times New Roman" w:hAnsi="Times New Roman" w:cs="Times New Roman"/>
          <w:color w:val="000000"/>
          <w:sz w:val="24"/>
          <w:szCs w:val="24"/>
        </w:rPr>
        <w:t xml:space="preserve"> [and] </w:t>
      </w:r>
      <w:r w:rsidR="00792B21">
        <w:rPr>
          <w:rFonts w:ascii="Times New Roman" w:eastAsia="Times New Roman" w:hAnsi="Times New Roman" w:cs="Times New Roman"/>
          <w:color w:val="000000"/>
          <w:sz w:val="24"/>
          <w:szCs w:val="24"/>
        </w:rPr>
        <w:t xml:space="preserve">to create new psychical possibilities. The transwoman becomes ‘of her body’ (72). </w:t>
      </w:r>
      <w:r w:rsidR="00C72F56">
        <w:rPr>
          <w:rFonts w:ascii="Times New Roman" w:eastAsia="Times New Roman" w:hAnsi="Times New Roman" w:cs="Times New Roman"/>
          <w:color w:val="000000"/>
          <w:sz w:val="24"/>
          <w:szCs w:val="24"/>
        </w:rPr>
        <w:t xml:space="preserve">It contrasts powerfully with any sense of primordial identity </w:t>
      </w:r>
      <w:r w:rsidR="009840FB">
        <w:rPr>
          <w:rFonts w:ascii="Times New Roman" w:eastAsia="Times New Roman" w:hAnsi="Times New Roman" w:cs="Times New Roman"/>
          <w:color w:val="000000"/>
          <w:sz w:val="24"/>
          <w:szCs w:val="24"/>
        </w:rPr>
        <w:t xml:space="preserve">and proposes </w:t>
      </w:r>
      <w:r w:rsidR="00C72F56">
        <w:rPr>
          <w:rFonts w:ascii="Times New Roman" w:eastAsia="Times New Roman" w:hAnsi="Times New Roman" w:cs="Times New Roman"/>
          <w:color w:val="000000"/>
          <w:sz w:val="24"/>
          <w:szCs w:val="24"/>
        </w:rPr>
        <w:t xml:space="preserve">in </w:t>
      </w:r>
      <w:r w:rsidR="009840FB">
        <w:rPr>
          <w:rFonts w:ascii="Times New Roman" w:eastAsia="Times New Roman" w:hAnsi="Times New Roman" w:cs="Times New Roman"/>
          <w:color w:val="000000"/>
          <w:sz w:val="24"/>
          <w:szCs w:val="24"/>
        </w:rPr>
        <w:t>its</w:t>
      </w:r>
      <w:r w:rsidR="00C72F56">
        <w:rPr>
          <w:rFonts w:ascii="Times New Roman" w:eastAsia="Times New Roman" w:hAnsi="Times New Roman" w:cs="Times New Roman"/>
          <w:color w:val="000000"/>
          <w:sz w:val="24"/>
          <w:szCs w:val="24"/>
        </w:rPr>
        <w:t xml:space="preserve"> place a </w:t>
      </w:r>
      <w:r w:rsidR="009840FB">
        <w:rPr>
          <w:rFonts w:ascii="Times New Roman" w:eastAsia="Times New Roman" w:hAnsi="Times New Roman" w:cs="Times New Roman"/>
          <w:color w:val="000000"/>
          <w:sz w:val="24"/>
          <w:szCs w:val="24"/>
        </w:rPr>
        <w:t xml:space="preserve">generative </w:t>
      </w:r>
      <w:r w:rsidR="00C72F56">
        <w:rPr>
          <w:rFonts w:ascii="Times New Roman" w:eastAsia="Times New Roman" w:hAnsi="Times New Roman" w:cs="Times New Roman"/>
          <w:color w:val="000000"/>
          <w:sz w:val="24"/>
          <w:szCs w:val="24"/>
        </w:rPr>
        <w:t>bodily becoming – ‘created out of necessity, ingenuity and survival’ (7</w:t>
      </w:r>
      <w:r w:rsidR="00BE04DE">
        <w:rPr>
          <w:rFonts w:ascii="Times New Roman" w:eastAsia="Times New Roman" w:hAnsi="Times New Roman" w:cs="Times New Roman"/>
          <w:color w:val="000000"/>
          <w:sz w:val="24"/>
          <w:szCs w:val="24"/>
        </w:rPr>
        <w:t>4</w:t>
      </w:r>
      <w:r w:rsidR="00C72F56">
        <w:rPr>
          <w:rFonts w:ascii="Times New Roman" w:eastAsia="Times New Roman" w:hAnsi="Times New Roman" w:cs="Times New Roman"/>
          <w:color w:val="000000"/>
          <w:sz w:val="24"/>
          <w:szCs w:val="24"/>
        </w:rPr>
        <w:t>).</w:t>
      </w:r>
      <w:r w:rsidR="00792B21">
        <w:rPr>
          <w:rFonts w:ascii="Times New Roman" w:eastAsia="Times New Roman" w:hAnsi="Times New Roman" w:cs="Times New Roman"/>
          <w:color w:val="000000"/>
          <w:sz w:val="24"/>
          <w:szCs w:val="24"/>
        </w:rPr>
        <w:t xml:space="preserve"> </w:t>
      </w:r>
      <w:r w:rsidR="00BE04DE">
        <w:rPr>
          <w:rFonts w:ascii="Times New Roman" w:eastAsia="Times New Roman" w:hAnsi="Times New Roman" w:cs="Times New Roman"/>
          <w:color w:val="000000"/>
          <w:sz w:val="24"/>
          <w:szCs w:val="24"/>
        </w:rPr>
        <w:t xml:space="preserve">According to </w:t>
      </w:r>
      <w:r w:rsidR="00792B21">
        <w:rPr>
          <w:rFonts w:ascii="Times New Roman" w:eastAsia="Times New Roman" w:hAnsi="Times New Roman" w:cs="Times New Roman"/>
          <w:color w:val="000000"/>
          <w:sz w:val="24"/>
          <w:szCs w:val="24"/>
        </w:rPr>
        <w:t>Hayward</w:t>
      </w:r>
      <w:r w:rsidR="00BE04DE">
        <w:rPr>
          <w:rFonts w:ascii="Times New Roman" w:eastAsia="Times New Roman" w:hAnsi="Times New Roman" w:cs="Times New Roman"/>
          <w:color w:val="000000"/>
          <w:sz w:val="24"/>
          <w:szCs w:val="24"/>
        </w:rPr>
        <w:t xml:space="preserve">, the </w:t>
      </w:r>
      <w:r w:rsidR="00792B21">
        <w:rPr>
          <w:rFonts w:ascii="Times New Roman" w:eastAsia="Times New Roman" w:hAnsi="Times New Roman" w:cs="Times New Roman"/>
          <w:color w:val="000000"/>
          <w:sz w:val="24"/>
          <w:szCs w:val="24"/>
        </w:rPr>
        <w:t xml:space="preserve">body’s capacity for trans-formation and re-growth is not limited to </w:t>
      </w:r>
      <w:r w:rsidR="00BC7DF8">
        <w:rPr>
          <w:rFonts w:ascii="Times New Roman" w:eastAsia="Times New Roman" w:hAnsi="Times New Roman" w:cs="Times New Roman"/>
          <w:color w:val="000000"/>
          <w:sz w:val="24"/>
          <w:szCs w:val="24"/>
        </w:rPr>
        <w:t>trans bodies</w:t>
      </w:r>
      <w:r w:rsidR="006E03B1">
        <w:rPr>
          <w:rFonts w:ascii="Times New Roman" w:eastAsia="Times New Roman" w:hAnsi="Times New Roman" w:cs="Times New Roman"/>
          <w:color w:val="000000"/>
          <w:sz w:val="24"/>
          <w:szCs w:val="24"/>
        </w:rPr>
        <w:t xml:space="preserve"> and</w:t>
      </w:r>
      <w:r w:rsidR="00792B21">
        <w:rPr>
          <w:rFonts w:ascii="Times New Roman" w:eastAsia="Times New Roman" w:hAnsi="Times New Roman" w:cs="Times New Roman"/>
          <w:color w:val="000000"/>
          <w:sz w:val="24"/>
          <w:szCs w:val="24"/>
        </w:rPr>
        <w:t xml:space="preserve"> must be understood as the body </w:t>
      </w:r>
      <w:r w:rsidR="00BE04DE">
        <w:rPr>
          <w:rFonts w:ascii="Times New Roman" w:eastAsia="Times New Roman" w:hAnsi="Times New Roman" w:cs="Times New Roman"/>
          <w:color w:val="000000"/>
          <w:sz w:val="24"/>
          <w:szCs w:val="24"/>
        </w:rPr>
        <w:t>being</w:t>
      </w:r>
      <w:r w:rsidR="00792B21">
        <w:rPr>
          <w:rFonts w:ascii="Times New Roman" w:eastAsia="Times New Roman" w:hAnsi="Times New Roman" w:cs="Times New Roman"/>
          <w:color w:val="000000"/>
          <w:sz w:val="24"/>
          <w:szCs w:val="24"/>
        </w:rPr>
        <w:t xml:space="preserve"> ‘not a pure, coherent and positive integrity</w:t>
      </w:r>
      <w:r w:rsidR="00C72F56">
        <w:rPr>
          <w:rFonts w:ascii="Times New Roman" w:eastAsia="Times New Roman" w:hAnsi="Times New Roman" w:cs="Times New Roman"/>
          <w:color w:val="000000"/>
          <w:sz w:val="24"/>
          <w:szCs w:val="24"/>
        </w:rPr>
        <w:t>’</w:t>
      </w:r>
      <w:r w:rsidR="00792B21">
        <w:rPr>
          <w:rFonts w:ascii="Times New Roman" w:eastAsia="Times New Roman" w:hAnsi="Times New Roman" w:cs="Times New Roman"/>
          <w:color w:val="000000"/>
          <w:sz w:val="24"/>
          <w:szCs w:val="24"/>
        </w:rPr>
        <w:t xml:space="preserve"> (</w:t>
      </w:r>
      <w:r w:rsidR="00BC7DF8">
        <w:rPr>
          <w:rFonts w:ascii="Times New Roman" w:eastAsia="Times New Roman" w:hAnsi="Times New Roman" w:cs="Times New Roman"/>
          <w:color w:val="000000"/>
          <w:sz w:val="24"/>
          <w:szCs w:val="24"/>
        </w:rPr>
        <w:t>7</w:t>
      </w:r>
      <w:r w:rsidR="00C72F56">
        <w:rPr>
          <w:rFonts w:ascii="Times New Roman" w:eastAsia="Times New Roman" w:hAnsi="Times New Roman" w:cs="Times New Roman"/>
          <w:color w:val="000000"/>
          <w:sz w:val="24"/>
          <w:szCs w:val="24"/>
        </w:rPr>
        <w:t>4</w:t>
      </w:r>
      <w:r w:rsidR="00792B21">
        <w:rPr>
          <w:rFonts w:ascii="Times New Roman" w:eastAsia="Times New Roman" w:hAnsi="Times New Roman" w:cs="Times New Roman"/>
          <w:color w:val="000000"/>
          <w:sz w:val="24"/>
          <w:szCs w:val="24"/>
        </w:rPr>
        <w:t>).</w:t>
      </w:r>
      <w:r w:rsidR="00BC7DF8">
        <w:rPr>
          <w:rFonts w:ascii="Times New Roman" w:eastAsia="Times New Roman" w:hAnsi="Times New Roman" w:cs="Times New Roman"/>
          <w:color w:val="000000"/>
          <w:sz w:val="24"/>
          <w:szCs w:val="24"/>
        </w:rPr>
        <w:t xml:space="preserve"> </w:t>
      </w:r>
      <w:r w:rsidR="00B817BD">
        <w:rPr>
          <w:rFonts w:ascii="Times New Roman" w:eastAsia="Times New Roman" w:hAnsi="Times New Roman" w:cs="Times New Roman"/>
          <w:color w:val="000000"/>
          <w:sz w:val="24"/>
          <w:szCs w:val="24"/>
        </w:rPr>
        <w:t xml:space="preserve">This </w:t>
      </w:r>
      <w:r w:rsidR="00BE04DE">
        <w:rPr>
          <w:rFonts w:ascii="Times New Roman" w:eastAsia="Times New Roman" w:hAnsi="Times New Roman" w:cs="Times New Roman"/>
          <w:color w:val="000000"/>
          <w:sz w:val="24"/>
          <w:szCs w:val="24"/>
        </w:rPr>
        <w:t xml:space="preserve">possibility </w:t>
      </w:r>
      <w:r w:rsidR="00B817BD">
        <w:rPr>
          <w:rFonts w:ascii="Times New Roman" w:eastAsia="Times New Roman" w:hAnsi="Times New Roman" w:cs="Times New Roman"/>
          <w:color w:val="000000"/>
          <w:sz w:val="24"/>
          <w:szCs w:val="24"/>
        </w:rPr>
        <w:t xml:space="preserve">becoming ‘of the body’ </w:t>
      </w:r>
      <w:r w:rsidR="008B141C">
        <w:rPr>
          <w:rFonts w:ascii="Times New Roman" w:eastAsia="Times New Roman" w:hAnsi="Times New Roman" w:cs="Times New Roman"/>
          <w:color w:val="000000"/>
          <w:sz w:val="24"/>
          <w:szCs w:val="24"/>
        </w:rPr>
        <w:t>is</w:t>
      </w:r>
      <w:r w:rsidR="00BE04DE">
        <w:rPr>
          <w:rFonts w:ascii="Times New Roman" w:eastAsia="Times New Roman" w:hAnsi="Times New Roman" w:cs="Times New Roman"/>
          <w:color w:val="000000"/>
          <w:sz w:val="24"/>
          <w:szCs w:val="24"/>
        </w:rPr>
        <w:t xml:space="preserve"> not unlimited, however,</w:t>
      </w:r>
      <w:r w:rsidR="00B817BD" w:rsidRPr="00B817BD">
        <w:rPr>
          <w:rFonts w:ascii="Times New Roman" w:eastAsia="Times New Roman" w:hAnsi="Times New Roman" w:cs="Times New Roman"/>
          <w:color w:val="000000"/>
          <w:sz w:val="24"/>
          <w:szCs w:val="24"/>
        </w:rPr>
        <w:t xml:space="preserve"> </w:t>
      </w:r>
      <w:r w:rsidR="00BE04DE">
        <w:rPr>
          <w:rFonts w:ascii="Times New Roman" w:eastAsia="Times New Roman" w:hAnsi="Times New Roman" w:cs="Times New Roman"/>
          <w:color w:val="000000"/>
          <w:sz w:val="24"/>
          <w:szCs w:val="24"/>
        </w:rPr>
        <w:t>but ‘</w:t>
      </w:r>
      <w:r w:rsidR="00B817BD" w:rsidRPr="00B817BD">
        <w:rPr>
          <w:rFonts w:ascii="Times New Roman" w:eastAsia="Times New Roman" w:hAnsi="Times New Roman" w:cs="Times New Roman"/>
          <w:color w:val="000000"/>
          <w:sz w:val="24"/>
          <w:szCs w:val="24"/>
        </w:rPr>
        <w:t>pliant to a point, flexible within limits, constrained by language</w:t>
      </w:r>
      <w:r w:rsidR="00BE04DE">
        <w:rPr>
          <w:rFonts w:ascii="Times New Roman" w:eastAsia="Times New Roman" w:hAnsi="Times New Roman" w:cs="Times New Roman"/>
          <w:color w:val="000000"/>
          <w:sz w:val="24"/>
          <w:szCs w:val="24"/>
        </w:rPr>
        <w:t>, articulation, flesh, history, and bone</w:t>
      </w:r>
      <w:r w:rsidR="00B817BD">
        <w:rPr>
          <w:rFonts w:ascii="Times New Roman" w:eastAsia="Times New Roman" w:hAnsi="Times New Roman" w:cs="Times New Roman"/>
          <w:color w:val="000000"/>
          <w:sz w:val="24"/>
          <w:szCs w:val="24"/>
        </w:rPr>
        <w:t xml:space="preserve">’ (74). </w:t>
      </w:r>
    </w:p>
    <w:p w14:paraId="4E3F91DF" w14:textId="142DC920" w:rsidR="00E31EC9" w:rsidRPr="00E31EC9" w:rsidRDefault="00E31EC9" w:rsidP="00E31EC9">
      <w:pPr>
        <w:spacing w:before="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Jose E Munoz ([2009]2019)- ‘A </w:t>
      </w:r>
      <w:proofErr w:type="spellStart"/>
      <w:r>
        <w:rPr>
          <w:rFonts w:ascii="Times New Roman" w:eastAsia="Times New Roman" w:hAnsi="Times New Roman" w:cs="Times New Roman"/>
          <w:b/>
          <w:sz w:val="24"/>
          <w:szCs w:val="24"/>
        </w:rPr>
        <w:t>jeté</w:t>
      </w:r>
      <w:proofErr w:type="spellEnd"/>
      <w:r>
        <w:rPr>
          <w:rFonts w:ascii="Times New Roman" w:eastAsia="Times New Roman" w:hAnsi="Times New Roman" w:cs="Times New Roman"/>
          <w:b/>
          <w:sz w:val="24"/>
          <w:szCs w:val="24"/>
        </w:rPr>
        <w:t xml:space="preserve"> out of the window: Fred </w:t>
      </w:r>
      <w:proofErr w:type="spellStart"/>
      <w:r>
        <w:rPr>
          <w:rFonts w:ascii="Times New Roman" w:eastAsia="Times New Roman" w:hAnsi="Times New Roman" w:cs="Times New Roman"/>
          <w:b/>
          <w:sz w:val="24"/>
          <w:szCs w:val="24"/>
        </w:rPr>
        <w:t>Herko’s</w:t>
      </w:r>
      <w:proofErr w:type="spellEnd"/>
      <w:r>
        <w:rPr>
          <w:rFonts w:ascii="Times New Roman" w:eastAsia="Times New Roman" w:hAnsi="Times New Roman" w:cs="Times New Roman"/>
          <w:b/>
          <w:sz w:val="24"/>
          <w:szCs w:val="24"/>
        </w:rPr>
        <w:t xml:space="preserve"> Incandescent Illumination’s Abstract’ (pp. 147-167)</w:t>
      </w:r>
    </w:p>
    <w:p w14:paraId="77CC075A" w14:textId="055B381E" w:rsidR="00E31EC9" w:rsidRDefault="00E31EC9" w:rsidP="00E31EC9">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this essay, Munoz presents the figure and practices of Fred </w:t>
      </w:r>
      <w:proofErr w:type="spellStart"/>
      <w:r>
        <w:rPr>
          <w:rFonts w:ascii="Times New Roman" w:eastAsia="Times New Roman" w:hAnsi="Times New Roman" w:cs="Times New Roman"/>
          <w:sz w:val="24"/>
          <w:szCs w:val="24"/>
        </w:rPr>
        <w:t>Herko</w:t>
      </w:r>
      <w:proofErr w:type="spellEnd"/>
      <w:r>
        <w:rPr>
          <w:rFonts w:ascii="Times New Roman" w:eastAsia="Times New Roman" w:hAnsi="Times New Roman" w:cs="Times New Roman"/>
          <w:sz w:val="24"/>
          <w:szCs w:val="24"/>
        </w:rPr>
        <w:t>, a queer choreographer and dancer connected to many countercultural performances in the 1960s in New York</w:t>
      </w:r>
      <w:r>
        <w:rPr>
          <w:rFonts w:ascii="Times New Roman" w:eastAsia="Times New Roman" w:hAnsi="Times New Roman" w:cs="Times New Roman"/>
          <w:sz w:val="24"/>
          <w:szCs w:val="24"/>
        </w:rPr>
        <w:t>,</w:t>
      </w:r>
      <w:r w:rsidRPr="00DB03F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who at the end of his life was homeless. Munoz traces </w:t>
      </w:r>
      <w:proofErr w:type="spellStart"/>
      <w:r>
        <w:rPr>
          <w:rFonts w:ascii="Times New Roman" w:eastAsia="Times New Roman" w:hAnsi="Times New Roman" w:cs="Times New Roman"/>
          <w:sz w:val="24"/>
          <w:szCs w:val="24"/>
        </w:rPr>
        <w:t>Herko</w:t>
      </w:r>
      <w:proofErr w:type="spellEnd"/>
      <w:r>
        <w:rPr>
          <w:rFonts w:ascii="Times New Roman" w:eastAsia="Times New Roman" w:hAnsi="Times New Roman" w:cs="Times New Roman"/>
          <w:sz w:val="24"/>
          <w:szCs w:val="24"/>
        </w:rPr>
        <w:t xml:space="preserve"> in queer community. He develops a conception of choreography of surplus and of minor movements that carry ‘utopian traces of other ways of moving within the word’ (2019, 147). Munoz’s aim is to point out how </w:t>
      </w:r>
      <w:proofErr w:type="spellStart"/>
      <w:r>
        <w:rPr>
          <w:rFonts w:ascii="Times New Roman" w:eastAsia="Times New Roman" w:hAnsi="Times New Roman" w:cs="Times New Roman"/>
          <w:sz w:val="24"/>
          <w:szCs w:val="24"/>
        </w:rPr>
        <w:t>Herko’s</w:t>
      </w:r>
      <w:proofErr w:type="spellEnd"/>
      <w:r>
        <w:rPr>
          <w:rFonts w:ascii="Times New Roman" w:eastAsia="Times New Roman" w:hAnsi="Times New Roman" w:cs="Times New Roman"/>
          <w:sz w:val="24"/>
          <w:szCs w:val="24"/>
        </w:rPr>
        <w:t xml:space="preserve"> movements are carrying utopian traces of other ways of being and making change in the world. Here Munoz focuses on the energy and meaning of </w:t>
      </w:r>
      <w:proofErr w:type="spellStart"/>
      <w:r>
        <w:rPr>
          <w:rFonts w:ascii="Times New Roman" w:eastAsia="Times New Roman" w:hAnsi="Times New Roman" w:cs="Times New Roman"/>
          <w:sz w:val="24"/>
          <w:szCs w:val="24"/>
        </w:rPr>
        <w:t>Herko’s</w:t>
      </w:r>
      <w:proofErr w:type="spellEnd"/>
      <w:r>
        <w:rPr>
          <w:rFonts w:ascii="Times New Roman" w:eastAsia="Times New Roman" w:hAnsi="Times New Roman" w:cs="Times New Roman"/>
          <w:sz w:val="24"/>
          <w:szCs w:val="24"/>
        </w:rPr>
        <w:t xml:space="preserve"> movements – his incandescence (153) whilst describing him as a lost object who decides to end </w:t>
      </w:r>
      <w:proofErr w:type="spellStart"/>
      <w:r>
        <w:rPr>
          <w:rFonts w:ascii="Times New Roman" w:eastAsia="Times New Roman" w:hAnsi="Times New Roman" w:cs="Times New Roman"/>
          <w:sz w:val="24"/>
          <w:szCs w:val="24"/>
        </w:rPr>
        <w:t>hislife</w:t>
      </w:r>
      <w:proofErr w:type="spellEnd"/>
      <w:r>
        <w:rPr>
          <w:rFonts w:ascii="Times New Roman" w:eastAsia="Times New Roman" w:hAnsi="Times New Roman" w:cs="Times New Roman"/>
          <w:sz w:val="24"/>
          <w:szCs w:val="24"/>
        </w:rPr>
        <w:t>. The practice of performing differs from and interrupts the capitalist and heterosexual strictures of normality. The notion of surplus also draws on while referring to Antonio Negri’s description of surplus value as unmanageable and possibly destructive for capitalism. According to Munoz, “</w:t>
      </w:r>
      <w:proofErr w:type="spellStart"/>
      <w:r>
        <w:rPr>
          <w:rFonts w:ascii="Times New Roman" w:eastAsia="Times New Roman" w:hAnsi="Times New Roman" w:cs="Times New Roman"/>
          <w:sz w:val="24"/>
          <w:szCs w:val="24"/>
        </w:rPr>
        <w:t>Herko’s</w:t>
      </w:r>
      <w:proofErr w:type="spellEnd"/>
      <w:r>
        <w:rPr>
          <w:rFonts w:ascii="Times New Roman" w:eastAsia="Times New Roman" w:hAnsi="Times New Roman" w:cs="Times New Roman"/>
          <w:sz w:val="24"/>
          <w:szCs w:val="24"/>
        </w:rPr>
        <w:t xml:space="preserve"> movement through the world and the performance space was always disruptive” (159), linked to excess, madness and a utopian </w:t>
      </w:r>
      <w:r>
        <w:rPr>
          <w:rFonts w:ascii="Times New Roman" w:eastAsia="Times New Roman" w:hAnsi="Times New Roman" w:cs="Times New Roman"/>
          <w:sz w:val="24"/>
          <w:szCs w:val="24"/>
        </w:rPr>
        <w:lastRenderedPageBreak/>
        <w:t xml:space="preserve">surplus. The performance’s purpose was to show the interwovenness of life and death.  Suicide serves to examine his life and queer performances, including his use of drugs and sociality.  ‘traces’ – the possibilities, reverberation of thought, aesthetics and politics within his performances that can </w:t>
      </w:r>
      <w:proofErr w:type="gramStart"/>
      <w:r>
        <w:rPr>
          <w:rFonts w:ascii="Times New Roman" w:eastAsia="Times New Roman" w:hAnsi="Times New Roman" w:cs="Times New Roman"/>
          <w:sz w:val="24"/>
          <w:szCs w:val="24"/>
        </w:rPr>
        <w:t>be located in</w:t>
      </w:r>
      <w:proofErr w:type="gramEnd"/>
      <w:r>
        <w:rPr>
          <w:rFonts w:ascii="Times New Roman" w:eastAsia="Times New Roman" w:hAnsi="Times New Roman" w:cs="Times New Roman"/>
          <w:sz w:val="24"/>
          <w:szCs w:val="24"/>
        </w:rPr>
        <w:t xml:space="preserve"> ‘ephemera’ (149), the fleeting and undocumented of the queer archive.  </w:t>
      </w:r>
    </w:p>
    <w:p w14:paraId="694304C0" w14:textId="178486EE" w:rsidR="00E31EC9" w:rsidRDefault="00E31EC9" w:rsidP="00E31EC9">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First, </w:t>
      </w:r>
      <w:proofErr w:type="spellStart"/>
      <w:r>
        <w:rPr>
          <w:rFonts w:ascii="Times New Roman" w:eastAsia="Times New Roman" w:hAnsi="Times New Roman" w:cs="Times New Roman"/>
          <w:sz w:val="24"/>
          <w:szCs w:val="24"/>
        </w:rPr>
        <w:t>Herko’s</w:t>
      </w:r>
      <w:proofErr w:type="spellEnd"/>
      <w:r>
        <w:rPr>
          <w:rFonts w:ascii="Times New Roman" w:eastAsia="Times New Roman" w:hAnsi="Times New Roman" w:cs="Times New Roman"/>
          <w:sz w:val="24"/>
          <w:szCs w:val="24"/>
        </w:rPr>
        <w:t xml:space="preserve"> unordinary final act was his views on relationships with life performances, death and art are very important, because death art ‘move[s] beyond death as finitude’</w:t>
      </w:r>
      <w:r>
        <w:rPr>
          <w:sz w:val="16"/>
          <w:szCs w:val="16"/>
        </w:rPr>
        <w:t xml:space="preserve"> </w:t>
      </w:r>
      <w:r>
        <w:rPr>
          <w:rFonts w:ascii="Times New Roman" w:eastAsia="Times New Roman" w:hAnsi="Times New Roman" w:cs="Times New Roman"/>
          <w:sz w:val="24"/>
          <w:szCs w:val="24"/>
        </w:rPr>
        <w:t xml:space="preserve">(149). Munoz describes </w:t>
      </w:r>
      <w:proofErr w:type="spellStart"/>
      <w:r>
        <w:rPr>
          <w:rFonts w:ascii="Times New Roman" w:eastAsia="Times New Roman" w:hAnsi="Times New Roman" w:cs="Times New Roman"/>
          <w:sz w:val="24"/>
          <w:szCs w:val="24"/>
        </w:rPr>
        <w:t>Herko’s</w:t>
      </w:r>
      <w:proofErr w:type="spellEnd"/>
      <w:r>
        <w:rPr>
          <w:rFonts w:ascii="Times New Roman" w:eastAsia="Times New Roman" w:hAnsi="Times New Roman" w:cs="Times New Roman"/>
          <w:sz w:val="24"/>
          <w:szCs w:val="24"/>
        </w:rPr>
        <w:t xml:space="preserve"> dance practice as ornamental, flamboyant, exuberant, over the top, mesmerizing as well as his outfits scandalous, abstract and feminine queer. His controversial performances were to entertain as well as disrupt and move spatial and temporal boundaries. His work was direct commentary-like, to express ‘the cultural/aesthetic surplus of queer potentiality’ (150) and be the voice of minorities,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political side of his work is cultural surplus that resists the </w:t>
      </w:r>
      <w:proofErr w:type="spellStart"/>
      <w:r>
        <w:rPr>
          <w:rFonts w:ascii="Times New Roman" w:eastAsia="Times New Roman" w:hAnsi="Times New Roman" w:cs="Times New Roman"/>
          <w:sz w:val="24"/>
          <w:szCs w:val="24"/>
        </w:rPr>
        <w:t>norma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Herko’s</w:t>
      </w:r>
      <w:proofErr w:type="spellEnd"/>
      <w:r>
        <w:rPr>
          <w:rFonts w:ascii="Times New Roman" w:eastAsia="Times New Roman" w:hAnsi="Times New Roman" w:cs="Times New Roman"/>
          <w:sz w:val="24"/>
          <w:szCs w:val="24"/>
        </w:rPr>
        <w:t xml:space="preserve"> ornamental shows were to detach ourselves from everyday realities that stress us and focus on the utopian fairy-tale-like performativity. His work attempts to change its norms, rules and perception of queer community. Queerness and the politics of failure are linked because they are about doing something else and challenging people and society.</w:t>
      </w:r>
    </w:p>
    <w:p w14:paraId="4B1A19BC" w14:textId="74070B47" w:rsidR="00E31EC9" w:rsidRDefault="00E31EC9" w:rsidP="00E31EC9">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Munoz argues that </w:t>
      </w:r>
      <w:proofErr w:type="spellStart"/>
      <w:r>
        <w:rPr>
          <w:rFonts w:ascii="Times New Roman" w:eastAsia="Times New Roman" w:hAnsi="Times New Roman" w:cs="Times New Roman"/>
          <w:sz w:val="24"/>
          <w:szCs w:val="24"/>
        </w:rPr>
        <w:t>Herko’s</w:t>
      </w:r>
      <w:proofErr w:type="spellEnd"/>
      <w:r>
        <w:rPr>
          <w:rFonts w:ascii="Times New Roman" w:eastAsia="Times New Roman" w:hAnsi="Times New Roman" w:cs="Times New Roman"/>
          <w:sz w:val="24"/>
          <w:szCs w:val="24"/>
        </w:rPr>
        <w:t xml:space="preserve"> drug use combined with queer desire led him to experience queer and ordinary world differently and made him leap away from a world in the ‘straight time’ and its realities. Indeed, the combination of hope and disappointment can reveal that in hope there can be disappointment. By witnessing </w:t>
      </w:r>
      <w:proofErr w:type="spellStart"/>
      <w:r>
        <w:rPr>
          <w:rFonts w:ascii="Times New Roman" w:eastAsia="Times New Roman" w:hAnsi="Times New Roman" w:cs="Times New Roman"/>
          <w:sz w:val="24"/>
          <w:szCs w:val="24"/>
        </w:rPr>
        <w:t>Herko’s</w:t>
      </w:r>
      <w:proofErr w:type="spellEnd"/>
      <w:r>
        <w:rPr>
          <w:rFonts w:ascii="Times New Roman" w:eastAsia="Times New Roman" w:hAnsi="Times New Roman" w:cs="Times New Roman"/>
          <w:sz w:val="24"/>
          <w:szCs w:val="24"/>
        </w:rPr>
        <w:t xml:space="preserve"> inner and outer transformation, he is a failure according to prevailing standards, yet, we might feel </w:t>
      </w:r>
      <w:proofErr w:type="spellStart"/>
      <w:r>
        <w:rPr>
          <w:rFonts w:ascii="Times New Roman" w:eastAsia="Times New Roman" w:hAnsi="Times New Roman" w:cs="Times New Roman"/>
          <w:sz w:val="24"/>
          <w:szCs w:val="24"/>
        </w:rPr>
        <w:t>Herko’s</w:t>
      </w:r>
      <w:proofErr w:type="spellEnd"/>
      <w:r>
        <w:rPr>
          <w:rFonts w:ascii="Times New Roman" w:eastAsia="Times New Roman" w:hAnsi="Times New Roman" w:cs="Times New Roman"/>
          <w:sz w:val="24"/>
          <w:szCs w:val="24"/>
        </w:rPr>
        <w:t xml:space="preserve"> incandescence. </w:t>
      </w:r>
    </w:p>
    <w:p w14:paraId="1E218BA5" w14:textId="51A4029E" w:rsidR="00E31EC9" w:rsidRDefault="00E31EC9" w:rsidP="00A02597">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Munoz considers </w:t>
      </w:r>
      <w:proofErr w:type="spellStart"/>
      <w:r>
        <w:rPr>
          <w:rFonts w:ascii="Times New Roman" w:eastAsia="Times New Roman" w:hAnsi="Times New Roman" w:cs="Times New Roman"/>
          <w:sz w:val="24"/>
          <w:szCs w:val="24"/>
        </w:rPr>
        <w:t>Herko’s</w:t>
      </w:r>
      <w:proofErr w:type="spellEnd"/>
      <w:r>
        <w:rPr>
          <w:rFonts w:ascii="Times New Roman" w:eastAsia="Times New Roman" w:hAnsi="Times New Roman" w:cs="Times New Roman"/>
          <w:sz w:val="24"/>
          <w:szCs w:val="24"/>
        </w:rPr>
        <w:t xml:space="preserve"> ‘utopian surplus’ is also examined in his </w:t>
      </w:r>
      <w:r>
        <w:rPr>
          <w:rFonts w:ascii="Times New Roman" w:eastAsia="Times New Roman" w:hAnsi="Times New Roman" w:cs="Times New Roman"/>
          <w:sz w:val="24"/>
          <w:szCs w:val="24"/>
        </w:rPr>
        <w:t>performance’s</w:t>
      </w:r>
      <w:r>
        <w:rPr>
          <w:rFonts w:ascii="Times New Roman" w:eastAsia="Times New Roman" w:hAnsi="Times New Roman" w:cs="Times New Roman"/>
          <w:sz w:val="24"/>
          <w:szCs w:val="24"/>
        </w:rPr>
        <w:t xml:space="preserve"> participation in Andy Warhol’s movies through nudity, expression, loneliness, drugs. Hence ‘negativity’ is not rejected, it is his expression that communicates more. And yet, viewing </w:t>
      </w:r>
      <w:proofErr w:type="spellStart"/>
      <w:r>
        <w:rPr>
          <w:rFonts w:ascii="Times New Roman" w:eastAsia="Times New Roman" w:hAnsi="Times New Roman" w:cs="Times New Roman"/>
          <w:sz w:val="24"/>
          <w:szCs w:val="24"/>
        </w:rPr>
        <w:t>Herko’s</w:t>
      </w:r>
      <w:proofErr w:type="spellEnd"/>
      <w:r>
        <w:rPr>
          <w:rFonts w:ascii="Times New Roman" w:eastAsia="Times New Roman" w:hAnsi="Times New Roman" w:cs="Times New Roman"/>
          <w:sz w:val="24"/>
          <w:szCs w:val="24"/>
        </w:rPr>
        <w:t xml:space="preserve"> final performance simply as a utopian ‘performance’, misses something: the profound loss of queer life, and the guilt that we failed as friends.  There is nothing easy about losing.</w:t>
      </w:r>
    </w:p>
    <w:p w14:paraId="7C2C49DB" w14:textId="77777777" w:rsidR="00E31EC9" w:rsidRDefault="00E31EC9" w:rsidP="00A02597">
      <w:pPr>
        <w:spacing w:before="240" w:line="360" w:lineRule="auto"/>
        <w:jc w:val="both"/>
        <w:rPr>
          <w:rFonts w:ascii="Times New Roman" w:eastAsia="Times New Roman" w:hAnsi="Times New Roman" w:cs="Times New Roman"/>
          <w:b/>
          <w:bCs/>
          <w:sz w:val="24"/>
          <w:szCs w:val="24"/>
        </w:rPr>
      </w:pPr>
    </w:p>
    <w:p w14:paraId="365C6249" w14:textId="77777777" w:rsidR="00E31EC9" w:rsidRDefault="00E31EC9" w:rsidP="00A02597">
      <w:pPr>
        <w:spacing w:before="240" w:line="360" w:lineRule="auto"/>
        <w:jc w:val="both"/>
        <w:rPr>
          <w:rFonts w:ascii="Times New Roman" w:eastAsia="Times New Roman" w:hAnsi="Times New Roman" w:cs="Times New Roman"/>
          <w:b/>
          <w:bCs/>
          <w:sz w:val="24"/>
          <w:szCs w:val="24"/>
        </w:rPr>
      </w:pPr>
    </w:p>
    <w:p w14:paraId="7B3673BF" w14:textId="77777777" w:rsidR="00E31EC9" w:rsidRDefault="00E31EC9" w:rsidP="00A02597">
      <w:pPr>
        <w:spacing w:before="240" w:line="360" w:lineRule="auto"/>
        <w:jc w:val="both"/>
        <w:rPr>
          <w:rFonts w:ascii="Times New Roman" w:eastAsia="Times New Roman" w:hAnsi="Times New Roman" w:cs="Times New Roman"/>
          <w:b/>
          <w:bCs/>
          <w:sz w:val="24"/>
          <w:szCs w:val="24"/>
        </w:rPr>
      </w:pPr>
    </w:p>
    <w:p w14:paraId="128A5CFB" w14:textId="113361AA" w:rsidR="00E31EC9" w:rsidRPr="00E31EC9" w:rsidRDefault="00C729B7" w:rsidP="00A02597">
      <w:pPr>
        <w:spacing w:before="240" w:line="360" w:lineRule="auto"/>
        <w:jc w:val="both"/>
        <w:rPr>
          <w:rFonts w:ascii="Times New Roman" w:eastAsia="Times New Roman" w:hAnsi="Times New Roman" w:cs="Times New Roman"/>
          <w:b/>
          <w:bCs/>
          <w:sz w:val="24"/>
          <w:szCs w:val="24"/>
        </w:rPr>
      </w:pPr>
      <w:bookmarkStart w:id="0" w:name="_GoBack"/>
      <w:bookmarkEnd w:id="0"/>
      <w:r>
        <w:rPr>
          <w:rFonts w:ascii="Times New Roman" w:eastAsia="Times New Roman" w:hAnsi="Times New Roman" w:cs="Times New Roman"/>
          <w:b/>
          <w:bCs/>
          <w:sz w:val="24"/>
          <w:szCs w:val="24"/>
        </w:rPr>
        <w:lastRenderedPageBreak/>
        <w:t>Discussion q</w:t>
      </w:r>
      <w:r w:rsidR="00C72F56">
        <w:rPr>
          <w:rFonts w:ascii="Times New Roman" w:eastAsia="Times New Roman" w:hAnsi="Times New Roman" w:cs="Times New Roman"/>
          <w:b/>
          <w:bCs/>
          <w:sz w:val="24"/>
          <w:szCs w:val="24"/>
        </w:rPr>
        <w:t>uestions</w:t>
      </w:r>
    </w:p>
    <w:p w14:paraId="77392131" w14:textId="77777777" w:rsidR="00E31EC9" w:rsidRDefault="007218C2" w:rsidP="00A02597">
      <w:pPr>
        <w:pStyle w:val="Paragraphedeliste"/>
        <w:numPr>
          <w:ilvl w:val="0"/>
          <w:numId w:val="2"/>
        </w:numPr>
        <w:spacing w:before="240" w:line="360" w:lineRule="auto"/>
        <w:jc w:val="both"/>
        <w:rPr>
          <w:rFonts w:ascii="Times New Roman" w:eastAsia="Times New Roman" w:hAnsi="Times New Roman" w:cs="Times New Roman"/>
          <w:sz w:val="24"/>
          <w:szCs w:val="24"/>
        </w:rPr>
      </w:pPr>
      <w:r w:rsidRPr="00E31EC9">
        <w:rPr>
          <w:rFonts w:ascii="Times New Roman" w:eastAsia="Times New Roman" w:hAnsi="Times New Roman" w:cs="Times New Roman"/>
          <w:sz w:val="24"/>
          <w:szCs w:val="24"/>
        </w:rPr>
        <w:t>Eva Hayward reworks transsexual identity through the encounter with a starfish in a song by Anthony and the Johnsons. How does the starfish’s capacity for regrowth reconfigure the experience of transsexual surgery beyond the medical trope of gender dysphoria and being born in the wrong body? Explain how the cut is generative and what Hayward means when she writes that the transsexual is ‘of’ her body?</w:t>
      </w:r>
    </w:p>
    <w:p w14:paraId="4B3370BB" w14:textId="77777777" w:rsidR="00E31EC9" w:rsidRDefault="007218C2" w:rsidP="00A02597">
      <w:pPr>
        <w:pStyle w:val="Paragraphedeliste"/>
        <w:numPr>
          <w:ilvl w:val="0"/>
          <w:numId w:val="2"/>
        </w:numPr>
        <w:spacing w:before="240" w:line="360" w:lineRule="auto"/>
        <w:jc w:val="both"/>
        <w:rPr>
          <w:rFonts w:ascii="Times New Roman" w:eastAsia="Times New Roman" w:hAnsi="Times New Roman" w:cs="Times New Roman"/>
          <w:sz w:val="24"/>
          <w:szCs w:val="24"/>
        </w:rPr>
      </w:pPr>
      <w:r w:rsidRPr="00E31EC9">
        <w:rPr>
          <w:rFonts w:ascii="Times New Roman" w:eastAsia="Times New Roman" w:hAnsi="Times New Roman" w:cs="Times New Roman"/>
          <w:sz w:val="24"/>
          <w:szCs w:val="24"/>
        </w:rPr>
        <w:t>How do you understand the notion of trans-speciation? What does Hayward mean when referring to the starfish as being “more than a metaphor”? (How does she understand metaphor differently from merely a figure of speech? (pp. 74-76, optional).</w:t>
      </w:r>
    </w:p>
    <w:p w14:paraId="1FA05DB2" w14:textId="77777777" w:rsidR="00E31EC9" w:rsidRDefault="007218C2" w:rsidP="00A02597">
      <w:pPr>
        <w:pStyle w:val="Paragraphedeliste"/>
        <w:numPr>
          <w:ilvl w:val="0"/>
          <w:numId w:val="2"/>
        </w:numPr>
        <w:spacing w:before="240" w:line="360" w:lineRule="auto"/>
        <w:jc w:val="both"/>
        <w:rPr>
          <w:rFonts w:ascii="Times New Roman" w:eastAsia="Times New Roman" w:hAnsi="Times New Roman" w:cs="Times New Roman"/>
          <w:sz w:val="24"/>
          <w:szCs w:val="24"/>
        </w:rPr>
      </w:pPr>
      <w:r w:rsidRPr="00E31EC9">
        <w:rPr>
          <w:rFonts w:ascii="Times New Roman" w:eastAsia="Times New Roman" w:hAnsi="Times New Roman" w:cs="Times New Roman"/>
          <w:sz w:val="24"/>
          <w:szCs w:val="24"/>
        </w:rPr>
        <w:t xml:space="preserve">Jose Munoz argues that the queer performances and movements of Fred </w:t>
      </w:r>
      <w:proofErr w:type="spellStart"/>
      <w:r w:rsidRPr="00E31EC9">
        <w:rPr>
          <w:rFonts w:ascii="Times New Roman" w:eastAsia="Times New Roman" w:hAnsi="Times New Roman" w:cs="Times New Roman"/>
          <w:sz w:val="24"/>
          <w:szCs w:val="24"/>
        </w:rPr>
        <w:t>Herko</w:t>
      </w:r>
      <w:proofErr w:type="spellEnd"/>
      <w:r w:rsidRPr="00E31EC9">
        <w:rPr>
          <w:rFonts w:ascii="Times New Roman" w:eastAsia="Times New Roman" w:hAnsi="Times New Roman" w:cs="Times New Roman"/>
          <w:sz w:val="24"/>
          <w:szCs w:val="24"/>
        </w:rPr>
        <w:t xml:space="preserve"> carry a utopian surplus of other ways of moving and being in the world. What is are these utopian traces and what do they do?</w:t>
      </w:r>
    </w:p>
    <w:p w14:paraId="227D57D1" w14:textId="77777777" w:rsidR="00E31EC9" w:rsidRDefault="007218C2" w:rsidP="00A02597">
      <w:pPr>
        <w:pStyle w:val="Paragraphedeliste"/>
        <w:numPr>
          <w:ilvl w:val="0"/>
          <w:numId w:val="2"/>
        </w:numPr>
        <w:spacing w:before="240" w:line="360" w:lineRule="auto"/>
        <w:jc w:val="both"/>
        <w:rPr>
          <w:rFonts w:ascii="Times New Roman" w:eastAsia="Times New Roman" w:hAnsi="Times New Roman" w:cs="Times New Roman"/>
          <w:sz w:val="24"/>
          <w:szCs w:val="24"/>
        </w:rPr>
      </w:pPr>
      <w:r w:rsidRPr="00E31EC9">
        <w:rPr>
          <w:rFonts w:ascii="Times New Roman" w:eastAsia="Times New Roman" w:hAnsi="Times New Roman" w:cs="Times New Roman"/>
          <w:sz w:val="24"/>
          <w:szCs w:val="24"/>
        </w:rPr>
        <w:t>Compare H</w:t>
      </w:r>
      <w:proofErr w:type="spellStart"/>
      <w:r w:rsidRPr="00E31EC9">
        <w:rPr>
          <w:rFonts w:ascii="Times New Roman" w:eastAsia="Times New Roman" w:hAnsi="Times New Roman" w:cs="Times New Roman"/>
          <w:sz w:val="24"/>
          <w:szCs w:val="24"/>
        </w:rPr>
        <w:t>erko’s</w:t>
      </w:r>
      <w:proofErr w:type="spellEnd"/>
      <w:r w:rsidRPr="00E31EC9">
        <w:rPr>
          <w:rFonts w:ascii="Times New Roman" w:eastAsia="Times New Roman" w:hAnsi="Times New Roman" w:cs="Times New Roman"/>
          <w:sz w:val="24"/>
          <w:szCs w:val="24"/>
        </w:rPr>
        <w:t xml:space="preserve"> movement practices and Anthony and the Johnson’s use of music and voice. How are they performative and transformational?</w:t>
      </w:r>
    </w:p>
    <w:p w14:paraId="56B26086" w14:textId="77777777" w:rsidR="00E31EC9" w:rsidRDefault="007218C2" w:rsidP="00A02597">
      <w:pPr>
        <w:pStyle w:val="Paragraphedeliste"/>
        <w:numPr>
          <w:ilvl w:val="0"/>
          <w:numId w:val="2"/>
        </w:numPr>
        <w:spacing w:before="240" w:line="360" w:lineRule="auto"/>
        <w:jc w:val="both"/>
        <w:rPr>
          <w:rFonts w:ascii="Times New Roman" w:eastAsia="Times New Roman" w:hAnsi="Times New Roman" w:cs="Times New Roman"/>
          <w:sz w:val="24"/>
          <w:szCs w:val="24"/>
        </w:rPr>
      </w:pPr>
      <w:r w:rsidRPr="00E31EC9">
        <w:rPr>
          <w:rFonts w:ascii="Times New Roman" w:eastAsia="Times New Roman" w:hAnsi="Times New Roman" w:cs="Times New Roman"/>
          <w:sz w:val="24"/>
          <w:szCs w:val="24"/>
        </w:rPr>
        <w:t xml:space="preserve">Explain how Munoz refigures failure and heroism in queer performance. How does </w:t>
      </w:r>
      <w:proofErr w:type="spellStart"/>
      <w:r w:rsidRPr="00E31EC9">
        <w:rPr>
          <w:rFonts w:ascii="Times New Roman" w:eastAsia="Times New Roman" w:hAnsi="Times New Roman" w:cs="Times New Roman"/>
          <w:sz w:val="24"/>
          <w:szCs w:val="24"/>
        </w:rPr>
        <w:t>Herko’s</w:t>
      </w:r>
      <w:proofErr w:type="spellEnd"/>
      <w:r w:rsidRPr="00E31EC9">
        <w:rPr>
          <w:rFonts w:ascii="Times New Roman" w:eastAsia="Times New Roman" w:hAnsi="Times New Roman" w:cs="Times New Roman"/>
          <w:sz w:val="24"/>
          <w:szCs w:val="24"/>
        </w:rPr>
        <w:t xml:space="preserve"> suicide performance ‘move beyond death as finitude’? If Warhol knew about </w:t>
      </w:r>
      <w:proofErr w:type="spellStart"/>
      <w:r w:rsidRPr="00E31EC9">
        <w:rPr>
          <w:rFonts w:ascii="Times New Roman" w:eastAsia="Times New Roman" w:hAnsi="Times New Roman" w:cs="Times New Roman"/>
          <w:sz w:val="24"/>
          <w:szCs w:val="24"/>
        </w:rPr>
        <w:t>Herko’s</w:t>
      </w:r>
      <w:proofErr w:type="spellEnd"/>
      <w:r w:rsidRPr="00E31EC9">
        <w:rPr>
          <w:rFonts w:ascii="Times New Roman" w:eastAsia="Times New Roman" w:hAnsi="Times New Roman" w:cs="Times New Roman"/>
          <w:sz w:val="24"/>
          <w:szCs w:val="24"/>
        </w:rPr>
        <w:t xml:space="preserve"> suicide, why would he ask him for permission to film it? And considering the final page, what is missing in interpreting the suicide as utopian performance?</w:t>
      </w:r>
    </w:p>
    <w:p w14:paraId="0544C180" w14:textId="2C8DCB06" w:rsidR="00C72F56" w:rsidRPr="00E31EC9" w:rsidRDefault="007218C2" w:rsidP="00A02597">
      <w:pPr>
        <w:pStyle w:val="Paragraphedeliste"/>
        <w:numPr>
          <w:ilvl w:val="0"/>
          <w:numId w:val="2"/>
        </w:numPr>
        <w:spacing w:before="240" w:line="360" w:lineRule="auto"/>
        <w:jc w:val="both"/>
        <w:rPr>
          <w:rFonts w:ascii="Times New Roman" w:eastAsia="Times New Roman" w:hAnsi="Times New Roman" w:cs="Times New Roman"/>
          <w:sz w:val="24"/>
          <w:szCs w:val="24"/>
        </w:rPr>
      </w:pPr>
      <w:r w:rsidRPr="00E31EC9">
        <w:rPr>
          <w:rFonts w:ascii="Times New Roman" w:eastAsia="Times New Roman" w:hAnsi="Times New Roman" w:cs="Times New Roman"/>
          <w:sz w:val="24"/>
          <w:szCs w:val="24"/>
        </w:rPr>
        <w:t>How do Hayward and Munoz describe their relation and involvement with their objects of study?</w:t>
      </w:r>
    </w:p>
    <w:p w14:paraId="5075710D" w14:textId="098D0259" w:rsidR="00F20B6B" w:rsidRPr="00F20B6B" w:rsidRDefault="00F20B6B" w:rsidP="00A02597">
      <w:pPr>
        <w:spacing w:before="240" w:line="360" w:lineRule="auto"/>
        <w:jc w:val="both"/>
        <w:rPr>
          <w:rFonts w:ascii="Times New Roman" w:eastAsia="Times New Roman" w:hAnsi="Times New Roman" w:cs="Times New Roman"/>
          <w:b/>
          <w:bCs/>
          <w:sz w:val="24"/>
          <w:szCs w:val="24"/>
        </w:rPr>
      </w:pPr>
      <w:r w:rsidRPr="00F20B6B">
        <w:rPr>
          <w:rFonts w:ascii="Times New Roman" w:eastAsia="Times New Roman" w:hAnsi="Times New Roman" w:cs="Times New Roman"/>
          <w:b/>
          <w:bCs/>
          <w:sz w:val="24"/>
          <w:szCs w:val="24"/>
        </w:rPr>
        <w:t>References</w:t>
      </w:r>
    </w:p>
    <w:p w14:paraId="1236070C" w14:textId="4DD31F79" w:rsidR="00F20B6B" w:rsidRDefault="00F20B6B" w:rsidP="00A02597">
      <w:pPr>
        <w:spacing w:before="240" w:line="360" w:lineRule="auto"/>
        <w:jc w:val="both"/>
        <w:rPr>
          <w:rFonts w:ascii="Times New Roman" w:eastAsia="Times New Roman" w:hAnsi="Times New Roman" w:cs="Times New Roman"/>
          <w:sz w:val="24"/>
          <w:szCs w:val="24"/>
        </w:rPr>
      </w:pPr>
      <w:r w:rsidRPr="00F20B6B">
        <w:rPr>
          <w:rFonts w:ascii="Times New Roman" w:eastAsia="Times New Roman" w:hAnsi="Times New Roman" w:cs="Times New Roman"/>
          <w:sz w:val="24"/>
          <w:szCs w:val="24"/>
        </w:rPr>
        <w:t xml:space="preserve">Hayward, Eva (2008) ‘More lessons from a starfish: </w:t>
      </w:r>
      <w:proofErr w:type="spellStart"/>
      <w:r w:rsidRPr="00F20B6B">
        <w:rPr>
          <w:rFonts w:ascii="Times New Roman" w:eastAsia="Times New Roman" w:hAnsi="Times New Roman" w:cs="Times New Roman"/>
          <w:sz w:val="24"/>
          <w:szCs w:val="24"/>
        </w:rPr>
        <w:t>Prefixial</w:t>
      </w:r>
      <w:proofErr w:type="spellEnd"/>
      <w:r w:rsidRPr="00F20B6B">
        <w:rPr>
          <w:rFonts w:ascii="Times New Roman" w:eastAsia="Times New Roman" w:hAnsi="Times New Roman" w:cs="Times New Roman"/>
          <w:sz w:val="24"/>
          <w:szCs w:val="24"/>
        </w:rPr>
        <w:t xml:space="preserve"> flesh and </w:t>
      </w:r>
      <w:proofErr w:type="spellStart"/>
      <w:r w:rsidRPr="00F20B6B">
        <w:rPr>
          <w:rFonts w:ascii="Times New Roman" w:eastAsia="Times New Roman" w:hAnsi="Times New Roman" w:cs="Times New Roman"/>
          <w:sz w:val="24"/>
          <w:szCs w:val="24"/>
        </w:rPr>
        <w:t>transspeciated</w:t>
      </w:r>
      <w:proofErr w:type="spellEnd"/>
      <w:r w:rsidRPr="00F20B6B">
        <w:rPr>
          <w:rFonts w:ascii="Times New Roman" w:eastAsia="Times New Roman" w:hAnsi="Times New Roman" w:cs="Times New Roman"/>
          <w:sz w:val="24"/>
          <w:szCs w:val="24"/>
        </w:rPr>
        <w:t xml:space="preserve"> selves’, Women’s Studies Quarterly 36 (3/4): 64-</w:t>
      </w:r>
      <w:r>
        <w:rPr>
          <w:rFonts w:ascii="Times New Roman" w:eastAsia="Times New Roman" w:hAnsi="Times New Roman" w:cs="Times New Roman"/>
          <w:sz w:val="24"/>
          <w:szCs w:val="24"/>
        </w:rPr>
        <w:t>76</w:t>
      </w:r>
      <w:r w:rsidRPr="00F20B6B">
        <w:rPr>
          <w:rFonts w:ascii="Times New Roman" w:eastAsia="Times New Roman" w:hAnsi="Times New Roman" w:cs="Times New Roman"/>
          <w:sz w:val="24"/>
          <w:szCs w:val="24"/>
        </w:rPr>
        <w:t>.</w:t>
      </w:r>
    </w:p>
    <w:p w14:paraId="0000000B" w14:textId="1DF025D0" w:rsidR="000A2A4F" w:rsidRDefault="00F20B6B" w:rsidP="00A02597">
      <w:pPr>
        <w:spacing w:before="240" w:line="360" w:lineRule="auto"/>
        <w:jc w:val="both"/>
      </w:pPr>
      <w:proofErr w:type="spellStart"/>
      <w:r>
        <w:rPr>
          <w:rFonts w:ascii="Times New Roman" w:eastAsia="Times New Roman" w:hAnsi="Times New Roman" w:cs="Times New Roman"/>
          <w:sz w:val="24"/>
          <w:szCs w:val="24"/>
        </w:rPr>
        <w:t>M</w:t>
      </w:r>
      <w:r w:rsidRPr="00F20B6B">
        <w:rPr>
          <w:rFonts w:ascii="Times New Roman" w:eastAsia="Times New Roman" w:hAnsi="Times New Roman" w:cs="Times New Roman"/>
          <w:sz w:val="24"/>
          <w:szCs w:val="24"/>
        </w:rPr>
        <w:t>uňoz</w:t>
      </w:r>
      <w:proofErr w:type="spellEnd"/>
      <w:r w:rsidRPr="00F20B6B">
        <w:rPr>
          <w:rFonts w:ascii="Times New Roman" w:eastAsia="Times New Roman" w:hAnsi="Times New Roman" w:cs="Times New Roman"/>
          <w:sz w:val="24"/>
          <w:szCs w:val="24"/>
        </w:rPr>
        <w:t xml:space="preserve">, José Esteban (2007) A </w:t>
      </w:r>
      <w:proofErr w:type="spellStart"/>
      <w:r w:rsidRPr="00F20B6B">
        <w:rPr>
          <w:rFonts w:ascii="Times New Roman" w:eastAsia="Times New Roman" w:hAnsi="Times New Roman" w:cs="Times New Roman"/>
          <w:sz w:val="24"/>
          <w:szCs w:val="24"/>
        </w:rPr>
        <w:t>jeté</w:t>
      </w:r>
      <w:proofErr w:type="spellEnd"/>
      <w:r w:rsidRPr="00F20B6B">
        <w:rPr>
          <w:rFonts w:ascii="Times New Roman" w:eastAsia="Times New Roman" w:hAnsi="Times New Roman" w:cs="Times New Roman"/>
          <w:sz w:val="24"/>
          <w:szCs w:val="24"/>
        </w:rPr>
        <w:t xml:space="preserve"> out of the window: Fred </w:t>
      </w:r>
      <w:proofErr w:type="spellStart"/>
      <w:r w:rsidRPr="00F20B6B">
        <w:rPr>
          <w:rFonts w:ascii="Times New Roman" w:eastAsia="Times New Roman" w:hAnsi="Times New Roman" w:cs="Times New Roman"/>
          <w:sz w:val="24"/>
          <w:szCs w:val="24"/>
        </w:rPr>
        <w:t>Herkos</w:t>
      </w:r>
      <w:proofErr w:type="spellEnd"/>
      <w:r w:rsidRPr="00F20B6B">
        <w:rPr>
          <w:rFonts w:ascii="Times New Roman" w:eastAsia="Times New Roman" w:hAnsi="Times New Roman" w:cs="Times New Roman"/>
          <w:sz w:val="24"/>
          <w:szCs w:val="24"/>
        </w:rPr>
        <w:t xml:space="preserve"> incandescent illumination’, In Cruising Utopia: The </w:t>
      </w:r>
      <w:proofErr w:type="spellStart"/>
      <w:r w:rsidRPr="00F20B6B">
        <w:rPr>
          <w:rFonts w:ascii="Times New Roman" w:eastAsia="Times New Roman" w:hAnsi="Times New Roman" w:cs="Times New Roman"/>
          <w:sz w:val="24"/>
          <w:szCs w:val="24"/>
        </w:rPr>
        <w:t>There</w:t>
      </w:r>
      <w:proofErr w:type="spellEnd"/>
      <w:r w:rsidRPr="00F20B6B">
        <w:rPr>
          <w:rFonts w:ascii="Times New Roman" w:eastAsia="Times New Roman" w:hAnsi="Times New Roman" w:cs="Times New Roman"/>
          <w:sz w:val="24"/>
          <w:szCs w:val="24"/>
        </w:rPr>
        <w:t xml:space="preserve"> and Then of Queer Futurity, pp. 147-167, New York: New York University Press. </w:t>
      </w:r>
    </w:p>
    <w:sectPr w:rsidR="000A2A4F">
      <w:footerReference w:type="default" r:id="rId8"/>
      <w:pgSz w:w="12240" w:h="15840"/>
      <w:pgMar w:top="1440" w:right="1440" w:bottom="1440" w:left="1440" w:header="72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6CABE" w16cex:dateUtc="2020-11-11T19:40:00Z"/>
  <w16cex:commentExtensible w16cex:durableId="2356CE38" w16cex:dateUtc="2020-11-11T19:55:00Z"/>
  <w16cex:commentExtensible w16cex:durableId="2356CD92" w16cex:dateUtc="2020-11-11T19:52:00Z"/>
  <w16cex:commentExtensible w16cex:durableId="2356CD81" w16cex:dateUtc="2020-11-11T19:52:00Z"/>
  <w16cex:commentExtensible w16cex:durableId="2356CFB7" w16cex:dateUtc="2020-11-11T20:01:00Z"/>
  <w16cex:commentExtensible w16cex:durableId="2356D53B" w16cex:dateUtc="2020-11-11T20:25:00Z"/>
  <w16cex:commentExtensible w16cex:durableId="2356D578" w16cex:dateUtc="2020-11-11T20:26:00Z"/>
  <w16cex:commentExtensible w16cex:durableId="2356D784" w16cex:dateUtc="2020-11-11T20:35:00Z"/>
  <w16cex:commentExtensible w16cex:durableId="2356D933" w16cex:dateUtc="2020-11-11T20:42:00Z"/>
  <w16cex:commentExtensible w16cex:durableId="235763C3" w16cex:dateUtc="2020-11-12T06:33:00Z"/>
  <w16cex:commentExtensible w16cex:durableId="2356DA07" w16cex:dateUtc="2020-11-11T20:45:00Z"/>
  <w16cex:commentExtensible w16cex:durableId="2356DAAA" w16cex:dateUtc="2020-11-11T20:48:00Z"/>
  <w16cex:commentExtensible w16cex:durableId="2356DB21" w16cex:dateUtc="2020-11-11T20:50:00Z"/>
  <w16cex:commentExtensible w16cex:durableId="2356DC6F" w16cex:dateUtc="2020-11-11T20:55:00Z"/>
  <w16cex:commentExtensible w16cex:durableId="2356DCCE" w16cex:dateUtc="2020-11-11T20:57:00Z"/>
  <w16cex:commentExtensible w16cex:durableId="2356DCE7" w16cex:dateUtc="2020-11-11T20:57:00Z"/>
  <w16cex:commentExtensible w16cex:durableId="2356DD7E" w16cex:dateUtc="2020-11-11T21:00:00Z"/>
  <w16cex:commentExtensible w16cex:durableId="2356EB3E" w16cex:dateUtc="2020-11-11T21:59:00Z"/>
  <w16cex:commentExtensible w16cex:durableId="2356EB0A" w16cex:dateUtc="2020-11-11T21:58:00Z"/>
  <w16cex:commentExtensible w16cex:durableId="2356EBD9" w16cex:dateUtc="2020-11-11T22:01:00Z"/>
  <w16cex:commentExtensible w16cex:durableId="2356ED9B" w16cex:dateUtc="2020-11-11T22:09:00Z"/>
  <w16cex:commentExtensible w16cex:durableId="2356EDC7" w16cex:dateUtc="2020-11-11T22:09:00Z"/>
  <w16cex:commentExtensible w16cex:durableId="2356EDE9" w16cex:dateUtc="2020-11-11T22:10:00Z"/>
  <w16cex:commentExtensible w16cex:durableId="2357670E" w16cex:dateUtc="2020-11-12T06:47:00Z"/>
  <w16cex:commentExtensible w16cex:durableId="2356F3E6" w16cex:dateUtc="2020-11-11T22:36:00Z"/>
  <w16cex:commentExtensible w16cex:durableId="235768A5" w16cex:dateUtc="2020-11-12T06:54:00Z"/>
  <w16cex:commentExtensible w16cex:durableId="235768BF" w16cex:dateUtc="2020-11-12T06:54:00Z"/>
  <w16cex:commentExtensible w16cex:durableId="235768DC" w16cex:dateUtc="2020-11-12T06:55:00Z"/>
  <w16cex:commentExtensible w16cex:durableId="235768FE" w16cex:dateUtc="2020-11-12T06:55:00Z"/>
  <w16cex:commentExtensible w16cex:durableId="23576953" w16cex:dateUtc="2020-11-12T06:57:00Z"/>
  <w16cex:commentExtensible w16cex:durableId="23576A12" w16cex:dateUtc="2020-11-12T07:0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72AB98" w14:textId="77777777" w:rsidR="00D504D8" w:rsidRDefault="00D504D8" w:rsidP="007869E2">
      <w:pPr>
        <w:spacing w:line="240" w:lineRule="auto"/>
      </w:pPr>
      <w:r>
        <w:separator/>
      </w:r>
    </w:p>
  </w:endnote>
  <w:endnote w:type="continuationSeparator" w:id="0">
    <w:p w14:paraId="3E0103C3" w14:textId="77777777" w:rsidR="00D504D8" w:rsidRDefault="00D504D8" w:rsidP="007869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1643754"/>
      <w:docPartObj>
        <w:docPartGallery w:val="Page Numbers (Bottom of Page)"/>
        <w:docPartUnique/>
      </w:docPartObj>
    </w:sdtPr>
    <w:sdtEndPr/>
    <w:sdtContent>
      <w:p w14:paraId="654ED4DC" w14:textId="32EC981D" w:rsidR="007869E2" w:rsidRDefault="007869E2">
        <w:pPr>
          <w:pStyle w:val="Pieddepage"/>
        </w:pPr>
        <w:r>
          <w:fldChar w:fldCharType="begin"/>
        </w:r>
        <w:r>
          <w:instrText>PAGE   \* MERGEFORMAT</w:instrText>
        </w:r>
        <w:r>
          <w:fldChar w:fldCharType="separate"/>
        </w:r>
        <w:r>
          <w:rPr>
            <w:lang w:val="fr-FR"/>
          </w:rPr>
          <w:t>2</w:t>
        </w:r>
        <w:r>
          <w:fldChar w:fldCharType="end"/>
        </w:r>
      </w:p>
    </w:sdtContent>
  </w:sdt>
  <w:p w14:paraId="14FA87A5" w14:textId="77777777" w:rsidR="007869E2" w:rsidRDefault="007869E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FD4BD7" w14:textId="77777777" w:rsidR="00D504D8" w:rsidRDefault="00D504D8" w:rsidP="007869E2">
      <w:pPr>
        <w:spacing w:line="240" w:lineRule="auto"/>
      </w:pPr>
      <w:r>
        <w:separator/>
      </w:r>
    </w:p>
  </w:footnote>
  <w:footnote w:type="continuationSeparator" w:id="0">
    <w:p w14:paraId="5086B16D" w14:textId="77777777" w:rsidR="00D504D8" w:rsidRDefault="00D504D8" w:rsidP="007869E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0726F"/>
    <w:multiLevelType w:val="hybridMultilevel"/>
    <w:tmpl w:val="38AC74F4"/>
    <w:lvl w:ilvl="0" w:tplc="AAD40C96">
      <w:start w:val="1"/>
      <w:numFmt w:val="decimal"/>
      <w:lvlText w:val="%1."/>
      <w:lvlJc w:val="left"/>
      <w:pPr>
        <w:ind w:left="880" w:hanging="5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D9661A3"/>
    <w:multiLevelType w:val="hybridMultilevel"/>
    <w:tmpl w:val="07E42A7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A4F"/>
    <w:rsid w:val="00023076"/>
    <w:rsid w:val="000A2A4F"/>
    <w:rsid w:val="00102FD2"/>
    <w:rsid w:val="00113C7F"/>
    <w:rsid w:val="001A523D"/>
    <w:rsid w:val="00211EC5"/>
    <w:rsid w:val="00241E51"/>
    <w:rsid w:val="002B66AF"/>
    <w:rsid w:val="003222D5"/>
    <w:rsid w:val="00354EDD"/>
    <w:rsid w:val="004B3B91"/>
    <w:rsid w:val="005478FD"/>
    <w:rsid w:val="00566A82"/>
    <w:rsid w:val="00676D30"/>
    <w:rsid w:val="006C79CB"/>
    <w:rsid w:val="006E03B1"/>
    <w:rsid w:val="006F7A3A"/>
    <w:rsid w:val="00707D6B"/>
    <w:rsid w:val="007218C2"/>
    <w:rsid w:val="007869E2"/>
    <w:rsid w:val="00790AB3"/>
    <w:rsid w:val="00792B21"/>
    <w:rsid w:val="00860D8B"/>
    <w:rsid w:val="0087456D"/>
    <w:rsid w:val="008B141C"/>
    <w:rsid w:val="008D3C69"/>
    <w:rsid w:val="008E42F7"/>
    <w:rsid w:val="009840FB"/>
    <w:rsid w:val="009E748C"/>
    <w:rsid w:val="00A02597"/>
    <w:rsid w:val="00A61A64"/>
    <w:rsid w:val="00B65396"/>
    <w:rsid w:val="00B817BD"/>
    <w:rsid w:val="00BB7B14"/>
    <w:rsid w:val="00BC6CAF"/>
    <w:rsid w:val="00BC7DF8"/>
    <w:rsid w:val="00BE04DE"/>
    <w:rsid w:val="00C419F8"/>
    <w:rsid w:val="00C729B7"/>
    <w:rsid w:val="00C72F56"/>
    <w:rsid w:val="00C91F07"/>
    <w:rsid w:val="00D504D8"/>
    <w:rsid w:val="00D52178"/>
    <w:rsid w:val="00DB03F9"/>
    <w:rsid w:val="00DB13FF"/>
    <w:rsid w:val="00E31EC9"/>
    <w:rsid w:val="00E369EB"/>
    <w:rsid w:val="00ED7C63"/>
    <w:rsid w:val="00F20B6B"/>
    <w:rsid w:val="00FB0DD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45155"/>
  <w15:docId w15:val="{34936BA0-D50E-4CA2-A745-2EAADE7FF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fr-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paragraph" w:styleId="Textedebulles">
    <w:name w:val="Balloon Text"/>
    <w:basedOn w:val="Normal"/>
    <w:link w:val="TextedebullesCar"/>
    <w:uiPriority w:val="99"/>
    <w:semiHidden/>
    <w:unhideWhenUsed/>
    <w:rsid w:val="00F20B6B"/>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20B6B"/>
    <w:rPr>
      <w:rFonts w:ascii="Segoe UI" w:hAnsi="Segoe UI" w:cs="Segoe UI"/>
      <w:sz w:val="18"/>
      <w:szCs w:val="18"/>
    </w:rPr>
  </w:style>
  <w:style w:type="character" w:styleId="Marquedecommentaire">
    <w:name w:val="annotation reference"/>
    <w:basedOn w:val="Policepardfaut"/>
    <w:uiPriority w:val="99"/>
    <w:semiHidden/>
    <w:unhideWhenUsed/>
    <w:rsid w:val="00792B21"/>
    <w:rPr>
      <w:sz w:val="16"/>
      <w:szCs w:val="16"/>
    </w:rPr>
  </w:style>
  <w:style w:type="paragraph" w:styleId="Commentaire">
    <w:name w:val="annotation text"/>
    <w:basedOn w:val="Normal"/>
    <w:link w:val="CommentaireCar"/>
    <w:uiPriority w:val="99"/>
    <w:unhideWhenUsed/>
    <w:rsid w:val="00792B21"/>
    <w:pPr>
      <w:spacing w:after="160" w:line="240" w:lineRule="auto"/>
    </w:pPr>
    <w:rPr>
      <w:rFonts w:ascii="Calibri" w:eastAsia="Calibri" w:hAnsi="Calibri" w:cs="Calibri"/>
      <w:sz w:val="20"/>
      <w:szCs w:val="20"/>
      <w:lang w:val="en-CA" w:eastAsia="en-GB"/>
    </w:rPr>
  </w:style>
  <w:style w:type="character" w:customStyle="1" w:styleId="CommentaireCar">
    <w:name w:val="Commentaire Car"/>
    <w:basedOn w:val="Policepardfaut"/>
    <w:link w:val="Commentaire"/>
    <w:uiPriority w:val="99"/>
    <w:rsid w:val="00792B21"/>
    <w:rPr>
      <w:rFonts w:ascii="Calibri" w:eastAsia="Calibri" w:hAnsi="Calibri" w:cs="Calibri"/>
      <w:sz w:val="20"/>
      <w:szCs w:val="20"/>
      <w:lang w:val="en-CA" w:eastAsia="en-GB"/>
    </w:rPr>
  </w:style>
  <w:style w:type="character" w:styleId="Numrodeligne">
    <w:name w:val="line number"/>
    <w:basedOn w:val="Policepardfaut"/>
    <w:uiPriority w:val="99"/>
    <w:semiHidden/>
    <w:unhideWhenUsed/>
    <w:rsid w:val="007869E2"/>
  </w:style>
  <w:style w:type="paragraph" w:styleId="En-tte">
    <w:name w:val="header"/>
    <w:basedOn w:val="Normal"/>
    <w:link w:val="En-tteCar"/>
    <w:uiPriority w:val="99"/>
    <w:unhideWhenUsed/>
    <w:rsid w:val="007869E2"/>
    <w:pPr>
      <w:tabs>
        <w:tab w:val="center" w:pos="4703"/>
        <w:tab w:val="right" w:pos="9406"/>
      </w:tabs>
      <w:spacing w:line="240" w:lineRule="auto"/>
    </w:pPr>
  </w:style>
  <w:style w:type="character" w:customStyle="1" w:styleId="En-tteCar">
    <w:name w:val="En-tête Car"/>
    <w:basedOn w:val="Policepardfaut"/>
    <w:link w:val="En-tte"/>
    <w:uiPriority w:val="99"/>
    <w:rsid w:val="007869E2"/>
  </w:style>
  <w:style w:type="paragraph" w:styleId="Pieddepage">
    <w:name w:val="footer"/>
    <w:basedOn w:val="Normal"/>
    <w:link w:val="PieddepageCar"/>
    <w:uiPriority w:val="99"/>
    <w:unhideWhenUsed/>
    <w:rsid w:val="007869E2"/>
    <w:pPr>
      <w:tabs>
        <w:tab w:val="center" w:pos="4703"/>
        <w:tab w:val="right" w:pos="9406"/>
      </w:tabs>
      <w:spacing w:line="240" w:lineRule="auto"/>
    </w:pPr>
  </w:style>
  <w:style w:type="character" w:customStyle="1" w:styleId="PieddepageCar">
    <w:name w:val="Pied de page Car"/>
    <w:basedOn w:val="Policepardfaut"/>
    <w:link w:val="Pieddepage"/>
    <w:uiPriority w:val="99"/>
    <w:rsid w:val="007869E2"/>
  </w:style>
  <w:style w:type="paragraph" w:styleId="Objetducommentaire">
    <w:name w:val="annotation subject"/>
    <w:basedOn w:val="Commentaire"/>
    <w:next w:val="Commentaire"/>
    <w:link w:val="ObjetducommentaireCar"/>
    <w:uiPriority w:val="99"/>
    <w:semiHidden/>
    <w:unhideWhenUsed/>
    <w:rsid w:val="00A02597"/>
    <w:pPr>
      <w:spacing w:after="0"/>
    </w:pPr>
    <w:rPr>
      <w:rFonts w:ascii="Arial" w:eastAsia="Arial" w:hAnsi="Arial" w:cs="Arial"/>
      <w:b/>
      <w:bCs/>
      <w:lang w:val="en" w:eastAsia="fr-CA"/>
    </w:rPr>
  </w:style>
  <w:style w:type="character" w:customStyle="1" w:styleId="ObjetducommentaireCar">
    <w:name w:val="Objet du commentaire Car"/>
    <w:basedOn w:val="CommentaireCar"/>
    <w:link w:val="Objetducommentaire"/>
    <w:uiPriority w:val="99"/>
    <w:semiHidden/>
    <w:rsid w:val="00A02597"/>
    <w:rPr>
      <w:rFonts w:ascii="Calibri" w:eastAsia="Calibri" w:hAnsi="Calibri" w:cs="Calibri"/>
      <w:b/>
      <w:bCs/>
      <w:sz w:val="20"/>
      <w:szCs w:val="20"/>
      <w:lang w:val="en-CA" w:eastAsia="en-GB"/>
    </w:rPr>
  </w:style>
  <w:style w:type="paragraph" w:styleId="Paragraphedeliste">
    <w:name w:val="List Paragraph"/>
    <w:basedOn w:val="Normal"/>
    <w:uiPriority w:val="34"/>
    <w:qFormat/>
    <w:rsid w:val="00E31E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22B40-C505-4DEE-838D-8FEF4A029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1456</Words>
  <Characters>8009</Characters>
  <Application>Microsoft Office Word</Application>
  <DocSecurity>0</DocSecurity>
  <Lines>66</Lines>
  <Paragraphs>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daphn</dc:creator>
  <cp:lastModifiedBy>daphneechauvette96@gmail.com</cp:lastModifiedBy>
  <cp:revision>3</cp:revision>
  <cp:lastPrinted>2020-11-11T07:03:00Z</cp:lastPrinted>
  <dcterms:created xsi:type="dcterms:W3CDTF">2020-11-14T16:13:00Z</dcterms:created>
  <dcterms:modified xsi:type="dcterms:W3CDTF">2020-11-18T23:42:00Z</dcterms:modified>
</cp:coreProperties>
</file>