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E7AE" w14:textId="77777777" w:rsidR="0040634E" w:rsidRPr="004D5953" w:rsidRDefault="00F75428">
      <w:pPr>
        <w:pStyle w:val="Bezmezer"/>
        <w:jc w:val="center"/>
        <w:rPr>
          <w:rFonts w:eastAsia="Times New Roman" w:cstheme="minorHAnsi"/>
          <w:b/>
          <w:bCs/>
        </w:rPr>
      </w:pPr>
      <w:r w:rsidRPr="004D5953">
        <w:rPr>
          <w:rFonts w:eastAsia="Times New Roman" w:cstheme="minorHAnsi"/>
          <w:b/>
          <w:bCs/>
        </w:rPr>
        <w:t>Jazyková cvičení I</w:t>
      </w:r>
    </w:p>
    <w:p w14:paraId="2CD38903" w14:textId="77777777" w:rsidR="009A3835" w:rsidRPr="004D5953" w:rsidRDefault="009A3835">
      <w:pPr>
        <w:pStyle w:val="Bezmezer"/>
        <w:rPr>
          <w:rFonts w:cstheme="minorHAnsi"/>
        </w:rPr>
      </w:pPr>
    </w:p>
    <w:p w14:paraId="4A3C13CD" w14:textId="77777777" w:rsidR="009A3835" w:rsidRPr="004D5953" w:rsidRDefault="00F75428">
      <w:pPr>
        <w:pStyle w:val="Bezmezer"/>
        <w:rPr>
          <w:rFonts w:cstheme="minorHAnsi"/>
        </w:rPr>
      </w:pPr>
      <w:r w:rsidRPr="004D5953">
        <w:rPr>
          <w:rFonts w:eastAsia="Times New Roman" w:cstheme="minorHAnsi"/>
          <w:b/>
          <w:bCs/>
          <w:u w:val="single"/>
        </w:rPr>
        <w:t>Anotace</w:t>
      </w:r>
    </w:p>
    <w:p w14:paraId="7DD085E5" w14:textId="77777777" w:rsidR="009A3835" w:rsidRPr="004D5953" w:rsidRDefault="009A3835">
      <w:pPr>
        <w:pStyle w:val="Bezmezer"/>
        <w:rPr>
          <w:rFonts w:cstheme="minorHAnsi"/>
        </w:rPr>
      </w:pPr>
    </w:p>
    <w:p w14:paraId="43ADAE02" w14:textId="1E0591AE" w:rsidR="009A3835" w:rsidRPr="004D5953" w:rsidRDefault="000520B2" w:rsidP="00276139">
      <w:pPr>
        <w:jc w:val="both"/>
        <w:rPr>
          <w:rFonts w:eastAsia="Times New Roman" w:cstheme="minorHAnsi"/>
        </w:rPr>
      </w:pPr>
      <w:r w:rsidRPr="004D5953">
        <w:rPr>
          <w:rFonts w:eastAsia="Times New Roman" w:cstheme="minorHAnsi"/>
        </w:rPr>
        <w:t>Cílem kurzu je postupně osvojit si základy všech hlavních jazykových dovedností (čtení, psaní, poslech, mluvený projev), jazykových prostředků (slovní zásoba, gramatika, zvuková a písemná podoba jazyka) a komunikativních funkcí, které umožňují komunikaci v jednoduchých situacích běžného života a situacích spojených s vysokoškolským studiem filologického oboru.  Studenti si postupně budují schopnost porozumět krátkým textům, vyjádřit základní sdělení ústní i písemnou formou a účastnit se jednoduché konverzace. Důraz je kladen na propojení jazykové teorie s okamžitým praktickým využitím. Výstupní jazyková kompetence odpovídá úrovni A1 Společného evropského referenčního rámce, což studentům umožňuje samostatně zvládat základní komunikační situace a vytvořit pevný základ pro další jazykové vzdělávání.</w:t>
      </w:r>
    </w:p>
    <w:p w14:paraId="4B9AD96A" w14:textId="77777777" w:rsidR="00BD08AE" w:rsidRPr="004D5953" w:rsidRDefault="00BD08AE" w:rsidP="00BD08AE">
      <w:pPr>
        <w:pStyle w:val="paragraph"/>
        <w:ind w:left="720" w:right="-15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pl-PL"/>
        </w:rPr>
      </w:pPr>
      <w:r w:rsidRPr="004D5953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Základní literatura: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E93A342" w14:textId="77777777" w:rsidR="00BD08AE" w:rsidRPr="004D5953" w:rsidRDefault="00BD08AE" w:rsidP="00BD08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cstheme="minorHAnsi"/>
          <w:color w:val="000000"/>
        </w:rPr>
      </w:pPr>
      <w:r w:rsidRPr="004D5953">
        <w:rPr>
          <w:rFonts w:cstheme="minorHAnsi"/>
          <w:b/>
          <w:bCs/>
          <w:color w:val="000000"/>
        </w:rPr>
        <w:t xml:space="preserve">Rajnochová N., Stranz-Nikitina V., </w:t>
      </w:r>
      <w:proofErr w:type="spellStart"/>
      <w:r w:rsidRPr="004D5953">
        <w:rPr>
          <w:rFonts w:cstheme="minorHAnsi"/>
          <w:b/>
          <w:bCs/>
          <w:color w:val="000000"/>
        </w:rPr>
        <w:t>Rycheva</w:t>
      </w:r>
      <w:proofErr w:type="spellEnd"/>
      <w:r w:rsidRPr="004D5953">
        <w:rPr>
          <w:rFonts w:cstheme="minorHAnsi"/>
          <w:b/>
          <w:bCs/>
          <w:color w:val="000000"/>
        </w:rPr>
        <w:t xml:space="preserve"> E. et. al.: </w:t>
      </w:r>
      <w:proofErr w:type="spellStart"/>
      <w:r w:rsidRPr="004D5953">
        <w:rPr>
          <w:rFonts w:cstheme="minorHAnsi"/>
          <w:b/>
          <w:bCs/>
          <w:i/>
          <w:iCs/>
          <w:color w:val="000000"/>
        </w:rPr>
        <w:t>Sovremennyj</w:t>
      </w:r>
      <w:proofErr w:type="spellEnd"/>
      <w:r w:rsidRPr="004D5953">
        <w:rPr>
          <w:rFonts w:cstheme="minorHAnsi"/>
          <w:b/>
          <w:bCs/>
          <w:i/>
          <w:iCs/>
          <w:color w:val="000000"/>
        </w:rPr>
        <w:t xml:space="preserve"> </w:t>
      </w:r>
      <w:proofErr w:type="spellStart"/>
      <w:r w:rsidRPr="004D5953">
        <w:rPr>
          <w:rFonts w:cstheme="minorHAnsi"/>
          <w:b/>
          <w:bCs/>
          <w:i/>
          <w:iCs/>
          <w:color w:val="000000"/>
        </w:rPr>
        <w:t>russkij</w:t>
      </w:r>
      <w:proofErr w:type="spellEnd"/>
      <w:r w:rsidRPr="004D5953">
        <w:rPr>
          <w:rFonts w:cstheme="minorHAnsi"/>
          <w:b/>
          <w:bCs/>
          <w:i/>
          <w:iCs/>
          <w:color w:val="000000"/>
        </w:rPr>
        <w:t xml:space="preserve"> jazyk: praktikum</w:t>
      </w:r>
      <w:r w:rsidRPr="004D5953">
        <w:rPr>
          <w:rFonts w:cstheme="minorHAnsi"/>
          <w:b/>
          <w:bCs/>
          <w:color w:val="000000"/>
        </w:rPr>
        <w:t>. Praha, Karolinum, 2022.</w:t>
      </w:r>
    </w:p>
    <w:p w14:paraId="50EAD618" w14:textId="77777777" w:rsidR="00BD08AE" w:rsidRPr="004D5953" w:rsidRDefault="00BD08AE" w:rsidP="00BD08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cstheme="minorHAnsi"/>
          <w:color w:val="000000"/>
        </w:rPr>
      </w:pPr>
      <w:proofErr w:type="spellStart"/>
      <w:r w:rsidRPr="004D5953">
        <w:rPr>
          <w:rFonts w:cstheme="minorHAnsi"/>
          <w:b/>
          <w:bCs/>
          <w:color w:val="000000"/>
        </w:rPr>
        <w:t>Rycheva</w:t>
      </w:r>
      <w:proofErr w:type="spellEnd"/>
      <w:r w:rsidRPr="004D5953">
        <w:rPr>
          <w:rFonts w:cstheme="minorHAnsi"/>
          <w:b/>
          <w:bCs/>
          <w:color w:val="000000"/>
        </w:rPr>
        <w:t xml:space="preserve"> E., Rajnochová N.: </w:t>
      </w:r>
      <w:r w:rsidRPr="004D5953">
        <w:rPr>
          <w:rFonts w:cstheme="minorHAnsi"/>
          <w:b/>
          <w:bCs/>
          <w:i/>
          <w:iCs/>
          <w:color w:val="000000"/>
        </w:rPr>
        <w:t>Současná ruština – konverzace</w:t>
      </w:r>
      <w:r w:rsidRPr="004D5953">
        <w:rPr>
          <w:rFonts w:cstheme="minorHAnsi"/>
          <w:b/>
          <w:bCs/>
          <w:color w:val="000000"/>
        </w:rPr>
        <w:t>. Praha, Karolinum, 2023.</w:t>
      </w:r>
    </w:p>
    <w:p w14:paraId="5C243C9F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Další doporučená literatura</w:t>
      </w:r>
      <w:r w:rsidRPr="004D595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D5953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a jiné zdroje: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BAD8AD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Balcar, M. Sbírka cvičení k ruské gramatice. Praha: VŠE, 1996.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8173181" w14:textId="77777777" w:rsidR="00B72BCE" w:rsidRPr="004D5953" w:rsidRDefault="00B72BCE" w:rsidP="00BD08AE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Balcar, M.: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Ruská gramatika v kostce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Praha: Leda, 1999.</w:t>
      </w:r>
    </w:p>
    <w:p w14:paraId="4CD2CE5F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Brčáková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D., Mistrová V.,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Stiessová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J.: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15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уроков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по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русской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морфологии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Praha: Karolinum, 2003.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43E84E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D5953">
        <w:rPr>
          <w:rFonts w:asciiTheme="minorHAnsi" w:hAnsiTheme="minorHAnsi" w:cstheme="minorHAnsi"/>
          <w:sz w:val="22"/>
          <w:szCs w:val="22"/>
        </w:rPr>
        <w:t>Giger</w:t>
      </w:r>
      <w:proofErr w:type="spellEnd"/>
      <w:r w:rsidRPr="004D5953">
        <w:rPr>
          <w:rFonts w:asciiTheme="minorHAnsi" w:hAnsiTheme="minorHAnsi" w:cstheme="minorHAnsi"/>
          <w:sz w:val="22"/>
          <w:szCs w:val="22"/>
        </w:rPr>
        <w:t xml:space="preserve">, M., </w:t>
      </w:r>
      <w:proofErr w:type="spellStart"/>
      <w:r w:rsidRPr="004D5953">
        <w:rPr>
          <w:rFonts w:asciiTheme="minorHAnsi" w:hAnsiTheme="minorHAnsi" w:cstheme="minorHAnsi"/>
          <w:sz w:val="22"/>
          <w:szCs w:val="22"/>
        </w:rPr>
        <w:t>Ďurovič</w:t>
      </w:r>
      <w:proofErr w:type="spellEnd"/>
      <w:r w:rsidRPr="004D5953">
        <w:rPr>
          <w:rFonts w:asciiTheme="minorHAnsi" w:hAnsiTheme="minorHAnsi" w:cstheme="minorHAnsi"/>
          <w:sz w:val="22"/>
          <w:szCs w:val="22"/>
        </w:rPr>
        <w:t xml:space="preserve">, Ľ.: </w:t>
      </w:r>
      <w:r w:rsidRPr="004D5953">
        <w:rPr>
          <w:rFonts w:asciiTheme="minorHAnsi" w:hAnsiTheme="minorHAnsi" w:cstheme="minorHAnsi"/>
          <w:i/>
          <w:iCs/>
          <w:sz w:val="22"/>
          <w:szCs w:val="22"/>
        </w:rPr>
        <w:t>Paradigmatika spisovné ruštiny. Hláskosloví a tvarosloví</w:t>
      </w:r>
      <w:r w:rsidRPr="004D5953">
        <w:rPr>
          <w:rFonts w:asciiTheme="minorHAnsi" w:hAnsiTheme="minorHAnsi" w:cstheme="minorHAnsi"/>
          <w:sz w:val="22"/>
          <w:szCs w:val="22"/>
        </w:rPr>
        <w:t>. Praha: Karolinum, 2020.</w:t>
      </w:r>
    </w:p>
    <w:p w14:paraId="1E33D15A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D5953">
        <w:rPr>
          <w:rFonts w:asciiTheme="minorHAnsi" w:hAnsiTheme="minorHAnsi" w:cstheme="minorHAnsi"/>
          <w:sz w:val="22"/>
          <w:szCs w:val="22"/>
        </w:rPr>
        <w:t>Golovatina</w:t>
      </w:r>
      <w:proofErr w:type="spellEnd"/>
      <w:r w:rsidRPr="004D5953">
        <w:rPr>
          <w:rFonts w:asciiTheme="minorHAnsi" w:hAnsiTheme="minorHAnsi" w:cstheme="minorHAnsi"/>
          <w:sz w:val="22"/>
          <w:szCs w:val="22"/>
        </w:rPr>
        <w:t xml:space="preserve">, V., </w:t>
      </w:r>
      <w:proofErr w:type="spellStart"/>
      <w:r w:rsidRPr="004D5953">
        <w:rPr>
          <w:rFonts w:asciiTheme="minorHAnsi" w:hAnsiTheme="minorHAnsi" w:cstheme="minorHAnsi"/>
          <w:sz w:val="22"/>
          <w:szCs w:val="22"/>
        </w:rPr>
        <w:t>Molchan</w:t>
      </w:r>
      <w:proofErr w:type="spellEnd"/>
      <w:r w:rsidRPr="004D5953">
        <w:rPr>
          <w:rFonts w:asciiTheme="minorHAnsi" w:hAnsiTheme="minorHAnsi" w:cstheme="minorHAnsi"/>
          <w:sz w:val="22"/>
          <w:szCs w:val="22"/>
        </w:rPr>
        <w:t xml:space="preserve">, M., Mistrová, V.: </w:t>
      </w:r>
      <w:proofErr w:type="spellStart"/>
      <w:r w:rsidRPr="004D5953">
        <w:rPr>
          <w:rFonts w:asciiTheme="minorHAnsi" w:hAnsiTheme="minorHAnsi" w:cstheme="minorHAnsi"/>
          <w:i/>
          <w:iCs/>
          <w:sz w:val="22"/>
          <w:szCs w:val="22"/>
        </w:rPr>
        <w:t>Tvoj</w:t>
      </w:r>
      <w:proofErr w:type="spellEnd"/>
      <w:r w:rsidRPr="004D595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Fonts w:asciiTheme="minorHAnsi" w:hAnsiTheme="minorHAnsi" w:cstheme="minorHAnsi"/>
          <w:i/>
          <w:iCs/>
          <w:sz w:val="22"/>
          <w:szCs w:val="22"/>
        </w:rPr>
        <w:t>šans</w:t>
      </w:r>
      <w:proofErr w:type="spellEnd"/>
      <w:r w:rsidRPr="004D5953">
        <w:rPr>
          <w:rFonts w:asciiTheme="minorHAnsi" w:hAnsiTheme="minorHAnsi" w:cstheme="minorHAnsi"/>
          <w:i/>
          <w:iCs/>
          <w:sz w:val="22"/>
          <w:szCs w:val="22"/>
        </w:rPr>
        <w:t xml:space="preserve"> 2</w:t>
      </w:r>
      <w:r w:rsidRPr="004D5953">
        <w:rPr>
          <w:rFonts w:asciiTheme="minorHAnsi" w:hAnsiTheme="minorHAnsi" w:cstheme="minorHAnsi"/>
          <w:sz w:val="22"/>
          <w:szCs w:val="22"/>
        </w:rPr>
        <w:t>. Praha: Fraus, 2019.</w:t>
      </w:r>
    </w:p>
    <w:p w14:paraId="44F33B71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Hobzová, I.: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Практические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упражнения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по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фонетике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русского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языка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. Dostupné z: </w:t>
      </w:r>
      <w:hyperlink r:id="rId5" w:history="1">
        <w:r w:rsidRPr="004D595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http://is.muni.cz/do/ped/kat/KRus/fonetika/index.html</w:t>
        </w:r>
      </w:hyperlink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3C3E69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Horvátová ,M.,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Anfilov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, M.: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Ruská konverzace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. Praha: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Ekopress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, 2004.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330C40" w14:textId="77777777" w:rsidR="00B72BCE" w:rsidRPr="004D5953" w:rsidRDefault="00B72BCE" w:rsidP="00BD08AE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Janek, A.,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Mamonova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, J.: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Učebnice současné ruštiny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. Brno: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Computer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Press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, 2011.</w:t>
      </w:r>
    </w:p>
    <w:p w14:paraId="6D69BF60" w14:textId="77777777" w:rsidR="00B72BCE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72BCE">
        <w:rPr>
          <w:rFonts w:asciiTheme="minorHAnsi" w:hAnsiTheme="minorHAnsi" w:cstheme="minorHAnsi"/>
          <w:sz w:val="22"/>
          <w:szCs w:val="22"/>
        </w:rPr>
        <w:t xml:space="preserve">Konečný J. </w:t>
      </w:r>
      <w:r w:rsidRPr="00B72BCE">
        <w:rPr>
          <w:rFonts w:asciiTheme="minorHAnsi" w:hAnsiTheme="minorHAnsi" w:cstheme="minorHAnsi"/>
          <w:i/>
          <w:iCs/>
          <w:sz w:val="22"/>
          <w:szCs w:val="22"/>
        </w:rPr>
        <w:t>Praktická fonetika ruského jazyka pro budoucí učitele</w:t>
      </w:r>
      <w:r w:rsidRPr="00B72BCE">
        <w:rPr>
          <w:rFonts w:asciiTheme="minorHAnsi" w:hAnsiTheme="minorHAnsi" w:cstheme="minorHAnsi"/>
          <w:sz w:val="22"/>
          <w:szCs w:val="22"/>
        </w:rPr>
        <w:t>. Praha: UK, Pedagogická fakulta, 2023.</w:t>
      </w:r>
    </w:p>
    <w:p w14:paraId="0CDFB4B3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Mistrová, V. a kol.: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Cvičebnice ruské gramatiky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Praha: Polyglot, 2004.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D23DD03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Rajnochová, N.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Domluvíte se rusky?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Praha: NS Svoboda, 2009.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2BFD0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Žaža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(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red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.): </w:t>
      </w: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Morfologie ruštiny I-II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Brno: Masarykova univerzita, 1996-1997.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E574FE" w14:textId="77777777" w:rsidR="00B72BCE" w:rsidRPr="004D5953" w:rsidRDefault="00B72BC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Иванова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, И.,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Карамышева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Л.: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Русский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язык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–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практический</w:t>
      </w:r>
      <w:proofErr w:type="spellEnd"/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4D5953">
        <w:rPr>
          <w:rStyle w:val="spellingerror"/>
          <w:rFonts w:asciiTheme="minorHAnsi" w:hAnsiTheme="minorHAnsi" w:cstheme="minorHAnsi"/>
          <w:i/>
          <w:iCs/>
          <w:sz w:val="22"/>
          <w:szCs w:val="22"/>
        </w:rPr>
        <w:t>синтаксис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4D5953">
        <w:rPr>
          <w:rStyle w:val="spellingerror"/>
          <w:rFonts w:asciiTheme="minorHAnsi" w:hAnsiTheme="minorHAnsi" w:cstheme="minorHAnsi"/>
          <w:sz w:val="22"/>
          <w:szCs w:val="22"/>
        </w:rPr>
        <w:t>Москва</w:t>
      </w:r>
      <w:proofErr w:type="spellEnd"/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: РЯ, 2003.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AF5203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3EA0133" w14:textId="77777777" w:rsidR="00BD08AE" w:rsidRPr="004D5953" w:rsidRDefault="00BD08AE" w:rsidP="00BD08AE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4D5953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Slovníky: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3CDFA4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15C4F73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i/>
          <w:iCs/>
          <w:sz w:val="22"/>
          <w:szCs w:val="22"/>
        </w:rPr>
      </w:pPr>
      <w:r w:rsidRPr="004D5953">
        <w:rPr>
          <w:rFonts w:asciiTheme="minorHAnsi" w:hAnsiTheme="minorHAnsi" w:cstheme="minorHAnsi"/>
          <w:i/>
          <w:iCs/>
          <w:sz w:val="22"/>
          <w:szCs w:val="22"/>
        </w:rPr>
        <w:t xml:space="preserve">Rusko-česká elektronická slovníková databáze. Slovanský ústav Akademie věd České republiky. Dostupné z: </w:t>
      </w:r>
      <w:hyperlink r:id="rId6" w:history="1">
        <w:r w:rsidRPr="004D5953">
          <w:rPr>
            <w:rStyle w:val="Hypertextovodkaz"/>
            <w:rFonts w:asciiTheme="minorHAnsi" w:hAnsiTheme="minorHAnsi" w:cstheme="minorHAnsi"/>
            <w:i/>
            <w:iCs/>
            <w:sz w:val="22"/>
            <w:szCs w:val="22"/>
          </w:rPr>
          <w:t>http://slovnik.slu.cas.cz/slovnik/main/index_rcs.html</w:t>
        </w:r>
      </w:hyperlink>
    </w:p>
    <w:p w14:paraId="5D60C372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i/>
          <w:iCs/>
          <w:sz w:val="22"/>
          <w:szCs w:val="22"/>
        </w:rPr>
      </w:pPr>
      <w:r w:rsidRPr="004D5953">
        <w:rPr>
          <w:rFonts w:asciiTheme="minorHAnsi" w:hAnsiTheme="minorHAnsi" w:cstheme="minorHAnsi"/>
          <w:i/>
          <w:iCs/>
          <w:sz w:val="22"/>
          <w:szCs w:val="22"/>
        </w:rPr>
        <w:t xml:space="preserve">Velký česko-ruský slovník. Slovanský ústav Akademie věd České republiky. Dostupné z: </w:t>
      </w:r>
      <w:hyperlink r:id="rId7" w:history="1">
        <w:r w:rsidRPr="004D5953">
          <w:rPr>
            <w:rStyle w:val="Hypertextovodkaz"/>
            <w:rFonts w:asciiTheme="minorHAnsi" w:hAnsiTheme="minorHAnsi" w:cstheme="minorHAnsi"/>
            <w:i/>
            <w:iCs/>
            <w:sz w:val="22"/>
            <w:szCs w:val="22"/>
          </w:rPr>
          <w:t>http://slovnik.slu.cas.cz/slovnik/main/index_crs.html</w:t>
        </w:r>
      </w:hyperlink>
    </w:p>
    <w:p w14:paraId="6436E6FF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Česko-ruský slovník. 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Praha: SPN, 1976.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948A4C5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Rusko-český slovník.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 xml:space="preserve"> Praha: SPN, 1978. 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E5F521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lastRenderedPageBreak/>
        <w:t>Velký česko-ruský slovník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Praha: Leda, 2005.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AF9CB7B" w14:textId="77777777" w:rsidR="00BD08AE" w:rsidRPr="004D5953" w:rsidRDefault="00BD08AE" w:rsidP="00BD08AE">
      <w:pPr>
        <w:pStyle w:val="paragraph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595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Velký kapesní rusko-český česko-ruský slovník</w:t>
      </w:r>
      <w:r w:rsidRPr="004D5953">
        <w:rPr>
          <w:rStyle w:val="normaltextrun"/>
          <w:rFonts w:asciiTheme="minorHAnsi" w:hAnsiTheme="minorHAnsi" w:cstheme="minorHAnsi"/>
          <w:sz w:val="22"/>
          <w:szCs w:val="22"/>
        </w:rPr>
        <w:t>. Praha: KPS, 2011. </w:t>
      </w:r>
      <w:r w:rsidRPr="004D595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A72663" w14:textId="77777777" w:rsidR="009A3835" w:rsidRPr="004D5953" w:rsidRDefault="009A3835">
      <w:pPr>
        <w:spacing w:line="240" w:lineRule="auto"/>
        <w:rPr>
          <w:rFonts w:cstheme="minorHAnsi"/>
        </w:rPr>
      </w:pPr>
    </w:p>
    <w:p w14:paraId="4C788539" w14:textId="77777777" w:rsidR="009A3835" w:rsidRPr="004D5953" w:rsidRDefault="00F75428">
      <w:pPr>
        <w:spacing w:line="240" w:lineRule="auto"/>
        <w:rPr>
          <w:rFonts w:cstheme="minorHAnsi"/>
          <w:b/>
          <w:u w:val="single"/>
        </w:rPr>
      </w:pPr>
      <w:r w:rsidRPr="004D5953">
        <w:rPr>
          <w:rFonts w:eastAsia="Times New Roman" w:cstheme="minorHAnsi"/>
          <w:b/>
          <w:bCs/>
          <w:u w:val="single"/>
        </w:rPr>
        <w:t>PODMÍNKY UDĚLENÍ ATESTACE:</w:t>
      </w:r>
    </w:p>
    <w:p w14:paraId="0AB0D419" w14:textId="503CEBCF" w:rsidR="00A833E6" w:rsidRPr="004D5953" w:rsidRDefault="00F75428">
      <w:pPr>
        <w:spacing w:line="240" w:lineRule="auto"/>
        <w:rPr>
          <w:rFonts w:eastAsia="Times New Roman" w:cstheme="minorHAnsi"/>
          <w:b/>
          <w:bCs/>
        </w:rPr>
      </w:pPr>
      <w:r w:rsidRPr="004D5953">
        <w:rPr>
          <w:rFonts w:eastAsia="Times New Roman" w:cstheme="minorHAnsi"/>
          <w:b/>
          <w:bCs/>
        </w:rPr>
        <w:t xml:space="preserve">1. </w:t>
      </w:r>
      <w:r w:rsidR="00A833E6" w:rsidRPr="004D5953">
        <w:rPr>
          <w:rFonts w:eastAsia="Times New Roman" w:cstheme="minorHAnsi"/>
          <w:b/>
          <w:bCs/>
        </w:rPr>
        <w:t>Prezence</w:t>
      </w:r>
    </w:p>
    <w:p w14:paraId="469BACB4" w14:textId="1878C8C0" w:rsidR="009A3835" w:rsidRPr="004D5953" w:rsidRDefault="00A833E6">
      <w:pPr>
        <w:spacing w:line="240" w:lineRule="auto"/>
        <w:rPr>
          <w:rFonts w:cstheme="minorHAnsi"/>
          <w:b/>
        </w:rPr>
      </w:pPr>
      <w:r w:rsidRPr="004D5953">
        <w:rPr>
          <w:rFonts w:eastAsia="Times New Roman" w:cstheme="minorHAnsi"/>
          <w:b/>
          <w:bCs/>
        </w:rPr>
        <w:t xml:space="preserve">2. </w:t>
      </w:r>
      <w:r w:rsidR="00A03764" w:rsidRPr="004D5953">
        <w:rPr>
          <w:rFonts w:eastAsia="Times New Roman" w:cstheme="minorHAnsi"/>
          <w:b/>
          <w:bCs/>
        </w:rPr>
        <w:t>Aktivní účast v semináři</w:t>
      </w:r>
    </w:p>
    <w:p w14:paraId="5D3D5CCA" w14:textId="3F651408" w:rsidR="009A3835" w:rsidRPr="004D5953" w:rsidRDefault="00A833E6">
      <w:pPr>
        <w:spacing w:line="240" w:lineRule="auto"/>
        <w:rPr>
          <w:rFonts w:cstheme="minorHAnsi"/>
          <w:b/>
        </w:rPr>
      </w:pPr>
      <w:r w:rsidRPr="004D5953">
        <w:rPr>
          <w:rFonts w:eastAsia="Times New Roman" w:cstheme="minorHAnsi"/>
          <w:b/>
          <w:bCs/>
        </w:rPr>
        <w:t>3</w:t>
      </w:r>
      <w:r w:rsidR="00F75428" w:rsidRPr="004D5953">
        <w:rPr>
          <w:rFonts w:eastAsia="Times New Roman" w:cstheme="minorHAnsi"/>
          <w:b/>
          <w:bCs/>
        </w:rPr>
        <w:t>. Příprava domácích úkolů</w:t>
      </w:r>
    </w:p>
    <w:p w14:paraId="0A442F69" w14:textId="55551644" w:rsidR="009A3835" w:rsidRPr="004D5953" w:rsidRDefault="00A833E6">
      <w:pPr>
        <w:spacing w:line="240" w:lineRule="auto"/>
        <w:rPr>
          <w:rFonts w:eastAsia="Times New Roman" w:cstheme="minorHAnsi"/>
          <w:b/>
          <w:bCs/>
        </w:rPr>
      </w:pPr>
      <w:r w:rsidRPr="004D5953">
        <w:rPr>
          <w:rFonts w:eastAsia="Times New Roman" w:cstheme="minorHAnsi"/>
          <w:b/>
          <w:bCs/>
        </w:rPr>
        <w:t>4</w:t>
      </w:r>
      <w:r w:rsidR="00F75428" w:rsidRPr="004D5953">
        <w:rPr>
          <w:rFonts w:eastAsia="Times New Roman" w:cstheme="minorHAnsi"/>
          <w:b/>
          <w:bCs/>
        </w:rPr>
        <w:t xml:space="preserve">. </w:t>
      </w:r>
      <w:r w:rsidR="00A03764" w:rsidRPr="004D5953">
        <w:rPr>
          <w:rFonts w:eastAsia="Times New Roman" w:cstheme="minorHAnsi"/>
          <w:b/>
          <w:bCs/>
        </w:rPr>
        <w:t>Absolvování průběžného testování a splnění závěrečného testu</w:t>
      </w:r>
    </w:p>
    <w:p w14:paraId="68F8D9F5" w14:textId="01871B1F" w:rsidR="00A833E6" w:rsidRPr="004D5953" w:rsidRDefault="00A833E6">
      <w:pPr>
        <w:spacing w:line="240" w:lineRule="auto"/>
        <w:rPr>
          <w:rFonts w:cstheme="minorHAnsi"/>
          <w:b/>
        </w:rPr>
      </w:pPr>
      <w:r w:rsidRPr="004D5953">
        <w:rPr>
          <w:rFonts w:eastAsia="Times New Roman" w:cstheme="minorHAnsi"/>
          <w:b/>
          <w:bCs/>
        </w:rPr>
        <w:t>5. Ústní pohovor (jedno z konverzačních témat)</w:t>
      </w:r>
    </w:p>
    <w:p w14:paraId="74DB9473" w14:textId="77777777" w:rsidR="009A3835" w:rsidRPr="004D5953" w:rsidRDefault="009A3835">
      <w:pPr>
        <w:spacing w:line="240" w:lineRule="auto"/>
        <w:rPr>
          <w:rFonts w:cstheme="minorHAnsi"/>
        </w:rPr>
      </w:pPr>
    </w:p>
    <w:p w14:paraId="26DB00A8" w14:textId="77777777" w:rsidR="009A3835" w:rsidRPr="004D5953" w:rsidRDefault="00F75428">
      <w:pPr>
        <w:spacing w:line="240" w:lineRule="auto"/>
        <w:rPr>
          <w:rFonts w:cstheme="minorHAnsi"/>
        </w:rPr>
      </w:pPr>
      <w:r w:rsidRPr="004D5953">
        <w:rPr>
          <w:rFonts w:eastAsia="Times New Roman" w:cstheme="minorHAnsi"/>
          <w:b/>
          <w:bCs/>
          <w:u w:val="single"/>
        </w:rPr>
        <w:t>Sylabus:</w:t>
      </w:r>
    </w:p>
    <w:p w14:paraId="3AB4F0B1" w14:textId="3F3D716B" w:rsidR="009A3835" w:rsidRPr="004D5953" w:rsidRDefault="003F4247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 xml:space="preserve">Pozdravy, seznámení, oslovení. </w:t>
      </w:r>
      <w:r w:rsidR="00F75428" w:rsidRPr="004D5953">
        <w:rPr>
          <w:rFonts w:eastAsia="Times New Roman" w:cstheme="minorHAnsi"/>
        </w:rPr>
        <w:t>Stručný úvod do fonetického a grafického systému ruštiny. Základní typy časování. Ruský slovní přízvuk.</w:t>
      </w:r>
    </w:p>
    <w:p w14:paraId="4A8290F7" w14:textId="1FEFDCE9" w:rsidR="009A3835" w:rsidRPr="004D5953" w:rsidRDefault="00B319D3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>Představení se. Jméno, věk a odkud pocházím.</w:t>
      </w:r>
      <w:r w:rsidR="00F75428" w:rsidRPr="004D5953">
        <w:rPr>
          <w:rFonts w:eastAsia="Times New Roman" w:cstheme="minorHAnsi"/>
        </w:rPr>
        <w:t xml:space="preserve"> Rod podstatných jmen. Nepravidelná slovesa, sloveso být. Vyjádření záporu. Výslovnost samohlásek a základní typy redukce.</w:t>
      </w:r>
    </w:p>
    <w:p w14:paraId="0E002555" w14:textId="651EFB26" w:rsidR="009A3835" w:rsidRPr="004D5953" w:rsidRDefault="00B319D3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 xml:space="preserve">Rodina. </w:t>
      </w:r>
      <w:r w:rsidR="00F75428" w:rsidRPr="004D5953">
        <w:rPr>
          <w:rFonts w:eastAsia="Times New Roman" w:cstheme="minorHAnsi"/>
        </w:rPr>
        <w:t>Číslo podstatných jmen.</w:t>
      </w:r>
      <w:r w:rsidRPr="004D5953">
        <w:rPr>
          <w:rFonts w:eastAsia="Times New Roman" w:cstheme="minorHAnsi"/>
        </w:rPr>
        <w:t xml:space="preserve"> Skloňování osobních zájmen.</w:t>
      </w:r>
      <w:r w:rsidR="00F75428" w:rsidRPr="004D5953">
        <w:rPr>
          <w:rFonts w:eastAsia="Times New Roman" w:cstheme="minorHAnsi"/>
        </w:rPr>
        <w:t xml:space="preserve"> Procvičování časování sloves. </w:t>
      </w:r>
      <w:r w:rsidR="00F8779B" w:rsidRPr="004D5953">
        <w:rPr>
          <w:rFonts w:eastAsia="Times New Roman" w:cstheme="minorHAnsi"/>
        </w:rPr>
        <w:t>Redukce a výslovnost samohlásek v různých pozicích.</w:t>
      </w:r>
    </w:p>
    <w:p w14:paraId="36A4D9F0" w14:textId="7095C2E3" w:rsidR="009A3835" w:rsidRPr="004D5953" w:rsidRDefault="003F4247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>Setkání</w:t>
      </w:r>
      <w:r>
        <w:rPr>
          <w:rFonts w:eastAsia="Times New Roman" w:cstheme="minorHAnsi"/>
        </w:rPr>
        <w:t>, t</w:t>
      </w:r>
      <w:r w:rsidR="00F8779B" w:rsidRPr="004D5953">
        <w:rPr>
          <w:rFonts w:eastAsia="Times New Roman" w:cstheme="minorHAnsi"/>
        </w:rPr>
        <w:t>elefonování.</w:t>
      </w:r>
      <w:r w:rsidR="00F75428" w:rsidRPr="004D5953">
        <w:rPr>
          <w:rFonts w:eastAsia="Times New Roman" w:cstheme="minorHAnsi"/>
        </w:rPr>
        <w:t xml:space="preserve"> </w:t>
      </w:r>
      <w:r w:rsidRPr="004D5953">
        <w:rPr>
          <w:rFonts w:eastAsia="Times New Roman" w:cstheme="minorHAnsi"/>
        </w:rPr>
        <w:t xml:space="preserve">Vyjádření neporozumění. </w:t>
      </w:r>
      <w:r w:rsidR="00F75428" w:rsidRPr="004D5953">
        <w:rPr>
          <w:rFonts w:eastAsia="Times New Roman" w:cstheme="minorHAnsi"/>
        </w:rPr>
        <w:t>Základní</w:t>
      </w:r>
      <w:r w:rsidR="00F8779B">
        <w:rPr>
          <w:rFonts w:eastAsia="Times New Roman" w:cstheme="minorHAnsi"/>
        </w:rPr>
        <w:t xml:space="preserve"> a řadové</w:t>
      </w:r>
      <w:r w:rsidR="00F75428" w:rsidRPr="004D5953">
        <w:rPr>
          <w:rFonts w:eastAsia="Times New Roman" w:cstheme="minorHAnsi"/>
        </w:rPr>
        <w:t xml:space="preserve"> číslovky. Podstatná jména po číslovkách. </w:t>
      </w:r>
      <w:r w:rsidR="00B319D3" w:rsidRPr="004D5953">
        <w:rPr>
          <w:rFonts w:eastAsia="Times New Roman" w:cstheme="minorHAnsi"/>
        </w:rPr>
        <w:t xml:space="preserve">Skloňování přivlastňovacích zájmen. </w:t>
      </w:r>
      <w:r w:rsidR="00F8779B" w:rsidRPr="004D5953">
        <w:rPr>
          <w:rFonts w:eastAsia="Times New Roman" w:cstheme="minorHAnsi"/>
        </w:rPr>
        <w:t>Měkké a tvrdé souhlásky.</w:t>
      </w:r>
    </w:p>
    <w:p w14:paraId="6D499E88" w14:textId="6DEC6DDE" w:rsidR="009A3835" w:rsidRPr="004D5953" w:rsidRDefault="00F8779B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 xml:space="preserve">Poděkování a prosba. Souhlas a odmítnutí. Omluva. </w:t>
      </w:r>
      <w:r w:rsidR="00B319D3" w:rsidRPr="004D5953">
        <w:rPr>
          <w:rFonts w:eastAsia="Times New Roman" w:cstheme="minorHAnsi"/>
        </w:rPr>
        <w:t>Systém skloňování substantiv v ruštině.</w:t>
      </w:r>
      <w:r w:rsidR="00F75428" w:rsidRPr="004D5953">
        <w:rPr>
          <w:rFonts w:eastAsia="Times New Roman" w:cstheme="minorHAnsi"/>
        </w:rPr>
        <w:t xml:space="preserve"> Zvratná slovesa</w:t>
      </w:r>
      <w:r w:rsidR="004D5953" w:rsidRPr="004D5953">
        <w:rPr>
          <w:rFonts w:eastAsia="Times New Roman" w:cstheme="minorHAnsi"/>
        </w:rPr>
        <w:t xml:space="preserve">. </w:t>
      </w:r>
      <w:r w:rsidRPr="004D5953">
        <w:rPr>
          <w:rFonts w:eastAsia="Times New Roman" w:cstheme="minorHAnsi"/>
        </w:rPr>
        <w:t>Měkké a tvrdé souhlásky – pokračování.</w:t>
      </w:r>
    </w:p>
    <w:p w14:paraId="3C53B926" w14:textId="5E8A82D7" w:rsidR="009A3835" w:rsidRPr="004D5953" w:rsidRDefault="003F4247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3F4247">
        <w:rPr>
          <w:rFonts w:eastAsia="Times New Roman" w:cstheme="minorHAnsi"/>
        </w:rPr>
        <w:t>Koníčky</w:t>
      </w:r>
      <w:r>
        <w:rPr>
          <w:rFonts w:eastAsia="Times New Roman" w:cstheme="minorHAnsi"/>
        </w:rPr>
        <w:t>.</w:t>
      </w:r>
      <w:r w:rsidRPr="003F4247">
        <w:rPr>
          <w:rFonts w:eastAsia="Times New Roman" w:cstheme="minorHAnsi"/>
        </w:rPr>
        <w:t xml:space="preserve"> Co dělám ve volném čase</w:t>
      </w:r>
      <w:r w:rsidR="00F75428" w:rsidRPr="004D5953">
        <w:rPr>
          <w:rFonts w:eastAsia="Times New Roman" w:cstheme="minorHAnsi"/>
        </w:rPr>
        <w:t xml:space="preserve">. </w:t>
      </w:r>
      <w:r w:rsidR="00B319D3" w:rsidRPr="004D5953">
        <w:rPr>
          <w:rFonts w:eastAsia="Times New Roman" w:cstheme="minorHAnsi"/>
        </w:rPr>
        <w:t xml:space="preserve">Skloňování substantiv mužského rodu. </w:t>
      </w:r>
      <w:r w:rsidR="004D5953" w:rsidRPr="004D5953">
        <w:rPr>
          <w:rFonts w:eastAsia="Times New Roman" w:cstheme="minorHAnsi"/>
        </w:rPr>
        <w:t>Znělé a neznělé souhlásky.</w:t>
      </w:r>
    </w:p>
    <w:p w14:paraId="72F2B673" w14:textId="53683ADB" w:rsidR="009A3835" w:rsidRPr="004D5953" w:rsidRDefault="007020EB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>Bydlení. Můj pokoj, byt, dům.</w:t>
      </w:r>
      <w:r w:rsidR="00B319D3" w:rsidRPr="004D5953">
        <w:rPr>
          <w:rFonts w:eastAsia="Times New Roman" w:cstheme="minorHAnsi"/>
        </w:rPr>
        <w:t xml:space="preserve"> Skloňování substantiv středního rodu</w:t>
      </w:r>
      <w:r w:rsidR="00F75428" w:rsidRPr="004D5953">
        <w:rPr>
          <w:rFonts w:eastAsia="Times New Roman" w:cstheme="minorHAnsi"/>
        </w:rPr>
        <w:t>. Výslovnost souhláskových skupin.</w:t>
      </w:r>
    </w:p>
    <w:p w14:paraId="644E5D33" w14:textId="74F4BD75" w:rsidR="009A3835" w:rsidRPr="004D5953" w:rsidRDefault="007020EB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>Ubytování v hotelu.</w:t>
      </w:r>
      <w:r w:rsidR="00F75428" w:rsidRPr="004D5953">
        <w:rPr>
          <w:rFonts w:eastAsia="Times New Roman" w:cstheme="minorHAnsi"/>
        </w:rPr>
        <w:t xml:space="preserve"> </w:t>
      </w:r>
      <w:r w:rsidR="00B319D3" w:rsidRPr="004D5953">
        <w:rPr>
          <w:rStyle w:val="eop"/>
          <w:rFonts w:cstheme="minorHAnsi"/>
        </w:rPr>
        <w:t>Skloňování substantiv ženského rodu.</w:t>
      </w:r>
      <w:r w:rsidR="00F75428" w:rsidRPr="004D5953">
        <w:rPr>
          <w:rFonts w:eastAsia="Times New Roman" w:cstheme="minorHAnsi"/>
        </w:rPr>
        <w:t xml:space="preserve">  Intonační konstrukce 1. </w:t>
      </w:r>
    </w:p>
    <w:p w14:paraId="2D5A5E72" w14:textId="63A2CC91" w:rsidR="009A3835" w:rsidRPr="004D5953" w:rsidRDefault="007020EB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7020EB">
        <w:rPr>
          <w:rStyle w:val="eop"/>
          <w:rFonts w:cstheme="minorHAnsi"/>
        </w:rPr>
        <w:t>Jídlo a pití</w:t>
      </w:r>
      <w:r>
        <w:rPr>
          <w:rStyle w:val="eop"/>
          <w:rFonts w:cstheme="minorHAnsi"/>
        </w:rPr>
        <w:t>.</w:t>
      </w:r>
      <w:r w:rsidRPr="007020EB">
        <w:rPr>
          <w:rStyle w:val="eop"/>
          <w:rFonts w:cstheme="minorHAnsi"/>
        </w:rPr>
        <w:t xml:space="preserve"> Oblíbená jídla</w:t>
      </w:r>
      <w:r>
        <w:rPr>
          <w:rStyle w:val="eop"/>
          <w:rFonts w:cstheme="minorHAnsi"/>
        </w:rPr>
        <w:t xml:space="preserve">. </w:t>
      </w:r>
      <w:r w:rsidR="004D5953" w:rsidRPr="004D5953">
        <w:rPr>
          <w:rStyle w:val="eop"/>
          <w:rFonts w:cstheme="minorHAnsi"/>
        </w:rPr>
        <w:t>Skloňování substantiv</w:t>
      </w:r>
      <w:r w:rsidR="004D5953">
        <w:rPr>
          <w:rStyle w:val="eop"/>
          <w:rFonts w:cstheme="minorHAnsi"/>
        </w:rPr>
        <w:t xml:space="preserve"> v množném čísle</w:t>
      </w:r>
      <w:r w:rsidR="00F75428" w:rsidRPr="004D5953">
        <w:rPr>
          <w:rFonts w:eastAsia="Times New Roman" w:cstheme="minorHAnsi"/>
        </w:rPr>
        <w:t xml:space="preserve">.  Intonační konstrukce 2. </w:t>
      </w:r>
    </w:p>
    <w:p w14:paraId="7EE60AFC" w14:textId="3DDCE6AE" w:rsidR="009A3835" w:rsidRPr="004D5953" w:rsidRDefault="00F75428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 xml:space="preserve"> </w:t>
      </w:r>
      <w:r w:rsidR="007020EB">
        <w:rPr>
          <w:rFonts w:eastAsia="Times New Roman" w:cstheme="minorHAnsi"/>
        </w:rPr>
        <w:t>Vzhl</w:t>
      </w:r>
      <w:r w:rsidR="00EB7C31">
        <w:rPr>
          <w:rFonts w:eastAsia="Times New Roman" w:cstheme="minorHAnsi"/>
        </w:rPr>
        <w:t xml:space="preserve">ed člověka, oblečení. </w:t>
      </w:r>
      <w:r w:rsidR="00F8779B">
        <w:rPr>
          <w:rFonts w:eastAsia="Times New Roman" w:cstheme="minorHAnsi"/>
        </w:rPr>
        <w:t>Základní prostředky vyjádření modality.</w:t>
      </w:r>
      <w:r w:rsidRPr="004D5953">
        <w:rPr>
          <w:rFonts w:eastAsia="Times New Roman" w:cstheme="minorHAnsi"/>
        </w:rPr>
        <w:t xml:space="preserve"> Intonační konstrukce 3. </w:t>
      </w:r>
    </w:p>
    <w:p w14:paraId="5A406200" w14:textId="778DC623" w:rsidR="009A3835" w:rsidRPr="004D5953" w:rsidRDefault="00F75428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 xml:space="preserve"> </w:t>
      </w:r>
      <w:r w:rsidR="00EB7C31">
        <w:rPr>
          <w:rFonts w:eastAsia="Times New Roman" w:cstheme="minorHAnsi"/>
        </w:rPr>
        <w:t>Ve městě.</w:t>
      </w:r>
      <w:r w:rsidR="00EB7C31" w:rsidRPr="00F8779B">
        <w:rPr>
          <w:rFonts w:eastAsia="Times New Roman" w:cstheme="minorHAnsi"/>
        </w:rPr>
        <w:t xml:space="preserve"> </w:t>
      </w:r>
      <w:r w:rsidR="00F8779B" w:rsidRPr="00F8779B">
        <w:rPr>
          <w:rFonts w:eastAsia="Times New Roman" w:cstheme="minorHAnsi"/>
        </w:rPr>
        <w:t>Základní prostředky vyjádření modality</w:t>
      </w:r>
      <w:r w:rsidR="00F8779B">
        <w:rPr>
          <w:rFonts w:eastAsia="Times New Roman" w:cstheme="minorHAnsi"/>
        </w:rPr>
        <w:t xml:space="preserve"> </w:t>
      </w:r>
      <w:r w:rsidR="00F8779B" w:rsidRPr="00F8779B">
        <w:rPr>
          <w:rFonts w:eastAsia="Times New Roman" w:cstheme="minorHAnsi"/>
        </w:rPr>
        <w:t>– pokračování.</w:t>
      </w:r>
      <w:r w:rsidRPr="004D5953">
        <w:rPr>
          <w:rFonts w:eastAsia="Times New Roman" w:cstheme="minorHAnsi"/>
        </w:rPr>
        <w:t xml:space="preserve"> Intonační konstrukce 4. </w:t>
      </w:r>
    </w:p>
    <w:p w14:paraId="72FC8EF6" w14:textId="6521140E" w:rsidR="009A3835" w:rsidRPr="004D5953" w:rsidRDefault="007020EB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Vánoce</w:t>
      </w:r>
      <w:r w:rsidRPr="007020EB">
        <w:rPr>
          <w:rFonts w:eastAsia="Times New Roman" w:cstheme="minorHAnsi"/>
        </w:rPr>
        <w:t xml:space="preserve"> a Silvestr</w:t>
      </w:r>
      <w:r>
        <w:rPr>
          <w:rFonts w:eastAsia="Times New Roman" w:cstheme="minorHAnsi"/>
        </w:rPr>
        <w:t xml:space="preserve">. </w:t>
      </w:r>
      <w:r w:rsidRPr="007020EB">
        <w:rPr>
          <w:rFonts w:eastAsia="Times New Roman" w:cstheme="minorHAnsi"/>
        </w:rPr>
        <w:t>Oslavy a plány</w:t>
      </w:r>
      <w:r>
        <w:rPr>
          <w:rFonts w:eastAsia="Times New Roman" w:cstheme="minorHAnsi"/>
        </w:rPr>
        <w:t xml:space="preserve">. </w:t>
      </w:r>
      <w:r w:rsidR="00F75428" w:rsidRPr="004D5953">
        <w:rPr>
          <w:rFonts w:eastAsia="Times New Roman" w:cstheme="minorHAnsi"/>
        </w:rPr>
        <w:t>Opakování skloňování podstatných</w:t>
      </w:r>
      <w:r w:rsidR="004D5953">
        <w:rPr>
          <w:rFonts w:eastAsia="Times New Roman" w:cstheme="minorHAnsi"/>
        </w:rPr>
        <w:t xml:space="preserve"> </w:t>
      </w:r>
      <w:r w:rsidR="00F75428" w:rsidRPr="004D5953">
        <w:rPr>
          <w:rFonts w:eastAsia="Times New Roman" w:cstheme="minorHAnsi"/>
        </w:rPr>
        <w:t xml:space="preserve">jmen. Intonační konstrukce 5. </w:t>
      </w:r>
    </w:p>
    <w:p w14:paraId="5E0561F6" w14:textId="77777777" w:rsidR="009A3835" w:rsidRPr="004D5953" w:rsidRDefault="00F75428">
      <w:pPr>
        <w:numPr>
          <w:ilvl w:val="0"/>
          <w:numId w:val="1"/>
        </w:numPr>
        <w:spacing w:line="240" w:lineRule="auto"/>
        <w:rPr>
          <w:rFonts w:eastAsia="Times New Roman" w:cstheme="minorHAnsi"/>
        </w:rPr>
      </w:pPr>
      <w:r w:rsidRPr="004D5953">
        <w:rPr>
          <w:rFonts w:eastAsia="Times New Roman" w:cstheme="minorHAnsi"/>
        </w:rPr>
        <w:t>Opakovací lekce.</w:t>
      </w:r>
    </w:p>
    <w:p w14:paraId="40CC1312" w14:textId="77777777" w:rsidR="00C841B9" w:rsidRPr="004D5953" w:rsidRDefault="00C841B9" w:rsidP="00C841B9">
      <w:pPr>
        <w:spacing w:line="240" w:lineRule="auto"/>
        <w:rPr>
          <w:rFonts w:eastAsia="Times New Roman" w:cstheme="minorHAnsi"/>
        </w:rPr>
      </w:pPr>
    </w:p>
    <w:p w14:paraId="7566866F" w14:textId="77777777" w:rsidR="00C841B9" w:rsidRPr="004D5953" w:rsidRDefault="00C841B9" w:rsidP="00C841B9">
      <w:pPr>
        <w:spacing w:line="240" w:lineRule="auto"/>
        <w:rPr>
          <w:rFonts w:eastAsia="Times New Roman" w:cstheme="minorHAnsi"/>
        </w:rPr>
      </w:pPr>
    </w:p>
    <w:sectPr w:rsidR="00C841B9" w:rsidRPr="004D5953"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46FD"/>
    <w:multiLevelType w:val="multilevel"/>
    <w:tmpl w:val="1BD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136AAA"/>
    <w:multiLevelType w:val="hybridMultilevel"/>
    <w:tmpl w:val="74A2FC1C"/>
    <w:lvl w:ilvl="0" w:tplc="42201484">
      <w:start w:val="1"/>
      <w:numFmt w:val="decimal"/>
      <w:lvlText w:val="%1."/>
      <w:lvlJc w:val="left"/>
      <w:pPr>
        <w:ind w:left="720" w:hanging="360"/>
      </w:pPr>
    </w:lvl>
    <w:lvl w:ilvl="1" w:tplc="8FB23832">
      <w:start w:val="1"/>
      <w:numFmt w:val="lowerLetter"/>
      <w:lvlText w:val="%2."/>
      <w:lvlJc w:val="left"/>
      <w:pPr>
        <w:ind w:left="1440" w:hanging="360"/>
      </w:pPr>
    </w:lvl>
    <w:lvl w:ilvl="2" w:tplc="5F48B772">
      <w:start w:val="1"/>
      <w:numFmt w:val="lowerRoman"/>
      <w:lvlText w:val="%3."/>
      <w:lvlJc w:val="right"/>
      <w:pPr>
        <w:ind w:left="2160" w:hanging="180"/>
      </w:pPr>
    </w:lvl>
    <w:lvl w:ilvl="3" w:tplc="30F6D584">
      <w:start w:val="1"/>
      <w:numFmt w:val="decimal"/>
      <w:lvlText w:val="%4."/>
      <w:lvlJc w:val="left"/>
      <w:pPr>
        <w:ind w:left="2880" w:hanging="360"/>
      </w:pPr>
    </w:lvl>
    <w:lvl w:ilvl="4" w:tplc="BB902334">
      <w:start w:val="1"/>
      <w:numFmt w:val="lowerLetter"/>
      <w:lvlText w:val="%5."/>
      <w:lvlJc w:val="left"/>
      <w:pPr>
        <w:ind w:left="3600" w:hanging="360"/>
      </w:pPr>
    </w:lvl>
    <w:lvl w:ilvl="5" w:tplc="E5D26F8E">
      <w:start w:val="1"/>
      <w:numFmt w:val="lowerRoman"/>
      <w:lvlText w:val="%6."/>
      <w:lvlJc w:val="right"/>
      <w:pPr>
        <w:ind w:left="4320" w:hanging="180"/>
      </w:pPr>
    </w:lvl>
    <w:lvl w:ilvl="6" w:tplc="34E6A9FE">
      <w:start w:val="1"/>
      <w:numFmt w:val="decimal"/>
      <w:lvlText w:val="%7."/>
      <w:lvlJc w:val="left"/>
      <w:pPr>
        <w:ind w:left="5040" w:hanging="360"/>
      </w:pPr>
    </w:lvl>
    <w:lvl w:ilvl="7" w:tplc="F60CC6B0">
      <w:start w:val="1"/>
      <w:numFmt w:val="lowerLetter"/>
      <w:lvlText w:val="%8."/>
      <w:lvlJc w:val="left"/>
      <w:pPr>
        <w:ind w:left="5760" w:hanging="360"/>
      </w:pPr>
    </w:lvl>
    <w:lvl w:ilvl="8" w:tplc="E3EC78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877C2"/>
    <w:multiLevelType w:val="hybridMultilevel"/>
    <w:tmpl w:val="5576096C"/>
    <w:lvl w:ilvl="0" w:tplc="F17486A0">
      <w:start w:val="1"/>
      <w:numFmt w:val="decimal"/>
      <w:lvlText w:val="%1."/>
      <w:lvlJc w:val="left"/>
      <w:pPr>
        <w:ind w:left="720" w:hanging="360"/>
      </w:pPr>
    </w:lvl>
    <w:lvl w:ilvl="1" w:tplc="1C80D7FE">
      <w:start w:val="1"/>
      <w:numFmt w:val="lowerLetter"/>
      <w:lvlText w:val="%2."/>
      <w:lvlJc w:val="left"/>
      <w:pPr>
        <w:ind w:left="1440" w:hanging="360"/>
      </w:pPr>
    </w:lvl>
    <w:lvl w:ilvl="2" w:tplc="A2704294">
      <w:start w:val="1"/>
      <w:numFmt w:val="lowerRoman"/>
      <w:lvlText w:val="%3."/>
      <w:lvlJc w:val="right"/>
      <w:pPr>
        <w:ind w:left="2160" w:hanging="180"/>
      </w:pPr>
    </w:lvl>
    <w:lvl w:ilvl="3" w:tplc="8F4CC9F2">
      <w:start w:val="1"/>
      <w:numFmt w:val="decimal"/>
      <w:lvlText w:val="%4."/>
      <w:lvlJc w:val="left"/>
      <w:pPr>
        <w:ind w:left="2880" w:hanging="360"/>
      </w:pPr>
    </w:lvl>
    <w:lvl w:ilvl="4" w:tplc="F1283066">
      <w:start w:val="1"/>
      <w:numFmt w:val="lowerLetter"/>
      <w:lvlText w:val="%5."/>
      <w:lvlJc w:val="left"/>
      <w:pPr>
        <w:ind w:left="3600" w:hanging="360"/>
      </w:pPr>
    </w:lvl>
    <w:lvl w:ilvl="5" w:tplc="2534AA6E">
      <w:start w:val="1"/>
      <w:numFmt w:val="lowerRoman"/>
      <w:lvlText w:val="%6."/>
      <w:lvlJc w:val="right"/>
      <w:pPr>
        <w:ind w:left="4320" w:hanging="180"/>
      </w:pPr>
    </w:lvl>
    <w:lvl w:ilvl="6" w:tplc="B9B01E00">
      <w:start w:val="1"/>
      <w:numFmt w:val="decimal"/>
      <w:lvlText w:val="%7."/>
      <w:lvlJc w:val="left"/>
      <w:pPr>
        <w:ind w:left="5040" w:hanging="360"/>
      </w:pPr>
    </w:lvl>
    <w:lvl w:ilvl="7" w:tplc="3CCE2696">
      <w:start w:val="1"/>
      <w:numFmt w:val="lowerLetter"/>
      <w:lvlText w:val="%8."/>
      <w:lvlJc w:val="left"/>
      <w:pPr>
        <w:ind w:left="5760" w:hanging="360"/>
      </w:pPr>
    </w:lvl>
    <w:lvl w:ilvl="8" w:tplc="A738BE52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4509">
    <w:abstractNumId w:val="2"/>
  </w:num>
  <w:num w:numId="2" w16cid:durableId="1418865327">
    <w:abstractNumId w:val="1"/>
  </w:num>
  <w:num w:numId="3" w16cid:durableId="179413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35"/>
    <w:rsid w:val="000520B2"/>
    <w:rsid w:val="000C57AF"/>
    <w:rsid w:val="00276139"/>
    <w:rsid w:val="003F4247"/>
    <w:rsid w:val="0040634E"/>
    <w:rsid w:val="004D5953"/>
    <w:rsid w:val="0058301D"/>
    <w:rsid w:val="00662B2E"/>
    <w:rsid w:val="006E03EA"/>
    <w:rsid w:val="007020EB"/>
    <w:rsid w:val="00715F9C"/>
    <w:rsid w:val="00803F8A"/>
    <w:rsid w:val="009634BB"/>
    <w:rsid w:val="009A3835"/>
    <w:rsid w:val="009F50FD"/>
    <w:rsid w:val="00A03764"/>
    <w:rsid w:val="00A833E6"/>
    <w:rsid w:val="00B319D3"/>
    <w:rsid w:val="00B72BCE"/>
    <w:rsid w:val="00BD08AE"/>
    <w:rsid w:val="00C02B69"/>
    <w:rsid w:val="00C841B9"/>
    <w:rsid w:val="00D2736A"/>
    <w:rsid w:val="00E73B2F"/>
    <w:rsid w:val="00EB7C31"/>
    <w:rsid w:val="00F16DFC"/>
    <w:rsid w:val="00F75428"/>
    <w:rsid w:val="00F83906"/>
    <w:rsid w:val="00F8578C"/>
    <w:rsid w:val="00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E034"/>
  <w15:docId w15:val="{C8E3AE5E-61BF-42C8-B7E3-3D0F17A5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B2E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6E03EA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301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841B9"/>
    <w:rPr>
      <w:b/>
      <w:bCs/>
    </w:rPr>
  </w:style>
  <w:style w:type="paragraph" w:customStyle="1" w:styleId="paragraph">
    <w:name w:val="paragraph"/>
    <w:basedOn w:val="Normln"/>
    <w:rsid w:val="00BD0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ingerror">
    <w:name w:val="spellingerror"/>
    <w:basedOn w:val="Standardnpsmoodstavce"/>
    <w:rsid w:val="00BD08AE"/>
  </w:style>
  <w:style w:type="character" w:customStyle="1" w:styleId="normaltextrun">
    <w:name w:val="normaltextrun"/>
    <w:basedOn w:val="Standardnpsmoodstavce"/>
    <w:rsid w:val="00BD08AE"/>
  </w:style>
  <w:style w:type="character" w:customStyle="1" w:styleId="eop">
    <w:name w:val="eop"/>
    <w:basedOn w:val="Standardnpsmoodstavce"/>
    <w:rsid w:val="00BD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lovnik.slu.cas.cz/slovnik/main/index_c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nik.slu.cas.cz/slovnik/main/index_rcs.html" TargetMode="Externa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Stranz-Nikitina, Veronika</cp:lastModifiedBy>
  <cp:revision>2</cp:revision>
  <dcterms:created xsi:type="dcterms:W3CDTF">2026-08-25T07:34:00Z</dcterms:created>
  <dcterms:modified xsi:type="dcterms:W3CDTF">2026-08-25T07:34:00Z</dcterms:modified>
</cp:coreProperties>
</file>