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C09" w:rsidRDefault="000B5C09">
      <w:pPr>
        <w:rPr>
          <w:rFonts w:ascii="Book Antiqua" w:hAnsi="Book Antiqua" w:cs="Times New Roman"/>
          <w:b/>
          <w:sz w:val="24"/>
          <w:szCs w:val="24"/>
          <w:lang w:val="cs-CZ"/>
        </w:rPr>
      </w:pPr>
      <w:r w:rsidRPr="0044745F">
        <w:rPr>
          <w:rFonts w:ascii="Book Antiqua" w:hAnsi="Book Antiqua" w:cs="Times New Roman"/>
          <w:b/>
          <w:sz w:val="24"/>
          <w:szCs w:val="24"/>
          <w:lang w:val="cs-CZ"/>
        </w:rPr>
        <w:t>ORGANIZOVÁNÍ EFEKTIVNÍ TŘÍDNÍ D</w:t>
      </w:r>
      <w:r w:rsidR="0044745F">
        <w:rPr>
          <w:rFonts w:ascii="Book Antiqua" w:hAnsi="Book Antiqua" w:cs="Times New Roman"/>
          <w:b/>
          <w:sz w:val="24"/>
          <w:szCs w:val="24"/>
          <w:lang w:val="cs-CZ"/>
        </w:rPr>
        <w:t xml:space="preserve">ISKUSE, AKTIVIT A ZADÁVÁNÍ ÚLOH </w:t>
      </w:r>
    </w:p>
    <w:p w:rsidR="0044745F" w:rsidRPr="0044745F" w:rsidRDefault="0044745F" w:rsidP="0044745F">
      <w:pPr>
        <w:pStyle w:val="Odstavecseseznamem"/>
        <w:numPr>
          <w:ilvl w:val="0"/>
          <w:numId w:val="2"/>
        </w:numPr>
        <w:rPr>
          <w:rFonts w:ascii="Book Antiqua" w:hAnsi="Book Antiqua" w:cs="Times New Roman"/>
          <w:b/>
          <w:sz w:val="24"/>
          <w:szCs w:val="24"/>
          <w:lang w:val="cs-CZ"/>
        </w:rPr>
      </w:pPr>
      <w:r>
        <w:rPr>
          <w:rFonts w:ascii="Book Antiqua" w:hAnsi="Book Antiqua" w:cs="Times New Roman"/>
          <w:b/>
          <w:sz w:val="24"/>
          <w:szCs w:val="24"/>
          <w:lang w:val="cs-CZ"/>
        </w:rPr>
        <w:t>TVOŘENÍ OTÁZEK</w:t>
      </w:r>
    </w:p>
    <w:p w:rsidR="000B5C09" w:rsidRPr="00C74134" w:rsidRDefault="000B5C09" w:rsidP="00C74134">
      <w:pPr>
        <w:rPr>
          <w:rFonts w:ascii="Book Antiqua" w:hAnsi="Book Antiqua" w:cs="Times New Roman"/>
          <w:sz w:val="24"/>
          <w:szCs w:val="24"/>
          <w:lang w:val="cs-CZ"/>
        </w:rPr>
      </w:pPr>
      <w:r w:rsidRPr="0044745F">
        <w:rPr>
          <w:rFonts w:ascii="Book Antiqua" w:hAnsi="Book Antiqua" w:cs="Times New Roman"/>
          <w:sz w:val="24"/>
          <w:szCs w:val="24"/>
          <w:lang w:val="cs-CZ"/>
        </w:rPr>
        <w:t xml:space="preserve">Na konci lekce nebo po skončení určité aktivity zadejte žákům úkol, aby vymysleli dvě nebo tři otázky s použitím daných konstrukcí, které se budou týkat probírané látky. Tyto otázky pak mohou pokládat celé třídě (různé varianty formy organizace). / Tyto otázky mohou být také zadány k textu.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5"/>
        <w:gridCol w:w="5385"/>
      </w:tblGrid>
      <w:tr w:rsidR="000B5C09" w:rsidRPr="0044745F" w:rsidTr="0044745F">
        <w:tc>
          <w:tcPr>
            <w:tcW w:w="4675" w:type="dxa"/>
          </w:tcPr>
          <w:p w:rsidR="000B5C09" w:rsidRPr="0044745F" w:rsidRDefault="000B5C09">
            <w:pPr>
              <w:rPr>
                <w:rFonts w:ascii="Book Antiqua" w:hAnsi="Book Antiqua" w:cs="Times New Roman"/>
                <w:b/>
                <w:sz w:val="28"/>
                <w:szCs w:val="28"/>
                <w:lang w:val="cs-CZ"/>
              </w:rPr>
            </w:pPr>
            <w:r w:rsidRPr="0044745F">
              <w:rPr>
                <w:rFonts w:ascii="Book Antiqua" w:hAnsi="Book Antiqua" w:cs="Times New Roman"/>
                <w:b/>
                <w:sz w:val="28"/>
                <w:szCs w:val="28"/>
                <w:lang w:val="cs-CZ"/>
              </w:rPr>
              <w:t>KONSTRUKCE PRO TVOŘENÍ OTÁZEK</w:t>
            </w:r>
          </w:p>
        </w:tc>
        <w:tc>
          <w:tcPr>
            <w:tcW w:w="5385" w:type="dxa"/>
          </w:tcPr>
          <w:p w:rsidR="000B5C09" w:rsidRPr="0044745F" w:rsidRDefault="000B5C09">
            <w:pPr>
              <w:rPr>
                <w:rFonts w:ascii="Book Antiqua" w:hAnsi="Book Antiqua" w:cs="Times New Roman"/>
                <w:b/>
                <w:sz w:val="28"/>
                <w:szCs w:val="28"/>
                <w:lang w:val="cs-CZ"/>
              </w:rPr>
            </w:pPr>
            <w:proofErr w:type="gramStart"/>
            <w:r w:rsidRPr="0044745F">
              <w:rPr>
                <w:rFonts w:ascii="Book Antiqua" w:hAnsi="Book Antiqua" w:cs="Times New Roman"/>
                <w:b/>
                <w:sz w:val="28"/>
                <w:szCs w:val="28"/>
                <w:lang w:val="cs-CZ"/>
              </w:rPr>
              <w:t>PŘÍKLAD</w:t>
            </w:r>
            <w:r w:rsidR="0044745F">
              <w:rPr>
                <w:rFonts w:ascii="Book Antiqua" w:hAnsi="Book Antiqua" w:cs="Times New Roman"/>
                <w:b/>
                <w:sz w:val="28"/>
                <w:szCs w:val="28"/>
                <w:lang w:val="cs-CZ"/>
              </w:rPr>
              <w:t>(Y)</w:t>
            </w:r>
            <w:proofErr w:type="gramEnd"/>
          </w:p>
        </w:tc>
      </w:tr>
      <w:tr w:rsidR="000B5C09" w:rsidRPr="0044745F" w:rsidTr="0044745F">
        <w:tc>
          <w:tcPr>
            <w:tcW w:w="4675" w:type="dxa"/>
          </w:tcPr>
          <w:p w:rsidR="000B5C09" w:rsidRPr="0044745F" w:rsidRDefault="000B5C09">
            <w:pPr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  <w:t xml:space="preserve">Jak se od sebe liší ..... a ......? </w:t>
            </w:r>
          </w:p>
          <w:p w:rsidR="000B5C09" w:rsidRPr="0044745F" w:rsidRDefault="000B5C09">
            <w:pPr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  <w:t>A/nebo co mají ..... a ..... podobného?</w:t>
            </w:r>
          </w:p>
        </w:tc>
        <w:tc>
          <w:tcPr>
            <w:tcW w:w="5385" w:type="dxa"/>
          </w:tcPr>
          <w:p w:rsidR="000B5C09" w:rsidRPr="0044745F" w:rsidRDefault="000B5C09">
            <w:pPr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 xml:space="preserve">Jak se od sebe liší Juraj </w:t>
            </w:r>
            <w:proofErr w:type="spellStart"/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>Hordubal</w:t>
            </w:r>
            <w:proofErr w:type="spellEnd"/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 xml:space="preserve"> a Štěpán </w:t>
            </w:r>
            <w:proofErr w:type="spellStart"/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>Manya</w:t>
            </w:r>
            <w:proofErr w:type="spellEnd"/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>?</w:t>
            </w:r>
          </w:p>
          <w:p w:rsidR="000B5C09" w:rsidRPr="0044745F" w:rsidRDefault="000B5C09">
            <w:pPr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 xml:space="preserve">Jak se od sebe liší styl vyprávění v 1. a 2. části románu </w:t>
            </w:r>
            <w:proofErr w:type="spellStart"/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>Hordubal</w:t>
            </w:r>
            <w:proofErr w:type="spellEnd"/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>?</w:t>
            </w:r>
          </w:p>
          <w:p w:rsidR="000B5C09" w:rsidRPr="0044745F" w:rsidRDefault="000B5C09">
            <w:pPr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>Jak se od sebe v </w:t>
            </w:r>
            <w:proofErr w:type="spellStart"/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>Hordubalově</w:t>
            </w:r>
            <w:proofErr w:type="spellEnd"/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 xml:space="preserve"> představě liší </w:t>
            </w:r>
          </w:p>
        </w:tc>
      </w:tr>
      <w:tr w:rsidR="000B5C09" w:rsidRPr="0044745F" w:rsidTr="0044745F">
        <w:tc>
          <w:tcPr>
            <w:tcW w:w="4675" w:type="dxa"/>
          </w:tcPr>
          <w:p w:rsidR="000B5C09" w:rsidRPr="0044745F" w:rsidRDefault="000B5C09">
            <w:pPr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  <w:t>Jaké jsou výhody a nevýhody?</w:t>
            </w:r>
          </w:p>
        </w:tc>
        <w:tc>
          <w:tcPr>
            <w:tcW w:w="5385" w:type="dxa"/>
          </w:tcPr>
          <w:p w:rsidR="000B5C09" w:rsidRPr="0044745F" w:rsidRDefault="000B5C09">
            <w:pPr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>Jaké jsou výhody a nevýhody určitého rozhodnutí postavy?</w:t>
            </w:r>
          </w:p>
          <w:p w:rsidR="000B5C09" w:rsidRPr="0044745F" w:rsidRDefault="000B5C09">
            <w:pPr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>...</w:t>
            </w:r>
          </w:p>
        </w:tc>
      </w:tr>
      <w:tr w:rsidR="000B5C09" w:rsidRPr="0044745F" w:rsidTr="0044745F">
        <w:tc>
          <w:tcPr>
            <w:tcW w:w="4675" w:type="dxa"/>
          </w:tcPr>
          <w:p w:rsidR="000B5C09" w:rsidRPr="0044745F" w:rsidRDefault="000B5C09">
            <w:pPr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  <w:t>Vysvětlete, proč...</w:t>
            </w:r>
          </w:p>
        </w:tc>
        <w:tc>
          <w:tcPr>
            <w:tcW w:w="5385" w:type="dxa"/>
          </w:tcPr>
          <w:p w:rsidR="000B5C09" w:rsidRPr="0044745F" w:rsidRDefault="00545109">
            <w:pPr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 xml:space="preserve">Vysvětlete, proč autor používá symbolického motivu rozplývajících se oblaků v 10. kapitole románu </w:t>
            </w:r>
            <w:proofErr w:type="spellStart"/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>Hordubal</w:t>
            </w:r>
            <w:proofErr w:type="spellEnd"/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>.</w:t>
            </w:r>
          </w:p>
        </w:tc>
      </w:tr>
      <w:tr w:rsidR="000B5C09" w:rsidRPr="0044745F" w:rsidTr="0044745F">
        <w:tc>
          <w:tcPr>
            <w:tcW w:w="4675" w:type="dxa"/>
          </w:tcPr>
          <w:p w:rsidR="000B5C09" w:rsidRPr="0044745F" w:rsidRDefault="000B5C09">
            <w:pPr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  <w:t>Co by se stalo, kdyby...</w:t>
            </w:r>
          </w:p>
          <w:p w:rsidR="000B5C09" w:rsidRPr="0044745F" w:rsidRDefault="000B5C09">
            <w:pPr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</w:pPr>
          </w:p>
          <w:p w:rsidR="000B5C09" w:rsidRPr="0044745F" w:rsidRDefault="000B5C09">
            <w:pPr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</w:pPr>
          </w:p>
          <w:p w:rsidR="000B5C09" w:rsidRPr="0044745F" w:rsidRDefault="000B5C09">
            <w:pPr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  <w:t xml:space="preserve">Jak by se změnil význam textu, kdyby bylo použito jiné </w:t>
            </w:r>
            <w:proofErr w:type="gramStart"/>
            <w:r w:rsidRPr="0044745F"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  <w:t>techniky.../ kdyby</w:t>
            </w:r>
            <w:proofErr w:type="gramEnd"/>
            <w:r w:rsidRPr="0044745F"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  <w:t xml:space="preserve"> v textu chyběla určitá pasáž</w:t>
            </w:r>
            <w:r w:rsidR="00545109" w:rsidRPr="0044745F"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  <w:t>.</w:t>
            </w:r>
          </w:p>
        </w:tc>
        <w:tc>
          <w:tcPr>
            <w:tcW w:w="5385" w:type="dxa"/>
          </w:tcPr>
          <w:p w:rsidR="000B5C09" w:rsidRPr="0044745F" w:rsidRDefault="000B5C09">
            <w:pPr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 xml:space="preserve">Co by se stalo, kdyby byl </w:t>
            </w:r>
            <w:proofErr w:type="spellStart"/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>Hordubal</w:t>
            </w:r>
            <w:proofErr w:type="spellEnd"/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 xml:space="preserve"> rozhodnější ve svém jednání?</w:t>
            </w:r>
          </w:p>
          <w:p w:rsidR="000B5C09" w:rsidRPr="0044745F" w:rsidRDefault="000B5C09">
            <w:pPr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</w:pPr>
          </w:p>
          <w:p w:rsidR="000B5C09" w:rsidRPr="0044745F" w:rsidRDefault="000B5C09">
            <w:pPr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>Jak by se změnil význam románu, kdyby byl vyprávěn z perspektivy jiné postavy, popřípadě vševědoucího vypravěče?</w:t>
            </w:r>
          </w:p>
        </w:tc>
      </w:tr>
      <w:tr w:rsidR="000B5C09" w:rsidRPr="0044745F" w:rsidTr="0044745F">
        <w:tc>
          <w:tcPr>
            <w:tcW w:w="4675" w:type="dxa"/>
          </w:tcPr>
          <w:p w:rsidR="000B5C09" w:rsidRPr="0044745F" w:rsidRDefault="000B5C09">
            <w:pPr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  <w:t>Proč je..... příkladem......</w:t>
            </w:r>
          </w:p>
          <w:p w:rsidR="00545109" w:rsidRPr="0044745F" w:rsidRDefault="00545109">
            <w:pPr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</w:pPr>
          </w:p>
          <w:p w:rsidR="00545109" w:rsidRPr="0044745F" w:rsidRDefault="00545109">
            <w:pPr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</w:pPr>
          </w:p>
          <w:p w:rsidR="0044745F" w:rsidRPr="0044745F" w:rsidRDefault="00545109">
            <w:pPr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  <w:t>Proč autor používá tuto techniku, tento symbol, tyto stylové postupy</w:t>
            </w:r>
            <w:r w:rsidR="0044745F" w:rsidRPr="0044745F"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  <w:t>, volí práv</w:t>
            </w:r>
            <w:r w:rsidR="0018630B"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  <w:t>ě tento druh prostředí</w:t>
            </w:r>
            <w:r w:rsidRPr="0044745F"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  <w:t xml:space="preserve"> atd.</w:t>
            </w:r>
          </w:p>
        </w:tc>
        <w:tc>
          <w:tcPr>
            <w:tcW w:w="5385" w:type="dxa"/>
          </w:tcPr>
          <w:p w:rsidR="000B5C09" w:rsidRPr="0044745F" w:rsidRDefault="000B5C09">
            <w:pPr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 xml:space="preserve">Proč je 1. část románu </w:t>
            </w:r>
            <w:proofErr w:type="spellStart"/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>Hordubal</w:t>
            </w:r>
            <w:proofErr w:type="spellEnd"/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 xml:space="preserve"> příkladem baladické prózy?</w:t>
            </w:r>
          </w:p>
          <w:p w:rsidR="00545109" w:rsidRPr="0044745F" w:rsidRDefault="00545109">
            <w:pPr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</w:pPr>
          </w:p>
          <w:p w:rsidR="000B5C09" w:rsidRPr="0044745F" w:rsidRDefault="000B5C09" w:rsidP="000B5C09">
            <w:pPr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 xml:space="preserve">Proč autor vypráví první část z pozice hlavní postavy? </w:t>
            </w:r>
          </w:p>
        </w:tc>
      </w:tr>
      <w:tr w:rsidR="000B5C09" w:rsidRPr="0044745F" w:rsidTr="0044745F">
        <w:tc>
          <w:tcPr>
            <w:tcW w:w="4675" w:type="dxa"/>
          </w:tcPr>
          <w:p w:rsidR="000B5C09" w:rsidRPr="0044745F" w:rsidRDefault="00545109">
            <w:pPr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  <w:t>Srovnejte ....... a ......... z hlediska/z různých hledisek.</w:t>
            </w:r>
          </w:p>
        </w:tc>
        <w:tc>
          <w:tcPr>
            <w:tcW w:w="5385" w:type="dxa"/>
          </w:tcPr>
          <w:p w:rsidR="000B5C09" w:rsidRPr="0044745F" w:rsidRDefault="00545109">
            <w:pPr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 xml:space="preserve">Srovnejte </w:t>
            </w:r>
            <w:proofErr w:type="spellStart"/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>Hordubala</w:t>
            </w:r>
            <w:proofErr w:type="spellEnd"/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 xml:space="preserve"> a Štěpána podle věku/ temperamentu/ záměrů...</w:t>
            </w:r>
          </w:p>
        </w:tc>
      </w:tr>
      <w:tr w:rsidR="000B5C09" w:rsidRPr="0044745F" w:rsidTr="0044745F">
        <w:tc>
          <w:tcPr>
            <w:tcW w:w="4675" w:type="dxa"/>
          </w:tcPr>
          <w:p w:rsidR="000B5C09" w:rsidRPr="0044745F" w:rsidRDefault="00545109">
            <w:pPr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  <w:t>Jak byste vysvětlili ...... žákovi ...... třídy?</w:t>
            </w:r>
          </w:p>
        </w:tc>
        <w:tc>
          <w:tcPr>
            <w:tcW w:w="5385" w:type="dxa"/>
          </w:tcPr>
          <w:p w:rsidR="000B5C09" w:rsidRPr="0044745F" w:rsidRDefault="00545109">
            <w:pPr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>Jak byste vysvětlili neznačenou přímou řeč a její použití v textu žákovi 3. třídy?</w:t>
            </w:r>
          </w:p>
        </w:tc>
      </w:tr>
      <w:tr w:rsidR="000B5C09" w:rsidRPr="0044745F" w:rsidTr="0044745F">
        <w:tc>
          <w:tcPr>
            <w:tcW w:w="4675" w:type="dxa"/>
          </w:tcPr>
          <w:p w:rsidR="000B5C09" w:rsidRPr="0044745F" w:rsidRDefault="0044745F">
            <w:pPr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  <w:t>Jak..... ovlivňuje ......</w:t>
            </w:r>
          </w:p>
        </w:tc>
        <w:tc>
          <w:tcPr>
            <w:tcW w:w="5385" w:type="dxa"/>
          </w:tcPr>
          <w:p w:rsidR="000B5C09" w:rsidRPr="0044745F" w:rsidRDefault="0044745F">
            <w:pPr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 xml:space="preserve">Jak </w:t>
            </w:r>
            <w:proofErr w:type="spellStart"/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>Hordubalova</w:t>
            </w:r>
            <w:proofErr w:type="spellEnd"/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 xml:space="preserve"> osmiletá nepřítomnost ovlivňuje vztah k Polaně, Hafii, sousedům z vesnice...</w:t>
            </w:r>
          </w:p>
          <w:p w:rsidR="0044745F" w:rsidRPr="0044745F" w:rsidRDefault="0044745F">
            <w:pPr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 xml:space="preserve">Jak </w:t>
            </w:r>
            <w:proofErr w:type="spellStart"/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>Hordubalovo</w:t>
            </w:r>
            <w:proofErr w:type="spellEnd"/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 xml:space="preserve"> rozhodnutí vydat se do hor za pastevcem Míšou ovlivňuje jeho způsob (sebe)reflexe?</w:t>
            </w:r>
          </w:p>
        </w:tc>
      </w:tr>
      <w:tr w:rsidR="000B5C09" w:rsidRPr="0044745F" w:rsidTr="0044745F">
        <w:tc>
          <w:tcPr>
            <w:tcW w:w="4675" w:type="dxa"/>
          </w:tcPr>
          <w:p w:rsidR="000B5C09" w:rsidRPr="0044745F" w:rsidRDefault="0044745F">
            <w:pPr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  <w:t>Jaký je nejsilnější argument proti....?</w:t>
            </w:r>
          </w:p>
        </w:tc>
        <w:tc>
          <w:tcPr>
            <w:tcW w:w="5385" w:type="dxa"/>
          </w:tcPr>
          <w:p w:rsidR="000B5C09" w:rsidRPr="0044745F" w:rsidRDefault="0044745F" w:rsidP="007915BA">
            <w:pPr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 xml:space="preserve">Jaký je nejsilnější argument proti </w:t>
            </w:r>
            <w:proofErr w:type="spellStart"/>
            <w:r w:rsidR="007915BA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>Polanině</w:t>
            </w:r>
            <w:proofErr w:type="spellEnd"/>
            <w:r w:rsidR="007915BA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 xml:space="preserve"> vztahu k </w:t>
            </w:r>
            <w:proofErr w:type="spellStart"/>
            <w:r w:rsidR="007915BA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>Hordubalov</w:t>
            </w:r>
            <w:bookmarkStart w:id="0" w:name="_GoBack"/>
            <w:bookmarkEnd w:id="0"/>
            <w:r w:rsidR="007915BA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>i</w:t>
            </w:r>
            <w:proofErr w:type="spellEnd"/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>?</w:t>
            </w:r>
          </w:p>
        </w:tc>
      </w:tr>
      <w:tr w:rsidR="000B5C09" w:rsidRPr="0044745F" w:rsidTr="0044745F">
        <w:tc>
          <w:tcPr>
            <w:tcW w:w="4675" w:type="dxa"/>
          </w:tcPr>
          <w:p w:rsidR="000B5C09" w:rsidRPr="0044745F" w:rsidRDefault="0044745F">
            <w:pPr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b/>
                <w:sz w:val="24"/>
                <w:szCs w:val="24"/>
                <w:lang w:val="cs-CZ"/>
              </w:rPr>
              <w:t>Jaké jsou dopady....?</w:t>
            </w:r>
          </w:p>
        </w:tc>
        <w:tc>
          <w:tcPr>
            <w:tcW w:w="5385" w:type="dxa"/>
          </w:tcPr>
          <w:p w:rsidR="000B5C09" w:rsidRPr="0044745F" w:rsidRDefault="0044745F">
            <w:pPr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</w:pPr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 xml:space="preserve">Jaké jsou dopady této kapitoly na porozumění </w:t>
            </w:r>
            <w:proofErr w:type="spellStart"/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>Hordubalovu</w:t>
            </w:r>
            <w:proofErr w:type="spellEnd"/>
            <w:r w:rsidRPr="0044745F">
              <w:rPr>
                <w:rFonts w:ascii="Book Antiqua" w:hAnsi="Book Antiqua" w:cs="Times New Roman"/>
                <w:i/>
                <w:sz w:val="24"/>
                <w:szCs w:val="24"/>
                <w:lang w:val="cs-CZ"/>
              </w:rPr>
              <w:t xml:space="preserve"> myšlení?</w:t>
            </w:r>
          </w:p>
        </w:tc>
      </w:tr>
    </w:tbl>
    <w:p w:rsidR="000B5C09" w:rsidRPr="000B5C09" w:rsidRDefault="000B5C09">
      <w:pPr>
        <w:rPr>
          <w:lang w:val="cs-CZ"/>
        </w:rPr>
      </w:pPr>
    </w:p>
    <w:sectPr w:rsidR="000B5C09" w:rsidRPr="000B5C09" w:rsidSect="0044745F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27E" w:rsidRDefault="0055427E" w:rsidP="00C74134">
      <w:pPr>
        <w:spacing w:after="0" w:line="240" w:lineRule="auto"/>
      </w:pPr>
      <w:r>
        <w:separator/>
      </w:r>
    </w:p>
  </w:endnote>
  <w:endnote w:type="continuationSeparator" w:id="0">
    <w:p w:rsidR="0055427E" w:rsidRDefault="0055427E" w:rsidP="00C74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4134" w:rsidRPr="00C74134" w:rsidRDefault="00C74134" w:rsidP="00C74134">
    <w:pPr>
      <w:rPr>
        <w:rFonts w:ascii="Times New Roman" w:hAnsi="Times New Roman" w:cs="Times New Roman"/>
        <w:sz w:val="20"/>
        <w:szCs w:val="20"/>
        <w:lang w:val="cs-CZ"/>
      </w:rPr>
    </w:pPr>
    <w:r w:rsidRPr="00C74134">
      <w:rPr>
        <w:rFonts w:ascii="Times New Roman" w:hAnsi="Times New Roman" w:cs="Times New Roman"/>
        <w:sz w:val="20"/>
        <w:szCs w:val="20"/>
        <w:lang w:val="cs-CZ"/>
      </w:rPr>
      <w:t xml:space="preserve">Zpracováno podle publikace </w:t>
    </w:r>
    <w:r w:rsidRPr="00C74134">
      <w:rPr>
        <w:rFonts w:ascii="Times New Roman" w:hAnsi="Times New Roman" w:cs="Times New Roman"/>
        <w:sz w:val="20"/>
        <w:szCs w:val="20"/>
        <w:lang w:val="cs-CZ"/>
      </w:rPr>
      <w:t>W</w:t>
    </w:r>
    <w:r w:rsidRPr="00C74134">
      <w:rPr>
        <w:rFonts w:ascii="Times New Roman" w:hAnsi="Times New Roman" w:cs="Times New Roman"/>
        <w:caps/>
        <w:sz w:val="20"/>
        <w:szCs w:val="20"/>
      </w:rPr>
      <w:t>iliam</w:t>
    </w:r>
    <w:r w:rsidRPr="00C74134">
      <w:rPr>
        <w:rFonts w:ascii="Times New Roman" w:hAnsi="Times New Roman" w:cs="Times New Roman"/>
        <w:sz w:val="20"/>
        <w:szCs w:val="20"/>
      </w:rPr>
      <w:t xml:space="preserve">, Dylan a </w:t>
    </w:r>
    <w:r w:rsidRPr="00C74134">
      <w:rPr>
        <w:rFonts w:ascii="Times New Roman" w:hAnsi="Times New Roman" w:cs="Times New Roman"/>
        <w:caps/>
        <w:sz w:val="20"/>
        <w:szCs w:val="20"/>
      </w:rPr>
      <w:t>Leahy</w:t>
    </w:r>
    <w:r w:rsidRPr="00C74134">
      <w:rPr>
        <w:rFonts w:ascii="Times New Roman" w:hAnsi="Times New Roman" w:cs="Times New Roman"/>
        <w:sz w:val="20"/>
        <w:szCs w:val="20"/>
      </w:rPr>
      <w:t xml:space="preserve">, </w:t>
    </w:r>
    <w:proofErr w:type="spellStart"/>
    <w:r w:rsidRPr="00C74134">
      <w:rPr>
        <w:rFonts w:ascii="Times New Roman" w:hAnsi="Times New Roman" w:cs="Times New Roman"/>
        <w:sz w:val="20"/>
        <w:szCs w:val="20"/>
      </w:rPr>
      <w:t>Siobhán</w:t>
    </w:r>
    <w:proofErr w:type="spellEnd"/>
    <w:r w:rsidRPr="00C74134">
      <w:rPr>
        <w:rFonts w:ascii="Times New Roman" w:hAnsi="Times New Roman" w:cs="Times New Roman"/>
        <w:sz w:val="20"/>
        <w:szCs w:val="20"/>
      </w:rPr>
      <w:t xml:space="preserve">. </w:t>
    </w:r>
    <w:proofErr w:type="spellStart"/>
    <w:r w:rsidRPr="00C74134">
      <w:rPr>
        <w:rFonts w:ascii="Times New Roman" w:hAnsi="Times New Roman" w:cs="Times New Roman"/>
        <w:i/>
        <w:iCs/>
        <w:sz w:val="20"/>
        <w:szCs w:val="20"/>
      </w:rPr>
      <w:t>Zavádění</w:t>
    </w:r>
    <w:proofErr w:type="spellEnd"/>
    <w:r w:rsidRPr="00C74134">
      <w:rPr>
        <w:rFonts w:ascii="Times New Roman" w:hAnsi="Times New Roman" w:cs="Times New Roman"/>
        <w:i/>
        <w:iCs/>
        <w:sz w:val="20"/>
        <w:szCs w:val="20"/>
      </w:rPr>
      <w:t xml:space="preserve"> </w:t>
    </w:r>
    <w:proofErr w:type="spellStart"/>
    <w:r w:rsidRPr="00C74134">
      <w:rPr>
        <w:rFonts w:ascii="Times New Roman" w:hAnsi="Times New Roman" w:cs="Times New Roman"/>
        <w:i/>
        <w:iCs/>
        <w:sz w:val="20"/>
        <w:szCs w:val="20"/>
      </w:rPr>
      <w:t>formativního</w:t>
    </w:r>
    <w:proofErr w:type="spellEnd"/>
    <w:r w:rsidRPr="00C74134">
      <w:rPr>
        <w:rFonts w:ascii="Times New Roman" w:hAnsi="Times New Roman" w:cs="Times New Roman"/>
        <w:i/>
        <w:iCs/>
        <w:sz w:val="20"/>
        <w:szCs w:val="20"/>
      </w:rPr>
      <w:t xml:space="preserve"> </w:t>
    </w:r>
    <w:proofErr w:type="spellStart"/>
    <w:r w:rsidRPr="00C74134">
      <w:rPr>
        <w:rFonts w:ascii="Times New Roman" w:hAnsi="Times New Roman" w:cs="Times New Roman"/>
        <w:i/>
        <w:iCs/>
        <w:sz w:val="20"/>
        <w:szCs w:val="20"/>
      </w:rPr>
      <w:t>hodnocení</w:t>
    </w:r>
    <w:proofErr w:type="spellEnd"/>
    <w:r w:rsidRPr="00C74134">
      <w:rPr>
        <w:rFonts w:ascii="Times New Roman" w:hAnsi="Times New Roman" w:cs="Times New Roman"/>
        <w:i/>
        <w:iCs/>
        <w:sz w:val="20"/>
        <w:szCs w:val="20"/>
      </w:rPr>
      <w:t xml:space="preserve">: </w:t>
    </w:r>
    <w:proofErr w:type="spellStart"/>
    <w:r w:rsidRPr="00C74134">
      <w:rPr>
        <w:rFonts w:ascii="Times New Roman" w:hAnsi="Times New Roman" w:cs="Times New Roman"/>
        <w:i/>
        <w:iCs/>
        <w:sz w:val="20"/>
        <w:szCs w:val="20"/>
      </w:rPr>
      <w:t>praktické</w:t>
    </w:r>
    <w:proofErr w:type="spellEnd"/>
    <w:r w:rsidRPr="00C74134">
      <w:rPr>
        <w:rFonts w:ascii="Times New Roman" w:hAnsi="Times New Roman" w:cs="Times New Roman"/>
        <w:i/>
        <w:iCs/>
        <w:sz w:val="20"/>
        <w:szCs w:val="20"/>
      </w:rPr>
      <w:t xml:space="preserve"> </w:t>
    </w:r>
    <w:proofErr w:type="spellStart"/>
    <w:r w:rsidRPr="00C74134">
      <w:rPr>
        <w:rFonts w:ascii="Times New Roman" w:hAnsi="Times New Roman" w:cs="Times New Roman"/>
        <w:i/>
        <w:iCs/>
        <w:sz w:val="20"/>
        <w:szCs w:val="20"/>
      </w:rPr>
      <w:t>techniky</w:t>
    </w:r>
    <w:proofErr w:type="spellEnd"/>
    <w:r w:rsidRPr="00C74134">
      <w:rPr>
        <w:rFonts w:ascii="Times New Roman" w:hAnsi="Times New Roman" w:cs="Times New Roman"/>
        <w:i/>
        <w:iCs/>
        <w:sz w:val="20"/>
        <w:szCs w:val="20"/>
      </w:rPr>
      <w:t xml:space="preserve"> pro </w:t>
    </w:r>
    <w:proofErr w:type="spellStart"/>
    <w:r w:rsidRPr="00C74134">
      <w:rPr>
        <w:rFonts w:ascii="Times New Roman" w:hAnsi="Times New Roman" w:cs="Times New Roman"/>
        <w:i/>
        <w:iCs/>
        <w:sz w:val="20"/>
        <w:szCs w:val="20"/>
      </w:rPr>
      <w:t>základní</w:t>
    </w:r>
    <w:proofErr w:type="spellEnd"/>
    <w:r w:rsidRPr="00C74134">
      <w:rPr>
        <w:rFonts w:ascii="Times New Roman" w:hAnsi="Times New Roman" w:cs="Times New Roman"/>
        <w:i/>
        <w:iCs/>
        <w:sz w:val="20"/>
        <w:szCs w:val="20"/>
      </w:rPr>
      <w:t xml:space="preserve"> a </w:t>
    </w:r>
    <w:proofErr w:type="spellStart"/>
    <w:r w:rsidRPr="00C74134">
      <w:rPr>
        <w:rFonts w:ascii="Times New Roman" w:hAnsi="Times New Roman" w:cs="Times New Roman"/>
        <w:i/>
        <w:iCs/>
        <w:sz w:val="20"/>
        <w:szCs w:val="20"/>
      </w:rPr>
      <w:t>střední</w:t>
    </w:r>
    <w:proofErr w:type="spellEnd"/>
    <w:r w:rsidRPr="00C74134">
      <w:rPr>
        <w:rFonts w:ascii="Times New Roman" w:hAnsi="Times New Roman" w:cs="Times New Roman"/>
        <w:i/>
        <w:iCs/>
        <w:sz w:val="20"/>
        <w:szCs w:val="20"/>
      </w:rPr>
      <w:t xml:space="preserve"> </w:t>
    </w:r>
    <w:proofErr w:type="spellStart"/>
    <w:r w:rsidRPr="00C74134">
      <w:rPr>
        <w:rFonts w:ascii="Times New Roman" w:hAnsi="Times New Roman" w:cs="Times New Roman"/>
        <w:i/>
        <w:iCs/>
        <w:sz w:val="20"/>
        <w:szCs w:val="20"/>
      </w:rPr>
      <w:t>školy</w:t>
    </w:r>
    <w:proofErr w:type="spellEnd"/>
    <w:r w:rsidRPr="00C74134">
      <w:rPr>
        <w:rFonts w:ascii="Times New Roman" w:hAnsi="Times New Roman" w:cs="Times New Roman"/>
        <w:sz w:val="20"/>
        <w:szCs w:val="20"/>
      </w:rPr>
      <w:t xml:space="preserve">. </w:t>
    </w:r>
    <w:proofErr w:type="spellStart"/>
    <w:r w:rsidRPr="00C74134">
      <w:rPr>
        <w:rFonts w:ascii="Times New Roman" w:hAnsi="Times New Roman" w:cs="Times New Roman"/>
        <w:sz w:val="20"/>
        <w:szCs w:val="20"/>
      </w:rPr>
      <w:t>První</w:t>
    </w:r>
    <w:proofErr w:type="spellEnd"/>
    <w:r w:rsidRPr="00C74134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C74134">
      <w:rPr>
        <w:rFonts w:ascii="Times New Roman" w:hAnsi="Times New Roman" w:cs="Times New Roman"/>
        <w:sz w:val="20"/>
        <w:szCs w:val="20"/>
      </w:rPr>
      <w:t>vydání</w:t>
    </w:r>
    <w:proofErr w:type="spellEnd"/>
    <w:r w:rsidRPr="00C74134">
      <w:rPr>
        <w:rFonts w:ascii="Times New Roman" w:hAnsi="Times New Roman" w:cs="Times New Roman"/>
        <w:sz w:val="20"/>
        <w:szCs w:val="20"/>
      </w:rPr>
      <w:t xml:space="preserve">. [Praha]: </w:t>
    </w:r>
    <w:proofErr w:type="spellStart"/>
    <w:r w:rsidRPr="00C74134">
      <w:rPr>
        <w:rFonts w:ascii="Times New Roman" w:hAnsi="Times New Roman" w:cs="Times New Roman"/>
        <w:sz w:val="20"/>
        <w:szCs w:val="20"/>
      </w:rPr>
      <w:t>ve</w:t>
    </w:r>
    <w:proofErr w:type="spellEnd"/>
    <w:r w:rsidRPr="00C74134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C74134">
      <w:rPr>
        <w:rFonts w:ascii="Times New Roman" w:hAnsi="Times New Roman" w:cs="Times New Roman"/>
        <w:sz w:val="20"/>
        <w:szCs w:val="20"/>
      </w:rPr>
      <w:t>spolupráci</w:t>
    </w:r>
    <w:proofErr w:type="spellEnd"/>
    <w:r w:rsidRPr="00C74134">
      <w:rPr>
        <w:rFonts w:ascii="Times New Roman" w:hAnsi="Times New Roman" w:cs="Times New Roman"/>
        <w:sz w:val="20"/>
        <w:szCs w:val="20"/>
      </w:rPr>
      <w:t xml:space="preserve"> s </w:t>
    </w:r>
    <w:proofErr w:type="spellStart"/>
    <w:r w:rsidRPr="00C74134">
      <w:rPr>
        <w:rFonts w:ascii="Times New Roman" w:hAnsi="Times New Roman" w:cs="Times New Roman"/>
        <w:sz w:val="20"/>
        <w:szCs w:val="20"/>
      </w:rPr>
      <w:t>nakladatelstvím</w:t>
    </w:r>
    <w:proofErr w:type="spellEnd"/>
    <w:r w:rsidRPr="00C74134">
      <w:rPr>
        <w:rFonts w:ascii="Times New Roman" w:hAnsi="Times New Roman" w:cs="Times New Roman"/>
        <w:sz w:val="20"/>
        <w:szCs w:val="20"/>
      </w:rPr>
      <w:t xml:space="preserve"> Martina </w:t>
    </w:r>
    <w:proofErr w:type="spellStart"/>
    <w:r w:rsidRPr="00C74134">
      <w:rPr>
        <w:rFonts w:ascii="Times New Roman" w:hAnsi="Times New Roman" w:cs="Times New Roman"/>
        <w:sz w:val="20"/>
        <w:szCs w:val="20"/>
      </w:rPr>
      <w:t>Romana</w:t>
    </w:r>
    <w:proofErr w:type="spellEnd"/>
    <w:r w:rsidRPr="00C74134">
      <w:rPr>
        <w:rFonts w:ascii="Times New Roman" w:hAnsi="Times New Roman" w:cs="Times New Roman"/>
        <w:sz w:val="20"/>
        <w:szCs w:val="20"/>
      </w:rPr>
      <w:t xml:space="preserve"> a </w:t>
    </w:r>
    <w:proofErr w:type="spellStart"/>
    <w:r w:rsidRPr="00C74134">
      <w:rPr>
        <w:rFonts w:ascii="Times New Roman" w:hAnsi="Times New Roman" w:cs="Times New Roman"/>
        <w:sz w:val="20"/>
        <w:szCs w:val="20"/>
      </w:rPr>
      <w:t>projektem</w:t>
    </w:r>
    <w:proofErr w:type="spellEnd"/>
    <w:r w:rsidRPr="00C74134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C74134">
      <w:rPr>
        <w:rFonts w:ascii="Times New Roman" w:hAnsi="Times New Roman" w:cs="Times New Roman"/>
        <w:sz w:val="20"/>
        <w:szCs w:val="20"/>
      </w:rPr>
      <w:t>Čtení</w:t>
    </w:r>
    <w:proofErr w:type="spellEnd"/>
    <w:r w:rsidRPr="00C74134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C74134">
      <w:rPr>
        <w:rFonts w:ascii="Times New Roman" w:hAnsi="Times New Roman" w:cs="Times New Roman"/>
        <w:sz w:val="20"/>
        <w:szCs w:val="20"/>
      </w:rPr>
      <w:t>pomáhá</w:t>
    </w:r>
    <w:proofErr w:type="spellEnd"/>
    <w:r w:rsidRPr="00C74134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C74134">
      <w:rPr>
        <w:rFonts w:ascii="Times New Roman" w:hAnsi="Times New Roman" w:cs="Times New Roman"/>
        <w:sz w:val="20"/>
        <w:szCs w:val="20"/>
      </w:rPr>
      <w:t>vydala</w:t>
    </w:r>
    <w:proofErr w:type="spellEnd"/>
    <w:r w:rsidRPr="00C74134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C74134">
      <w:rPr>
        <w:rFonts w:ascii="Times New Roman" w:hAnsi="Times New Roman" w:cs="Times New Roman"/>
        <w:sz w:val="20"/>
        <w:szCs w:val="20"/>
      </w:rPr>
      <w:t>EDUkační</w:t>
    </w:r>
    <w:proofErr w:type="spellEnd"/>
    <w:r w:rsidRPr="00C74134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C74134">
      <w:rPr>
        <w:rFonts w:ascii="Times New Roman" w:hAnsi="Times New Roman" w:cs="Times New Roman"/>
        <w:sz w:val="20"/>
        <w:szCs w:val="20"/>
      </w:rPr>
      <w:t>LABoratoř</w:t>
    </w:r>
    <w:proofErr w:type="spellEnd"/>
    <w:r w:rsidRPr="00C74134">
      <w:rPr>
        <w:rFonts w:ascii="Times New Roman" w:hAnsi="Times New Roman" w:cs="Times New Roman"/>
        <w:sz w:val="20"/>
        <w:szCs w:val="20"/>
      </w:rPr>
      <w:t xml:space="preserve">, </w:t>
    </w:r>
    <w:proofErr w:type="spellStart"/>
    <w:r w:rsidRPr="00C74134">
      <w:rPr>
        <w:rFonts w:ascii="Times New Roman" w:hAnsi="Times New Roman" w:cs="Times New Roman"/>
        <w:sz w:val="20"/>
        <w:szCs w:val="20"/>
      </w:rPr>
      <w:t>z.s</w:t>
    </w:r>
    <w:proofErr w:type="spellEnd"/>
    <w:r w:rsidRPr="00C74134">
      <w:rPr>
        <w:rFonts w:ascii="Times New Roman" w:hAnsi="Times New Roman" w:cs="Times New Roman"/>
        <w:sz w:val="20"/>
        <w:szCs w:val="20"/>
      </w:rPr>
      <w:t xml:space="preserve">., </w:t>
    </w:r>
    <w:r w:rsidRPr="00C74134">
      <w:rPr>
        <w:rFonts w:ascii="Times New Roman" w:hAnsi="Times New Roman" w:cs="Times New Roman"/>
        <w:sz w:val="20"/>
        <w:szCs w:val="20"/>
      </w:rPr>
      <w:t>2016, s. 84-85.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27E" w:rsidRDefault="0055427E" w:rsidP="00C74134">
      <w:pPr>
        <w:spacing w:after="0" w:line="240" w:lineRule="auto"/>
      </w:pPr>
      <w:r>
        <w:separator/>
      </w:r>
    </w:p>
  </w:footnote>
  <w:footnote w:type="continuationSeparator" w:id="0">
    <w:p w:rsidR="0055427E" w:rsidRDefault="0055427E" w:rsidP="00C741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1F3EF4"/>
    <w:multiLevelType w:val="hybridMultilevel"/>
    <w:tmpl w:val="BECC0848"/>
    <w:lvl w:ilvl="0" w:tplc="BE7AD2B4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E01AC7"/>
    <w:multiLevelType w:val="hybridMultilevel"/>
    <w:tmpl w:val="51F69E90"/>
    <w:lvl w:ilvl="0" w:tplc="BE7AD2B4">
      <w:start w:val="7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BF4"/>
    <w:rsid w:val="000B5C09"/>
    <w:rsid w:val="0018630B"/>
    <w:rsid w:val="001C2FD4"/>
    <w:rsid w:val="0044745F"/>
    <w:rsid w:val="00545109"/>
    <w:rsid w:val="0055427E"/>
    <w:rsid w:val="007915BA"/>
    <w:rsid w:val="00BC4BF4"/>
    <w:rsid w:val="00C7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DB615"/>
  <w15:chartTrackingRefBased/>
  <w15:docId w15:val="{0001B994-B3C7-4CE3-8BDB-56092E4CC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B5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B5C0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915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5B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C741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74134"/>
  </w:style>
  <w:style w:type="paragraph" w:styleId="Zpat">
    <w:name w:val="footer"/>
    <w:basedOn w:val="Normln"/>
    <w:link w:val="ZpatChar"/>
    <w:uiPriority w:val="99"/>
    <w:unhideWhenUsed/>
    <w:rsid w:val="00C741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741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306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Komberec</dc:creator>
  <cp:keywords/>
  <dc:description/>
  <cp:lastModifiedBy>Uzivatel</cp:lastModifiedBy>
  <cp:revision>5</cp:revision>
  <cp:lastPrinted>2019-03-13T10:34:00Z</cp:lastPrinted>
  <dcterms:created xsi:type="dcterms:W3CDTF">2019-03-13T09:34:00Z</dcterms:created>
  <dcterms:modified xsi:type="dcterms:W3CDTF">2020-11-30T09:10:00Z</dcterms:modified>
</cp:coreProperties>
</file>