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63D4" w14:textId="77777777" w:rsidR="006D3794" w:rsidRPr="00C82DBC" w:rsidRDefault="006D3794" w:rsidP="006D37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>Pracovní list k tématu Německo po 2. světové válce</w:t>
      </w:r>
    </w:p>
    <w:p w14:paraId="2B8396AE" w14:textId="77777777" w:rsidR="006D3794" w:rsidRPr="00C82DBC" w:rsidRDefault="006D3794" w:rsidP="006D379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Osobnosti – </w:t>
      </w:r>
      <w:r w:rsidRPr="00C82DBC">
        <w:rPr>
          <w:rFonts w:ascii="Times New Roman" w:hAnsi="Times New Roman" w:cs="Times New Roman"/>
          <w:sz w:val="24"/>
          <w:szCs w:val="24"/>
        </w:rPr>
        <w:t>Čím jsou důležité pro německé dějiny?</w:t>
      </w:r>
    </w:p>
    <w:p w14:paraId="723862CE" w14:textId="65595F46" w:rsidR="006D3794" w:rsidRPr="00C82DBC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sz w:val="24"/>
          <w:szCs w:val="24"/>
        </w:rPr>
        <w:t>Jakob Kaiser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33719E" w14:textId="30A8DDF1" w:rsidR="006D3794" w:rsidRPr="00C82DBC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sz w:val="24"/>
          <w:szCs w:val="24"/>
        </w:rPr>
        <w:t>Kurt Schumacher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89AB31B" w14:textId="59573466" w:rsidR="006D3794" w:rsidRPr="00C82DBC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sz w:val="24"/>
          <w:szCs w:val="24"/>
        </w:rPr>
        <w:t xml:space="preserve">Konrad </w:t>
      </w:r>
      <w:proofErr w:type="spellStart"/>
      <w:r w:rsidRPr="00C82DBC">
        <w:rPr>
          <w:rFonts w:ascii="Times New Roman" w:hAnsi="Times New Roman" w:cs="Times New Roman"/>
          <w:sz w:val="24"/>
          <w:szCs w:val="24"/>
        </w:rPr>
        <w:t>Adenauer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D604A1" w14:textId="018222B2" w:rsidR="006D3794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sz w:val="24"/>
          <w:szCs w:val="24"/>
        </w:rPr>
        <w:t xml:space="preserve">Walter </w:t>
      </w:r>
      <w:proofErr w:type="spellStart"/>
      <w:r w:rsidRPr="00C82DBC">
        <w:rPr>
          <w:rFonts w:ascii="Times New Roman" w:hAnsi="Times New Roman" w:cs="Times New Roman"/>
          <w:sz w:val="24"/>
          <w:szCs w:val="24"/>
        </w:rPr>
        <w:t>Ulbricht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7C4497" w14:textId="7879C0E1" w:rsidR="006D3794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Otto </w:t>
      </w:r>
      <w:proofErr w:type="spellStart"/>
      <w:r>
        <w:rPr>
          <w:rFonts w:ascii="Times New Roman" w:hAnsi="Times New Roman" w:cs="Times New Roman"/>
          <w:sz w:val="24"/>
          <w:szCs w:val="24"/>
        </w:rPr>
        <w:t>Grotewohl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604638" w14:textId="71E97D1C" w:rsidR="006D3794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Wilhelm </w:t>
      </w:r>
      <w:proofErr w:type="spellStart"/>
      <w:r>
        <w:rPr>
          <w:rFonts w:ascii="Times New Roman" w:hAnsi="Times New Roman" w:cs="Times New Roman"/>
          <w:sz w:val="24"/>
          <w:szCs w:val="24"/>
        </w:rPr>
        <w:t>Pieck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72CBBA" w14:textId="25718CD7" w:rsidR="006D3794" w:rsidRPr="00C82DBC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Lucius </w:t>
      </w:r>
      <w:proofErr w:type="spellStart"/>
      <w:r>
        <w:rPr>
          <w:rFonts w:ascii="Times New Roman" w:hAnsi="Times New Roman" w:cs="Times New Roman"/>
          <w:sz w:val="24"/>
          <w:szCs w:val="24"/>
        </w:rPr>
        <w:t>Clay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F677E1" w14:textId="1034DCB7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Ludwig Erhard: </w:t>
      </w:r>
    </w:p>
    <w:p w14:paraId="1F61AA30" w14:textId="57040C54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Hallstein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0CAB6CD" w14:textId="5159E707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54">
        <w:rPr>
          <w:rFonts w:ascii="Times New Roman" w:hAnsi="Times New Roman" w:cs="Times New Roman"/>
          <w:sz w:val="24"/>
          <w:szCs w:val="24"/>
        </w:rPr>
        <w:t xml:space="preserve">Franz Joseph </w:t>
      </w:r>
      <w:proofErr w:type="spellStart"/>
      <w:r w:rsidRPr="00D34D54">
        <w:rPr>
          <w:rFonts w:ascii="Times New Roman" w:hAnsi="Times New Roman" w:cs="Times New Roman"/>
          <w:sz w:val="24"/>
          <w:szCs w:val="24"/>
        </w:rPr>
        <w:t>Strau</w:t>
      </w:r>
      <w:r>
        <w:rPr>
          <w:rFonts w:ascii="Times New Roman" w:hAnsi="Times New Roman" w:cs="Times New Roman"/>
          <w:sz w:val="24"/>
          <w:szCs w:val="24"/>
        </w:rPr>
        <w:t>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D39542" w14:textId="0100E2B2" w:rsidR="006D3794" w:rsidRPr="0010537E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7D4">
        <w:rPr>
          <w:rFonts w:ascii="Times New Roman" w:hAnsi="Times New Roman" w:cs="Times New Roman"/>
          <w:sz w:val="24"/>
          <w:szCs w:val="24"/>
        </w:rPr>
        <w:t xml:space="preserve">Kurt Georg </w:t>
      </w:r>
      <w:proofErr w:type="spellStart"/>
      <w:r w:rsidRPr="00D477D4">
        <w:rPr>
          <w:rFonts w:ascii="Times New Roman" w:hAnsi="Times New Roman" w:cs="Times New Roman"/>
          <w:sz w:val="24"/>
          <w:szCs w:val="24"/>
        </w:rPr>
        <w:t>Kiesinger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120D6B" w14:textId="1A057067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Willy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FE824E" w14:textId="77777777" w:rsidR="006D3794" w:rsidRPr="00C82DBC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994BE" w14:textId="77777777" w:rsidR="006D3794" w:rsidRPr="00C82DBC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Události - </w:t>
      </w:r>
      <w:r w:rsidRPr="00C82DBC">
        <w:rPr>
          <w:rFonts w:ascii="Times New Roman" w:hAnsi="Times New Roman" w:cs="Times New Roman"/>
          <w:sz w:val="24"/>
          <w:szCs w:val="24"/>
        </w:rPr>
        <w:t xml:space="preserve">Krátce vysvětlete následující pojmy </w:t>
      </w:r>
    </w:p>
    <w:p w14:paraId="4E2C35E2" w14:textId="5DB5D990" w:rsidR="006D3794" w:rsidRPr="00C82DBC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2DBC">
        <w:rPr>
          <w:rFonts w:ascii="Times New Roman" w:hAnsi="Times New Roman" w:cs="Times New Roman"/>
          <w:sz w:val="24"/>
          <w:szCs w:val="24"/>
        </w:rPr>
        <w:t>Morgenthauův</w:t>
      </w:r>
      <w:proofErr w:type="spellEnd"/>
      <w:r w:rsidRPr="00C82DBC">
        <w:rPr>
          <w:rFonts w:ascii="Times New Roman" w:hAnsi="Times New Roman" w:cs="Times New Roman"/>
          <w:sz w:val="24"/>
          <w:szCs w:val="24"/>
        </w:rPr>
        <w:t xml:space="preserve"> plán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1C0F6C" w14:textId="24684CDB" w:rsidR="006D3794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sz w:val="24"/>
          <w:szCs w:val="24"/>
        </w:rPr>
        <w:t>Marshallův plá</w:t>
      </w:r>
      <w:r>
        <w:rPr>
          <w:rFonts w:ascii="Times New Roman" w:hAnsi="Times New Roman" w:cs="Times New Roman"/>
          <w:sz w:val="24"/>
          <w:szCs w:val="24"/>
        </w:rPr>
        <w:t xml:space="preserve">n: </w:t>
      </w:r>
    </w:p>
    <w:p w14:paraId="7C88606C" w14:textId="50594021" w:rsidR="006D3794" w:rsidRPr="00C82DBC" w:rsidRDefault="006D3794" w:rsidP="006D37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Bizonie, Trizonie</w:t>
      </w:r>
    </w:p>
    <w:p w14:paraId="16E8064C" w14:textId="0AFE1246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sz w:val="24"/>
          <w:szCs w:val="24"/>
        </w:rPr>
        <w:t>První berlínská krize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465D36" w14:textId="500FCA91" w:rsidR="006D3794" w:rsidRPr="00C82DBC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Sozialistische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Einheitspartei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Deutschlands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781940" w14:textId="77777777" w:rsidR="00DD7B2C" w:rsidRDefault="00DD7B2C"/>
    <w:p w14:paraId="36546AA9" w14:textId="08DAECED" w:rsidR="006D3794" w:rsidRPr="00D477D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7D4">
        <w:rPr>
          <w:rFonts w:ascii="Times New Roman" w:hAnsi="Times New Roman" w:cs="Times New Roman"/>
          <w:sz w:val="24"/>
          <w:szCs w:val="24"/>
        </w:rPr>
        <w:t>Sociálně-tržní hospodářství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8CB54D" w14:textId="51C0082E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7D4">
        <w:rPr>
          <w:rFonts w:ascii="Times New Roman" w:hAnsi="Times New Roman" w:cs="Times New Roman"/>
          <w:sz w:val="24"/>
          <w:szCs w:val="24"/>
        </w:rPr>
        <w:t>Generální (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D477D4">
        <w:rPr>
          <w:rFonts w:ascii="Times New Roman" w:hAnsi="Times New Roman" w:cs="Times New Roman"/>
          <w:sz w:val="24"/>
          <w:szCs w:val="24"/>
        </w:rPr>
        <w:t>bonnská</w:t>
      </w:r>
      <w:r>
        <w:rPr>
          <w:rFonts w:ascii="Times New Roman" w:hAnsi="Times New Roman" w:cs="Times New Roman"/>
          <w:sz w:val="24"/>
          <w:szCs w:val="24"/>
        </w:rPr>
        <w:t>“ nebo „německá“</w:t>
      </w:r>
      <w:r w:rsidRPr="00D477D4">
        <w:rPr>
          <w:rFonts w:ascii="Times New Roman" w:hAnsi="Times New Roman" w:cs="Times New Roman"/>
          <w:sz w:val="24"/>
          <w:szCs w:val="24"/>
        </w:rPr>
        <w:t>) smlouva</w:t>
      </w:r>
      <w:r>
        <w:rPr>
          <w:rFonts w:ascii="Times New Roman" w:hAnsi="Times New Roman" w:cs="Times New Roman"/>
          <w:sz w:val="24"/>
          <w:szCs w:val="24"/>
        </w:rPr>
        <w:t xml:space="preserve"> o vztazích SRN a západních okupačních mocností: </w:t>
      </w:r>
    </w:p>
    <w:p w14:paraId="4BAF1239" w14:textId="321164EB" w:rsidR="00CF4875" w:rsidRPr="00D477D4" w:rsidRDefault="00CF4875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Pařížská smlouva: </w:t>
      </w:r>
    </w:p>
    <w:p w14:paraId="341437FF" w14:textId="5EA3F046" w:rsidR="006D3794" w:rsidRPr="00D477D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7D4">
        <w:rPr>
          <w:rFonts w:ascii="Times New Roman" w:hAnsi="Times New Roman" w:cs="Times New Roman"/>
          <w:sz w:val="24"/>
          <w:szCs w:val="24"/>
        </w:rPr>
        <w:t>Východoněmecké povstání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6B4F021" w14:textId="51D3232F" w:rsidR="006D3794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7D4">
        <w:rPr>
          <w:rFonts w:ascii="Times New Roman" w:hAnsi="Times New Roman" w:cs="Times New Roman"/>
          <w:sz w:val="24"/>
          <w:szCs w:val="24"/>
        </w:rPr>
        <w:t>Hallsteinova</w:t>
      </w:r>
      <w:proofErr w:type="spellEnd"/>
      <w:r w:rsidRPr="00D477D4">
        <w:rPr>
          <w:rFonts w:ascii="Times New Roman" w:hAnsi="Times New Roman" w:cs="Times New Roman"/>
          <w:sz w:val="24"/>
          <w:szCs w:val="24"/>
        </w:rPr>
        <w:t xml:space="preserve"> doktrína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6CE832" w14:textId="2BF9A50E" w:rsidR="006D3794" w:rsidRPr="00C82DBC" w:rsidRDefault="006D3794" w:rsidP="006D37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Druhá berlínská krize: </w:t>
      </w:r>
    </w:p>
    <w:p w14:paraId="74EC5285" w14:textId="77777777" w:rsidR="006D3794" w:rsidRDefault="006D3794"/>
    <w:sectPr w:rsidR="006D3794" w:rsidSect="006D3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2C"/>
    <w:rsid w:val="006D3794"/>
    <w:rsid w:val="00CF4875"/>
    <w:rsid w:val="00DD7B2C"/>
    <w:rsid w:val="00F2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BEBC"/>
  <w15:chartTrackingRefBased/>
  <w15:docId w15:val="{01D31AD0-A30A-4AC2-9981-95748C57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794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7B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7B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7B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7B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7B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7B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7B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7B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7B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7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7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7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7B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7B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7B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7B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7B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7B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7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7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7B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7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7B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7B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7B2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7B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7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7B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7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606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Brožová</dc:creator>
  <cp:keywords/>
  <dc:description/>
  <cp:lastModifiedBy>Anežka Brožová</cp:lastModifiedBy>
  <cp:revision>3</cp:revision>
  <dcterms:created xsi:type="dcterms:W3CDTF">2026-03-29T19:28:00Z</dcterms:created>
  <dcterms:modified xsi:type="dcterms:W3CDTF">2026-03-29T19:32:00Z</dcterms:modified>
</cp:coreProperties>
</file>