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CE605" w14:textId="36020D8A" w:rsidR="0033579E" w:rsidRPr="00652797" w:rsidRDefault="00652797" w:rsidP="00652797">
      <w:pPr>
        <w:spacing w:after="0" w:line="240" w:lineRule="auto"/>
        <w:rPr>
          <w:rFonts w:ascii="Arial" w:hAnsi="Arial" w:cs="Arial"/>
          <w:b/>
          <w:bCs/>
          <w:sz w:val="22"/>
          <w:szCs w:val="22"/>
          <w:lang w:eastAsia="cs-CZ"/>
        </w:rPr>
      </w:pPr>
      <w:r>
        <w:rPr>
          <w:rFonts w:ascii="Arial" w:hAnsi="Arial" w:cs="Arial"/>
          <w:b/>
          <w:bCs/>
          <w:sz w:val="22"/>
          <w:szCs w:val="22"/>
          <w:lang w:eastAsia="cs-CZ"/>
        </w:rPr>
        <w:t>ČÍM SE DEFINUJE „JÁ“?</w:t>
      </w:r>
    </w:p>
    <w:p w14:paraId="120142EF" w14:textId="17C8F909" w:rsidR="0033579E" w:rsidRPr="00652797" w:rsidRDefault="0033579E" w:rsidP="00652797">
      <w:pPr>
        <w:spacing w:after="0" w:line="240" w:lineRule="auto"/>
        <w:jc w:val="both"/>
        <w:rPr>
          <w:rFonts w:ascii="Arial" w:hAnsi="Arial" w:cs="Arial"/>
          <w:lang w:eastAsia="cs-CZ"/>
        </w:rPr>
      </w:pPr>
      <w:r w:rsidRPr="00652797">
        <w:rPr>
          <w:rFonts w:ascii="Arial" w:hAnsi="Arial" w:cs="Arial"/>
          <w:lang w:eastAsia="cs-CZ"/>
        </w:rPr>
        <w:t>„Co je to individuum? V čem spočívá jeho identita? Všechny romány hledají odpověď na tyto otázky. Skutečně, čím se definuje ‚já‘?  Prostřednictvím toho, co osoba dělá, jejími činy? Ale vždyť čin opouští svého původce a staví se skoro vždy proti němu. Tedy jeho vnitřním životem, prostřednictvím jeho myšlenek, jeho skrytými pocity? Je ale člověk schopen sám sobě porozumět? Mohou jeho skryté myšlenky posloužit jako klíč k jeho identitě? Nebo je člověk určen svým pohledem na svět, svými představami, svým světonázorem?</w:t>
      </w:r>
      <w:r w:rsidR="0060101F" w:rsidRPr="00652797">
        <w:rPr>
          <w:rFonts w:ascii="Arial" w:hAnsi="Arial" w:cs="Arial"/>
          <w:lang w:eastAsia="cs-CZ"/>
        </w:rPr>
        <w:t>“</w:t>
      </w:r>
    </w:p>
    <w:p w14:paraId="55717AA1" w14:textId="77777777" w:rsidR="0033579E" w:rsidRPr="00652797" w:rsidRDefault="0033579E" w:rsidP="00652797">
      <w:pPr>
        <w:spacing w:after="0" w:line="240" w:lineRule="auto"/>
        <w:ind w:firstLine="360"/>
        <w:jc w:val="both"/>
        <w:rPr>
          <w:rFonts w:ascii="Arial" w:hAnsi="Arial" w:cs="Arial"/>
          <w:lang w:eastAsia="cs-CZ"/>
        </w:rPr>
      </w:pPr>
      <w:r w:rsidRPr="00652797">
        <w:rPr>
          <w:rFonts w:ascii="Arial" w:hAnsi="Arial" w:cs="Arial"/>
          <w:lang w:eastAsia="cs-CZ"/>
        </w:rPr>
        <w:t xml:space="preserve">(Milan Kundera: </w:t>
      </w:r>
      <w:r w:rsidRPr="00652797">
        <w:rPr>
          <w:rFonts w:ascii="Arial" w:hAnsi="Arial" w:cs="Arial"/>
          <w:i/>
          <w:iCs/>
          <w:lang w:eastAsia="cs-CZ"/>
        </w:rPr>
        <w:t>Zrazené testamenty</w:t>
      </w:r>
      <w:r w:rsidRPr="00652797">
        <w:rPr>
          <w:rFonts w:ascii="Arial" w:hAnsi="Arial" w:cs="Arial"/>
          <w:lang w:eastAsia="cs-CZ"/>
        </w:rPr>
        <w:t xml:space="preserve">, cit. dle Kubíček, Tomáš. </w:t>
      </w:r>
      <w:r w:rsidRPr="00652797">
        <w:rPr>
          <w:rFonts w:ascii="Arial" w:hAnsi="Arial" w:cs="Arial"/>
          <w:i/>
          <w:iCs/>
          <w:lang w:eastAsia="cs-CZ"/>
        </w:rPr>
        <w:t>Vyprávět příběh</w:t>
      </w:r>
      <w:r w:rsidRPr="00652797">
        <w:rPr>
          <w:rFonts w:ascii="Arial" w:hAnsi="Arial" w:cs="Arial"/>
          <w:lang w:eastAsia="cs-CZ"/>
        </w:rPr>
        <w:t>, 2001, s. 47)</w:t>
      </w:r>
    </w:p>
    <w:p w14:paraId="7D7A47FA" w14:textId="77777777" w:rsidR="0033579E" w:rsidRPr="00652797" w:rsidRDefault="0033579E" w:rsidP="00652797">
      <w:pPr>
        <w:spacing w:after="0" w:line="240" w:lineRule="auto"/>
        <w:jc w:val="both"/>
        <w:rPr>
          <w:rFonts w:ascii="Arial" w:hAnsi="Arial" w:cs="Arial"/>
          <w:lang w:eastAsia="cs-CZ"/>
        </w:rPr>
      </w:pPr>
    </w:p>
    <w:p w14:paraId="57284BB0" w14:textId="77777777" w:rsidR="0033579E" w:rsidRPr="00652797" w:rsidRDefault="0033579E" w:rsidP="00652797">
      <w:pPr>
        <w:pStyle w:val="Odstavecseseznamem"/>
        <w:numPr>
          <w:ilvl w:val="0"/>
          <w:numId w:val="1"/>
        </w:numPr>
        <w:spacing w:after="0" w:line="240" w:lineRule="auto"/>
        <w:jc w:val="both"/>
        <w:rPr>
          <w:rFonts w:ascii="Arial" w:hAnsi="Arial" w:cs="Arial"/>
          <w:lang w:eastAsia="cs-CZ"/>
        </w:rPr>
      </w:pPr>
      <w:r w:rsidRPr="00652797">
        <w:rPr>
          <w:rFonts w:ascii="Arial" w:hAnsi="Arial" w:cs="Arial"/>
          <w:lang w:eastAsia="cs-CZ"/>
        </w:rPr>
        <w:t xml:space="preserve">Čím se definuje já? Kdo jsem já – na čem zakládám svou identitu? </w:t>
      </w:r>
    </w:p>
    <w:p w14:paraId="5E8E1788" w14:textId="77777777" w:rsidR="00652797" w:rsidRPr="00652797" w:rsidRDefault="00652797" w:rsidP="00652797">
      <w:pPr>
        <w:pStyle w:val="Odstavecseseznamem"/>
        <w:spacing w:after="0" w:line="240" w:lineRule="auto"/>
        <w:jc w:val="both"/>
        <w:rPr>
          <w:rFonts w:ascii="Arial" w:hAnsi="Arial" w:cs="Arial"/>
          <w:sz w:val="22"/>
          <w:szCs w:val="22"/>
          <w:lang w:eastAsia="cs-CZ"/>
        </w:rPr>
      </w:pPr>
    </w:p>
    <w:p w14:paraId="3FEC812B" w14:textId="7E873F40" w:rsidR="0033579E" w:rsidRPr="00652797" w:rsidRDefault="0033579E" w:rsidP="00652797">
      <w:pPr>
        <w:spacing w:after="0" w:line="360" w:lineRule="auto"/>
        <w:jc w:val="both"/>
        <w:rPr>
          <w:rFonts w:ascii="Arial" w:hAnsi="Arial" w:cs="Arial"/>
          <w:sz w:val="22"/>
          <w:szCs w:val="22"/>
          <w:lang w:eastAsia="cs-CZ"/>
        </w:rPr>
      </w:pPr>
      <w:r w:rsidRPr="00652797">
        <w:rPr>
          <w:rFonts w:ascii="Arial" w:hAnsi="Arial" w:cs="Arial"/>
          <w:sz w:val="22"/>
          <w:szCs w:val="22"/>
          <w:lang w:eastAsia="cs-CZ"/>
        </w:rPr>
        <w:t>……………………………………………………………………………………………………………………………………………………………………………………………………………………………………………………………………………………………………………………………………………………………………………………………………………………………………………………</w:t>
      </w:r>
      <w:r w:rsidR="00652797" w:rsidRPr="00652797">
        <w:rPr>
          <w:rFonts w:ascii="Arial" w:hAnsi="Arial" w:cs="Arial"/>
          <w:sz w:val="22"/>
          <w:szCs w:val="22"/>
          <w:lang w:eastAsia="cs-CZ"/>
        </w:rPr>
        <w:t>…………………………………………………………………………………………………………………………………………………………………………………………………………………………………………………………………………………………………………………………………………………………………………………………………………………………………………………………………………………………………………………………………………………………………</w:t>
      </w:r>
    </w:p>
    <w:p w14:paraId="6F242D7A" w14:textId="77777777" w:rsidR="0033579E" w:rsidRPr="00652797" w:rsidRDefault="0033579E" w:rsidP="00652797">
      <w:pPr>
        <w:spacing w:after="0" w:line="240" w:lineRule="auto"/>
        <w:jc w:val="both"/>
        <w:rPr>
          <w:rFonts w:ascii="Arial" w:hAnsi="Arial" w:cs="Arial"/>
          <w:sz w:val="22"/>
          <w:szCs w:val="22"/>
          <w:lang w:eastAsia="cs-CZ"/>
        </w:rPr>
      </w:pPr>
    </w:p>
    <w:p w14:paraId="59F19FDF" w14:textId="77777777" w:rsidR="0033579E" w:rsidRPr="00652797" w:rsidRDefault="0033579E" w:rsidP="00652797">
      <w:pPr>
        <w:spacing w:after="0" w:line="240" w:lineRule="auto"/>
        <w:jc w:val="both"/>
        <w:textAlignment w:val="baseline"/>
        <w:rPr>
          <w:rFonts w:ascii="Arial" w:eastAsia="Times New Roman" w:hAnsi="Arial" w:cs="Arial"/>
          <w:color w:val="000000"/>
          <w:kern w:val="0"/>
          <w:lang w:eastAsia="cs-CZ"/>
          <w14:ligatures w14:val="none"/>
        </w:rPr>
      </w:pPr>
      <w:r w:rsidRPr="00652797">
        <w:rPr>
          <w:rFonts w:ascii="Arial" w:eastAsia="Times New Roman" w:hAnsi="Arial" w:cs="Arial"/>
          <w:b/>
          <w:bCs/>
          <w:color w:val="000000"/>
          <w:kern w:val="0"/>
          <w:lang w:eastAsia="cs-CZ"/>
          <w14:ligatures w14:val="none"/>
        </w:rPr>
        <w:t>1) Ale kdo jsem doopravdy byl?</w:t>
      </w:r>
    </w:p>
    <w:p w14:paraId="258F2646" w14:textId="77777777" w:rsidR="0033579E" w:rsidRPr="00652797" w:rsidRDefault="0033579E" w:rsidP="00652797">
      <w:pPr>
        <w:spacing w:after="0" w:line="240" w:lineRule="auto"/>
        <w:ind w:firstLine="720"/>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Ale kdo jsem tedy tehdy opravdu byl? Chci na tu otázku odpovědět zcela poctivě: Byl jsem ten, kdo má několik tváří. </w:t>
      </w:r>
    </w:p>
    <w:p w14:paraId="7FBC135B" w14:textId="77777777" w:rsidR="0033579E" w:rsidRPr="00652797" w:rsidRDefault="0033579E" w:rsidP="00652797">
      <w:pPr>
        <w:spacing w:after="0" w:line="240" w:lineRule="auto"/>
        <w:ind w:firstLine="720"/>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A tváří přibývalo. Asi měsíc před prázdninami jsem se začal sbližovat s Markétou (chodila do prvního, já do druhého ročníku) a snažil jsem se jí imponovat podobně hloupým způsobem, jakým se o to snaží dvacetiletí mužové všech časů: nasazoval jsem si masku; předstíral jsem, že jsem starší (duchem a zkušenostmi), než jsem byl; předstíral jsem, že mám od všech věcí odstup, že se dívám na svět z výšky a že nosím kolem své kůže ještě jinou, neviditelnou a neprůstřelnou kůži. Tušil jsem (ostatně správně), že žertování je srozumitelným výrazem odstupu, a jestliže jsem žertoval vždycky rád, žertoval jsem s Markétou zvlášť usilovně, vyumělkovaně a únavně. </w:t>
      </w:r>
    </w:p>
    <w:p w14:paraId="6D3F98A5" w14:textId="77777777" w:rsidR="0033579E" w:rsidRPr="00652797" w:rsidRDefault="0033579E" w:rsidP="00652797">
      <w:pPr>
        <w:spacing w:after="0" w:line="240" w:lineRule="auto"/>
        <w:ind w:firstLine="720"/>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Ale kdo jsem tedy byl doopravdy? Musím to znovu opakovat: Byl jsem ten, kdo má několik tváří. </w:t>
      </w:r>
    </w:p>
    <w:p w14:paraId="3BCFE542" w14:textId="77777777" w:rsidR="0033579E" w:rsidRPr="00652797" w:rsidRDefault="0033579E" w:rsidP="00652797">
      <w:pPr>
        <w:spacing w:after="0" w:line="240" w:lineRule="auto"/>
        <w:ind w:firstLine="720"/>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 xml:space="preserve">Byl jsem vážný, nadšený a přesvědčený na schůzích; šťouravý a </w:t>
      </w:r>
      <w:proofErr w:type="spellStart"/>
      <w:r w:rsidRPr="00652797">
        <w:rPr>
          <w:rFonts w:ascii="Arial" w:eastAsia="Times New Roman" w:hAnsi="Arial" w:cs="Arial"/>
          <w:color w:val="000000"/>
          <w:kern w:val="0"/>
          <w:lang w:eastAsia="cs-CZ"/>
          <w14:ligatures w14:val="none"/>
        </w:rPr>
        <w:t>popichovačný</w:t>
      </w:r>
      <w:proofErr w:type="spellEnd"/>
      <w:r w:rsidRPr="00652797">
        <w:rPr>
          <w:rFonts w:ascii="Arial" w:eastAsia="Times New Roman" w:hAnsi="Arial" w:cs="Arial"/>
          <w:color w:val="000000"/>
          <w:kern w:val="0"/>
          <w:lang w:eastAsia="cs-CZ"/>
          <w14:ligatures w14:val="none"/>
        </w:rPr>
        <w:t xml:space="preserve"> mezi nejbližšími kamarády; byl jsem cynický a křečovitě duchaplný s Markétou; a když jsem byl sám (a myslil na Markétu), býval jsem bezradný a školácky rozechvěný. </w:t>
      </w:r>
    </w:p>
    <w:p w14:paraId="319ADD6F" w14:textId="77777777" w:rsidR="0033579E" w:rsidRPr="00652797" w:rsidRDefault="0033579E" w:rsidP="00652797">
      <w:pPr>
        <w:spacing w:after="0" w:line="240" w:lineRule="auto"/>
        <w:ind w:firstLine="720"/>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Byla snad ta poslední tvář ta pravá? </w:t>
      </w:r>
    </w:p>
    <w:p w14:paraId="1D2DB79B" w14:textId="77777777" w:rsidR="0033579E" w:rsidRPr="00652797" w:rsidRDefault="0033579E" w:rsidP="00652797">
      <w:pPr>
        <w:spacing w:after="0" w:line="240" w:lineRule="auto"/>
        <w:ind w:firstLine="720"/>
        <w:jc w:val="both"/>
        <w:rPr>
          <w:rFonts w:ascii="Arial" w:eastAsia="Times New Roman" w:hAnsi="Arial" w:cs="Arial"/>
          <w:color w:val="000000"/>
          <w:kern w:val="0"/>
          <w:lang w:eastAsia="cs-CZ"/>
          <w14:ligatures w14:val="none"/>
        </w:rPr>
      </w:pPr>
      <w:r w:rsidRPr="00652797">
        <w:rPr>
          <w:rFonts w:ascii="Arial" w:eastAsia="Times New Roman" w:hAnsi="Arial" w:cs="Arial"/>
          <w:color w:val="000000"/>
          <w:kern w:val="0"/>
          <w:lang w:eastAsia="cs-CZ"/>
          <w14:ligatures w14:val="none"/>
        </w:rPr>
        <w:t xml:space="preserve">Ne. Všechny ty tváře byly pravé: Neměl jsem jako pokrytci tvář pravou a tváře falešné. Měl jsem několik tváří proto, že jsem byl mlád a nevěděl jsem sám, kdo jsem a kdo chci být. (Avšak disproporce mezi těmi všemi tvářemi </w:t>
      </w:r>
      <w:proofErr w:type="gramStart"/>
      <w:r w:rsidRPr="00652797">
        <w:rPr>
          <w:rFonts w:ascii="Arial" w:eastAsia="Times New Roman" w:hAnsi="Arial" w:cs="Arial"/>
          <w:color w:val="000000"/>
          <w:kern w:val="0"/>
          <w:lang w:eastAsia="cs-CZ"/>
          <w14:ligatures w14:val="none"/>
        </w:rPr>
        <w:t>mne</w:t>
      </w:r>
      <w:proofErr w:type="gramEnd"/>
      <w:r w:rsidRPr="00652797">
        <w:rPr>
          <w:rFonts w:ascii="Arial" w:eastAsia="Times New Roman" w:hAnsi="Arial" w:cs="Arial"/>
          <w:color w:val="000000"/>
          <w:kern w:val="0"/>
          <w:lang w:eastAsia="cs-CZ"/>
          <w14:ligatures w14:val="none"/>
        </w:rPr>
        <w:t xml:space="preserve"> trémovala; nevrostl jsem zcela ani do jedné z nich a pohyboval jsem se za nimi nemotorně a slepecky).</w:t>
      </w:r>
    </w:p>
    <w:p w14:paraId="7DE96556" w14:textId="77777777" w:rsidR="0033579E" w:rsidRPr="00652797" w:rsidRDefault="0033579E" w:rsidP="00652797">
      <w:pPr>
        <w:spacing w:after="0" w:line="240" w:lineRule="auto"/>
        <w:ind w:firstLine="720"/>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 xml:space="preserve">(Milan Kundera. </w:t>
      </w:r>
      <w:r w:rsidRPr="00652797">
        <w:rPr>
          <w:rFonts w:ascii="Arial" w:eastAsia="Times New Roman" w:hAnsi="Arial" w:cs="Arial"/>
          <w:i/>
          <w:iCs/>
          <w:color w:val="000000"/>
          <w:kern w:val="0"/>
          <w:lang w:eastAsia="cs-CZ"/>
          <w14:ligatures w14:val="none"/>
        </w:rPr>
        <w:t>Žert</w:t>
      </w:r>
      <w:r w:rsidRPr="00652797">
        <w:rPr>
          <w:rFonts w:ascii="Arial" w:eastAsia="Times New Roman" w:hAnsi="Arial" w:cs="Arial"/>
          <w:color w:val="000000"/>
          <w:kern w:val="0"/>
          <w:lang w:eastAsia="cs-CZ"/>
          <w14:ligatures w14:val="none"/>
        </w:rPr>
        <w:t>, 2016, s. 41)</w:t>
      </w:r>
    </w:p>
    <w:p w14:paraId="7DE17EA3" w14:textId="77777777" w:rsidR="0033579E" w:rsidRPr="00652797" w:rsidRDefault="0033579E" w:rsidP="00652797">
      <w:pPr>
        <w:spacing w:after="0" w:line="240" w:lineRule="auto"/>
        <w:jc w:val="both"/>
        <w:rPr>
          <w:rFonts w:ascii="Arial" w:eastAsia="Times New Roman" w:hAnsi="Arial" w:cs="Arial"/>
          <w:kern w:val="0"/>
          <w:lang w:eastAsia="cs-CZ"/>
          <w14:ligatures w14:val="none"/>
        </w:rPr>
      </w:pPr>
    </w:p>
    <w:p w14:paraId="4EC430B8" w14:textId="59998117" w:rsidR="0033579E" w:rsidRPr="00652797" w:rsidRDefault="0060101F" w:rsidP="00652797">
      <w:pPr>
        <w:pStyle w:val="Odstavecseseznamem"/>
        <w:numPr>
          <w:ilvl w:val="0"/>
          <w:numId w:val="2"/>
        </w:numPr>
        <w:spacing w:after="0" w:line="240" w:lineRule="auto"/>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lastRenderedPageBreak/>
        <w:t>Jak</w:t>
      </w:r>
      <w:r w:rsidR="0033579E" w:rsidRPr="00652797">
        <w:rPr>
          <w:rFonts w:ascii="Arial" w:eastAsia="Times New Roman" w:hAnsi="Arial" w:cs="Arial"/>
          <w:color w:val="000000"/>
          <w:kern w:val="0"/>
          <w:lang w:eastAsia="cs-CZ"/>
          <w14:ligatures w14:val="none"/>
        </w:rPr>
        <w:t xml:space="preserve"> Ludvík odpovídá na otázku, kým byl, když byl mladý</w:t>
      </w:r>
      <w:r w:rsidRPr="00652797">
        <w:rPr>
          <w:rFonts w:ascii="Arial" w:eastAsia="Times New Roman" w:hAnsi="Arial" w:cs="Arial"/>
          <w:color w:val="000000"/>
          <w:kern w:val="0"/>
          <w:lang w:eastAsia="cs-CZ"/>
          <w14:ligatures w14:val="none"/>
        </w:rPr>
        <w:t>?</w:t>
      </w:r>
      <w:r w:rsidR="0033579E" w:rsidRPr="00652797">
        <w:rPr>
          <w:rFonts w:ascii="Arial" w:eastAsia="Times New Roman" w:hAnsi="Arial" w:cs="Arial"/>
          <w:color w:val="000000"/>
          <w:kern w:val="0"/>
          <w:lang w:eastAsia="cs-CZ"/>
          <w14:ligatures w14:val="none"/>
        </w:rPr>
        <w:t xml:space="preserve"> Jaké klíčové motivy se </w:t>
      </w:r>
      <w:r w:rsidRPr="00652797">
        <w:rPr>
          <w:rFonts w:ascii="Arial" w:eastAsia="Times New Roman" w:hAnsi="Arial" w:cs="Arial"/>
          <w:color w:val="000000"/>
          <w:kern w:val="0"/>
          <w:lang w:eastAsia="cs-CZ"/>
          <w14:ligatures w14:val="none"/>
        </w:rPr>
        <w:t xml:space="preserve">v této ukázce </w:t>
      </w:r>
      <w:r w:rsidR="0033579E" w:rsidRPr="00652797">
        <w:rPr>
          <w:rFonts w:ascii="Arial" w:eastAsia="Times New Roman" w:hAnsi="Arial" w:cs="Arial"/>
          <w:color w:val="000000"/>
          <w:kern w:val="0"/>
          <w:lang w:eastAsia="cs-CZ"/>
          <w14:ligatures w14:val="none"/>
        </w:rPr>
        <w:t>v souvislosti s tématem identity objevují?</w:t>
      </w:r>
    </w:p>
    <w:p w14:paraId="578DE646" w14:textId="4C9FC720" w:rsidR="0033579E" w:rsidRPr="00652797" w:rsidRDefault="0033579E" w:rsidP="00652797">
      <w:pPr>
        <w:spacing w:after="0" w:line="360" w:lineRule="auto"/>
        <w:jc w:val="both"/>
        <w:rPr>
          <w:rFonts w:ascii="Arial" w:hAnsi="Arial" w:cs="Arial"/>
          <w:sz w:val="22"/>
          <w:szCs w:val="22"/>
          <w:lang w:eastAsia="cs-CZ"/>
        </w:rPr>
      </w:pPr>
      <w:r w:rsidRPr="00652797">
        <w:rPr>
          <w:rFonts w:ascii="Arial" w:eastAsia="Times New Roman" w:hAnsi="Arial" w:cs="Arial"/>
          <w:kern w:val="0"/>
          <w:lang w:eastAsia="cs-CZ"/>
          <w14:ligatures w14:val="none"/>
        </w:rPr>
        <w:br/>
      </w:r>
      <w:r w:rsidRPr="00652797">
        <w:rPr>
          <w:rFonts w:ascii="Arial" w:hAnsi="Arial" w:cs="Arial"/>
          <w:sz w:val="22"/>
          <w:szCs w:val="22"/>
          <w:lang w:eastAsia="cs-CZ"/>
        </w:rPr>
        <w:t>…………………………………………………………………………………………………………………………………………………………………………………………………………………………………………………………………………………………………………………………………………………………………………………………………………</w:t>
      </w:r>
      <w:r w:rsidR="0060101F" w:rsidRPr="00652797">
        <w:rPr>
          <w:rFonts w:ascii="Arial" w:hAnsi="Arial" w:cs="Arial"/>
          <w:sz w:val="22"/>
          <w:szCs w:val="22"/>
          <w:lang w:eastAsia="cs-CZ"/>
        </w:rPr>
        <w:t>……………………</w:t>
      </w:r>
      <w:r w:rsidR="00652797">
        <w:rPr>
          <w:rFonts w:ascii="Arial" w:hAnsi="Arial" w:cs="Arial"/>
          <w:sz w:val="22"/>
          <w:szCs w:val="22"/>
          <w:lang w:eastAsia="cs-CZ"/>
        </w:rPr>
        <w:t>……………………</w:t>
      </w:r>
    </w:p>
    <w:p w14:paraId="79C7E6B0" w14:textId="77777777" w:rsidR="0033579E" w:rsidRPr="00652797" w:rsidRDefault="0033579E" w:rsidP="00652797">
      <w:pPr>
        <w:spacing w:after="0" w:line="240" w:lineRule="auto"/>
        <w:jc w:val="both"/>
        <w:rPr>
          <w:rFonts w:ascii="Arial" w:eastAsia="Times New Roman" w:hAnsi="Arial" w:cs="Arial"/>
          <w:kern w:val="0"/>
          <w:sz w:val="22"/>
          <w:szCs w:val="22"/>
          <w:lang w:eastAsia="cs-CZ"/>
          <w14:ligatures w14:val="none"/>
        </w:rPr>
      </w:pPr>
    </w:p>
    <w:p w14:paraId="04E9F749" w14:textId="77777777" w:rsidR="0033579E" w:rsidRPr="00652797" w:rsidRDefault="0033579E" w:rsidP="00652797">
      <w:pPr>
        <w:spacing w:after="0" w:line="240" w:lineRule="auto"/>
        <w:jc w:val="both"/>
        <w:textAlignment w:val="baseline"/>
        <w:rPr>
          <w:rFonts w:ascii="Arial" w:eastAsia="Times New Roman" w:hAnsi="Arial" w:cs="Arial"/>
          <w:b/>
          <w:bCs/>
          <w:color w:val="000000"/>
          <w:kern w:val="0"/>
          <w:lang w:eastAsia="cs-CZ"/>
          <w14:ligatures w14:val="none"/>
        </w:rPr>
      </w:pPr>
      <w:r w:rsidRPr="00652797">
        <w:rPr>
          <w:rFonts w:ascii="Arial" w:eastAsia="Times New Roman" w:hAnsi="Arial" w:cs="Arial"/>
          <w:b/>
          <w:bCs/>
          <w:color w:val="000000"/>
          <w:kern w:val="0"/>
          <w:lang w:eastAsia="cs-CZ"/>
          <w14:ligatures w14:val="none"/>
        </w:rPr>
        <w:t>2) Mladí lidé přece za to nemohou, že hrají </w:t>
      </w:r>
    </w:p>
    <w:p w14:paraId="1EC05D0D" w14:textId="72FFC041" w:rsidR="0033579E" w:rsidRPr="00652797" w:rsidRDefault="0033579E" w:rsidP="00652797">
      <w:pPr>
        <w:spacing w:after="0" w:line="240" w:lineRule="auto"/>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Mladí lidé přece za to nemohou, že hrají; jsou nehotoví, ale jso</w:t>
      </w:r>
      <w:r w:rsidR="001E2423" w:rsidRPr="00652797">
        <w:rPr>
          <w:rFonts w:ascii="Arial" w:eastAsia="Times New Roman" w:hAnsi="Arial" w:cs="Arial"/>
          <w:color w:val="000000"/>
          <w:kern w:val="0"/>
          <w:lang w:eastAsia="cs-CZ"/>
          <w14:ligatures w14:val="none"/>
        </w:rPr>
        <w:t>u postaveni do hotového světa a </w:t>
      </w:r>
      <w:r w:rsidRPr="00652797">
        <w:rPr>
          <w:rFonts w:ascii="Arial" w:eastAsia="Times New Roman" w:hAnsi="Arial" w:cs="Arial"/>
          <w:color w:val="000000"/>
          <w:kern w:val="0"/>
          <w:lang w:eastAsia="cs-CZ"/>
          <w14:ligatures w14:val="none"/>
        </w:rPr>
        <w:t>musí v něm jako hotoví jednat. Použijí proto honem forem, vzorů a předloh, těch, které se jim líbí, které se nosí, které jim sluší – a hrají. </w:t>
      </w:r>
    </w:p>
    <w:p w14:paraId="54BE71AC" w14:textId="77777777" w:rsidR="0033579E" w:rsidRPr="00652797" w:rsidRDefault="0033579E" w:rsidP="00652797">
      <w:pPr>
        <w:spacing w:after="0" w:line="240" w:lineRule="auto"/>
        <w:ind w:firstLine="720"/>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 xml:space="preserve">I náš velitel byl takto nehotový a byl najednou postaven před naše vojsko, kterému nemohl vůbec rozumět; ale uměl si poradit, protože četba a vyprávění mu poskytly vypracovanou masku pro analogické situace: chladnokrevný hrdina rodokapsů, mladý muž železných nervů krotící bandu zločinců, žádný patos, jen chladný klid, efektní suchý vtip, sebevědomí a víra v sílu vlastních svalů. Čím více si byl vědom, že jeho vzezření je </w:t>
      </w:r>
      <w:proofErr w:type="spellStart"/>
      <w:r w:rsidRPr="00652797">
        <w:rPr>
          <w:rFonts w:ascii="Arial" w:eastAsia="Times New Roman" w:hAnsi="Arial" w:cs="Arial"/>
          <w:color w:val="000000"/>
          <w:kern w:val="0"/>
          <w:lang w:eastAsia="cs-CZ"/>
          <w14:ligatures w14:val="none"/>
        </w:rPr>
        <w:t>chlapečkovské</w:t>
      </w:r>
      <w:proofErr w:type="spellEnd"/>
      <w:r w:rsidRPr="00652797">
        <w:rPr>
          <w:rFonts w:ascii="Arial" w:eastAsia="Times New Roman" w:hAnsi="Arial" w:cs="Arial"/>
          <w:color w:val="000000"/>
          <w:kern w:val="0"/>
          <w:lang w:eastAsia="cs-CZ"/>
          <w14:ligatures w14:val="none"/>
        </w:rPr>
        <w:t>, tím fanatičtěji se té roli železného supermuže oddával, tím usilovněji nám ho předváděl. </w:t>
      </w:r>
    </w:p>
    <w:p w14:paraId="291BA4EF" w14:textId="0343C8A9" w:rsidR="0033579E" w:rsidRPr="00652797" w:rsidRDefault="0033579E" w:rsidP="00652797">
      <w:pPr>
        <w:spacing w:after="0" w:line="240" w:lineRule="auto"/>
        <w:ind w:firstLine="720"/>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 xml:space="preserve">Ale copak jsem se střetl s takovým mladistvým hercem poprvé? Když </w:t>
      </w:r>
      <w:proofErr w:type="gramStart"/>
      <w:r w:rsidRPr="00652797">
        <w:rPr>
          <w:rFonts w:ascii="Arial" w:eastAsia="Times New Roman" w:hAnsi="Arial" w:cs="Arial"/>
          <w:color w:val="000000"/>
          <w:kern w:val="0"/>
          <w:lang w:eastAsia="cs-CZ"/>
          <w14:ligatures w14:val="none"/>
        </w:rPr>
        <w:t>mne</w:t>
      </w:r>
      <w:proofErr w:type="gramEnd"/>
      <w:r w:rsidRPr="00652797">
        <w:rPr>
          <w:rFonts w:ascii="Arial" w:eastAsia="Times New Roman" w:hAnsi="Arial" w:cs="Arial"/>
          <w:color w:val="000000"/>
          <w:kern w:val="0"/>
          <w:lang w:eastAsia="cs-CZ"/>
          <w14:ligatures w14:val="none"/>
        </w:rPr>
        <w:t xml:space="preserve"> vyslýchali na sekretariátě kvůli pohlednici, bylo mi něco přes dvacet </w:t>
      </w:r>
      <w:r w:rsidR="001E2423" w:rsidRPr="00652797">
        <w:rPr>
          <w:rFonts w:ascii="Arial" w:eastAsia="Times New Roman" w:hAnsi="Arial" w:cs="Arial"/>
          <w:color w:val="000000"/>
          <w:kern w:val="0"/>
          <w:lang w:eastAsia="cs-CZ"/>
          <w14:ligatures w14:val="none"/>
        </w:rPr>
        <w:t xml:space="preserve">a mým </w:t>
      </w:r>
      <w:proofErr w:type="spellStart"/>
      <w:r w:rsidR="001E2423" w:rsidRPr="00652797">
        <w:rPr>
          <w:rFonts w:ascii="Arial" w:eastAsia="Times New Roman" w:hAnsi="Arial" w:cs="Arial"/>
          <w:color w:val="000000"/>
          <w:kern w:val="0"/>
          <w:lang w:eastAsia="cs-CZ"/>
          <w14:ligatures w14:val="none"/>
        </w:rPr>
        <w:t>vyslýchatelům</w:t>
      </w:r>
      <w:proofErr w:type="spellEnd"/>
      <w:r w:rsidR="001E2423" w:rsidRPr="00652797">
        <w:rPr>
          <w:rFonts w:ascii="Arial" w:eastAsia="Times New Roman" w:hAnsi="Arial" w:cs="Arial"/>
          <w:color w:val="000000"/>
          <w:kern w:val="0"/>
          <w:lang w:eastAsia="cs-CZ"/>
          <w14:ligatures w14:val="none"/>
        </w:rPr>
        <w:t xml:space="preserve"> maximálně o </w:t>
      </w:r>
      <w:r w:rsidRPr="00652797">
        <w:rPr>
          <w:rFonts w:ascii="Arial" w:eastAsia="Times New Roman" w:hAnsi="Arial" w:cs="Arial"/>
          <w:color w:val="000000"/>
          <w:kern w:val="0"/>
          <w:lang w:eastAsia="cs-CZ"/>
          <w14:ligatures w14:val="none"/>
        </w:rPr>
        <w:t xml:space="preserve">rok dva více. I oni byli především chlapečci, kteří přikryli své nehotové tváře maskou, která se jim zdála nejznamenitější, maskou asketicky tvrdého revolucionáře. A co Markétka? Což se nerozhodla hrát roli spasitelky odkoukanou dokonce jen ze špatného sezónního filmu? A co Zemánek, který byl zničehonic prodchnut sentimentálním patosem morálnosti? To nebyla role? A co já sám? Což jsem neměl dokonce několik rolí, mezi nimiž jsem zmateně pobíhal, až </w:t>
      </w:r>
      <w:proofErr w:type="gramStart"/>
      <w:r w:rsidRPr="00652797">
        <w:rPr>
          <w:rFonts w:ascii="Arial" w:eastAsia="Times New Roman" w:hAnsi="Arial" w:cs="Arial"/>
          <w:color w:val="000000"/>
          <w:kern w:val="0"/>
          <w:lang w:eastAsia="cs-CZ"/>
          <w14:ligatures w14:val="none"/>
        </w:rPr>
        <w:t>mne</w:t>
      </w:r>
      <w:proofErr w:type="gramEnd"/>
      <w:r w:rsidRPr="00652797">
        <w:rPr>
          <w:rFonts w:ascii="Arial" w:eastAsia="Times New Roman" w:hAnsi="Arial" w:cs="Arial"/>
          <w:color w:val="000000"/>
          <w:kern w:val="0"/>
          <w:lang w:eastAsia="cs-CZ"/>
          <w14:ligatures w14:val="none"/>
        </w:rPr>
        <w:t xml:space="preserve"> pobíhajícího chytili? </w:t>
      </w:r>
    </w:p>
    <w:p w14:paraId="24932950" w14:textId="77777777" w:rsidR="0033579E" w:rsidRPr="00652797" w:rsidRDefault="0033579E" w:rsidP="00652797">
      <w:pPr>
        <w:spacing w:after="0" w:line="240" w:lineRule="auto"/>
        <w:ind w:firstLine="720"/>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 xml:space="preserve">Mládí je strašné: je to jeviště, po kterém chodí na vysokých koturnech a v nejrůznějších kostýmech děti (prý nevinné!) a pronášejí naučená slova, jimž jen zpola rozumějí, ale jimž jsou fanaticky oddány. A dějiny jsou strašné, protože se tak často stávají hřištěm nedospělých; hřištěm pro mladičkého </w:t>
      </w:r>
      <w:proofErr w:type="spellStart"/>
      <w:r w:rsidRPr="00652797">
        <w:rPr>
          <w:rFonts w:ascii="Arial" w:eastAsia="Times New Roman" w:hAnsi="Arial" w:cs="Arial"/>
          <w:color w:val="000000"/>
          <w:kern w:val="0"/>
          <w:lang w:eastAsia="cs-CZ"/>
          <w14:ligatures w14:val="none"/>
        </w:rPr>
        <w:t>Nerona</w:t>
      </w:r>
      <w:proofErr w:type="spellEnd"/>
      <w:r w:rsidRPr="00652797">
        <w:rPr>
          <w:rFonts w:ascii="Arial" w:eastAsia="Times New Roman" w:hAnsi="Arial" w:cs="Arial"/>
          <w:color w:val="000000"/>
          <w:kern w:val="0"/>
          <w:lang w:eastAsia="cs-CZ"/>
          <w14:ligatures w14:val="none"/>
        </w:rPr>
        <w:t>, hřištěm pro mladičkého Napoleona, hřištěm pro zfanatizované davy dětí, jejichž odkoukané vášně a primitivní role se rázem proměňují ve skutečnost katastrofálně skutečnou. </w:t>
      </w:r>
    </w:p>
    <w:p w14:paraId="11265F84" w14:textId="77198A22" w:rsidR="0033579E" w:rsidRPr="00652797" w:rsidRDefault="0033579E" w:rsidP="00652797">
      <w:pPr>
        <w:spacing w:after="0" w:line="240" w:lineRule="auto"/>
        <w:ind w:firstLine="720"/>
        <w:jc w:val="both"/>
        <w:rPr>
          <w:rFonts w:ascii="Arial" w:eastAsia="Times New Roman" w:hAnsi="Arial" w:cs="Arial"/>
          <w:color w:val="000000"/>
          <w:kern w:val="0"/>
          <w:lang w:eastAsia="cs-CZ"/>
          <w14:ligatures w14:val="none"/>
        </w:rPr>
      </w:pPr>
      <w:r w:rsidRPr="00652797">
        <w:rPr>
          <w:rFonts w:ascii="Arial" w:eastAsia="Times New Roman" w:hAnsi="Arial" w:cs="Arial"/>
          <w:color w:val="000000"/>
          <w:kern w:val="0"/>
          <w:lang w:eastAsia="cs-CZ"/>
          <w14:ligatures w14:val="none"/>
        </w:rPr>
        <w:t xml:space="preserve">(Milan Kundera. </w:t>
      </w:r>
      <w:r w:rsidRPr="00652797">
        <w:rPr>
          <w:rFonts w:ascii="Arial" w:eastAsia="Times New Roman" w:hAnsi="Arial" w:cs="Arial"/>
          <w:i/>
          <w:iCs/>
          <w:color w:val="000000"/>
          <w:kern w:val="0"/>
          <w:lang w:eastAsia="cs-CZ"/>
          <w14:ligatures w14:val="none"/>
        </w:rPr>
        <w:t>Žert</w:t>
      </w:r>
      <w:r w:rsidRPr="00652797">
        <w:rPr>
          <w:rFonts w:ascii="Arial" w:eastAsia="Times New Roman" w:hAnsi="Arial" w:cs="Arial"/>
          <w:color w:val="000000"/>
          <w:kern w:val="0"/>
          <w:lang w:eastAsia="cs-CZ"/>
          <w14:ligatures w14:val="none"/>
        </w:rPr>
        <w:t>, 2016, s. 102–103) </w:t>
      </w:r>
    </w:p>
    <w:p w14:paraId="4427C8A0" w14:textId="77777777" w:rsidR="0060101F" w:rsidRPr="00652797" w:rsidRDefault="0060101F" w:rsidP="00652797">
      <w:pPr>
        <w:spacing w:after="0" w:line="240" w:lineRule="auto"/>
        <w:ind w:firstLine="720"/>
        <w:jc w:val="both"/>
        <w:rPr>
          <w:rFonts w:ascii="Arial" w:eastAsia="Times New Roman" w:hAnsi="Arial" w:cs="Arial"/>
          <w:color w:val="000000"/>
          <w:kern w:val="0"/>
          <w:lang w:eastAsia="cs-CZ"/>
          <w14:ligatures w14:val="none"/>
        </w:rPr>
      </w:pPr>
    </w:p>
    <w:p w14:paraId="0A6391EA" w14:textId="5420C462" w:rsidR="0060101F" w:rsidRPr="00652797" w:rsidRDefault="0060101F" w:rsidP="00652797">
      <w:pPr>
        <w:pStyle w:val="Odstavecseseznamem"/>
        <w:numPr>
          <w:ilvl w:val="0"/>
          <w:numId w:val="2"/>
        </w:numPr>
        <w:spacing w:after="0" w:line="240" w:lineRule="auto"/>
        <w:jc w:val="both"/>
        <w:rPr>
          <w:rFonts w:ascii="Arial" w:eastAsia="Times New Roman" w:hAnsi="Arial" w:cs="Arial"/>
          <w:color w:val="000000"/>
          <w:kern w:val="0"/>
          <w:lang w:eastAsia="cs-CZ"/>
          <w14:ligatures w14:val="none"/>
        </w:rPr>
      </w:pPr>
      <w:r w:rsidRPr="00652797">
        <w:rPr>
          <w:rFonts w:ascii="Arial" w:eastAsia="Times New Roman" w:hAnsi="Arial" w:cs="Arial"/>
          <w:color w:val="000000"/>
          <w:kern w:val="0"/>
          <w:lang w:eastAsia="cs-CZ"/>
          <w14:ligatures w14:val="none"/>
        </w:rPr>
        <w:t>Které další motivy související s tématem identity se v této ukázce objevují?</w:t>
      </w:r>
    </w:p>
    <w:p w14:paraId="4934F9E5" w14:textId="77777777" w:rsidR="0060101F" w:rsidRPr="00652797" w:rsidRDefault="0060101F" w:rsidP="00652797">
      <w:pPr>
        <w:spacing w:after="0" w:line="240" w:lineRule="auto"/>
        <w:jc w:val="both"/>
        <w:rPr>
          <w:rFonts w:ascii="Arial" w:eastAsia="Times New Roman" w:hAnsi="Arial" w:cs="Arial"/>
          <w:color w:val="000000"/>
          <w:kern w:val="0"/>
          <w:sz w:val="22"/>
          <w:szCs w:val="22"/>
          <w:lang w:eastAsia="cs-CZ"/>
          <w14:ligatures w14:val="none"/>
        </w:rPr>
      </w:pPr>
    </w:p>
    <w:p w14:paraId="48EA2423" w14:textId="39700E40" w:rsidR="0033579E" w:rsidRDefault="0060101F" w:rsidP="00652797">
      <w:pPr>
        <w:spacing w:after="0" w:line="360" w:lineRule="auto"/>
        <w:jc w:val="both"/>
        <w:rPr>
          <w:rFonts w:ascii="Arial" w:eastAsia="Times New Roman" w:hAnsi="Arial" w:cs="Arial"/>
          <w:color w:val="000000"/>
          <w:kern w:val="0"/>
          <w:sz w:val="22"/>
          <w:szCs w:val="22"/>
          <w:lang w:eastAsia="cs-CZ"/>
          <w14:ligatures w14:val="none"/>
        </w:rPr>
      </w:pPr>
      <w:r w:rsidRPr="00652797">
        <w:rPr>
          <w:rFonts w:ascii="Arial" w:hAnsi="Arial" w:cs="Arial"/>
          <w:sz w:val="22"/>
          <w:szCs w:val="22"/>
          <w:lang w:eastAsia="cs-CZ"/>
        </w:rPr>
        <w:t>……………………………………………………………………………………………………………………………………………………………………………………………………………</w:t>
      </w:r>
      <w:r w:rsidR="00652797">
        <w:rPr>
          <w:rFonts w:ascii="Arial" w:hAnsi="Arial" w:cs="Arial"/>
          <w:sz w:val="22"/>
          <w:szCs w:val="22"/>
          <w:lang w:eastAsia="cs-CZ"/>
        </w:rPr>
        <w:t>…</w:t>
      </w:r>
      <w:r w:rsidR="00652797">
        <w:rPr>
          <w:rFonts w:ascii="Arial" w:eastAsia="Times New Roman" w:hAnsi="Arial" w:cs="Arial"/>
          <w:color w:val="000000"/>
          <w:kern w:val="0"/>
          <w:sz w:val="22"/>
          <w:szCs w:val="22"/>
          <w:lang w:eastAsia="cs-CZ"/>
          <w14:ligatures w14:val="none"/>
        </w:rPr>
        <w:t>…………</w:t>
      </w:r>
      <w:r w:rsidR="008076B9" w:rsidRPr="00652797">
        <w:rPr>
          <w:rFonts w:ascii="Arial" w:hAnsi="Arial" w:cs="Arial"/>
          <w:sz w:val="22"/>
          <w:szCs w:val="22"/>
          <w:lang w:eastAsia="cs-CZ"/>
        </w:rPr>
        <w:t>…………………………………………………………………………………………</w:t>
      </w:r>
      <w:r w:rsidR="008076B9">
        <w:rPr>
          <w:rFonts w:ascii="Arial" w:hAnsi="Arial" w:cs="Arial"/>
          <w:sz w:val="22"/>
          <w:szCs w:val="22"/>
          <w:lang w:eastAsia="cs-CZ"/>
        </w:rPr>
        <w:t>…………………</w:t>
      </w:r>
      <w:r w:rsidR="008076B9" w:rsidRPr="00652797">
        <w:rPr>
          <w:rFonts w:ascii="Arial" w:hAnsi="Arial" w:cs="Arial"/>
          <w:sz w:val="22"/>
          <w:szCs w:val="22"/>
          <w:lang w:eastAsia="cs-CZ"/>
        </w:rPr>
        <w:t>…………………………………………………………………………………………</w:t>
      </w:r>
      <w:r w:rsidR="008076B9">
        <w:rPr>
          <w:rFonts w:ascii="Arial" w:hAnsi="Arial" w:cs="Arial"/>
          <w:sz w:val="22"/>
          <w:szCs w:val="22"/>
          <w:lang w:eastAsia="cs-CZ"/>
        </w:rPr>
        <w:t>…………………</w:t>
      </w:r>
    </w:p>
    <w:p w14:paraId="260AD25F" w14:textId="77777777" w:rsidR="00652797" w:rsidRPr="00652797" w:rsidRDefault="00652797" w:rsidP="00652797">
      <w:pPr>
        <w:spacing w:after="0" w:line="240" w:lineRule="auto"/>
        <w:jc w:val="both"/>
        <w:rPr>
          <w:rFonts w:ascii="Arial" w:eastAsia="Times New Roman" w:hAnsi="Arial" w:cs="Arial"/>
          <w:color w:val="000000"/>
          <w:kern w:val="0"/>
          <w:lang w:eastAsia="cs-CZ"/>
          <w14:ligatures w14:val="none"/>
        </w:rPr>
      </w:pPr>
    </w:p>
    <w:p w14:paraId="0AFB1E4B" w14:textId="77777777" w:rsidR="008076B9" w:rsidRDefault="008076B9">
      <w:pPr>
        <w:spacing w:line="278" w:lineRule="auto"/>
        <w:rPr>
          <w:rFonts w:ascii="Arial" w:eastAsia="Times New Roman" w:hAnsi="Arial" w:cs="Arial"/>
          <w:color w:val="000000"/>
          <w:kern w:val="0"/>
          <w:lang w:eastAsia="cs-CZ"/>
          <w14:ligatures w14:val="none"/>
        </w:rPr>
      </w:pPr>
      <w:r>
        <w:rPr>
          <w:rFonts w:ascii="Arial" w:eastAsia="Times New Roman" w:hAnsi="Arial" w:cs="Arial"/>
          <w:color w:val="000000"/>
          <w:kern w:val="0"/>
          <w:lang w:eastAsia="cs-CZ"/>
          <w14:ligatures w14:val="none"/>
        </w:rPr>
        <w:br w:type="page"/>
      </w:r>
    </w:p>
    <w:p w14:paraId="597932D9" w14:textId="1ADF7E40" w:rsidR="0033579E" w:rsidRPr="00652797" w:rsidRDefault="0033579E" w:rsidP="00652797">
      <w:pPr>
        <w:numPr>
          <w:ilvl w:val="0"/>
          <w:numId w:val="3"/>
        </w:numPr>
        <w:spacing w:after="0" w:line="240" w:lineRule="auto"/>
        <w:jc w:val="both"/>
        <w:textAlignment w:val="baseline"/>
        <w:rPr>
          <w:rFonts w:ascii="Arial" w:eastAsia="Times New Roman" w:hAnsi="Arial" w:cs="Arial"/>
          <w:color w:val="000000"/>
          <w:kern w:val="0"/>
          <w:lang w:eastAsia="cs-CZ"/>
          <w14:ligatures w14:val="none"/>
        </w:rPr>
      </w:pPr>
      <w:r w:rsidRPr="00652797">
        <w:rPr>
          <w:rFonts w:ascii="Arial" w:eastAsia="Times New Roman" w:hAnsi="Arial" w:cs="Arial"/>
          <w:color w:val="000000"/>
          <w:kern w:val="0"/>
          <w:lang w:eastAsia="cs-CZ"/>
          <w14:ligatures w14:val="none"/>
        </w:rPr>
        <w:lastRenderedPageBreak/>
        <w:t>V čem se teze o tom, že mladí lidé hrají</w:t>
      </w:r>
      <w:r w:rsidR="0060101F" w:rsidRPr="00652797">
        <w:rPr>
          <w:rFonts w:ascii="Arial" w:eastAsia="Times New Roman" w:hAnsi="Arial" w:cs="Arial"/>
          <w:color w:val="000000"/>
          <w:kern w:val="0"/>
          <w:lang w:eastAsia="cs-CZ"/>
          <w14:ligatures w14:val="none"/>
        </w:rPr>
        <w:t xml:space="preserve"> podle forem, vzorů a předloh</w:t>
      </w:r>
      <w:r w:rsidRPr="00652797">
        <w:rPr>
          <w:rFonts w:ascii="Arial" w:eastAsia="Times New Roman" w:hAnsi="Arial" w:cs="Arial"/>
          <w:color w:val="000000"/>
          <w:kern w:val="0"/>
          <w:lang w:eastAsia="cs-CZ"/>
          <w14:ligatures w14:val="none"/>
        </w:rPr>
        <w:t>, projevuje u velitele</w:t>
      </w:r>
      <w:r w:rsidR="0060101F" w:rsidRPr="00652797">
        <w:rPr>
          <w:rFonts w:ascii="Arial" w:eastAsia="Times New Roman" w:hAnsi="Arial" w:cs="Arial"/>
          <w:color w:val="000000"/>
          <w:kern w:val="0"/>
          <w:lang w:eastAsia="cs-CZ"/>
          <w14:ligatures w14:val="none"/>
        </w:rPr>
        <w:t xml:space="preserve"> a Markéty</w:t>
      </w:r>
      <w:r w:rsidRPr="00652797">
        <w:rPr>
          <w:rFonts w:ascii="Arial" w:eastAsia="Times New Roman" w:hAnsi="Arial" w:cs="Arial"/>
          <w:color w:val="000000"/>
          <w:kern w:val="0"/>
          <w:lang w:eastAsia="cs-CZ"/>
          <w14:ligatures w14:val="none"/>
        </w:rPr>
        <w:t>?</w:t>
      </w:r>
    </w:p>
    <w:p w14:paraId="649929F0" w14:textId="77777777" w:rsidR="001E2423" w:rsidRPr="00652797" w:rsidRDefault="001E2423" w:rsidP="00652797">
      <w:pPr>
        <w:spacing w:after="0" w:line="240" w:lineRule="auto"/>
        <w:ind w:left="720"/>
        <w:jc w:val="both"/>
        <w:textAlignment w:val="baseline"/>
        <w:rPr>
          <w:rFonts w:ascii="Arial" w:eastAsia="Times New Roman" w:hAnsi="Arial" w:cs="Arial"/>
          <w:color w:val="000000"/>
          <w:kern w:val="0"/>
          <w:sz w:val="22"/>
          <w:szCs w:val="22"/>
          <w:lang w:eastAsia="cs-CZ"/>
          <w14:ligatures w14:val="none"/>
        </w:rPr>
      </w:pPr>
    </w:p>
    <w:p w14:paraId="3EEA1D2F" w14:textId="50C2A233" w:rsidR="0033579E" w:rsidRPr="00652797" w:rsidRDefault="0033579E" w:rsidP="00652797">
      <w:pPr>
        <w:spacing w:after="0" w:line="360" w:lineRule="auto"/>
        <w:jc w:val="both"/>
        <w:rPr>
          <w:rFonts w:ascii="Arial" w:hAnsi="Arial" w:cs="Arial"/>
          <w:sz w:val="22"/>
          <w:szCs w:val="22"/>
          <w:lang w:eastAsia="cs-CZ"/>
        </w:rPr>
      </w:pPr>
      <w:r w:rsidRPr="00652797">
        <w:rPr>
          <w:rFonts w:ascii="Arial" w:hAnsi="Arial" w:cs="Arial"/>
          <w:sz w:val="22"/>
          <w:szCs w:val="22"/>
          <w:lang w:eastAsia="cs-CZ"/>
        </w:rPr>
        <w:t>…………………………………………………………………………………………………………………………………………………………………………………………………………………………………………………………………………………………………………………………………………………………………………………………………………</w:t>
      </w:r>
      <w:r w:rsidR="0060101F" w:rsidRPr="00652797">
        <w:rPr>
          <w:rFonts w:ascii="Arial" w:hAnsi="Arial" w:cs="Arial"/>
          <w:sz w:val="22"/>
          <w:szCs w:val="22"/>
          <w:lang w:eastAsia="cs-CZ"/>
        </w:rPr>
        <w:t>……………………</w:t>
      </w:r>
      <w:r w:rsidR="00652797">
        <w:rPr>
          <w:rFonts w:ascii="Arial" w:hAnsi="Arial" w:cs="Arial"/>
          <w:sz w:val="22"/>
          <w:szCs w:val="22"/>
          <w:lang w:eastAsia="cs-CZ"/>
        </w:rPr>
        <w:t>……………………</w:t>
      </w:r>
    </w:p>
    <w:p w14:paraId="5CC81D77" w14:textId="77777777" w:rsidR="0060101F" w:rsidRPr="00652797" w:rsidRDefault="0060101F" w:rsidP="00652797">
      <w:pPr>
        <w:spacing w:after="0" w:line="240" w:lineRule="auto"/>
        <w:jc w:val="both"/>
        <w:rPr>
          <w:rFonts w:ascii="Arial" w:hAnsi="Arial" w:cs="Arial"/>
          <w:sz w:val="22"/>
          <w:szCs w:val="22"/>
          <w:lang w:eastAsia="cs-CZ"/>
        </w:rPr>
      </w:pPr>
    </w:p>
    <w:p w14:paraId="0EFF31EF" w14:textId="77777777" w:rsidR="0060101F" w:rsidRPr="00652797" w:rsidRDefault="0060101F" w:rsidP="00652797">
      <w:pPr>
        <w:pStyle w:val="Odstavecseseznamem"/>
        <w:numPr>
          <w:ilvl w:val="0"/>
          <w:numId w:val="2"/>
        </w:numPr>
        <w:spacing w:after="0" w:line="240" w:lineRule="auto"/>
        <w:jc w:val="both"/>
        <w:rPr>
          <w:rFonts w:ascii="Arial" w:eastAsia="Times New Roman" w:hAnsi="Arial" w:cs="Arial"/>
          <w:color w:val="000000"/>
          <w:kern w:val="0"/>
          <w:lang w:eastAsia="cs-CZ"/>
          <w14:ligatures w14:val="none"/>
        </w:rPr>
      </w:pPr>
      <w:r w:rsidRPr="00652797">
        <w:rPr>
          <w:rFonts w:ascii="Arial" w:eastAsia="Times New Roman" w:hAnsi="Arial" w:cs="Arial"/>
          <w:color w:val="000000"/>
          <w:kern w:val="0"/>
          <w:lang w:eastAsia="cs-CZ"/>
          <w14:ligatures w14:val="none"/>
        </w:rPr>
        <w:t>Proč je Ludvík v této části románového vyprávění tak kritický vůči mládí? </w:t>
      </w:r>
    </w:p>
    <w:p w14:paraId="6F2B64C7" w14:textId="77777777" w:rsidR="0060101F" w:rsidRPr="00652797" w:rsidRDefault="0060101F" w:rsidP="00652797">
      <w:pPr>
        <w:spacing w:after="0" w:line="240" w:lineRule="auto"/>
        <w:ind w:left="720"/>
        <w:jc w:val="both"/>
        <w:textAlignment w:val="baseline"/>
        <w:rPr>
          <w:rFonts w:ascii="Arial" w:eastAsia="Times New Roman" w:hAnsi="Arial" w:cs="Arial"/>
          <w:color w:val="000000"/>
          <w:kern w:val="0"/>
          <w:lang w:eastAsia="cs-CZ"/>
          <w14:ligatures w14:val="none"/>
        </w:rPr>
      </w:pPr>
    </w:p>
    <w:p w14:paraId="6EC62704" w14:textId="41AB5EF8" w:rsidR="0060101F" w:rsidRPr="00652797" w:rsidRDefault="0060101F" w:rsidP="00652797">
      <w:pPr>
        <w:spacing w:after="0" w:line="360" w:lineRule="auto"/>
        <w:jc w:val="both"/>
        <w:rPr>
          <w:rFonts w:ascii="Arial" w:hAnsi="Arial" w:cs="Arial"/>
          <w:sz w:val="22"/>
          <w:szCs w:val="22"/>
          <w:lang w:eastAsia="cs-CZ"/>
        </w:rPr>
      </w:pPr>
      <w:r w:rsidRPr="00652797">
        <w:rPr>
          <w:rFonts w:ascii="Arial" w:hAnsi="Arial" w:cs="Arial"/>
          <w:sz w:val="22"/>
          <w:szCs w:val="22"/>
          <w:lang w:eastAsia="cs-CZ"/>
        </w:rPr>
        <w:t>……………………………………………………………………………………………………………………………………………………………………………………………………………………………………………………………………………………………………………………</w:t>
      </w:r>
      <w:r w:rsidR="00652797">
        <w:rPr>
          <w:rFonts w:ascii="Arial" w:hAnsi="Arial" w:cs="Arial"/>
          <w:sz w:val="22"/>
          <w:szCs w:val="22"/>
          <w:lang w:eastAsia="cs-CZ"/>
        </w:rPr>
        <w:t>………………</w:t>
      </w:r>
      <w:r w:rsidRPr="00652797">
        <w:rPr>
          <w:rFonts w:ascii="Arial" w:hAnsi="Arial" w:cs="Arial"/>
          <w:sz w:val="22"/>
          <w:szCs w:val="22"/>
          <w:lang w:eastAsia="cs-CZ"/>
        </w:rPr>
        <w:t>…</w:t>
      </w:r>
    </w:p>
    <w:p w14:paraId="366E5B68" w14:textId="77777777" w:rsidR="0033579E" w:rsidRPr="00652797" w:rsidRDefault="0033579E" w:rsidP="00652797">
      <w:pPr>
        <w:spacing w:after="0" w:line="240" w:lineRule="auto"/>
        <w:jc w:val="both"/>
        <w:rPr>
          <w:rFonts w:ascii="Arial" w:eastAsia="Times New Roman" w:hAnsi="Arial" w:cs="Arial"/>
          <w:kern w:val="0"/>
          <w:sz w:val="22"/>
          <w:szCs w:val="22"/>
          <w:lang w:eastAsia="cs-CZ"/>
          <w14:ligatures w14:val="none"/>
        </w:rPr>
      </w:pPr>
    </w:p>
    <w:p w14:paraId="42B57BA0" w14:textId="77777777" w:rsidR="0033579E" w:rsidRPr="00652797" w:rsidRDefault="0033579E" w:rsidP="00652797">
      <w:pPr>
        <w:spacing w:after="0" w:line="240" w:lineRule="auto"/>
        <w:jc w:val="both"/>
        <w:rPr>
          <w:rFonts w:ascii="Arial" w:eastAsia="Times New Roman" w:hAnsi="Arial" w:cs="Arial"/>
          <w:kern w:val="0"/>
          <w:lang w:eastAsia="cs-CZ"/>
          <w14:ligatures w14:val="none"/>
        </w:rPr>
      </w:pPr>
      <w:r w:rsidRPr="00652797">
        <w:rPr>
          <w:rFonts w:ascii="Arial" w:eastAsia="Times New Roman" w:hAnsi="Arial" w:cs="Arial"/>
          <w:b/>
          <w:bCs/>
          <w:color w:val="000000"/>
          <w:kern w:val="0"/>
          <w:lang w:eastAsia="cs-CZ"/>
          <w14:ligatures w14:val="none"/>
        </w:rPr>
        <w:t>3) Pitomý lyrický věk</w:t>
      </w:r>
    </w:p>
    <w:p w14:paraId="4754709B" w14:textId="3CE545B2" w:rsidR="0033579E" w:rsidRPr="00652797" w:rsidRDefault="0033579E" w:rsidP="00652797">
      <w:pPr>
        <w:spacing w:after="0" w:line="240" w:lineRule="auto"/>
        <w:ind w:firstLine="720"/>
        <w:jc w:val="both"/>
        <w:rPr>
          <w:rFonts w:ascii="Arial" w:eastAsia="Times New Roman" w:hAnsi="Arial" w:cs="Arial"/>
          <w:color w:val="000000"/>
          <w:kern w:val="0"/>
          <w:lang w:eastAsia="cs-CZ"/>
          <w14:ligatures w14:val="none"/>
        </w:rPr>
      </w:pPr>
      <w:r w:rsidRPr="00652797">
        <w:rPr>
          <w:rFonts w:ascii="Arial" w:eastAsia="Times New Roman" w:hAnsi="Arial" w:cs="Arial"/>
          <w:color w:val="000000"/>
          <w:kern w:val="0"/>
          <w:lang w:eastAsia="cs-CZ"/>
          <w14:ligatures w14:val="none"/>
        </w:rPr>
        <w:t xml:space="preserve">Patnáct let šla za mnou depeše o mé porážce a dostihla </w:t>
      </w:r>
      <w:proofErr w:type="gramStart"/>
      <w:r w:rsidRPr="00652797">
        <w:rPr>
          <w:rFonts w:ascii="Arial" w:eastAsia="Times New Roman" w:hAnsi="Arial" w:cs="Arial"/>
          <w:color w:val="000000"/>
          <w:kern w:val="0"/>
          <w:lang w:eastAsia="cs-CZ"/>
          <w14:ligatures w14:val="none"/>
        </w:rPr>
        <w:t>mne</w:t>
      </w:r>
      <w:proofErr w:type="gramEnd"/>
      <w:r w:rsidRPr="00652797">
        <w:rPr>
          <w:rFonts w:ascii="Arial" w:eastAsia="Times New Roman" w:hAnsi="Arial" w:cs="Arial"/>
          <w:color w:val="000000"/>
          <w:kern w:val="0"/>
          <w:lang w:eastAsia="cs-CZ"/>
          <w14:ligatures w14:val="none"/>
        </w:rPr>
        <w:t xml:space="preserve">. Podivín Kostka (kterého jsem vždycky bral jen zpola vážně) znamenal pro ni víc, víc pro ni udělal, víc ji znal a lépe (nechci </w:t>
      </w:r>
      <w:proofErr w:type="gramStart"/>
      <w:r w:rsidRPr="00652797">
        <w:rPr>
          <w:rFonts w:ascii="Arial" w:eastAsia="Times New Roman" w:hAnsi="Arial" w:cs="Arial"/>
          <w:color w:val="000000"/>
          <w:kern w:val="0"/>
          <w:lang w:eastAsia="cs-CZ"/>
          <w14:ligatures w14:val="none"/>
        </w:rPr>
        <w:t>říci</w:t>
      </w:r>
      <w:proofErr w:type="gramEnd"/>
      <w:r w:rsidRPr="00652797">
        <w:rPr>
          <w:rFonts w:ascii="Arial" w:eastAsia="Times New Roman" w:hAnsi="Arial" w:cs="Arial"/>
          <w:color w:val="000000"/>
          <w:kern w:val="0"/>
          <w:lang w:eastAsia="cs-CZ"/>
          <w14:ligatures w14:val="none"/>
        </w:rPr>
        <w:t xml:space="preserve"> více, protože síla mé lásky byla maximální) ji miloval: svěřila se mu se vším – mně s ničím; učinil ji šťastnou – já nešťastnou; poznal její tělo – já nikdy. A přece k tomu, abych byl tehdy dosáhl těla, po němž jsem tak zoufale toužil, stačilo jen jediné a zcela prosté: abych jí rozuměl, abych se v ní vyznal, abych ji miloval nejen pro to</w:t>
      </w:r>
      <w:r w:rsidR="001E2423" w:rsidRPr="00652797">
        <w:rPr>
          <w:rFonts w:ascii="Arial" w:eastAsia="Times New Roman" w:hAnsi="Arial" w:cs="Arial"/>
          <w:color w:val="000000"/>
          <w:kern w:val="0"/>
          <w:lang w:eastAsia="cs-CZ"/>
          <w14:ligatures w14:val="none"/>
        </w:rPr>
        <w:t>, čím se obracela ke mně, ale i </w:t>
      </w:r>
      <w:r w:rsidRPr="00652797">
        <w:rPr>
          <w:rFonts w:ascii="Arial" w:eastAsia="Times New Roman" w:hAnsi="Arial" w:cs="Arial"/>
          <w:color w:val="000000"/>
          <w:kern w:val="0"/>
          <w:lang w:eastAsia="cs-CZ"/>
          <w14:ligatures w14:val="none"/>
        </w:rPr>
        <w:t xml:space="preserve">pro to, co se </w:t>
      </w:r>
      <w:proofErr w:type="gramStart"/>
      <w:r w:rsidRPr="00652797">
        <w:rPr>
          <w:rFonts w:ascii="Arial" w:eastAsia="Times New Roman" w:hAnsi="Arial" w:cs="Arial"/>
          <w:color w:val="000000"/>
          <w:kern w:val="0"/>
          <w:lang w:eastAsia="cs-CZ"/>
          <w14:ligatures w14:val="none"/>
        </w:rPr>
        <w:t>mne</w:t>
      </w:r>
      <w:proofErr w:type="gramEnd"/>
      <w:r w:rsidRPr="00652797">
        <w:rPr>
          <w:rFonts w:ascii="Arial" w:eastAsia="Times New Roman" w:hAnsi="Arial" w:cs="Arial"/>
          <w:color w:val="000000"/>
          <w:kern w:val="0"/>
          <w:lang w:eastAsia="cs-CZ"/>
          <w14:ligatures w14:val="none"/>
        </w:rPr>
        <w:t xml:space="preserve"> na ní bezprostředně netýkalo, čím byla sama sobě a pro sebe. A já jsem to neuměl a ublížil tak sobě i jí. Zalila </w:t>
      </w:r>
      <w:proofErr w:type="gramStart"/>
      <w:r w:rsidRPr="00652797">
        <w:rPr>
          <w:rFonts w:ascii="Arial" w:eastAsia="Times New Roman" w:hAnsi="Arial" w:cs="Arial"/>
          <w:color w:val="000000"/>
          <w:kern w:val="0"/>
          <w:lang w:eastAsia="cs-CZ"/>
          <w14:ligatures w14:val="none"/>
        </w:rPr>
        <w:t>mne</w:t>
      </w:r>
      <w:proofErr w:type="gramEnd"/>
      <w:r w:rsidRPr="00652797">
        <w:rPr>
          <w:rFonts w:ascii="Arial" w:eastAsia="Times New Roman" w:hAnsi="Arial" w:cs="Arial"/>
          <w:color w:val="000000"/>
          <w:kern w:val="0"/>
          <w:lang w:eastAsia="cs-CZ"/>
          <w14:ligatures w14:val="none"/>
        </w:rPr>
        <w:t xml:space="preserve"> vlna hněvu vůči mně samotnému, vůči mému tehdejšímu věku, pitomému lyrickému věku, kdy je člověk sám sobě příliš velkou záhadou, aby se mohl obracet k záhadám, jež jsou mimo něho, a kdy jsou pro něho druzí (i ti nejmilovanější) jen pohyblivými zrcadly, v nichž s úžasem shledává svůj vlastní cit, své vlastní dojetí, svou vlastní cenu. Ano, já jsem celých těch patnáct let vzpomínal na Lucii jen jako na zrcadlo, které mi uchovávalo můj tehdejší obraz! </w:t>
      </w:r>
    </w:p>
    <w:p w14:paraId="0D70CF17" w14:textId="77777777" w:rsidR="0033579E" w:rsidRPr="00652797" w:rsidRDefault="0033579E" w:rsidP="00652797">
      <w:pPr>
        <w:spacing w:after="0" w:line="240" w:lineRule="auto"/>
        <w:ind w:firstLine="720"/>
        <w:jc w:val="both"/>
        <w:rPr>
          <w:rFonts w:ascii="Arial" w:eastAsia="Times New Roman" w:hAnsi="Arial" w:cs="Arial"/>
          <w:color w:val="000000"/>
          <w:kern w:val="0"/>
          <w:lang w:eastAsia="cs-CZ"/>
          <w14:ligatures w14:val="none"/>
        </w:rPr>
      </w:pPr>
      <w:r w:rsidRPr="00652797">
        <w:rPr>
          <w:rFonts w:ascii="Arial" w:eastAsia="Times New Roman" w:hAnsi="Arial" w:cs="Arial"/>
          <w:color w:val="000000"/>
          <w:kern w:val="0"/>
          <w:lang w:eastAsia="cs-CZ"/>
          <w14:ligatures w14:val="none"/>
        </w:rPr>
        <w:t xml:space="preserve">(Milan Kundera. </w:t>
      </w:r>
      <w:r w:rsidRPr="00652797">
        <w:rPr>
          <w:rFonts w:ascii="Arial" w:eastAsia="Times New Roman" w:hAnsi="Arial" w:cs="Arial"/>
          <w:i/>
          <w:iCs/>
          <w:color w:val="000000"/>
          <w:kern w:val="0"/>
          <w:lang w:eastAsia="cs-CZ"/>
          <w14:ligatures w14:val="none"/>
        </w:rPr>
        <w:t>Žert</w:t>
      </w:r>
      <w:r w:rsidRPr="00652797">
        <w:rPr>
          <w:rFonts w:ascii="Arial" w:eastAsia="Times New Roman" w:hAnsi="Arial" w:cs="Arial"/>
          <w:color w:val="000000"/>
          <w:kern w:val="0"/>
          <w:lang w:eastAsia="cs-CZ"/>
          <w14:ligatures w14:val="none"/>
        </w:rPr>
        <w:t>, 2016, s. 281)</w:t>
      </w:r>
    </w:p>
    <w:p w14:paraId="3BC56498" w14:textId="77777777" w:rsidR="0033579E" w:rsidRPr="00652797" w:rsidRDefault="0033579E" w:rsidP="00652797">
      <w:pPr>
        <w:spacing w:after="0" w:line="240" w:lineRule="auto"/>
        <w:ind w:firstLine="720"/>
        <w:jc w:val="both"/>
        <w:rPr>
          <w:rFonts w:ascii="Arial" w:eastAsia="Times New Roman" w:hAnsi="Arial" w:cs="Arial"/>
          <w:kern w:val="0"/>
          <w:lang w:eastAsia="cs-CZ"/>
          <w14:ligatures w14:val="none"/>
        </w:rPr>
      </w:pPr>
    </w:p>
    <w:p w14:paraId="1EB100C0" w14:textId="0DC345C8" w:rsidR="0033579E" w:rsidRPr="00652797" w:rsidRDefault="0033579E" w:rsidP="00652797">
      <w:pPr>
        <w:pStyle w:val="Odstavecseseznamem"/>
        <w:numPr>
          <w:ilvl w:val="0"/>
          <w:numId w:val="4"/>
        </w:numPr>
        <w:spacing w:after="0" w:line="240" w:lineRule="auto"/>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t>Čemu přičítá Ludvík svůj neúspěch u Lucie? Proč ji nikdy nepoznal? Čím pro něj byla?</w:t>
      </w:r>
      <w:r w:rsidR="00652797" w:rsidRPr="00652797">
        <w:rPr>
          <w:rFonts w:ascii="Arial" w:eastAsia="Times New Roman" w:hAnsi="Arial" w:cs="Arial"/>
          <w:color w:val="000000"/>
          <w:kern w:val="0"/>
          <w:lang w:eastAsia="cs-CZ"/>
          <w14:ligatures w14:val="none"/>
        </w:rPr>
        <w:t xml:space="preserve"> Jakou roli zde hraje motiv zrcadla? Jak souvisí s tématem identity?</w:t>
      </w:r>
    </w:p>
    <w:p w14:paraId="07767DF3" w14:textId="77777777" w:rsidR="0033579E" w:rsidRPr="00652797" w:rsidRDefault="0033579E" w:rsidP="00652797">
      <w:pPr>
        <w:spacing w:after="0" w:line="240" w:lineRule="auto"/>
        <w:jc w:val="both"/>
        <w:rPr>
          <w:rFonts w:ascii="Arial" w:eastAsia="Times New Roman" w:hAnsi="Arial" w:cs="Arial"/>
          <w:kern w:val="0"/>
          <w:lang w:eastAsia="cs-CZ"/>
          <w14:ligatures w14:val="none"/>
        </w:rPr>
      </w:pPr>
    </w:p>
    <w:p w14:paraId="67CA8F98" w14:textId="6A6F72ED" w:rsidR="0033579E" w:rsidRDefault="0033579E" w:rsidP="00652797">
      <w:pPr>
        <w:spacing w:after="0" w:line="360" w:lineRule="auto"/>
        <w:jc w:val="both"/>
        <w:rPr>
          <w:rFonts w:ascii="Arial" w:hAnsi="Arial" w:cs="Arial"/>
          <w:sz w:val="22"/>
          <w:szCs w:val="22"/>
          <w:lang w:eastAsia="cs-CZ"/>
        </w:rPr>
      </w:pPr>
      <w:r w:rsidRPr="00652797">
        <w:rPr>
          <w:rFonts w:ascii="Arial" w:hAnsi="Arial" w:cs="Arial"/>
          <w:sz w:val="22"/>
          <w:szCs w:val="22"/>
          <w:lang w:eastAsia="cs-CZ"/>
        </w:rPr>
        <w:t>………………………………………………………………………………………………………………………………………………………………………………………………………………………………………………………………………………………………………</w:t>
      </w:r>
      <w:r w:rsidR="0060101F" w:rsidRPr="00652797">
        <w:rPr>
          <w:rFonts w:ascii="Arial" w:hAnsi="Arial" w:cs="Arial"/>
          <w:sz w:val="22"/>
          <w:szCs w:val="22"/>
          <w:lang w:eastAsia="cs-CZ"/>
        </w:rPr>
        <w:t>……………</w:t>
      </w:r>
      <w:r w:rsidR="00652797">
        <w:rPr>
          <w:rFonts w:ascii="Arial" w:hAnsi="Arial" w:cs="Arial"/>
          <w:sz w:val="22"/>
          <w:szCs w:val="22"/>
          <w:lang w:eastAsia="cs-CZ"/>
        </w:rPr>
        <w:t>…………………</w:t>
      </w:r>
    </w:p>
    <w:p w14:paraId="079E4C1F" w14:textId="7E5A9A10" w:rsidR="008076B9" w:rsidRPr="00652797" w:rsidRDefault="008076B9" w:rsidP="00652797">
      <w:pPr>
        <w:spacing w:after="0" w:line="360" w:lineRule="auto"/>
        <w:jc w:val="both"/>
        <w:rPr>
          <w:rFonts w:ascii="Arial" w:hAnsi="Arial" w:cs="Arial"/>
          <w:sz w:val="22"/>
          <w:szCs w:val="22"/>
          <w:lang w:eastAsia="cs-CZ"/>
        </w:rPr>
      </w:pPr>
      <w:r w:rsidRPr="00652797">
        <w:rPr>
          <w:rFonts w:ascii="Arial" w:hAnsi="Arial" w:cs="Arial"/>
          <w:sz w:val="22"/>
          <w:szCs w:val="22"/>
          <w:lang w:eastAsia="cs-CZ"/>
        </w:rPr>
        <w:t>…………………………………………………………………………………………</w:t>
      </w:r>
      <w:r>
        <w:rPr>
          <w:rFonts w:ascii="Arial" w:hAnsi="Arial" w:cs="Arial"/>
          <w:sz w:val="22"/>
          <w:szCs w:val="22"/>
          <w:lang w:eastAsia="cs-CZ"/>
        </w:rPr>
        <w:t>…………………</w:t>
      </w:r>
      <w:r w:rsidRPr="00652797">
        <w:rPr>
          <w:rFonts w:ascii="Arial" w:hAnsi="Arial" w:cs="Arial"/>
          <w:sz w:val="22"/>
          <w:szCs w:val="22"/>
          <w:lang w:eastAsia="cs-CZ"/>
        </w:rPr>
        <w:t>…………………………………………………………………………………………</w:t>
      </w:r>
      <w:r>
        <w:rPr>
          <w:rFonts w:ascii="Arial" w:hAnsi="Arial" w:cs="Arial"/>
          <w:sz w:val="22"/>
          <w:szCs w:val="22"/>
          <w:lang w:eastAsia="cs-CZ"/>
        </w:rPr>
        <w:t>…………………</w:t>
      </w:r>
    </w:p>
    <w:p w14:paraId="7CC8A681" w14:textId="77777777" w:rsidR="0033579E" w:rsidRPr="00652797" w:rsidRDefault="0033579E" w:rsidP="00652797">
      <w:pPr>
        <w:spacing w:after="0" w:line="240" w:lineRule="auto"/>
        <w:jc w:val="both"/>
        <w:rPr>
          <w:rFonts w:ascii="Arial" w:eastAsia="Times New Roman" w:hAnsi="Arial" w:cs="Arial"/>
          <w:kern w:val="0"/>
          <w:sz w:val="22"/>
          <w:szCs w:val="22"/>
          <w:lang w:eastAsia="cs-CZ"/>
          <w14:ligatures w14:val="none"/>
        </w:rPr>
      </w:pPr>
    </w:p>
    <w:p w14:paraId="05D3382A" w14:textId="77777777" w:rsidR="008076B9" w:rsidRDefault="008076B9">
      <w:pPr>
        <w:spacing w:line="278" w:lineRule="auto"/>
        <w:rPr>
          <w:rFonts w:ascii="Arial" w:eastAsia="Times New Roman" w:hAnsi="Arial" w:cs="Arial"/>
          <w:color w:val="000000"/>
          <w:kern w:val="0"/>
          <w:lang w:eastAsia="cs-CZ"/>
          <w14:ligatures w14:val="none"/>
        </w:rPr>
      </w:pPr>
      <w:r>
        <w:rPr>
          <w:rFonts w:ascii="Arial" w:eastAsia="Times New Roman" w:hAnsi="Arial" w:cs="Arial"/>
          <w:color w:val="000000"/>
          <w:kern w:val="0"/>
          <w:lang w:eastAsia="cs-CZ"/>
          <w14:ligatures w14:val="none"/>
        </w:rPr>
        <w:br w:type="page"/>
      </w:r>
    </w:p>
    <w:p w14:paraId="38A89D4C" w14:textId="3FC50EBD" w:rsidR="0033579E" w:rsidRPr="00652797" w:rsidRDefault="0033579E" w:rsidP="00652797">
      <w:pPr>
        <w:pStyle w:val="Odstavecseseznamem"/>
        <w:numPr>
          <w:ilvl w:val="0"/>
          <w:numId w:val="4"/>
        </w:numPr>
        <w:spacing w:after="0" w:line="240" w:lineRule="auto"/>
        <w:jc w:val="both"/>
        <w:rPr>
          <w:rFonts w:ascii="Arial" w:eastAsia="Times New Roman" w:hAnsi="Arial" w:cs="Arial"/>
          <w:kern w:val="0"/>
          <w:lang w:eastAsia="cs-CZ"/>
          <w14:ligatures w14:val="none"/>
        </w:rPr>
      </w:pPr>
      <w:r w:rsidRPr="00652797">
        <w:rPr>
          <w:rFonts w:ascii="Arial" w:eastAsia="Times New Roman" w:hAnsi="Arial" w:cs="Arial"/>
          <w:color w:val="000000"/>
          <w:kern w:val="0"/>
          <w:lang w:eastAsia="cs-CZ"/>
          <w14:ligatures w14:val="none"/>
        </w:rPr>
        <w:lastRenderedPageBreak/>
        <w:t>Vlastními slovy shrňte, jak se román (prostřednictvím tří vybraných textových ukázek) vyjadřuje o lidské identitě a jaké motivy k tomu autor používá. </w:t>
      </w:r>
      <w:r w:rsidRPr="00652797">
        <w:rPr>
          <w:rFonts w:ascii="Arial" w:eastAsia="Times New Roman" w:hAnsi="Arial" w:cs="Arial"/>
          <w:kern w:val="0"/>
          <w:lang w:eastAsia="cs-CZ"/>
          <w14:ligatures w14:val="none"/>
        </w:rPr>
        <w:t>Které motivy mají povahu metafor?</w:t>
      </w:r>
      <w:r w:rsidRPr="00652797">
        <w:rPr>
          <w:rStyle w:val="Znakapoznpodarou"/>
          <w:rFonts w:ascii="Arial" w:eastAsia="Times New Roman" w:hAnsi="Arial" w:cs="Arial"/>
          <w:kern w:val="0"/>
          <w:lang w:eastAsia="cs-CZ"/>
          <w14:ligatures w14:val="none"/>
        </w:rPr>
        <w:footnoteReference w:id="1"/>
      </w:r>
      <w:r w:rsidRPr="00652797">
        <w:rPr>
          <w:rFonts w:ascii="Arial" w:eastAsia="Times New Roman" w:hAnsi="Arial" w:cs="Arial"/>
          <w:kern w:val="0"/>
          <w:lang w:eastAsia="cs-CZ"/>
          <w14:ligatures w14:val="none"/>
        </w:rPr>
        <w:t xml:space="preserve"> </w:t>
      </w:r>
    </w:p>
    <w:p w14:paraId="37A73EF5" w14:textId="77777777" w:rsidR="0033579E" w:rsidRPr="00652797" w:rsidRDefault="0033579E" w:rsidP="00652797">
      <w:pPr>
        <w:spacing w:after="0" w:line="240" w:lineRule="auto"/>
        <w:jc w:val="both"/>
        <w:rPr>
          <w:rFonts w:ascii="Arial" w:eastAsia="Times New Roman" w:hAnsi="Arial" w:cs="Arial"/>
          <w:kern w:val="0"/>
          <w:sz w:val="22"/>
          <w:szCs w:val="22"/>
          <w:lang w:eastAsia="cs-CZ"/>
          <w14:ligatures w14:val="none"/>
        </w:rPr>
      </w:pPr>
    </w:p>
    <w:p w14:paraId="26270862" w14:textId="15C66225" w:rsidR="0033579E" w:rsidRPr="00652797" w:rsidRDefault="0033579E" w:rsidP="00652797">
      <w:pPr>
        <w:spacing w:after="0" w:line="360" w:lineRule="auto"/>
        <w:jc w:val="both"/>
        <w:rPr>
          <w:rFonts w:ascii="Arial" w:hAnsi="Arial" w:cs="Arial"/>
          <w:sz w:val="22"/>
          <w:szCs w:val="22"/>
          <w:lang w:eastAsia="cs-CZ"/>
        </w:rPr>
      </w:pPr>
      <w:r w:rsidRPr="00652797">
        <w:rPr>
          <w:rFonts w:ascii="Arial" w:hAnsi="Arial" w:cs="Arial"/>
          <w:sz w:val="22"/>
          <w:szCs w:val="22"/>
          <w:lang w:eastAsia="cs-CZ"/>
        </w:rPr>
        <w:t>…………………………………………………………………………………………………………………………………………………………………………………………………………………………………………………………………………………………………………………………………………………………………………………………………………</w:t>
      </w:r>
      <w:r w:rsidR="0060101F" w:rsidRPr="00652797">
        <w:rPr>
          <w:rFonts w:ascii="Arial" w:hAnsi="Arial" w:cs="Arial"/>
          <w:sz w:val="22"/>
          <w:szCs w:val="22"/>
          <w:lang w:eastAsia="cs-CZ"/>
        </w:rPr>
        <w:t>……………………</w:t>
      </w:r>
      <w:r w:rsidR="00652797">
        <w:rPr>
          <w:rFonts w:ascii="Arial" w:hAnsi="Arial" w:cs="Arial"/>
          <w:sz w:val="22"/>
          <w:szCs w:val="22"/>
          <w:lang w:eastAsia="cs-CZ"/>
        </w:rPr>
        <w:t>……………………</w:t>
      </w:r>
    </w:p>
    <w:p w14:paraId="5F2D1650" w14:textId="77777777" w:rsidR="0060101F" w:rsidRPr="00652797" w:rsidRDefault="0060101F" w:rsidP="00652797">
      <w:pPr>
        <w:spacing w:after="0" w:line="240" w:lineRule="auto"/>
        <w:jc w:val="both"/>
        <w:rPr>
          <w:rFonts w:ascii="Arial" w:hAnsi="Arial" w:cs="Arial"/>
          <w:sz w:val="22"/>
          <w:szCs w:val="22"/>
          <w:lang w:eastAsia="cs-CZ"/>
        </w:rPr>
      </w:pPr>
    </w:p>
    <w:p w14:paraId="098053C9" w14:textId="6CF37CDC" w:rsidR="001A72F8" w:rsidRPr="00652797" w:rsidRDefault="00652797" w:rsidP="00652797">
      <w:pPr>
        <w:pStyle w:val="Odstavecseseznamem"/>
        <w:numPr>
          <w:ilvl w:val="0"/>
          <w:numId w:val="4"/>
        </w:numPr>
        <w:spacing w:after="0" w:line="240" w:lineRule="auto"/>
        <w:jc w:val="both"/>
        <w:rPr>
          <w:rFonts w:ascii="Arial" w:hAnsi="Arial" w:cs="Arial"/>
        </w:rPr>
      </w:pPr>
      <w:r w:rsidRPr="00652797">
        <w:rPr>
          <w:rFonts w:ascii="Arial" w:hAnsi="Arial" w:cs="Arial"/>
        </w:rPr>
        <w:t>Na závěr se vraťme k úvodní otázce: Jak se proměnilo vaše uvažování nad tématem identity po přečtení a reflektování vybraných ukázek?</w:t>
      </w:r>
    </w:p>
    <w:p w14:paraId="3E04D57C" w14:textId="77777777" w:rsidR="00652797" w:rsidRPr="00652797" w:rsidRDefault="00652797" w:rsidP="00652797">
      <w:pPr>
        <w:spacing w:after="0" w:line="360" w:lineRule="auto"/>
        <w:jc w:val="both"/>
        <w:rPr>
          <w:rFonts w:ascii="Arial" w:hAnsi="Arial" w:cs="Arial"/>
        </w:rPr>
      </w:pPr>
    </w:p>
    <w:p w14:paraId="747CC23A" w14:textId="009E583D" w:rsidR="00652797" w:rsidRPr="00652797" w:rsidRDefault="00652797" w:rsidP="00652797">
      <w:pPr>
        <w:spacing w:after="0" w:line="360" w:lineRule="auto"/>
        <w:jc w:val="both"/>
        <w:rPr>
          <w:rFonts w:ascii="Arial" w:hAnsi="Arial" w:cs="Arial"/>
          <w:sz w:val="22"/>
          <w:szCs w:val="22"/>
        </w:rPr>
      </w:pPr>
      <w:r w:rsidRPr="00652797">
        <w:rPr>
          <w:rFonts w:ascii="Arial" w:hAnsi="Arial" w:cs="Arial"/>
          <w:sz w:val="22"/>
          <w:szCs w:val="22"/>
          <w:lang w:eastAsia="cs-CZ"/>
        </w:rPr>
        <w:t>……………………………………………………………………………………………………………………………………………………………………………………………………………….………</w:t>
      </w:r>
      <w:r>
        <w:rPr>
          <w:rFonts w:ascii="Arial" w:hAnsi="Arial" w:cs="Arial"/>
          <w:sz w:val="22"/>
          <w:szCs w:val="22"/>
          <w:lang w:eastAsia="cs-CZ"/>
        </w:rPr>
        <w:t>..</w:t>
      </w:r>
      <w:r w:rsidRPr="00652797">
        <w:rPr>
          <w:rFonts w:ascii="Arial" w:hAnsi="Arial" w:cs="Arial"/>
          <w:sz w:val="22"/>
          <w:szCs w:val="22"/>
          <w:lang w:eastAsia="cs-CZ"/>
        </w:rPr>
        <w:t>………………………………………………………………………………………………………………………………………………………………………………………………………</w:t>
      </w:r>
      <w:r>
        <w:rPr>
          <w:rFonts w:ascii="Arial" w:hAnsi="Arial" w:cs="Arial"/>
          <w:sz w:val="22"/>
          <w:szCs w:val="22"/>
          <w:lang w:eastAsia="cs-CZ"/>
        </w:rPr>
        <w:t>…………………</w:t>
      </w:r>
      <w:r w:rsidRPr="00652797">
        <w:rPr>
          <w:rFonts w:ascii="Arial" w:hAnsi="Arial" w:cs="Arial"/>
          <w:sz w:val="22"/>
          <w:szCs w:val="22"/>
          <w:lang w:eastAsia="cs-CZ"/>
        </w:rPr>
        <w:t>…………………………………………………………………………………………………………………………………………………………………………………………………………………………</w:t>
      </w:r>
    </w:p>
    <w:p w14:paraId="37BAD52D" w14:textId="71342EB7" w:rsidR="00652797" w:rsidRDefault="00652797" w:rsidP="00652797">
      <w:pPr>
        <w:jc w:val="both"/>
      </w:pPr>
    </w:p>
    <w:sectPr w:rsidR="00652797" w:rsidSect="004D3DA9">
      <w:headerReference w:type="default" r:id="rId7"/>
      <w:pgSz w:w="11906" w:h="16838"/>
      <w:pgMar w:top="1417" w:right="1417" w:bottom="1417" w:left="1417"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C0CFD" w14:textId="77777777" w:rsidR="00B01762" w:rsidRDefault="00B01762" w:rsidP="0033579E">
      <w:pPr>
        <w:spacing w:after="0" w:line="240" w:lineRule="auto"/>
      </w:pPr>
      <w:r>
        <w:separator/>
      </w:r>
    </w:p>
  </w:endnote>
  <w:endnote w:type="continuationSeparator" w:id="0">
    <w:p w14:paraId="43F36EA7" w14:textId="77777777" w:rsidR="00B01762" w:rsidRDefault="00B01762" w:rsidP="00335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A9FEE" w14:textId="77777777" w:rsidR="00B01762" w:rsidRDefault="00B01762" w:rsidP="0033579E">
      <w:pPr>
        <w:spacing w:after="0" w:line="240" w:lineRule="auto"/>
      </w:pPr>
      <w:r>
        <w:separator/>
      </w:r>
    </w:p>
  </w:footnote>
  <w:footnote w:type="continuationSeparator" w:id="0">
    <w:p w14:paraId="1A023954" w14:textId="77777777" w:rsidR="00B01762" w:rsidRDefault="00B01762" w:rsidP="0033579E">
      <w:pPr>
        <w:spacing w:after="0" w:line="240" w:lineRule="auto"/>
      </w:pPr>
      <w:r>
        <w:continuationSeparator/>
      </w:r>
    </w:p>
  </w:footnote>
  <w:footnote w:id="1">
    <w:p w14:paraId="4279671A" w14:textId="77777777" w:rsidR="0033579E" w:rsidRPr="0060101F" w:rsidRDefault="0033579E" w:rsidP="001E2423">
      <w:pPr>
        <w:spacing w:after="0" w:line="240" w:lineRule="auto"/>
        <w:jc w:val="both"/>
        <w:rPr>
          <w:rFonts w:ascii="Arial" w:eastAsia="Times New Roman" w:hAnsi="Arial" w:cs="Arial"/>
          <w:kern w:val="0"/>
          <w:sz w:val="20"/>
          <w:szCs w:val="20"/>
          <w:lang w:eastAsia="cs-CZ"/>
          <w14:ligatures w14:val="none"/>
        </w:rPr>
      </w:pPr>
      <w:r w:rsidRPr="0060101F">
        <w:rPr>
          <w:rStyle w:val="Znakapoznpodarou"/>
          <w:rFonts w:ascii="Arial" w:hAnsi="Arial" w:cs="Arial"/>
          <w:sz w:val="20"/>
          <w:szCs w:val="20"/>
        </w:rPr>
        <w:footnoteRef/>
      </w:r>
      <w:r w:rsidRPr="0060101F">
        <w:rPr>
          <w:rFonts w:ascii="Arial" w:hAnsi="Arial" w:cs="Arial"/>
          <w:sz w:val="20"/>
          <w:szCs w:val="20"/>
        </w:rPr>
        <w:t xml:space="preserve"> </w:t>
      </w:r>
      <w:r w:rsidRPr="0060101F">
        <w:rPr>
          <w:rFonts w:ascii="Arial" w:eastAsia="Times New Roman" w:hAnsi="Arial" w:cs="Arial"/>
          <w:kern w:val="0"/>
          <w:sz w:val="20"/>
          <w:szCs w:val="20"/>
          <w:lang w:eastAsia="cs-CZ"/>
          <w14:ligatures w14:val="none"/>
        </w:rPr>
        <w:t>Podstatou metafory je chápání a prožívání jednoho druhu věci z hlediska jiné věci. (</w:t>
      </w:r>
      <w:proofErr w:type="spellStart"/>
      <w:r w:rsidRPr="0060101F">
        <w:rPr>
          <w:rFonts w:ascii="Arial" w:eastAsia="Times New Roman" w:hAnsi="Arial" w:cs="Arial"/>
          <w:kern w:val="0"/>
          <w:sz w:val="20"/>
          <w:szCs w:val="20"/>
          <w:lang w:eastAsia="cs-CZ"/>
          <w14:ligatures w14:val="none"/>
        </w:rPr>
        <w:t>Lakoff</w:t>
      </w:r>
      <w:proofErr w:type="spellEnd"/>
      <w:r w:rsidRPr="0060101F">
        <w:rPr>
          <w:rFonts w:ascii="Arial" w:eastAsia="Times New Roman" w:hAnsi="Arial" w:cs="Arial"/>
          <w:kern w:val="0"/>
          <w:sz w:val="20"/>
          <w:szCs w:val="20"/>
          <w:lang w:eastAsia="cs-CZ"/>
          <w14:ligatures w14:val="none"/>
        </w:rPr>
        <w:t xml:space="preserve">, Johnson. </w:t>
      </w:r>
      <w:r w:rsidRPr="0060101F">
        <w:rPr>
          <w:rFonts w:ascii="Arial" w:eastAsia="Times New Roman" w:hAnsi="Arial" w:cs="Arial"/>
          <w:i/>
          <w:iCs/>
          <w:kern w:val="0"/>
          <w:sz w:val="20"/>
          <w:szCs w:val="20"/>
          <w:lang w:eastAsia="cs-CZ"/>
          <w14:ligatures w14:val="none"/>
        </w:rPr>
        <w:t>Metafory, kterými žijeme</w:t>
      </w:r>
      <w:r w:rsidRPr="0060101F">
        <w:rPr>
          <w:rFonts w:ascii="Arial" w:eastAsia="Times New Roman" w:hAnsi="Arial" w:cs="Arial"/>
          <w:kern w:val="0"/>
          <w:sz w:val="20"/>
          <w:szCs w:val="20"/>
          <w:lang w:eastAsia="cs-CZ"/>
          <w14:ligatures w14:val="none"/>
        </w:rPr>
        <w:t>, 2002, s. 17).</w:t>
      </w:r>
    </w:p>
    <w:p w14:paraId="46751F92" w14:textId="1CEA4864" w:rsidR="0033579E" w:rsidRPr="0060101F" w:rsidRDefault="0033579E" w:rsidP="001E2423">
      <w:pPr>
        <w:spacing w:after="0" w:line="240" w:lineRule="auto"/>
        <w:jc w:val="both"/>
        <w:rPr>
          <w:rFonts w:ascii="Arial" w:eastAsia="Times New Roman" w:hAnsi="Arial" w:cs="Arial"/>
          <w:kern w:val="0"/>
          <w:lang w:eastAsia="cs-CZ"/>
          <w14:ligatures w14:val="none"/>
        </w:rPr>
      </w:pPr>
      <w:r w:rsidRPr="0060101F">
        <w:rPr>
          <w:rFonts w:ascii="Arial" w:eastAsia="Times New Roman" w:hAnsi="Arial" w:cs="Arial"/>
          <w:kern w:val="0"/>
          <w:sz w:val="20"/>
          <w:szCs w:val="20"/>
          <w:lang w:eastAsia="cs-CZ"/>
          <w14:ligatures w14:val="none"/>
        </w:rPr>
        <w:t>METAFORA</w:t>
      </w:r>
      <w:r w:rsidRPr="0060101F">
        <w:rPr>
          <w:rFonts w:ascii="Arial" w:eastAsia="Times New Roman" w:hAnsi="Arial" w:cs="Arial"/>
          <w:kern w:val="0"/>
          <w:sz w:val="20"/>
          <w:szCs w:val="20"/>
          <w:lang w:eastAsia="cs-CZ"/>
          <w14:ligatures w14:val="none"/>
        </w:rPr>
        <w:tab/>
        <w:t>Nemám rád metafory, jsou-li jen ornamentem. A nemyslím jen klišé jako „zelený koberec louky“, ale například i na Rilkeho: „jejich smích jim tekl z úst jako hnijící zranění.“ Nebo: „Už jeho modlitba usychala a trčela z jeho úst jako mrtvý keř.“ (</w:t>
      </w:r>
      <w:r w:rsidRPr="0060101F">
        <w:rPr>
          <w:rFonts w:ascii="Arial" w:eastAsia="Times New Roman" w:hAnsi="Arial" w:cs="Arial"/>
          <w:i/>
          <w:iCs/>
          <w:kern w:val="0"/>
          <w:sz w:val="20"/>
          <w:szCs w:val="20"/>
          <w:lang w:eastAsia="cs-CZ"/>
          <w14:ligatures w14:val="none"/>
        </w:rPr>
        <w:t>Zápisky Malta Lauridse Brigga</w:t>
      </w:r>
      <w:r w:rsidRPr="0060101F">
        <w:rPr>
          <w:rFonts w:ascii="Arial" w:eastAsia="Times New Roman" w:hAnsi="Arial" w:cs="Arial"/>
          <w:kern w:val="0"/>
          <w:sz w:val="20"/>
          <w:szCs w:val="20"/>
          <w:lang w:eastAsia="cs-CZ"/>
          <w14:ligatures w14:val="none"/>
        </w:rPr>
        <w:t>) Metafora mi naopak připadá nenahraditelná jako prostředek pochopit, v náhlém odhalení, skrytou podstatu věcí, situací, postav. Metafora jakožto definice. Například u Brocha tato definice existenciálního postoje Eschova: „Toužil po jednoznačnosti: chtěl by vytvořit svět tak neotřesitelně jednoznačný, aby k té jednotě mohl připoutat svou osamělost jako k železnému pilíři.“ (</w:t>
      </w:r>
      <w:r w:rsidRPr="0060101F">
        <w:rPr>
          <w:rFonts w:ascii="Arial" w:eastAsia="Times New Roman" w:hAnsi="Arial" w:cs="Arial"/>
          <w:i/>
          <w:iCs/>
          <w:kern w:val="0"/>
          <w:sz w:val="20"/>
          <w:szCs w:val="20"/>
          <w:lang w:eastAsia="cs-CZ"/>
          <w14:ligatures w14:val="none"/>
        </w:rPr>
        <w:t>Náměsíčníci</w:t>
      </w:r>
      <w:r w:rsidRPr="0060101F">
        <w:rPr>
          <w:rFonts w:ascii="Arial" w:eastAsia="Times New Roman" w:hAnsi="Arial" w:cs="Arial"/>
          <w:kern w:val="0"/>
          <w:sz w:val="20"/>
          <w:szCs w:val="20"/>
          <w:lang w:eastAsia="cs-CZ"/>
          <w14:ligatures w14:val="none"/>
        </w:rPr>
        <w:t xml:space="preserve">) Moje pravidlo: jen málo metafor v románu; ale ty, co tam jsou, mají zaujímat klíčová postavení. (Milan Kundera. </w:t>
      </w:r>
      <w:r w:rsidRPr="0060101F">
        <w:rPr>
          <w:rFonts w:ascii="Arial" w:eastAsia="Times New Roman" w:hAnsi="Arial" w:cs="Arial"/>
          <w:i/>
          <w:iCs/>
          <w:kern w:val="0"/>
          <w:sz w:val="20"/>
          <w:szCs w:val="20"/>
          <w:lang w:eastAsia="cs-CZ"/>
          <w14:ligatures w14:val="none"/>
        </w:rPr>
        <w:t>Slova, pojmy, situace</w:t>
      </w:r>
      <w:r w:rsidRPr="0060101F">
        <w:rPr>
          <w:rFonts w:ascii="Arial" w:eastAsia="Times New Roman" w:hAnsi="Arial" w:cs="Arial"/>
          <w:kern w:val="0"/>
          <w:sz w:val="20"/>
          <w:szCs w:val="20"/>
          <w:lang w:eastAsia="cs-CZ"/>
          <w14:ligatures w14:val="none"/>
        </w:rPr>
        <w:t xml:space="preserve">, </w:t>
      </w:r>
      <w:r w:rsidR="00652797">
        <w:rPr>
          <w:rFonts w:ascii="Arial" w:eastAsia="Times New Roman" w:hAnsi="Arial" w:cs="Arial"/>
          <w:kern w:val="0"/>
          <w:sz w:val="20"/>
          <w:szCs w:val="20"/>
          <w:lang w:eastAsia="cs-CZ"/>
          <w14:ligatures w14:val="none"/>
        </w:rPr>
        <w:t xml:space="preserve">2014, </w:t>
      </w:r>
      <w:r w:rsidRPr="0060101F">
        <w:rPr>
          <w:rFonts w:ascii="Arial" w:eastAsia="Times New Roman" w:hAnsi="Arial" w:cs="Arial"/>
          <w:kern w:val="0"/>
          <w:sz w:val="20"/>
          <w:szCs w:val="20"/>
          <w:lang w:eastAsia="cs-CZ"/>
          <w14:ligatures w14:val="none"/>
        </w:rPr>
        <w:t>s. 23–24)</w:t>
      </w:r>
      <w:r w:rsidRPr="0060101F">
        <w:rPr>
          <w:rFonts w:ascii="Arial" w:eastAsia="Times New Roman" w:hAnsi="Arial" w:cs="Arial"/>
          <w:kern w:val="0"/>
          <w:lang w:eastAsia="cs-CZ"/>
          <w14:ligatures w14:val="none"/>
        </w:rPr>
        <w:t xml:space="preserve"> </w:t>
      </w:r>
    </w:p>
    <w:p w14:paraId="7F1DA18B" w14:textId="77777777" w:rsidR="001E2423" w:rsidRDefault="001E2423" w:rsidP="001E2423">
      <w:pPr>
        <w:spacing w:after="0" w:line="240" w:lineRule="auto"/>
        <w:jc w:val="both"/>
        <w:rPr>
          <w:rFonts w:ascii="Times New Roman" w:eastAsia="Times New Roman" w:hAnsi="Times New Roman" w:cs="Times New Roman"/>
          <w:kern w:val="0"/>
          <w:lang w:eastAsia="cs-CZ"/>
          <w14:ligatures w14:val="non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0B567" w14:textId="2B00990C" w:rsidR="0033579E" w:rsidRPr="006357DD" w:rsidRDefault="0067500B" w:rsidP="0033579E">
    <w:pPr>
      <w:pStyle w:val="Nadpis1"/>
      <w:spacing w:before="0" w:after="0" w:line="240" w:lineRule="auto"/>
      <w:rPr>
        <w:rFonts w:ascii="Times New Roman" w:hAnsi="Times New Roman" w:cs="Times New Roman"/>
        <w:b/>
        <w:bCs/>
        <w:sz w:val="24"/>
        <w:szCs w:val="24"/>
      </w:rPr>
    </w:pPr>
    <w:r w:rsidRPr="00ED5770">
      <w:rPr>
        <w:rFonts w:ascii="Arial" w:hAnsi="Arial" w:cs="Arial"/>
        <w:b/>
        <w:bCs/>
        <w:noProof/>
        <w:sz w:val="24"/>
        <w:szCs w:val="24"/>
        <w:lang w:eastAsia="cs-CZ"/>
      </w:rPr>
      <w:drawing>
        <wp:anchor distT="0" distB="0" distL="114300" distR="114300" simplePos="0" relativeHeight="251659264" behindDoc="1" locked="0" layoutInCell="1" allowOverlap="1" wp14:anchorId="7D3C3FE0" wp14:editId="185B90E4">
          <wp:simplePos x="0" y="0"/>
          <wp:positionH relativeFrom="margin">
            <wp:posOffset>5281930</wp:posOffset>
          </wp:positionH>
          <wp:positionV relativeFrom="paragraph">
            <wp:posOffset>-217170</wp:posOffset>
          </wp:positionV>
          <wp:extent cx="733425" cy="733425"/>
          <wp:effectExtent l="0" t="0" r="9525" b="9525"/>
          <wp:wrapTight wrapText="bothSides">
            <wp:wrapPolygon edited="0">
              <wp:start x="6171" y="0"/>
              <wp:lineTo x="0" y="3927"/>
              <wp:lineTo x="0" y="14587"/>
              <wp:lineTo x="1683" y="18514"/>
              <wp:lineTo x="6171" y="21319"/>
              <wp:lineTo x="6732" y="21319"/>
              <wp:lineTo x="14587" y="21319"/>
              <wp:lineTo x="15148" y="21319"/>
              <wp:lineTo x="20197" y="17953"/>
              <wp:lineTo x="21319" y="14587"/>
              <wp:lineTo x="21319" y="2805"/>
              <wp:lineTo x="15148" y="0"/>
              <wp:lineTo x="6171" y="0"/>
            </wp:wrapPolygon>
          </wp:wrapTight>
          <wp:docPr id="912278095" name="Obrázek 912278095" descr="S:\PR\KMK\IKONKA_PES\kmk_pes_ikonka_kul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R\KMK\IKONKA_PES\kmk_pes_ikonka_kulat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579E" w:rsidRPr="006A79AA">
      <w:rPr>
        <w:rFonts w:ascii="Times New Roman" w:hAnsi="Times New Roman" w:cs="Times New Roman"/>
        <w:b/>
        <w:bCs/>
        <w:sz w:val="24"/>
        <w:szCs w:val="24"/>
      </w:rPr>
      <w:t xml:space="preserve">PRACOVNÍ LIST – TÉMA </w:t>
    </w:r>
    <w:r w:rsidR="0033579E">
      <w:rPr>
        <w:rFonts w:ascii="Times New Roman" w:hAnsi="Times New Roman" w:cs="Times New Roman"/>
        <w:b/>
        <w:bCs/>
        <w:sz w:val="24"/>
        <w:szCs w:val="24"/>
      </w:rPr>
      <w:t xml:space="preserve">IDENTITTY A SOUVISEJÍCÍ MOTIVY </w:t>
    </w:r>
    <w:r w:rsidR="0033579E" w:rsidRPr="006A79AA">
      <w:rPr>
        <w:rFonts w:ascii="Times New Roman" w:hAnsi="Times New Roman" w:cs="Times New Roman"/>
        <w:b/>
        <w:bCs/>
        <w:sz w:val="24"/>
        <w:szCs w:val="24"/>
      </w:rPr>
      <w:t>V</w:t>
    </w:r>
    <w:r w:rsidR="0033579E">
      <w:rPr>
        <w:rFonts w:ascii="Times New Roman" w:hAnsi="Times New Roman" w:cs="Times New Roman"/>
        <w:b/>
        <w:bCs/>
        <w:sz w:val="24"/>
        <w:szCs w:val="24"/>
      </w:rPr>
      <w:t xml:space="preserve"> ROMÁNU </w:t>
    </w:r>
    <w:r w:rsidR="0033579E" w:rsidRPr="006A79AA">
      <w:rPr>
        <w:rFonts w:ascii="Times New Roman" w:hAnsi="Times New Roman" w:cs="Times New Roman"/>
        <w:b/>
        <w:bCs/>
        <w:i/>
        <w:iCs/>
        <w:sz w:val="24"/>
        <w:szCs w:val="24"/>
      </w:rPr>
      <w:t>ŽERTU</w:t>
    </w:r>
    <w:r w:rsidR="0033579E" w:rsidRPr="006A79AA">
      <w:rPr>
        <w:rFonts w:ascii="Times New Roman" w:hAnsi="Times New Roman" w:cs="Times New Roman"/>
        <w:b/>
        <w:bCs/>
        <w:sz w:val="24"/>
        <w:szCs w:val="24"/>
      </w:rPr>
      <w:t xml:space="preserve"> MILANA KUNDERY </w:t>
    </w:r>
  </w:p>
  <w:p w14:paraId="2CDA70A5" w14:textId="77777777" w:rsidR="0033579E" w:rsidRDefault="0033579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B3E82"/>
    <w:multiLevelType w:val="hybridMultilevel"/>
    <w:tmpl w:val="7944CB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4E794630"/>
    <w:multiLevelType w:val="multilevel"/>
    <w:tmpl w:val="CC465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210C7B"/>
    <w:multiLevelType w:val="hybridMultilevel"/>
    <w:tmpl w:val="02BEAE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5B3D74E7"/>
    <w:multiLevelType w:val="hybridMultilevel"/>
    <w:tmpl w:val="DB0E2D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442580819">
    <w:abstractNumId w:val="0"/>
  </w:num>
  <w:num w:numId="2" w16cid:durableId="491068490">
    <w:abstractNumId w:val="3"/>
  </w:num>
  <w:num w:numId="3" w16cid:durableId="1760833527">
    <w:abstractNumId w:val="1"/>
  </w:num>
  <w:num w:numId="4" w16cid:durableId="1888447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2F8"/>
    <w:rsid w:val="001A72F8"/>
    <w:rsid w:val="001E2423"/>
    <w:rsid w:val="0033579E"/>
    <w:rsid w:val="004D3DA9"/>
    <w:rsid w:val="0060101F"/>
    <w:rsid w:val="00652797"/>
    <w:rsid w:val="0067500B"/>
    <w:rsid w:val="00714D79"/>
    <w:rsid w:val="008076B9"/>
    <w:rsid w:val="009C7157"/>
    <w:rsid w:val="00B01762"/>
    <w:rsid w:val="00D02BEE"/>
    <w:rsid w:val="00EB77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ABB9D"/>
  <w15:chartTrackingRefBased/>
  <w15:docId w15:val="{38427A20-3FE7-4B68-ABCB-5E7D6DA9A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79E"/>
    <w:pPr>
      <w:spacing w:line="276" w:lineRule="auto"/>
    </w:pPr>
  </w:style>
  <w:style w:type="paragraph" w:styleId="Nadpis1">
    <w:name w:val="heading 1"/>
    <w:basedOn w:val="Normln"/>
    <w:next w:val="Normln"/>
    <w:link w:val="Nadpis1Char"/>
    <w:uiPriority w:val="9"/>
    <w:qFormat/>
    <w:rsid w:val="001A7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A7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A72F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A72F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A72F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A72F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A72F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A72F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A72F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A72F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A72F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A72F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A72F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A72F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A72F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A72F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A72F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A72F8"/>
    <w:rPr>
      <w:rFonts w:eastAsiaTheme="majorEastAsia" w:cstheme="majorBidi"/>
      <w:color w:val="272727" w:themeColor="text1" w:themeTint="D8"/>
    </w:rPr>
  </w:style>
  <w:style w:type="paragraph" w:styleId="Nzev">
    <w:name w:val="Title"/>
    <w:basedOn w:val="Normln"/>
    <w:next w:val="Normln"/>
    <w:link w:val="NzevChar"/>
    <w:uiPriority w:val="10"/>
    <w:qFormat/>
    <w:rsid w:val="001A7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A72F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A72F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A72F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A72F8"/>
    <w:pPr>
      <w:spacing w:before="160"/>
      <w:jc w:val="center"/>
    </w:pPr>
    <w:rPr>
      <w:i/>
      <w:iCs/>
      <w:color w:val="404040" w:themeColor="text1" w:themeTint="BF"/>
    </w:rPr>
  </w:style>
  <w:style w:type="character" w:customStyle="1" w:styleId="CittChar">
    <w:name w:val="Citát Char"/>
    <w:basedOn w:val="Standardnpsmoodstavce"/>
    <w:link w:val="Citt"/>
    <w:uiPriority w:val="29"/>
    <w:rsid w:val="001A72F8"/>
    <w:rPr>
      <w:i/>
      <w:iCs/>
      <w:color w:val="404040" w:themeColor="text1" w:themeTint="BF"/>
    </w:rPr>
  </w:style>
  <w:style w:type="paragraph" w:styleId="Odstavecseseznamem">
    <w:name w:val="List Paragraph"/>
    <w:basedOn w:val="Normln"/>
    <w:uiPriority w:val="34"/>
    <w:qFormat/>
    <w:rsid w:val="001A72F8"/>
    <w:pPr>
      <w:ind w:left="720"/>
      <w:contextualSpacing/>
    </w:pPr>
  </w:style>
  <w:style w:type="character" w:styleId="Zdraznnintenzivn">
    <w:name w:val="Intense Emphasis"/>
    <w:basedOn w:val="Standardnpsmoodstavce"/>
    <w:uiPriority w:val="21"/>
    <w:qFormat/>
    <w:rsid w:val="001A72F8"/>
    <w:rPr>
      <w:i/>
      <w:iCs/>
      <w:color w:val="0F4761" w:themeColor="accent1" w:themeShade="BF"/>
    </w:rPr>
  </w:style>
  <w:style w:type="paragraph" w:styleId="Vrazncitt">
    <w:name w:val="Intense Quote"/>
    <w:basedOn w:val="Normln"/>
    <w:next w:val="Normln"/>
    <w:link w:val="VrazncittChar"/>
    <w:uiPriority w:val="30"/>
    <w:qFormat/>
    <w:rsid w:val="001A7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A72F8"/>
    <w:rPr>
      <w:i/>
      <w:iCs/>
      <w:color w:val="0F4761" w:themeColor="accent1" w:themeShade="BF"/>
    </w:rPr>
  </w:style>
  <w:style w:type="character" w:styleId="Odkazintenzivn">
    <w:name w:val="Intense Reference"/>
    <w:basedOn w:val="Standardnpsmoodstavce"/>
    <w:uiPriority w:val="32"/>
    <w:qFormat/>
    <w:rsid w:val="001A72F8"/>
    <w:rPr>
      <w:b/>
      <w:bCs/>
      <w:smallCaps/>
      <w:color w:val="0F4761" w:themeColor="accent1" w:themeShade="BF"/>
      <w:spacing w:val="5"/>
    </w:rPr>
  </w:style>
  <w:style w:type="character" w:styleId="Znakapoznpodarou">
    <w:name w:val="footnote reference"/>
    <w:basedOn w:val="Standardnpsmoodstavce"/>
    <w:uiPriority w:val="99"/>
    <w:semiHidden/>
    <w:unhideWhenUsed/>
    <w:rsid w:val="0033579E"/>
    <w:rPr>
      <w:vertAlign w:val="superscript"/>
    </w:rPr>
  </w:style>
  <w:style w:type="paragraph" w:styleId="Zhlav">
    <w:name w:val="header"/>
    <w:basedOn w:val="Normln"/>
    <w:link w:val="ZhlavChar"/>
    <w:uiPriority w:val="99"/>
    <w:unhideWhenUsed/>
    <w:rsid w:val="003357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579E"/>
  </w:style>
  <w:style w:type="paragraph" w:styleId="Zpat">
    <w:name w:val="footer"/>
    <w:basedOn w:val="Normln"/>
    <w:link w:val="ZpatChar"/>
    <w:uiPriority w:val="99"/>
    <w:unhideWhenUsed/>
    <w:rsid w:val="0033579E"/>
    <w:pPr>
      <w:tabs>
        <w:tab w:val="center" w:pos="4536"/>
        <w:tab w:val="right" w:pos="9072"/>
      </w:tabs>
      <w:spacing w:after="0" w:line="240" w:lineRule="auto"/>
    </w:pPr>
  </w:style>
  <w:style w:type="character" w:customStyle="1" w:styleId="ZpatChar">
    <w:name w:val="Zápatí Char"/>
    <w:basedOn w:val="Standardnpsmoodstavce"/>
    <w:link w:val="Zpat"/>
    <w:uiPriority w:val="99"/>
    <w:rsid w:val="00335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0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1149</Words>
  <Characters>6784</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Komberec</dc:creator>
  <cp:keywords/>
  <dc:description/>
  <cp:lastModifiedBy>Filip Komberec</cp:lastModifiedBy>
  <cp:revision>2</cp:revision>
  <dcterms:created xsi:type="dcterms:W3CDTF">2026-03-13T09:51:00Z</dcterms:created>
  <dcterms:modified xsi:type="dcterms:W3CDTF">2026-03-13T09:51:00Z</dcterms:modified>
</cp:coreProperties>
</file>