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ED0E" w14:textId="77777777" w:rsidR="00F27E35" w:rsidRDefault="00F27E35" w:rsidP="00F27E35">
      <w:pPr>
        <w:ind w:left="851" w:hanging="851"/>
        <w:rPr>
          <w:b/>
          <w:u w:val="single"/>
        </w:rPr>
      </w:pPr>
      <w:r w:rsidRPr="003A4709">
        <w:rPr>
          <w:b/>
          <w:u w:val="single"/>
        </w:rPr>
        <w:t xml:space="preserve">Literatura k tématu </w:t>
      </w:r>
      <w:r>
        <w:rPr>
          <w:b/>
          <w:u w:val="single"/>
        </w:rPr>
        <w:t>nižší školství ve středověku</w:t>
      </w:r>
    </w:p>
    <w:p w14:paraId="14D3143F" w14:textId="77777777" w:rsidR="00F27E35" w:rsidRDefault="00F27E35" w:rsidP="00F27E35">
      <w:pPr>
        <w:ind w:left="851" w:hanging="851"/>
        <w:rPr>
          <w:b/>
          <w:u w:val="single"/>
        </w:rPr>
      </w:pPr>
    </w:p>
    <w:p w14:paraId="00BC666B" w14:textId="77777777" w:rsidR="00460A22" w:rsidRDefault="00460A22" w:rsidP="00F27E35">
      <w:pPr>
        <w:ind w:left="851" w:hanging="851"/>
        <w:rPr>
          <w:smallCaps/>
        </w:rPr>
      </w:pPr>
      <w:r w:rsidRPr="00460A22">
        <w:rPr>
          <w:smallCaps/>
          <w:szCs w:val="24"/>
        </w:rPr>
        <w:t>Beer</w:t>
      </w:r>
      <w:r w:rsidRPr="002D2D5D">
        <w:rPr>
          <w:szCs w:val="24"/>
        </w:rPr>
        <w:t xml:space="preserve"> K., </w:t>
      </w:r>
      <w:r w:rsidRPr="00460A22">
        <w:rPr>
          <w:i/>
          <w:szCs w:val="24"/>
          <w:lang w:val="de-DE"/>
        </w:rPr>
        <w:t>Aus Böhmens mittelalterlicher Schulgeschichte</w:t>
      </w:r>
      <w:r w:rsidRPr="002D2D5D">
        <w:rPr>
          <w:szCs w:val="24"/>
        </w:rPr>
        <w:t>, MVGDB 54, 1916, s. 67–94</w:t>
      </w:r>
    </w:p>
    <w:p w14:paraId="56B1CCD2" w14:textId="77777777" w:rsidR="00F27E35" w:rsidRDefault="00F27E35" w:rsidP="00F27E35">
      <w:pPr>
        <w:ind w:left="851" w:hanging="851"/>
      </w:pPr>
      <w:r w:rsidRPr="00460A22">
        <w:rPr>
          <w:b/>
          <w:smallCaps/>
        </w:rPr>
        <w:t>Bláhová</w:t>
      </w:r>
      <w:r>
        <w:t xml:space="preserve"> Marie, </w:t>
      </w:r>
      <w:r w:rsidRPr="00482E67">
        <w:rPr>
          <w:i/>
        </w:rPr>
        <w:t xml:space="preserve">Pražské školy </w:t>
      </w:r>
      <w:proofErr w:type="spellStart"/>
      <w:r w:rsidRPr="00482E67">
        <w:rPr>
          <w:i/>
        </w:rPr>
        <w:t>předuniverzitního</w:t>
      </w:r>
      <w:proofErr w:type="spellEnd"/>
      <w:r w:rsidRPr="00482E67">
        <w:rPr>
          <w:i/>
        </w:rPr>
        <w:t xml:space="preserve"> období</w:t>
      </w:r>
      <w:r>
        <w:t xml:space="preserve">, </w:t>
      </w:r>
      <w:r w:rsidR="003C318A">
        <w:t xml:space="preserve">in: </w:t>
      </w:r>
      <w:r w:rsidR="003C318A" w:rsidRPr="003C318A">
        <w:rPr>
          <w:iCs/>
          <w:szCs w:val="24"/>
        </w:rPr>
        <w:t>Škola a město.</w:t>
      </w:r>
      <w:r w:rsidR="003C318A">
        <w:rPr>
          <w:iCs/>
          <w:szCs w:val="24"/>
        </w:rPr>
        <w:t xml:space="preserve"> </w:t>
      </w:r>
      <w:proofErr w:type="spellStart"/>
      <w:r w:rsidR="003C318A">
        <w:rPr>
          <w:szCs w:val="24"/>
        </w:rPr>
        <w:t>Documenta</w:t>
      </w:r>
      <w:proofErr w:type="spellEnd"/>
      <w:r w:rsidR="003C318A">
        <w:rPr>
          <w:szCs w:val="24"/>
        </w:rPr>
        <w:t xml:space="preserve"> </w:t>
      </w:r>
      <w:proofErr w:type="spellStart"/>
      <w:r w:rsidR="003C318A">
        <w:rPr>
          <w:szCs w:val="24"/>
        </w:rPr>
        <w:t>Pragensia</w:t>
      </w:r>
      <w:proofErr w:type="spellEnd"/>
      <w:r w:rsidR="003C318A">
        <w:rPr>
          <w:szCs w:val="24"/>
        </w:rPr>
        <w:t xml:space="preserve"> </w:t>
      </w:r>
      <w:r>
        <w:t xml:space="preserve">11, 1993, s. 26–39 </w:t>
      </w:r>
    </w:p>
    <w:p w14:paraId="7E0B65BC" w14:textId="77777777" w:rsidR="00F27E35" w:rsidRDefault="00F27E35" w:rsidP="00F27E35">
      <w:pPr>
        <w:ind w:left="851" w:hanging="851"/>
      </w:pPr>
      <w:proofErr w:type="spellStart"/>
      <w:r w:rsidRPr="00482E67">
        <w:rPr>
          <w:smallCaps/>
        </w:rPr>
        <w:t>Ennen</w:t>
      </w:r>
      <w:proofErr w:type="spellEnd"/>
      <w:r>
        <w:t xml:space="preserve"> Edith, </w:t>
      </w:r>
      <w:proofErr w:type="spellStart"/>
      <w:r w:rsidRPr="00482E67">
        <w:rPr>
          <w:i/>
        </w:rPr>
        <w:t>Stadt</w:t>
      </w:r>
      <w:proofErr w:type="spellEnd"/>
      <w:r w:rsidRPr="00482E67">
        <w:rPr>
          <w:i/>
        </w:rPr>
        <w:t xml:space="preserve"> </w:t>
      </w:r>
      <w:proofErr w:type="spellStart"/>
      <w:r w:rsidRPr="00482E67">
        <w:rPr>
          <w:i/>
        </w:rPr>
        <w:t>und</w:t>
      </w:r>
      <w:proofErr w:type="spellEnd"/>
      <w:r w:rsidRPr="00482E67">
        <w:rPr>
          <w:i/>
        </w:rPr>
        <w:t xml:space="preserve"> </w:t>
      </w:r>
      <w:proofErr w:type="spellStart"/>
      <w:r w:rsidRPr="00482E67">
        <w:rPr>
          <w:i/>
        </w:rPr>
        <w:t>Schule</w:t>
      </w:r>
      <w:proofErr w:type="spellEnd"/>
      <w:r w:rsidRPr="00482E67">
        <w:rPr>
          <w:i/>
        </w:rPr>
        <w:t xml:space="preserve"> in </w:t>
      </w:r>
      <w:proofErr w:type="spellStart"/>
      <w:r w:rsidRPr="00482E67">
        <w:rPr>
          <w:i/>
        </w:rPr>
        <w:t>ihrem</w:t>
      </w:r>
      <w:proofErr w:type="spellEnd"/>
      <w:r w:rsidRPr="00482E67">
        <w:rPr>
          <w:i/>
        </w:rPr>
        <w:t xml:space="preserve"> </w:t>
      </w:r>
      <w:proofErr w:type="spellStart"/>
      <w:r w:rsidRPr="00482E67">
        <w:rPr>
          <w:i/>
        </w:rPr>
        <w:t>wechselseitigen</w:t>
      </w:r>
      <w:proofErr w:type="spellEnd"/>
      <w:r w:rsidRPr="00482E67">
        <w:rPr>
          <w:i/>
        </w:rPr>
        <w:t xml:space="preserve"> </w:t>
      </w:r>
      <w:proofErr w:type="spellStart"/>
      <w:r w:rsidRPr="00482E67">
        <w:rPr>
          <w:i/>
        </w:rPr>
        <w:t>Verhältnis</w:t>
      </w:r>
      <w:proofErr w:type="spellEnd"/>
      <w:r w:rsidRPr="00482E67">
        <w:rPr>
          <w:i/>
        </w:rPr>
        <w:t xml:space="preserve"> </w:t>
      </w:r>
      <w:proofErr w:type="spellStart"/>
      <w:r w:rsidRPr="00482E67">
        <w:rPr>
          <w:i/>
        </w:rPr>
        <w:t>vornehmlich</w:t>
      </w:r>
      <w:proofErr w:type="spellEnd"/>
      <w:r w:rsidRPr="00482E67">
        <w:rPr>
          <w:i/>
        </w:rPr>
        <w:t xml:space="preserve"> </w:t>
      </w:r>
      <w:proofErr w:type="spellStart"/>
      <w:r w:rsidRPr="00482E67">
        <w:rPr>
          <w:i/>
        </w:rPr>
        <w:t>im</w:t>
      </w:r>
      <w:proofErr w:type="spellEnd"/>
      <w:r w:rsidRPr="00482E67">
        <w:rPr>
          <w:i/>
        </w:rPr>
        <w:t xml:space="preserve"> </w:t>
      </w:r>
      <w:proofErr w:type="spellStart"/>
      <w:r w:rsidRPr="00482E67">
        <w:rPr>
          <w:i/>
        </w:rPr>
        <w:t>Mittelalter</w:t>
      </w:r>
      <w:proofErr w:type="spellEnd"/>
      <w:r>
        <w:t xml:space="preserve">, in: Die </w:t>
      </w:r>
      <w:proofErr w:type="spellStart"/>
      <w:r>
        <w:t>Stadt</w:t>
      </w:r>
      <w:proofErr w:type="spellEnd"/>
      <w:r>
        <w:t xml:space="preserve"> des </w:t>
      </w:r>
      <w:proofErr w:type="spellStart"/>
      <w:r>
        <w:t>Mittelalters</w:t>
      </w:r>
      <w:proofErr w:type="spellEnd"/>
      <w:r>
        <w:t xml:space="preserve">, </w:t>
      </w:r>
      <w:proofErr w:type="spellStart"/>
      <w:r>
        <w:t>hg</w:t>
      </w:r>
      <w:proofErr w:type="spellEnd"/>
      <w:r>
        <w:t>. v. Carl Haase, 1973, s. 463–472</w:t>
      </w:r>
    </w:p>
    <w:p w14:paraId="164AD39D" w14:textId="5E9A5E97" w:rsidR="00F27E35" w:rsidRDefault="00F27E35" w:rsidP="00F27E35">
      <w:pPr>
        <w:ind w:left="851" w:hanging="851"/>
      </w:pPr>
      <w:r w:rsidRPr="00460A22">
        <w:rPr>
          <w:b/>
          <w:smallCaps/>
        </w:rPr>
        <w:t>Hejnic</w:t>
      </w:r>
      <w:r>
        <w:t xml:space="preserve"> Josef, </w:t>
      </w:r>
      <w:r w:rsidRPr="00834A7C">
        <w:rPr>
          <w:i/>
        </w:rPr>
        <w:t>Českokrumlovská latin</w:t>
      </w:r>
      <w:r w:rsidR="00DC0313">
        <w:rPr>
          <w:i/>
        </w:rPr>
        <w:t>.</w:t>
      </w:r>
      <w:r w:rsidRPr="00834A7C">
        <w:rPr>
          <w:i/>
        </w:rPr>
        <w:t xml:space="preserve"> škola</w:t>
      </w:r>
      <w:r>
        <w:rPr>
          <w:i/>
        </w:rPr>
        <w:t xml:space="preserve"> v době rožmberské</w:t>
      </w:r>
      <w:r>
        <w:t>, Rozpravy ČSAV 82/2, 1972</w:t>
      </w:r>
    </w:p>
    <w:p w14:paraId="4FA4DA51" w14:textId="5615C61C" w:rsidR="00F27E35" w:rsidRDefault="00F27E35" w:rsidP="00F27E35">
      <w:pPr>
        <w:ind w:left="851" w:hanging="851"/>
        <w:rPr>
          <w:szCs w:val="24"/>
        </w:rPr>
      </w:pPr>
      <w:r w:rsidRPr="00460A22">
        <w:rPr>
          <w:b/>
          <w:smallCaps/>
        </w:rPr>
        <w:t>Hejnic</w:t>
      </w:r>
      <w:r>
        <w:t xml:space="preserve"> Josef, </w:t>
      </w:r>
      <w:r w:rsidRPr="00E1058A">
        <w:rPr>
          <w:i/>
        </w:rPr>
        <w:t>Latinská škola v Plzni a její postavení v Čechách (13.</w:t>
      </w:r>
      <w:r w:rsidR="00DC0313">
        <w:rPr>
          <w:i/>
        </w:rPr>
        <w:t>–</w:t>
      </w:r>
      <w:r w:rsidRPr="00E1058A">
        <w:rPr>
          <w:i/>
        </w:rPr>
        <w:t>18.</w:t>
      </w:r>
      <w:r w:rsidR="00DC0313">
        <w:rPr>
          <w:i/>
        </w:rPr>
        <w:t xml:space="preserve"> </w:t>
      </w:r>
      <w:r w:rsidRPr="00E1058A">
        <w:rPr>
          <w:i/>
        </w:rPr>
        <w:t>st.)</w:t>
      </w:r>
      <w:r>
        <w:t>, Rozpravy ČSAV 89/2, 1979</w:t>
      </w:r>
    </w:p>
    <w:p w14:paraId="02583CAE" w14:textId="77777777" w:rsidR="00F27E35" w:rsidRDefault="00F27E35" w:rsidP="00F27E35">
      <w:pPr>
        <w:ind w:left="851" w:hanging="851"/>
      </w:pPr>
      <w:r w:rsidRPr="00460A22">
        <w:rPr>
          <w:b/>
          <w:smallCaps/>
        </w:rPr>
        <w:t>Hoffmann</w:t>
      </w:r>
      <w:r w:rsidRPr="00F27E35">
        <w:rPr>
          <w:smallCaps/>
        </w:rPr>
        <w:t xml:space="preserve"> </w:t>
      </w:r>
      <w:r w:rsidRPr="009565EE">
        <w:t xml:space="preserve">František, </w:t>
      </w:r>
      <w:r w:rsidRPr="009565EE">
        <w:rPr>
          <w:i/>
        </w:rPr>
        <w:t>Středověké město v Čechách a na Moravě</w:t>
      </w:r>
      <w:r w:rsidRPr="009565EE">
        <w:t>, Praha 2009</w:t>
      </w:r>
      <w:r w:rsidRPr="009565EE">
        <w:rPr>
          <w:vertAlign w:val="superscript"/>
        </w:rPr>
        <w:t>2.</w:t>
      </w:r>
      <w:r w:rsidRPr="009565EE">
        <w:t xml:space="preserve">, </w:t>
      </w:r>
      <w:r w:rsidRPr="00E1058A">
        <w:t>s.</w:t>
      </w:r>
      <w:r>
        <w:t xml:space="preserve"> 476–485 (Vzdělání a škola) </w:t>
      </w:r>
    </w:p>
    <w:p w14:paraId="0E1C9E3B" w14:textId="77777777" w:rsidR="00F27E35" w:rsidRDefault="00F27E35" w:rsidP="00F27E35">
      <w:pPr>
        <w:ind w:left="851" w:hanging="851"/>
      </w:pPr>
      <w:r w:rsidRPr="00460A22">
        <w:rPr>
          <w:b/>
          <w:smallCaps/>
        </w:rPr>
        <w:t>Holinková</w:t>
      </w:r>
      <w:r w:rsidRPr="00F27E35">
        <w:rPr>
          <w:smallCaps/>
        </w:rPr>
        <w:t xml:space="preserve"> </w:t>
      </w:r>
      <w:r w:rsidRPr="00E1058A">
        <w:t>Jiřina</w:t>
      </w:r>
      <w:r w:rsidRPr="00834A7C">
        <w:t xml:space="preserve">, </w:t>
      </w:r>
      <w:r w:rsidRPr="00834A7C">
        <w:rPr>
          <w:i/>
        </w:rPr>
        <w:t>Městská škola na Moravě v předbělohorském období</w:t>
      </w:r>
      <w:r w:rsidRPr="00834A7C">
        <w:t xml:space="preserve">, AUPO, </w:t>
      </w:r>
      <w:proofErr w:type="spellStart"/>
      <w:r w:rsidRPr="00834A7C">
        <w:t>Historica</w:t>
      </w:r>
      <w:proofErr w:type="spellEnd"/>
      <w:r w:rsidRPr="00834A7C">
        <w:t xml:space="preserve"> 12, Praha 1967</w:t>
      </w:r>
      <w:r>
        <w:t>, 93 s.</w:t>
      </w:r>
    </w:p>
    <w:p w14:paraId="7AEEE7B1" w14:textId="471CE03A" w:rsidR="00460A22" w:rsidRDefault="00460A22" w:rsidP="00F27E35">
      <w:pPr>
        <w:ind w:left="851" w:hanging="851"/>
      </w:pPr>
      <w:r w:rsidRPr="00DC0313">
        <w:rPr>
          <w:smallCaps/>
        </w:rPr>
        <w:t>Táž</w:t>
      </w:r>
      <w:r w:rsidRPr="00460A22">
        <w:t xml:space="preserve">, </w:t>
      </w:r>
      <w:r w:rsidRPr="00460A22">
        <w:rPr>
          <w:i/>
        </w:rPr>
        <w:t>Čtyři kapitoly z dějin městské školy u sv. Mořice v Olomouci</w:t>
      </w:r>
      <w:r w:rsidRPr="00460A22">
        <w:t xml:space="preserve">, </w:t>
      </w:r>
      <w:proofErr w:type="spellStart"/>
      <w:r w:rsidRPr="00460A22">
        <w:t>ibidem</w:t>
      </w:r>
      <w:proofErr w:type="spellEnd"/>
      <w:r w:rsidRPr="00460A22">
        <w:t xml:space="preserve"> 1970, </w:t>
      </w:r>
      <w:proofErr w:type="spellStart"/>
      <w:r w:rsidRPr="00460A22">
        <w:t>Historica</w:t>
      </w:r>
      <w:proofErr w:type="spellEnd"/>
      <w:r w:rsidRPr="00460A22">
        <w:t xml:space="preserve"> 16 (</w:t>
      </w:r>
      <w:r w:rsidR="00DC0313">
        <w:t xml:space="preserve">obě studie přetisk: </w:t>
      </w:r>
      <w:r w:rsidR="00DC0313" w:rsidRPr="00DC0313">
        <w:rPr>
          <w:smallCaps/>
        </w:rPr>
        <w:t>táž</w:t>
      </w:r>
      <w:r w:rsidR="00DC0313">
        <w:t xml:space="preserve">, </w:t>
      </w:r>
      <w:r w:rsidR="00DC0313" w:rsidRPr="007835F5">
        <w:rPr>
          <w:i/>
          <w:iCs/>
        </w:rPr>
        <w:t>Dvě studie z dějin městské školy na Moravě v předbělohorském období</w:t>
      </w:r>
      <w:r w:rsidR="00DC0313">
        <w:t>, Olomouc 2005</w:t>
      </w:r>
      <w:r w:rsidRPr="00460A22">
        <w:t>)</w:t>
      </w:r>
    </w:p>
    <w:p w14:paraId="3A3B733A" w14:textId="6043C91C" w:rsidR="00F27E35" w:rsidRDefault="00F27E35" w:rsidP="00F27E35">
      <w:pPr>
        <w:ind w:left="851" w:hanging="851"/>
      </w:pPr>
      <w:proofErr w:type="spellStart"/>
      <w:r w:rsidRPr="00B75230">
        <w:rPr>
          <w:smallCaps/>
        </w:rPr>
        <w:t>Le</w:t>
      </w:r>
      <w:proofErr w:type="spellEnd"/>
      <w:r w:rsidRPr="00B75230">
        <w:rPr>
          <w:smallCaps/>
        </w:rPr>
        <w:t xml:space="preserve"> </w:t>
      </w:r>
      <w:proofErr w:type="spellStart"/>
      <w:r w:rsidRPr="00B75230">
        <w:rPr>
          <w:smallCaps/>
        </w:rPr>
        <w:t>Goff</w:t>
      </w:r>
      <w:proofErr w:type="spellEnd"/>
      <w:r>
        <w:t xml:space="preserve"> Jacques, </w:t>
      </w:r>
      <w:r w:rsidRPr="00F04DB0">
        <w:rPr>
          <w:i/>
        </w:rPr>
        <w:t>Intelektuálové ve středověku</w:t>
      </w:r>
      <w:r w:rsidRPr="00004895">
        <w:t xml:space="preserve">, Praha </w:t>
      </w:r>
      <w:r>
        <w:t xml:space="preserve">1999 (Les </w:t>
      </w:r>
      <w:proofErr w:type="spellStart"/>
      <w:r>
        <w:t>intellectuels</w:t>
      </w:r>
      <w:proofErr w:type="spellEnd"/>
      <w:r>
        <w:t xml:space="preserve"> au </w:t>
      </w:r>
      <w:proofErr w:type="spellStart"/>
      <w:r>
        <w:t>Moyen</w:t>
      </w:r>
      <w:proofErr w:type="spellEnd"/>
      <w:r>
        <w:t xml:space="preserve"> </w:t>
      </w:r>
      <w:proofErr w:type="spellStart"/>
      <w:r w:rsidR="00DC0313">
        <w:t>Â</w:t>
      </w:r>
      <w:r>
        <w:t>ge</w:t>
      </w:r>
      <w:proofErr w:type="spellEnd"/>
      <w:r>
        <w:t>, Paris 1957, 1984</w:t>
      </w:r>
      <w:r>
        <w:rPr>
          <w:vertAlign w:val="superscript"/>
        </w:rPr>
        <w:t>2.</w:t>
      </w:r>
      <w:r>
        <w:t>)</w:t>
      </w:r>
    </w:p>
    <w:p w14:paraId="15C050B7" w14:textId="77777777" w:rsidR="00F27E35" w:rsidRDefault="00F27E35" w:rsidP="00F27E35">
      <w:pPr>
        <w:ind w:left="851" w:hanging="851"/>
      </w:pPr>
      <w:r w:rsidRPr="00460A22">
        <w:rPr>
          <w:b/>
          <w:smallCaps/>
        </w:rPr>
        <w:t>Macek</w:t>
      </w:r>
      <w:r>
        <w:t xml:space="preserve"> Josef, </w:t>
      </w:r>
      <w:r w:rsidRPr="004C77C2">
        <w:rPr>
          <w:i/>
        </w:rPr>
        <w:t>Jagellonský věk v českých zemích</w:t>
      </w:r>
      <w:r>
        <w:t xml:space="preserve"> III, Města, Praha 1998, s. 223–245 (kap. Děti, škola, univerzita)</w:t>
      </w:r>
    </w:p>
    <w:p w14:paraId="0DE52B64" w14:textId="77777777" w:rsidR="00460A22" w:rsidRPr="00460A22" w:rsidRDefault="00460A22" w:rsidP="00F27E35">
      <w:pPr>
        <w:ind w:left="851" w:hanging="851"/>
      </w:pPr>
      <w:r>
        <w:rPr>
          <w:b/>
          <w:smallCaps/>
        </w:rPr>
        <w:t xml:space="preserve">Nodl </w:t>
      </w:r>
      <w:r w:rsidRPr="00460A22">
        <w:t xml:space="preserve">Martin, </w:t>
      </w:r>
      <w:r w:rsidRPr="00460A22">
        <w:rPr>
          <w:i/>
        </w:rPr>
        <w:t xml:space="preserve">Klerici, rektoři a </w:t>
      </w:r>
      <w:proofErr w:type="spellStart"/>
      <w:r w:rsidRPr="00460A22">
        <w:rPr>
          <w:i/>
        </w:rPr>
        <w:t>scholárové</w:t>
      </w:r>
      <w:proofErr w:type="spellEnd"/>
      <w:r w:rsidRPr="00460A22">
        <w:t xml:space="preserve">, in: Pater </w:t>
      </w:r>
      <w:proofErr w:type="spellStart"/>
      <w:r w:rsidRPr="00460A22">
        <w:t>familias</w:t>
      </w:r>
      <w:proofErr w:type="spellEnd"/>
      <w:r>
        <w:t>…, Praha 2002, s. 299–311</w:t>
      </w:r>
    </w:p>
    <w:p w14:paraId="2BBE4391" w14:textId="77777777" w:rsidR="00460A22" w:rsidRDefault="00460A22" w:rsidP="00F27E35">
      <w:pPr>
        <w:ind w:left="851" w:hanging="851"/>
        <w:rPr>
          <w:szCs w:val="24"/>
        </w:rPr>
      </w:pPr>
      <w:r w:rsidRPr="00460A22">
        <w:rPr>
          <w:smallCaps/>
          <w:szCs w:val="24"/>
        </w:rPr>
        <w:t>Palacký</w:t>
      </w:r>
      <w:r w:rsidRPr="00460A22">
        <w:rPr>
          <w:szCs w:val="24"/>
        </w:rPr>
        <w:t xml:space="preserve"> F., </w:t>
      </w:r>
      <w:r w:rsidRPr="00460A22">
        <w:rPr>
          <w:i/>
          <w:szCs w:val="24"/>
        </w:rPr>
        <w:t>Obyvatelstvo českých měst a školní vzdělání v 16. a na začátku 17. století</w:t>
      </w:r>
      <w:r w:rsidRPr="00460A22">
        <w:rPr>
          <w:szCs w:val="24"/>
        </w:rPr>
        <w:t>, ČČH 18, 1970, s. 345–370</w:t>
      </w:r>
    </w:p>
    <w:p w14:paraId="3D32D9E8" w14:textId="345C6E79" w:rsidR="00F27E35" w:rsidRDefault="004D2A02" w:rsidP="00F27E35">
      <w:pPr>
        <w:ind w:left="851" w:hanging="851"/>
      </w:pPr>
      <w:r w:rsidRPr="00273789">
        <w:rPr>
          <w:smallCaps/>
        </w:rPr>
        <w:t>Pešek</w:t>
      </w:r>
      <w:r>
        <w:t xml:space="preserve"> Jiří, </w:t>
      </w:r>
      <w:r w:rsidRPr="006720A4">
        <w:rPr>
          <w:i/>
          <w:iCs/>
        </w:rPr>
        <w:t>Pražská univerzita, městské latinské školy a měšťanské elity předbělohorských Čech (1570</w:t>
      </w:r>
      <w:r>
        <w:rPr>
          <w:i/>
          <w:iCs/>
        </w:rPr>
        <w:t>–</w:t>
      </w:r>
      <w:r w:rsidRPr="006720A4">
        <w:rPr>
          <w:i/>
          <w:iCs/>
        </w:rPr>
        <w:t>1620)</w:t>
      </w:r>
      <w:r>
        <w:t>, Český časopis historický 89/3, 1991, s. 336–355</w:t>
      </w:r>
    </w:p>
    <w:p w14:paraId="62DE7704" w14:textId="1267ED40" w:rsidR="00460A22" w:rsidRDefault="00F27E35" w:rsidP="00F27E35">
      <w:pPr>
        <w:ind w:left="851" w:hanging="851"/>
      </w:pPr>
      <w:r w:rsidRPr="00460A22">
        <w:rPr>
          <w:b/>
          <w:smallCaps/>
        </w:rPr>
        <w:t>Pešek</w:t>
      </w:r>
      <w:r w:rsidRPr="00F27E35">
        <w:rPr>
          <w:smallCaps/>
        </w:rPr>
        <w:t xml:space="preserve"> </w:t>
      </w:r>
      <w:r w:rsidRPr="0023462F">
        <w:t>Jiří</w:t>
      </w:r>
      <w:r>
        <w:t xml:space="preserve">, </w:t>
      </w:r>
      <w:r w:rsidR="004D2A02" w:rsidRPr="002E2830">
        <w:rPr>
          <w:i/>
          <w:iCs/>
        </w:rPr>
        <w:t>Univerzitní správa městských latinských škol v Čechách a na Moravě na přelomu 16. a 17. století</w:t>
      </w:r>
      <w:r w:rsidR="004D2A02">
        <w:t xml:space="preserve">, </w:t>
      </w:r>
      <w:r w:rsidR="004D2A02" w:rsidRPr="002938B3">
        <w:t xml:space="preserve">AUC </w:t>
      </w:r>
      <w:r w:rsidR="004D2A02">
        <w:t xml:space="preserve">– </w:t>
      </w:r>
      <w:proofErr w:type="spellStart"/>
      <w:r w:rsidR="004D2A02" w:rsidRPr="002938B3">
        <w:t>Historia</w:t>
      </w:r>
      <w:proofErr w:type="spellEnd"/>
      <w:r w:rsidR="004D2A02" w:rsidRPr="002938B3">
        <w:t xml:space="preserve"> </w:t>
      </w:r>
      <w:proofErr w:type="spellStart"/>
      <w:r w:rsidR="004D2A02" w:rsidRPr="002938B3">
        <w:t>Universitatis</w:t>
      </w:r>
      <w:proofErr w:type="spellEnd"/>
      <w:r w:rsidR="004D2A02" w:rsidRPr="002938B3">
        <w:t xml:space="preserve"> </w:t>
      </w:r>
      <w:proofErr w:type="spellStart"/>
      <w:r w:rsidR="004D2A02" w:rsidRPr="002938B3">
        <w:t>Carolinae</w:t>
      </w:r>
      <w:proofErr w:type="spellEnd"/>
      <w:r w:rsidR="004D2A02" w:rsidRPr="002938B3">
        <w:t xml:space="preserve"> Prag</w:t>
      </w:r>
      <w:r w:rsidR="004D2A02">
        <w:t>.</w:t>
      </w:r>
      <w:r w:rsidR="004D2A02" w:rsidRPr="002938B3">
        <w:t xml:space="preserve"> </w:t>
      </w:r>
      <w:r w:rsidR="004D2A02">
        <w:t>30/2, 1990, s. 41–58</w:t>
      </w:r>
    </w:p>
    <w:p w14:paraId="0B88B736" w14:textId="77777777" w:rsidR="00F27E35" w:rsidRDefault="00460A22" w:rsidP="00F27E35">
      <w:pPr>
        <w:ind w:left="851" w:hanging="851"/>
      </w:pPr>
      <w:r w:rsidRPr="0087492B">
        <w:rPr>
          <w:smallCaps/>
        </w:rPr>
        <w:t>Šafránek</w:t>
      </w:r>
      <w:r>
        <w:t xml:space="preserve"> Jan, Školy české. Obraz jejich vývoje a osudů, I. 862–1848, Praha 1913, II. 1848–1913, P. 1918 </w:t>
      </w:r>
      <w:r w:rsidR="00F27E35">
        <w:t xml:space="preserve"> </w:t>
      </w:r>
    </w:p>
    <w:p w14:paraId="16E95588" w14:textId="77777777" w:rsidR="00FE170B" w:rsidRDefault="00FE170B" w:rsidP="00F27E35">
      <w:pPr>
        <w:ind w:left="851" w:hanging="851"/>
        <w:rPr>
          <w:szCs w:val="24"/>
        </w:rPr>
      </w:pPr>
      <w:r w:rsidRPr="00460A22">
        <w:rPr>
          <w:b/>
          <w:smallCaps/>
        </w:rPr>
        <w:t>Šmahel</w:t>
      </w:r>
      <w:r w:rsidRPr="00F27E35">
        <w:rPr>
          <w:smallCaps/>
        </w:rPr>
        <w:t xml:space="preserve"> </w:t>
      </w:r>
      <w:r>
        <w:t xml:space="preserve">František, </w:t>
      </w:r>
      <w:r w:rsidRPr="003C318A">
        <w:rPr>
          <w:i/>
        </w:rPr>
        <w:t xml:space="preserve">Nižší školy na </w:t>
      </w:r>
      <w:proofErr w:type="spellStart"/>
      <w:r w:rsidRPr="003C318A">
        <w:rPr>
          <w:i/>
        </w:rPr>
        <w:t>Podblanicku</w:t>
      </w:r>
      <w:proofErr w:type="spellEnd"/>
      <w:r w:rsidRPr="003C318A">
        <w:rPr>
          <w:i/>
        </w:rPr>
        <w:t xml:space="preserve"> a </w:t>
      </w:r>
      <w:proofErr w:type="spellStart"/>
      <w:r w:rsidRPr="003C318A">
        <w:rPr>
          <w:i/>
        </w:rPr>
        <w:t>Vltavsku</w:t>
      </w:r>
      <w:proofErr w:type="spellEnd"/>
      <w:r w:rsidRPr="003C318A">
        <w:rPr>
          <w:i/>
        </w:rPr>
        <w:t xml:space="preserve"> do roku 1526</w:t>
      </w:r>
      <w:r>
        <w:t>, Sborník vlastivědných prací z </w:t>
      </w:r>
      <w:proofErr w:type="spellStart"/>
      <w:r>
        <w:t>Podblanicka</w:t>
      </w:r>
      <w:proofErr w:type="spellEnd"/>
      <w:r>
        <w:t xml:space="preserve"> 19, 1978, s. 133–171</w:t>
      </w:r>
    </w:p>
    <w:p w14:paraId="1082FDC1" w14:textId="77777777" w:rsidR="00F27E35" w:rsidRDefault="00F27E35" w:rsidP="00F27E35">
      <w:pPr>
        <w:ind w:left="851" w:hanging="851"/>
      </w:pPr>
      <w:r w:rsidRPr="00F27E35">
        <w:rPr>
          <w:smallCaps/>
        </w:rPr>
        <w:t xml:space="preserve">Šmahel </w:t>
      </w:r>
      <w:r>
        <w:t xml:space="preserve">F., </w:t>
      </w:r>
      <w:proofErr w:type="spellStart"/>
      <w:r w:rsidRPr="00834A7C">
        <w:rPr>
          <w:i/>
        </w:rPr>
        <w:t>Piśmienność</w:t>
      </w:r>
      <w:proofErr w:type="spellEnd"/>
      <w:r w:rsidRPr="00834A7C">
        <w:rPr>
          <w:i/>
        </w:rPr>
        <w:t xml:space="preserve"> </w:t>
      </w:r>
      <w:proofErr w:type="spellStart"/>
      <w:r w:rsidRPr="00834A7C">
        <w:rPr>
          <w:i/>
        </w:rPr>
        <w:t>warstw</w:t>
      </w:r>
      <w:proofErr w:type="spellEnd"/>
      <w:r w:rsidRPr="00834A7C">
        <w:rPr>
          <w:i/>
        </w:rPr>
        <w:t xml:space="preserve"> </w:t>
      </w:r>
      <w:proofErr w:type="spellStart"/>
      <w:r w:rsidRPr="00834A7C">
        <w:rPr>
          <w:i/>
        </w:rPr>
        <w:t>ludowych</w:t>
      </w:r>
      <w:proofErr w:type="spellEnd"/>
      <w:r w:rsidRPr="00834A7C">
        <w:rPr>
          <w:i/>
        </w:rPr>
        <w:t xml:space="preserve"> w </w:t>
      </w:r>
      <w:proofErr w:type="spellStart"/>
      <w:r w:rsidRPr="00834A7C">
        <w:rPr>
          <w:i/>
        </w:rPr>
        <w:t>Czechach</w:t>
      </w:r>
      <w:proofErr w:type="spellEnd"/>
      <w:r w:rsidRPr="00834A7C">
        <w:rPr>
          <w:i/>
        </w:rPr>
        <w:t xml:space="preserve"> w XIV i XV </w:t>
      </w:r>
      <w:proofErr w:type="spellStart"/>
      <w:r w:rsidRPr="00834A7C">
        <w:rPr>
          <w:i/>
        </w:rPr>
        <w:t>wieku</w:t>
      </w:r>
      <w:proofErr w:type="spellEnd"/>
      <w:r>
        <w:t xml:space="preserve">, in: Kultura </w:t>
      </w:r>
      <w:proofErr w:type="spellStart"/>
      <w:r>
        <w:t>elitarna</w:t>
      </w:r>
      <w:proofErr w:type="spellEnd"/>
      <w:r>
        <w:t xml:space="preserve"> a kultura </w:t>
      </w:r>
      <w:proofErr w:type="spellStart"/>
      <w:r>
        <w:t>masowa</w:t>
      </w:r>
      <w:proofErr w:type="spellEnd"/>
      <w:r>
        <w:t xml:space="preserve"> w </w:t>
      </w:r>
      <w:proofErr w:type="spellStart"/>
      <w:r>
        <w:t>Polsce</w:t>
      </w:r>
      <w:proofErr w:type="spellEnd"/>
      <w:r>
        <w:t xml:space="preserve"> </w:t>
      </w:r>
      <w:proofErr w:type="spellStart"/>
      <w:r>
        <w:t>póznego</w:t>
      </w:r>
      <w:proofErr w:type="spellEnd"/>
      <w:r>
        <w:t xml:space="preserve"> </w:t>
      </w:r>
      <w:proofErr w:type="spellStart"/>
      <w:r>
        <w:t>średniowiecza</w:t>
      </w:r>
      <w:proofErr w:type="spellEnd"/>
      <w:r>
        <w:t xml:space="preserve">, </w:t>
      </w:r>
      <w:proofErr w:type="spellStart"/>
      <w:r>
        <w:t>Warszawa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. 1978, s. 189–205 </w:t>
      </w:r>
    </w:p>
    <w:p w14:paraId="0C4D8333" w14:textId="77777777" w:rsidR="00460A22" w:rsidRPr="00834A7C" w:rsidRDefault="00460A22" w:rsidP="00F27E35">
      <w:pPr>
        <w:ind w:left="851" w:hanging="851"/>
      </w:pPr>
      <w:r w:rsidRPr="00460A22">
        <w:rPr>
          <w:smallCaps/>
        </w:rPr>
        <w:t>Tomek</w:t>
      </w:r>
      <w:r>
        <w:t xml:space="preserve"> V. V., Dějepis města Prahy, sv. III, s. 262n., a IX, s. 242n.</w:t>
      </w:r>
    </w:p>
    <w:p w14:paraId="14AEE3D7" w14:textId="77777777" w:rsidR="00F27E35" w:rsidRDefault="00F27E35" w:rsidP="00F27E35">
      <w:pPr>
        <w:ind w:left="851" w:hanging="851"/>
        <w:rPr>
          <w:szCs w:val="24"/>
        </w:rPr>
      </w:pPr>
      <w:proofErr w:type="spellStart"/>
      <w:r w:rsidRPr="00460A22">
        <w:rPr>
          <w:b/>
          <w:smallCaps/>
          <w:szCs w:val="24"/>
        </w:rPr>
        <w:t>Waska</w:t>
      </w:r>
      <w:proofErr w:type="spellEnd"/>
      <w:r>
        <w:rPr>
          <w:szCs w:val="24"/>
        </w:rPr>
        <w:t xml:space="preserve"> Karel, </w:t>
      </w:r>
      <w:r w:rsidRPr="00F27E35">
        <w:rPr>
          <w:i/>
          <w:szCs w:val="24"/>
        </w:rPr>
        <w:t xml:space="preserve">Vrchnostenská města a farní správy v Čechách vrcholného a pozdního středověku (K možnostem využití edice </w:t>
      </w:r>
      <w:proofErr w:type="spellStart"/>
      <w:r w:rsidRPr="00F27E35">
        <w:rPr>
          <w:i/>
          <w:szCs w:val="24"/>
        </w:rPr>
        <w:t>Codex</w:t>
      </w:r>
      <w:proofErr w:type="spellEnd"/>
      <w:r w:rsidRPr="00F27E35">
        <w:rPr>
          <w:i/>
          <w:szCs w:val="24"/>
        </w:rPr>
        <w:t xml:space="preserve"> </w:t>
      </w:r>
      <w:proofErr w:type="spellStart"/>
      <w:r w:rsidRPr="00F27E35">
        <w:rPr>
          <w:i/>
          <w:szCs w:val="24"/>
        </w:rPr>
        <w:t>iuris</w:t>
      </w:r>
      <w:proofErr w:type="spellEnd"/>
      <w:r w:rsidRPr="00F27E35">
        <w:rPr>
          <w:i/>
          <w:szCs w:val="24"/>
        </w:rPr>
        <w:t xml:space="preserve"> </w:t>
      </w:r>
      <w:proofErr w:type="spellStart"/>
      <w:r w:rsidRPr="00F27E35">
        <w:rPr>
          <w:i/>
          <w:szCs w:val="24"/>
        </w:rPr>
        <w:t>municipalis</w:t>
      </w:r>
      <w:proofErr w:type="spellEnd"/>
      <w:r w:rsidRPr="00F27E35">
        <w:rPr>
          <w:i/>
          <w:szCs w:val="24"/>
        </w:rPr>
        <w:t>)</w:t>
      </w:r>
      <w:r>
        <w:rPr>
          <w:szCs w:val="24"/>
        </w:rPr>
        <w:t>, AUC-</w:t>
      </w:r>
      <w:proofErr w:type="spellStart"/>
      <w:r>
        <w:rPr>
          <w:szCs w:val="24"/>
        </w:rPr>
        <w:t>PhH</w:t>
      </w:r>
      <w:proofErr w:type="spellEnd"/>
      <w:r>
        <w:rPr>
          <w:szCs w:val="24"/>
        </w:rPr>
        <w:t xml:space="preserve"> 2, 1999 (Z PVH XV), s. 273–280, ke školám s. 278</w:t>
      </w:r>
    </w:p>
    <w:p w14:paraId="14677E4F" w14:textId="77777777" w:rsidR="00F27E35" w:rsidRDefault="00F27E35" w:rsidP="00F27E35">
      <w:pPr>
        <w:ind w:left="851" w:hanging="851"/>
        <w:rPr>
          <w:szCs w:val="24"/>
        </w:rPr>
      </w:pPr>
      <w:r w:rsidRPr="00460A22">
        <w:rPr>
          <w:b/>
          <w:smallCaps/>
          <w:szCs w:val="24"/>
        </w:rPr>
        <w:t>Winter</w:t>
      </w:r>
      <w:r w:rsidRPr="00834A7C">
        <w:rPr>
          <w:b/>
          <w:smallCaps/>
          <w:szCs w:val="24"/>
        </w:rPr>
        <w:t xml:space="preserve"> </w:t>
      </w:r>
      <w:r w:rsidRPr="00834A7C">
        <w:rPr>
          <w:szCs w:val="24"/>
        </w:rPr>
        <w:t xml:space="preserve">Zikmund, </w:t>
      </w:r>
      <w:r w:rsidRPr="003C318A">
        <w:rPr>
          <w:i/>
          <w:szCs w:val="24"/>
        </w:rPr>
        <w:t>Život a učení na partikulárních školách v Čechách</w:t>
      </w:r>
      <w:r w:rsidRPr="00834A7C">
        <w:rPr>
          <w:szCs w:val="24"/>
        </w:rPr>
        <w:t>, Praha 1901</w:t>
      </w:r>
    </w:p>
    <w:p w14:paraId="61654FF3" w14:textId="77777777" w:rsidR="0087492B" w:rsidRDefault="0087492B" w:rsidP="00F27E35">
      <w:pPr>
        <w:ind w:left="851" w:hanging="851"/>
        <w:rPr>
          <w:szCs w:val="24"/>
        </w:rPr>
      </w:pPr>
      <w:proofErr w:type="spellStart"/>
      <w:r w:rsidRPr="0087492B">
        <w:rPr>
          <w:smallCaps/>
          <w:szCs w:val="24"/>
        </w:rPr>
        <w:t>Wiśniowski</w:t>
      </w:r>
      <w:proofErr w:type="spellEnd"/>
      <w:r>
        <w:rPr>
          <w:szCs w:val="24"/>
        </w:rPr>
        <w:t xml:space="preserve"> Eugeniusz, </w:t>
      </w:r>
      <w:proofErr w:type="spellStart"/>
      <w:r w:rsidRPr="0087492B">
        <w:rPr>
          <w:i/>
          <w:szCs w:val="24"/>
        </w:rPr>
        <w:t>Uwagi</w:t>
      </w:r>
      <w:proofErr w:type="spellEnd"/>
      <w:r w:rsidRPr="0087492B">
        <w:rPr>
          <w:i/>
          <w:szCs w:val="24"/>
        </w:rPr>
        <w:t xml:space="preserve"> o </w:t>
      </w:r>
      <w:proofErr w:type="spellStart"/>
      <w:r w:rsidRPr="0087492B">
        <w:rPr>
          <w:i/>
          <w:szCs w:val="24"/>
        </w:rPr>
        <w:t>liczebności</w:t>
      </w:r>
      <w:proofErr w:type="spellEnd"/>
      <w:r w:rsidRPr="0087492B">
        <w:rPr>
          <w:i/>
          <w:szCs w:val="24"/>
        </w:rPr>
        <w:t xml:space="preserve"> </w:t>
      </w:r>
      <w:proofErr w:type="spellStart"/>
      <w:r w:rsidRPr="0087492B">
        <w:rPr>
          <w:i/>
          <w:szCs w:val="24"/>
        </w:rPr>
        <w:t>wiejskiego</w:t>
      </w:r>
      <w:proofErr w:type="spellEnd"/>
      <w:r w:rsidRPr="0087492B">
        <w:rPr>
          <w:i/>
          <w:szCs w:val="24"/>
        </w:rPr>
        <w:t xml:space="preserve"> </w:t>
      </w:r>
      <w:proofErr w:type="spellStart"/>
      <w:r w:rsidRPr="0087492B">
        <w:rPr>
          <w:i/>
          <w:szCs w:val="24"/>
        </w:rPr>
        <w:t>szkolnictwa</w:t>
      </w:r>
      <w:proofErr w:type="spellEnd"/>
      <w:r w:rsidRPr="0087492B">
        <w:rPr>
          <w:i/>
          <w:szCs w:val="24"/>
        </w:rPr>
        <w:t xml:space="preserve"> </w:t>
      </w:r>
      <w:proofErr w:type="spellStart"/>
      <w:r w:rsidRPr="0087492B">
        <w:rPr>
          <w:i/>
          <w:szCs w:val="24"/>
        </w:rPr>
        <w:t>parafialnego</w:t>
      </w:r>
      <w:proofErr w:type="spellEnd"/>
      <w:r w:rsidRPr="0087492B">
        <w:rPr>
          <w:i/>
          <w:szCs w:val="24"/>
        </w:rPr>
        <w:t xml:space="preserve"> w </w:t>
      </w:r>
      <w:proofErr w:type="spellStart"/>
      <w:r w:rsidRPr="0087492B">
        <w:rPr>
          <w:i/>
          <w:szCs w:val="24"/>
        </w:rPr>
        <w:t>Polsce</w:t>
      </w:r>
      <w:proofErr w:type="spellEnd"/>
      <w:r w:rsidRPr="0087492B">
        <w:rPr>
          <w:i/>
          <w:szCs w:val="24"/>
        </w:rPr>
        <w:t xml:space="preserve"> i w </w:t>
      </w:r>
      <w:proofErr w:type="spellStart"/>
      <w:r w:rsidRPr="0087492B">
        <w:rPr>
          <w:i/>
          <w:szCs w:val="24"/>
        </w:rPr>
        <w:t>Czechach</w:t>
      </w:r>
      <w:proofErr w:type="spellEnd"/>
      <w:r w:rsidRPr="0087492B">
        <w:rPr>
          <w:i/>
          <w:szCs w:val="24"/>
        </w:rPr>
        <w:t xml:space="preserve"> u </w:t>
      </w:r>
      <w:proofErr w:type="spellStart"/>
      <w:r w:rsidRPr="0087492B">
        <w:rPr>
          <w:i/>
          <w:szCs w:val="24"/>
        </w:rPr>
        <w:t>schyłku</w:t>
      </w:r>
      <w:proofErr w:type="spellEnd"/>
      <w:r w:rsidRPr="0087492B">
        <w:rPr>
          <w:i/>
          <w:szCs w:val="24"/>
        </w:rPr>
        <w:t xml:space="preserve"> </w:t>
      </w:r>
      <w:proofErr w:type="spellStart"/>
      <w:r w:rsidRPr="0087492B">
        <w:rPr>
          <w:i/>
          <w:szCs w:val="24"/>
        </w:rPr>
        <w:t>średniowiecza</w:t>
      </w:r>
      <w:proofErr w:type="spellEnd"/>
      <w:r>
        <w:rPr>
          <w:szCs w:val="24"/>
        </w:rPr>
        <w:t xml:space="preserve">, in: </w:t>
      </w:r>
      <w:r>
        <w:t xml:space="preserve">Kultura </w:t>
      </w:r>
      <w:proofErr w:type="spellStart"/>
      <w:r>
        <w:t>elitarna</w:t>
      </w:r>
      <w:proofErr w:type="spellEnd"/>
      <w:r>
        <w:t xml:space="preserve"> a kultura </w:t>
      </w:r>
      <w:proofErr w:type="spellStart"/>
      <w:r>
        <w:t>masowa</w:t>
      </w:r>
      <w:proofErr w:type="spellEnd"/>
      <w:r>
        <w:t xml:space="preserve"> w </w:t>
      </w:r>
      <w:proofErr w:type="spellStart"/>
      <w:r>
        <w:t>Polsce</w:t>
      </w:r>
      <w:proofErr w:type="spellEnd"/>
      <w:r>
        <w:t xml:space="preserve"> </w:t>
      </w:r>
      <w:proofErr w:type="spellStart"/>
      <w:r>
        <w:t>póznego</w:t>
      </w:r>
      <w:proofErr w:type="spellEnd"/>
      <w:r>
        <w:t xml:space="preserve"> </w:t>
      </w:r>
      <w:proofErr w:type="spellStart"/>
      <w:r>
        <w:t>średniowiecza</w:t>
      </w:r>
      <w:proofErr w:type="spellEnd"/>
      <w:r>
        <w:t xml:space="preserve">, </w:t>
      </w:r>
      <w:proofErr w:type="spellStart"/>
      <w:r>
        <w:t>Warszawa</w:t>
      </w:r>
      <w:proofErr w:type="spellEnd"/>
      <w:r>
        <w:t xml:space="preserve"> </w:t>
      </w:r>
      <w:proofErr w:type="spellStart"/>
      <w:r>
        <w:t>etc</w:t>
      </w:r>
      <w:proofErr w:type="spellEnd"/>
      <w:r>
        <w:t>. 1978, s. 207–210 (polemika se Šmahelem)</w:t>
      </w:r>
    </w:p>
    <w:p w14:paraId="06B90069" w14:textId="77777777" w:rsidR="00460A22" w:rsidRPr="002D2D5D" w:rsidRDefault="00460A22" w:rsidP="00460A22">
      <w:pPr>
        <w:ind w:left="567" w:hanging="567"/>
        <w:rPr>
          <w:szCs w:val="24"/>
        </w:rPr>
      </w:pPr>
      <w:r w:rsidRPr="00460A22">
        <w:rPr>
          <w:smallCaps/>
          <w:szCs w:val="24"/>
        </w:rPr>
        <w:t>Zoubek</w:t>
      </w:r>
      <w:r w:rsidRPr="002D2D5D">
        <w:rPr>
          <w:szCs w:val="24"/>
        </w:rPr>
        <w:t xml:space="preserve"> F.</w:t>
      </w:r>
      <w:r>
        <w:rPr>
          <w:szCs w:val="24"/>
        </w:rPr>
        <w:t xml:space="preserve"> </w:t>
      </w:r>
      <w:r w:rsidRPr="002D2D5D">
        <w:rPr>
          <w:szCs w:val="24"/>
        </w:rPr>
        <w:t xml:space="preserve">J., </w:t>
      </w:r>
      <w:r w:rsidRPr="00460A22">
        <w:rPr>
          <w:i/>
          <w:szCs w:val="24"/>
        </w:rPr>
        <w:t>O školách čtrnáctého století</w:t>
      </w:r>
      <w:r w:rsidRPr="002D2D5D">
        <w:rPr>
          <w:szCs w:val="24"/>
        </w:rPr>
        <w:t xml:space="preserve">, </w:t>
      </w:r>
      <w:proofErr w:type="spellStart"/>
      <w:r w:rsidRPr="002D2D5D">
        <w:rPr>
          <w:szCs w:val="24"/>
        </w:rPr>
        <w:t>ČM</w:t>
      </w:r>
      <w:r>
        <w:rPr>
          <w:szCs w:val="24"/>
        </w:rPr>
        <w:t>usK</w:t>
      </w:r>
      <w:r w:rsidRPr="002D2D5D">
        <w:rPr>
          <w:szCs w:val="24"/>
        </w:rPr>
        <w:t>Č</w:t>
      </w:r>
      <w:proofErr w:type="spellEnd"/>
      <w:r w:rsidRPr="002D2D5D">
        <w:rPr>
          <w:szCs w:val="24"/>
        </w:rPr>
        <w:t xml:space="preserve"> 54, 1880, s. 458–469</w:t>
      </w:r>
    </w:p>
    <w:p w14:paraId="02517B8A" w14:textId="77777777" w:rsidR="00460A22" w:rsidRDefault="00460A22" w:rsidP="00460A22">
      <w:pPr>
        <w:ind w:left="851" w:hanging="851"/>
        <w:rPr>
          <w:szCs w:val="24"/>
        </w:rPr>
      </w:pPr>
    </w:p>
    <w:p w14:paraId="0AFD03E0" w14:textId="77777777" w:rsidR="00B77FB3" w:rsidRDefault="00B77FB3" w:rsidP="00F27E35">
      <w:pPr>
        <w:ind w:left="851" w:hanging="851"/>
        <w:rPr>
          <w:szCs w:val="24"/>
        </w:rPr>
      </w:pPr>
      <w:r w:rsidRPr="00460A22">
        <w:rPr>
          <w:szCs w:val="24"/>
          <w:u w:val="single"/>
        </w:rPr>
        <w:t>Polská realita</w:t>
      </w:r>
      <w:r>
        <w:rPr>
          <w:szCs w:val="24"/>
        </w:rPr>
        <w:t>:</w:t>
      </w:r>
    </w:p>
    <w:p w14:paraId="278A5855" w14:textId="77777777" w:rsidR="00F27E35" w:rsidRDefault="0087492B" w:rsidP="00F27E35">
      <w:pPr>
        <w:ind w:left="851" w:hanging="851"/>
        <w:rPr>
          <w:szCs w:val="24"/>
        </w:rPr>
      </w:pPr>
      <w:proofErr w:type="spellStart"/>
      <w:r w:rsidRPr="0087492B">
        <w:rPr>
          <w:smallCaps/>
          <w:szCs w:val="24"/>
        </w:rPr>
        <w:t>Wiśniowski</w:t>
      </w:r>
      <w:proofErr w:type="spellEnd"/>
      <w:r>
        <w:rPr>
          <w:szCs w:val="24"/>
        </w:rPr>
        <w:t xml:space="preserve"> Eugeniusz, </w:t>
      </w:r>
      <w:proofErr w:type="spellStart"/>
      <w:r>
        <w:rPr>
          <w:szCs w:val="24"/>
        </w:rPr>
        <w:t>Sieć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szkól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parafialnych</w:t>
      </w:r>
      <w:proofErr w:type="spellEnd"/>
      <w:r>
        <w:rPr>
          <w:szCs w:val="24"/>
        </w:rPr>
        <w:t xml:space="preserve"> w </w:t>
      </w:r>
      <w:proofErr w:type="spellStart"/>
      <w:r>
        <w:rPr>
          <w:szCs w:val="24"/>
        </w:rPr>
        <w:t>Wielkopolsce</w:t>
      </w:r>
      <w:proofErr w:type="spellEnd"/>
      <w:r>
        <w:rPr>
          <w:szCs w:val="24"/>
        </w:rPr>
        <w:t xml:space="preserve"> i w </w:t>
      </w:r>
      <w:proofErr w:type="spellStart"/>
      <w:r>
        <w:rPr>
          <w:szCs w:val="24"/>
        </w:rPr>
        <w:t>Małopolsce</w:t>
      </w:r>
      <w:proofErr w:type="spellEnd"/>
      <w:r>
        <w:rPr>
          <w:szCs w:val="24"/>
        </w:rPr>
        <w:t xml:space="preserve"> w </w:t>
      </w:r>
      <w:proofErr w:type="spellStart"/>
      <w:r>
        <w:rPr>
          <w:szCs w:val="24"/>
        </w:rPr>
        <w:t>początkach</w:t>
      </w:r>
      <w:proofErr w:type="spellEnd"/>
      <w:r>
        <w:rPr>
          <w:szCs w:val="24"/>
        </w:rPr>
        <w:t xml:space="preserve"> XVI w., </w:t>
      </w:r>
      <w:proofErr w:type="spellStart"/>
      <w:r>
        <w:rPr>
          <w:szCs w:val="24"/>
        </w:rPr>
        <w:t>Roczniki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Humanistyczne</w:t>
      </w:r>
      <w:proofErr w:type="spellEnd"/>
      <w:r>
        <w:rPr>
          <w:szCs w:val="24"/>
        </w:rPr>
        <w:t xml:space="preserve"> 15/2, 1967, s. 85–127</w:t>
      </w:r>
    </w:p>
    <w:p w14:paraId="016B88F1" w14:textId="77777777" w:rsidR="0087492B" w:rsidRDefault="0087492B" w:rsidP="00F27E35">
      <w:pPr>
        <w:ind w:left="851" w:hanging="851"/>
        <w:rPr>
          <w:szCs w:val="24"/>
        </w:rPr>
      </w:pPr>
      <w:proofErr w:type="spellStart"/>
      <w:r w:rsidRPr="00B77FB3">
        <w:rPr>
          <w:smallCaps/>
          <w:szCs w:val="24"/>
        </w:rPr>
        <w:t>Wyczawski</w:t>
      </w:r>
      <w:proofErr w:type="spellEnd"/>
      <w:r w:rsidRPr="005D5258">
        <w:rPr>
          <w:szCs w:val="24"/>
        </w:rPr>
        <w:t xml:space="preserve"> </w:t>
      </w:r>
      <w:proofErr w:type="spellStart"/>
      <w:r w:rsidRPr="005D5258">
        <w:rPr>
          <w:szCs w:val="24"/>
        </w:rPr>
        <w:t>Hieronim</w:t>
      </w:r>
      <w:proofErr w:type="spellEnd"/>
      <w:r w:rsidRPr="005D5258">
        <w:rPr>
          <w:szCs w:val="24"/>
        </w:rPr>
        <w:t xml:space="preserve"> Eugeniusz, </w:t>
      </w:r>
      <w:proofErr w:type="spellStart"/>
      <w:r w:rsidRPr="00B77FB3">
        <w:rPr>
          <w:i/>
          <w:szCs w:val="24"/>
        </w:rPr>
        <w:t>Przygotowanie</w:t>
      </w:r>
      <w:proofErr w:type="spellEnd"/>
      <w:r w:rsidRPr="00B77FB3">
        <w:rPr>
          <w:i/>
          <w:szCs w:val="24"/>
        </w:rPr>
        <w:t xml:space="preserve"> do </w:t>
      </w:r>
      <w:proofErr w:type="spellStart"/>
      <w:r w:rsidRPr="00B77FB3">
        <w:rPr>
          <w:i/>
          <w:szCs w:val="24"/>
        </w:rPr>
        <w:t>studiów</w:t>
      </w:r>
      <w:proofErr w:type="spellEnd"/>
      <w:r w:rsidRPr="00B77FB3">
        <w:rPr>
          <w:i/>
          <w:szCs w:val="24"/>
        </w:rPr>
        <w:t xml:space="preserve"> w </w:t>
      </w:r>
      <w:proofErr w:type="spellStart"/>
      <w:r w:rsidRPr="00B77FB3">
        <w:rPr>
          <w:i/>
          <w:szCs w:val="24"/>
        </w:rPr>
        <w:t>archiwach</w:t>
      </w:r>
      <w:proofErr w:type="spellEnd"/>
      <w:r w:rsidRPr="00B77FB3">
        <w:rPr>
          <w:i/>
          <w:szCs w:val="24"/>
        </w:rPr>
        <w:t xml:space="preserve"> </w:t>
      </w:r>
      <w:proofErr w:type="spellStart"/>
      <w:r w:rsidRPr="00B77FB3">
        <w:rPr>
          <w:i/>
          <w:szCs w:val="24"/>
        </w:rPr>
        <w:t>kościelnych</w:t>
      </w:r>
      <w:proofErr w:type="spellEnd"/>
      <w:r w:rsidRPr="005D5258">
        <w:rPr>
          <w:szCs w:val="24"/>
        </w:rPr>
        <w:t xml:space="preserve">, </w:t>
      </w:r>
      <w:proofErr w:type="spellStart"/>
      <w:r w:rsidRPr="005D5258">
        <w:rPr>
          <w:szCs w:val="24"/>
        </w:rPr>
        <w:t>Kalwaria</w:t>
      </w:r>
      <w:proofErr w:type="spellEnd"/>
      <w:r w:rsidRPr="005D5258">
        <w:rPr>
          <w:szCs w:val="24"/>
        </w:rPr>
        <w:t xml:space="preserve"> </w:t>
      </w:r>
      <w:proofErr w:type="spellStart"/>
      <w:r w:rsidRPr="005D5258">
        <w:rPr>
          <w:szCs w:val="24"/>
        </w:rPr>
        <w:t>Zebrzydowska</w:t>
      </w:r>
      <w:proofErr w:type="spellEnd"/>
      <w:r w:rsidRPr="005D5258">
        <w:rPr>
          <w:szCs w:val="24"/>
        </w:rPr>
        <w:t xml:space="preserve"> 1989, 2. doplň. vyd. </w:t>
      </w:r>
      <w:proofErr w:type="spellStart"/>
      <w:r w:rsidRPr="005D5258">
        <w:rPr>
          <w:szCs w:val="24"/>
        </w:rPr>
        <w:t>ib</w:t>
      </w:r>
      <w:proofErr w:type="spellEnd"/>
      <w:r w:rsidRPr="005D5258">
        <w:rPr>
          <w:szCs w:val="24"/>
        </w:rPr>
        <w:t>. 2013</w:t>
      </w:r>
      <w:r>
        <w:rPr>
          <w:szCs w:val="24"/>
        </w:rPr>
        <w:t>, farní školy na s. 298–304, s bohatou bibliografií</w:t>
      </w:r>
    </w:p>
    <w:p w14:paraId="58156A4F" w14:textId="77777777" w:rsidR="004D2A02" w:rsidRDefault="004D2A02" w:rsidP="00F27E35">
      <w:pPr>
        <w:ind w:left="851" w:hanging="851"/>
        <w:rPr>
          <w:szCs w:val="24"/>
        </w:rPr>
      </w:pPr>
    </w:p>
    <w:p w14:paraId="2E5F7FF7" w14:textId="0ECA6B36" w:rsidR="007C63FF" w:rsidRPr="007C63FF" w:rsidRDefault="007C63FF" w:rsidP="00F27E35">
      <w:pPr>
        <w:ind w:left="851" w:hanging="851"/>
      </w:pPr>
      <w:r>
        <w:rPr>
          <w:smallCaps/>
        </w:rPr>
        <w:t>Dvorský</w:t>
      </w:r>
      <w:r w:rsidRPr="007C63FF">
        <w:t xml:space="preserve"> </w:t>
      </w:r>
      <w:r>
        <w:t>František</w:t>
      </w:r>
      <w:r w:rsidRPr="007C63FF">
        <w:t xml:space="preserve">, </w:t>
      </w:r>
      <w:r w:rsidRPr="007C63FF">
        <w:rPr>
          <w:i/>
          <w:iCs/>
        </w:rPr>
        <w:t xml:space="preserve">Paměti </w:t>
      </w:r>
      <w:r w:rsidRPr="007C63FF">
        <w:rPr>
          <w:i/>
          <w:iCs/>
        </w:rPr>
        <w:t>o školách českých: listář školství českého v Čechách a na Moravě od 1. 1598 do 1616 s doklady starší i pozdější doby</w:t>
      </w:r>
      <w:r>
        <w:t xml:space="preserve">, Praha 1886 </w:t>
      </w:r>
    </w:p>
    <w:p w14:paraId="4E625103" w14:textId="77777777" w:rsidR="004D2A02" w:rsidRDefault="004D2A02" w:rsidP="00F27E35">
      <w:pPr>
        <w:ind w:left="851" w:hanging="851"/>
        <w:rPr>
          <w:szCs w:val="24"/>
        </w:rPr>
      </w:pPr>
    </w:p>
    <w:p w14:paraId="078FF3DE" w14:textId="53126880" w:rsidR="000006CE" w:rsidRPr="000006CE" w:rsidRDefault="000006CE" w:rsidP="00F27E35">
      <w:pPr>
        <w:ind w:left="851" w:hanging="851"/>
        <w:rPr>
          <w:b/>
          <w:bCs/>
          <w:szCs w:val="24"/>
        </w:rPr>
      </w:pPr>
      <w:r w:rsidRPr="000006CE">
        <w:rPr>
          <w:b/>
          <w:bCs/>
          <w:szCs w:val="24"/>
        </w:rPr>
        <w:t>RN</w:t>
      </w:r>
    </w:p>
    <w:p w14:paraId="20701C89" w14:textId="77777777" w:rsidR="000006CE" w:rsidRDefault="000006CE" w:rsidP="00F27E35">
      <w:pPr>
        <w:ind w:left="851" w:hanging="851"/>
        <w:rPr>
          <w:szCs w:val="24"/>
        </w:rPr>
      </w:pPr>
    </w:p>
    <w:p w14:paraId="09E0FC6B" w14:textId="2925B037" w:rsidR="000006CE" w:rsidRDefault="000006CE" w:rsidP="00F27E35">
      <w:pPr>
        <w:ind w:left="851" w:hanging="851"/>
      </w:pPr>
      <w:r w:rsidRPr="00273789">
        <w:rPr>
          <w:smallCaps/>
        </w:rPr>
        <w:t>Černý</w:t>
      </w:r>
      <w:r>
        <w:t xml:space="preserve"> Jan, </w:t>
      </w:r>
      <w:r w:rsidRPr="000006CE">
        <w:rPr>
          <w:i/>
          <w:iCs/>
        </w:rPr>
        <w:t xml:space="preserve">„Jiným hodným mládencem hotov jsem školu Vašich Milostí </w:t>
      </w:r>
      <w:proofErr w:type="gramStart"/>
      <w:r w:rsidRPr="000006CE">
        <w:rPr>
          <w:i/>
          <w:iCs/>
        </w:rPr>
        <w:t>fedrovati</w:t>
      </w:r>
      <w:proofErr w:type="gramEnd"/>
      <w:r w:rsidRPr="000006CE">
        <w:rPr>
          <w:i/>
          <w:iCs/>
        </w:rPr>
        <w:t>.“ Rakovnická partikulární škola a pražská univerzita v předbělohorském období</w:t>
      </w:r>
      <w:r>
        <w:t>,</w:t>
      </w:r>
      <w:r w:rsidRPr="002938B3">
        <w:t xml:space="preserve"> Acta </w:t>
      </w:r>
      <w:proofErr w:type="spellStart"/>
      <w:r w:rsidRPr="002938B3">
        <w:t>Universitatis</w:t>
      </w:r>
      <w:proofErr w:type="spellEnd"/>
      <w:r w:rsidRPr="002938B3">
        <w:t xml:space="preserve"> </w:t>
      </w:r>
      <w:proofErr w:type="spellStart"/>
      <w:r w:rsidRPr="002938B3">
        <w:t>Carolinae</w:t>
      </w:r>
      <w:proofErr w:type="spellEnd"/>
      <w:r w:rsidRPr="002938B3">
        <w:t xml:space="preserve"> </w:t>
      </w:r>
      <w:r>
        <w:t xml:space="preserve">– </w:t>
      </w:r>
      <w:proofErr w:type="spellStart"/>
      <w:r w:rsidRPr="002938B3">
        <w:t>Historia</w:t>
      </w:r>
      <w:proofErr w:type="spellEnd"/>
      <w:r w:rsidRPr="002938B3">
        <w:t xml:space="preserve"> </w:t>
      </w:r>
      <w:proofErr w:type="spellStart"/>
      <w:r w:rsidRPr="002938B3">
        <w:t>Universitatis</w:t>
      </w:r>
      <w:proofErr w:type="spellEnd"/>
      <w:r w:rsidRPr="002938B3">
        <w:t xml:space="preserve"> </w:t>
      </w:r>
      <w:proofErr w:type="spellStart"/>
      <w:r w:rsidRPr="002938B3">
        <w:t>Carolinae</w:t>
      </w:r>
      <w:proofErr w:type="spellEnd"/>
      <w:r w:rsidRPr="002938B3">
        <w:t xml:space="preserve"> </w:t>
      </w:r>
      <w:proofErr w:type="spellStart"/>
      <w:r w:rsidRPr="002938B3">
        <w:t>Pragensis</w:t>
      </w:r>
      <w:proofErr w:type="spellEnd"/>
      <w:r w:rsidRPr="002938B3">
        <w:t xml:space="preserve"> </w:t>
      </w:r>
      <w:r>
        <w:t>56</w:t>
      </w:r>
      <w:r>
        <w:t>/</w:t>
      </w:r>
      <w:r w:rsidRPr="002938B3">
        <w:t>1</w:t>
      </w:r>
      <w:r>
        <w:t xml:space="preserve">, 2016, s. </w:t>
      </w:r>
      <w:r w:rsidRPr="002938B3">
        <w:t>81</w:t>
      </w:r>
      <w:r>
        <w:t>–</w:t>
      </w:r>
      <w:r w:rsidRPr="002938B3">
        <w:t>97</w:t>
      </w:r>
    </w:p>
    <w:p w14:paraId="01AD78A9" w14:textId="3A18CDFF" w:rsidR="000006CE" w:rsidRDefault="000006CE" w:rsidP="00F27E35">
      <w:pPr>
        <w:ind w:left="851" w:hanging="851"/>
      </w:pPr>
      <w:r w:rsidRPr="00273789">
        <w:rPr>
          <w:smallCaps/>
        </w:rPr>
        <w:t>H</w:t>
      </w:r>
      <w:r w:rsidR="00273789">
        <w:rPr>
          <w:smallCaps/>
        </w:rPr>
        <w:t>olinková</w:t>
      </w:r>
      <w:r>
        <w:t xml:space="preserve"> Jiřina, </w:t>
      </w:r>
      <w:r w:rsidRPr="007835F5">
        <w:rPr>
          <w:i/>
          <w:iCs/>
        </w:rPr>
        <w:t>Dvě studie z dějin městské školy na Moravě v předbělohorském období</w:t>
      </w:r>
      <w:r>
        <w:t>, Olomouc 2005</w:t>
      </w:r>
    </w:p>
    <w:p w14:paraId="0823BD32" w14:textId="44EBE46B" w:rsidR="00273789" w:rsidRDefault="00273789" w:rsidP="00F27E35">
      <w:pPr>
        <w:ind w:left="851" w:hanging="851"/>
      </w:pPr>
      <w:r w:rsidRPr="00273789">
        <w:rPr>
          <w:smallCaps/>
        </w:rPr>
        <w:t>Pešek</w:t>
      </w:r>
      <w:r>
        <w:t xml:space="preserve"> Jiří,</w:t>
      </w:r>
      <w:r w:rsidR="004D2A02">
        <w:t xml:space="preserve"> </w:t>
      </w:r>
      <w:r w:rsidR="004D2A02" w:rsidRPr="00694349">
        <w:rPr>
          <w:i/>
        </w:rPr>
        <w:t>Univerzita a městské latinské školy</w:t>
      </w:r>
      <w:r w:rsidR="004D2A02">
        <w:t xml:space="preserve">, in: Dějiny UK I, </w:t>
      </w:r>
      <w:proofErr w:type="spellStart"/>
      <w:r w:rsidR="004D2A02">
        <w:t>red</w:t>
      </w:r>
      <w:proofErr w:type="spellEnd"/>
      <w:r w:rsidR="004D2A02">
        <w:t>. Michal Svatoš, Praha 1995, s. 219–226</w:t>
      </w:r>
    </w:p>
    <w:p w14:paraId="3A8FCCE7" w14:textId="7D6FA333" w:rsidR="00273789" w:rsidRDefault="00273789" w:rsidP="00F27E35">
      <w:pPr>
        <w:ind w:left="851" w:hanging="851"/>
      </w:pPr>
      <w:r w:rsidRPr="00273789">
        <w:rPr>
          <w:smallCaps/>
        </w:rPr>
        <w:t>Pešek</w:t>
      </w:r>
      <w:r>
        <w:t xml:space="preserve"> Jiří, </w:t>
      </w:r>
      <w:r w:rsidRPr="006720A4">
        <w:rPr>
          <w:i/>
          <w:iCs/>
        </w:rPr>
        <w:t>Pražská univerzita, městské latinské školy a měšťanské elity předbělohorských Čech (1570</w:t>
      </w:r>
      <w:r>
        <w:rPr>
          <w:i/>
          <w:iCs/>
        </w:rPr>
        <w:t>–</w:t>
      </w:r>
      <w:r w:rsidRPr="006720A4">
        <w:rPr>
          <w:i/>
          <w:iCs/>
        </w:rPr>
        <w:t>1620)</w:t>
      </w:r>
      <w:r>
        <w:t>, Český časopis historický 89</w:t>
      </w:r>
      <w:r>
        <w:t>/</w:t>
      </w:r>
      <w:r>
        <w:t>3, 1991, s. 336–355</w:t>
      </w:r>
    </w:p>
    <w:p w14:paraId="1A04E172" w14:textId="48499793" w:rsidR="002208A8" w:rsidRDefault="002208A8" w:rsidP="00F27E35">
      <w:pPr>
        <w:ind w:left="851" w:hanging="851"/>
        <w:rPr>
          <w:szCs w:val="24"/>
        </w:rPr>
      </w:pPr>
      <w:r w:rsidRPr="00F27E35">
        <w:rPr>
          <w:smallCaps/>
        </w:rPr>
        <w:t>Pešek</w:t>
      </w:r>
      <w:r w:rsidRPr="0023462F">
        <w:rPr>
          <w:smallCaps/>
        </w:rPr>
        <w:t xml:space="preserve"> </w:t>
      </w:r>
      <w:r w:rsidRPr="0023462F">
        <w:t>Jiří</w:t>
      </w:r>
      <w:r>
        <w:t xml:space="preserve">, </w:t>
      </w:r>
      <w:r w:rsidRPr="00F04DB0">
        <w:rPr>
          <w:i/>
        </w:rPr>
        <w:t>Humanistická a reformační škola</w:t>
      </w:r>
      <w:r>
        <w:t>, in</w:t>
      </w:r>
      <w:r w:rsidRPr="003C318A">
        <w:t xml:space="preserve">: </w:t>
      </w:r>
      <w:r w:rsidRPr="003C318A">
        <w:rPr>
          <w:iCs/>
          <w:szCs w:val="24"/>
        </w:rPr>
        <w:t>Škola a město.</w:t>
      </w:r>
      <w:r>
        <w:rPr>
          <w:iCs/>
          <w:szCs w:val="24"/>
        </w:rPr>
        <w:t xml:space="preserve"> </w:t>
      </w:r>
      <w:proofErr w:type="spellStart"/>
      <w:r>
        <w:rPr>
          <w:szCs w:val="24"/>
        </w:rPr>
        <w:t>Documenta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Pragensia</w:t>
      </w:r>
      <w:proofErr w:type="spellEnd"/>
      <w:r>
        <w:rPr>
          <w:szCs w:val="24"/>
        </w:rPr>
        <w:t xml:space="preserve"> 11, 1993,</w:t>
      </w:r>
      <w:r>
        <w:t xml:space="preserve"> s. 47–49</w:t>
      </w:r>
    </w:p>
    <w:sectPr w:rsidR="00220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EB"/>
    <w:rsid w:val="000006CE"/>
    <w:rsid w:val="002208A8"/>
    <w:rsid w:val="00273789"/>
    <w:rsid w:val="002E3AEB"/>
    <w:rsid w:val="003C318A"/>
    <w:rsid w:val="00460A22"/>
    <w:rsid w:val="004D2A02"/>
    <w:rsid w:val="007C63FF"/>
    <w:rsid w:val="0087492B"/>
    <w:rsid w:val="008D667A"/>
    <w:rsid w:val="00B77FB3"/>
    <w:rsid w:val="00DC0313"/>
    <w:rsid w:val="00F27E35"/>
    <w:rsid w:val="00F4032B"/>
    <w:rsid w:val="00FE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2883"/>
  <w15:docId w15:val="{81095889-B89A-4BB6-9A68-DFF1AE99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7E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Zilynska, Blanka</cp:lastModifiedBy>
  <cp:revision>2</cp:revision>
  <dcterms:created xsi:type="dcterms:W3CDTF">2023-11-06T19:54:00Z</dcterms:created>
  <dcterms:modified xsi:type="dcterms:W3CDTF">2023-11-06T19:54:00Z</dcterms:modified>
</cp:coreProperties>
</file>