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4CDE" w14:textId="44F0C2FA" w:rsidR="00AD7CD5" w:rsidRDefault="00AD7CD5" w:rsidP="00B50882">
      <w:pPr>
        <w:pStyle w:val="Bezmezer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ru-RU"/>
        </w:rPr>
      </w:pPr>
      <w:r w:rsidRPr="00AD7CD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Jazyková cvičení V</w:t>
      </w:r>
    </w:p>
    <w:p w14:paraId="4E5462F7" w14:textId="77777777" w:rsidR="00B50882" w:rsidRPr="00B50882" w:rsidRDefault="00B50882" w:rsidP="00B50882">
      <w:pPr>
        <w:pStyle w:val="Bezmezer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ru-RU"/>
        </w:rPr>
      </w:pPr>
    </w:p>
    <w:p w14:paraId="4F29447F" w14:textId="77777777" w:rsidR="00AD7CD5" w:rsidRDefault="00AD7CD5">
      <w:pPr>
        <w:pStyle w:val="Bezmezer"/>
        <w:rPr>
          <w:rFonts w:ascii="Times New Roman" w:eastAsia="Times New Roman" w:hAnsi="Times New Roman" w:cs="Times New Roman"/>
          <w:b/>
          <w:bCs/>
          <w:u w:val="single"/>
        </w:rPr>
      </w:pPr>
    </w:p>
    <w:p w14:paraId="4EC35DFF" w14:textId="0624DC6F" w:rsidR="00E01A5F" w:rsidRDefault="00542D94">
      <w:pPr>
        <w:pStyle w:val="Bezmezer"/>
      </w:pPr>
      <w:r>
        <w:rPr>
          <w:rFonts w:ascii="Times New Roman" w:eastAsia="Times New Roman" w:hAnsi="Times New Roman" w:cs="Times New Roman"/>
          <w:b/>
          <w:bCs/>
          <w:u w:val="single"/>
        </w:rPr>
        <w:t>Anotace</w:t>
      </w:r>
    </w:p>
    <w:p w14:paraId="37F9F041" w14:textId="77777777" w:rsidR="00E01A5F" w:rsidRDefault="00E01A5F">
      <w:pPr>
        <w:pStyle w:val="Bezmezer"/>
      </w:pPr>
    </w:p>
    <w:p w14:paraId="56331E6C" w14:textId="2914A6A4" w:rsidR="00E01A5F" w:rsidRPr="00D37D5A" w:rsidRDefault="006A4E72" w:rsidP="006A4E72">
      <w:pPr>
        <w:spacing w:line="240" w:lineRule="auto"/>
        <w:jc w:val="both"/>
        <w:rPr>
          <w:lang w:val="ru-RU"/>
        </w:rPr>
      </w:pPr>
      <w:r>
        <w:t>Kurz je zaměřen na prohloubení znalostí studentů o jednotlivých gramatických kategoriích a celkov</w:t>
      </w:r>
      <w:r>
        <w:t>ě gramatickém</w:t>
      </w:r>
      <w:r>
        <w:t xml:space="preserve"> systému současné ruštiny. Studenti si rozšíří přehled o fungování jazyka a naučí se tyto poznatky prakticky využívat při komunikaci. Součástí výuky je také upevňování konverzačních návyků jak v běžných, tak i ve specifických profesních situacích, což studentům umožní lépe reagovat na různorodé jazykové kontexty.</w:t>
      </w:r>
      <w:r>
        <w:t xml:space="preserve"> </w:t>
      </w:r>
      <w:r>
        <w:t>Důraz je kladen na rozvoj dovedností potřebných pro samostatné studium, zejména práci s odbornými texty, jejich čtení a interpretaci. Studenti se učí rozvíjet kompenzační strategie, které jim pomáhají překonávat jazykové obtíže a plynule pokračovat v komunikaci. Slovní zásoba je systematicky rozšiřována prostřednictvím tematických okruhů souvisejících s</w:t>
      </w:r>
      <w:r>
        <w:t> </w:t>
      </w:r>
      <w:r>
        <w:t>reáliemi</w:t>
      </w:r>
      <w:r>
        <w:t xml:space="preserve"> současného světa. </w:t>
      </w:r>
      <w:r>
        <w:t>Výstupní jazyková kompetence odpovídá úrovni B2 (střední úroveň) podle Společného evropského referenčního rámce.</w:t>
      </w:r>
    </w:p>
    <w:p w14:paraId="16483807" w14:textId="77777777" w:rsidR="006A4E72" w:rsidRDefault="006A4E72" w:rsidP="006A4E72">
      <w:pPr>
        <w:spacing w:line="240" w:lineRule="auto"/>
        <w:rPr>
          <w:rFonts w:ascii="Times New Roman" w:hAnsi="Times New Roman" w:cs="Times New Roman"/>
          <w:b/>
        </w:rPr>
      </w:pPr>
    </w:p>
    <w:p w14:paraId="022308A1" w14:textId="77777777" w:rsidR="00E01A5F" w:rsidRDefault="00542D94">
      <w:pPr>
        <w:spacing w:line="240" w:lineRule="auto"/>
        <w:ind w:right="-142"/>
        <w:rPr>
          <w:rFonts w:ascii="Times New Roman" w:hAnsi="Times New Roman" w:cs="Times New Roman"/>
          <w:u w:val="single"/>
        </w:rPr>
      </w:pPr>
      <w:bookmarkStart w:id="0" w:name="_Hlk209797601"/>
      <w:bookmarkStart w:id="1" w:name="_Hlk209798409"/>
      <w:proofErr w:type="spellStart"/>
      <w:r>
        <w:rPr>
          <w:rFonts w:ascii="Times New Roman" w:hAnsi="Times New Roman" w:cs="Times New Roman"/>
          <w:b/>
          <w:u w:val="single"/>
        </w:rPr>
        <w:t>Литература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 </w:t>
      </w:r>
      <w:proofErr w:type="spellStart"/>
      <w:r>
        <w:rPr>
          <w:rFonts w:ascii="Times New Roman" w:hAnsi="Times New Roman" w:cs="Times New Roman"/>
          <w:b/>
          <w:u w:val="single"/>
        </w:rPr>
        <w:t>прочие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источники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62F45ADA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2912C5">
        <w:rPr>
          <w:rFonts w:ascii="Times New Roman" w:hAnsi="Times New Roman" w:cs="Times New Roman"/>
        </w:rPr>
        <w:t>Brandner</w:t>
      </w:r>
      <w:proofErr w:type="spellEnd"/>
      <w:r w:rsidRPr="002912C5">
        <w:rPr>
          <w:rFonts w:ascii="Times New Roman" w:hAnsi="Times New Roman" w:cs="Times New Roman"/>
        </w:rPr>
        <w:t xml:space="preserve">, A.: </w:t>
      </w:r>
      <w:r w:rsidRPr="002912C5">
        <w:rPr>
          <w:rFonts w:ascii="Times New Roman" w:hAnsi="Times New Roman" w:cs="Times New Roman"/>
          <w:i/>
        </w:rPr>
        <w:t>Seminární cvičení z morfologie ruštiny</w:t>
      </w:r>
      <w:r w:rsidRPr="002912C5">
        <w:rPr>
          <w:rFonts w:ascii="Times New Roman" w:hAnsi="Times New Roman" w:cs="Times New Roman"/>
        </w:rPr>
        <w:t>. Plzeň: Čeněk, 2006.</w:t>
      </w:r>
    </w:p>
    <w:p w14:paraId="534E4A71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2912C5">
        <w:rPr>
          <w:rFonts w:ascii="Times New Roman" w:hAnsi="Times New Roman" w:cs="Times New Roman"/>
        </w:rPr>
        <w:t>Brčáková</w:t>
      </w:r>
      <w:proofErr w:type="spellEnd"/>
      <w:r w:rsidRPr="002912C5">
        <w:rPr>
          <w:rFonts w:ascii="Times New Roman" w:hAnsi="Times New Roman" w:cs="Times New Roman"/>
        </w:rPr>
        <w:t xml:space="preserve">, D., Mistrová V., </w:t>
      </w:r>
      <w:proofErr w:type="spellStart"/>
      <w:r w:rsidRPr="002912C5">
        <w:rPr>
          <w:rFonts w:ascii="Times New Roman" w:hAnsi="Times New Roman" w:cs="Times New Roman"/>
        </w:rPr>
        <w:t>Stiessová</w:t>
      </w:r>
      <w:proofErr w:type="spellEnd"/>
      <w:r w:rsidRPr="002912C5">
        <w:rPr>
          <w:rFonts w:ascii="Times New Roman" w:hAnsi="Times New Roman" w:cs="Times New Roman"/>
        </w:rPr>
        <w:t xml:space="preserve"> J.: </w:t>
      </w:r>
      <w:r w:rsidRPr="002912C5">
        <w:rPr>
          <w:rFonts w:ascii="Times New Roman" w:hAnsi="Times New Roman" w:cs="Times New Roman"/>
          <w:i/>
        </w:rPr>
        <w:t xml:space="preserve">15 </w:t>
      </w:r>
      <w:proofErr w:type="spellStart"/>
      <w:r w:rsidRPr="002912C5">
        <w:rPr>
          <w:rFonts w:ascii="Times New Roman" w:hAnsi="Times New Roman" w:cs="Times New Roman"/>
          <w:i/>
        </w:rPr>
        <w:t>уроков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по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русской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морфологии</w:t>
      </w:r>
      <w:proofErr w:type="spellEnd"/>
      <w:r w:rsidRPr="002912C5">
        <w:rPr>
          <w:rFonts w:ascii="Times New Roman" w:hAnsi="Times New Roman" w:cs="Times New Roman"/>
        </w:rPr>
        <w:t>. Praha: Karolinum, 2003.</w:t>
      </w:r>
    </w:p>
    <w:p w14:paraId="7D8AA471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lang w:val="ru-RU"/>
        </w:rPr>
      </w:pPr>
      <w:proofErr w:type="spellStart"/>
      <w:r w:rsidRPr="002912C5">
        <w:rPr>
          <w:rFonts w:ascii="Times New Roman" w:hAnsi="Times New Roman" w:cs="Times New Roman"/>
        </w:rPr>
        <w:t>Giger</w:t>
      </w:r>
      <w:proofErr w:type="spellEnd"/>
      <w:r w:rsidRPr="002912C5">
        <w:rPr>
          <w:rFonts w:ascii="Times New Roman" w:hAnsi="Times New Roman" w:cs="Times New Roman"/>
        </w:rPr>
        <w:t xml:space="preserve">, M., </w:t>
      </w:r>
      <w:proofErr w:type="spellStart"/>
      <w:r w:rsidRPr="002912C5">
        <w:rPr>
          <w:rFonts w:ascii="Times New Roman" w:hAnsi="Times New Roman" w:cs="Times New Roman"/>
        </w:rPr>
        <w:t>Ďurovič</w:t>
      </w:r>
      <w:proofErr w:type="spellEnd"/>
      <w:r w:rsidRPr="002912C5">
        <w:rPr>
          <w:rFonts w:ascii="Times New Roman" w:hAnsi="Times New Roman" w:cs="Times New Roman"/>
        </w:rPr>
        <w:t xml:space="preserve">, Ľ.: </w:t>
      </w:r>
      <w:r w:rsidRPr="002912C5">
        <w:rPr>
          <w:rFonts w:ascii="Times New Roman" w:hAnsi="Times New Roman" w:cs="Times New Roman"/>
          <w:i/>
          <w:iCs/>
        </w:rPr>
        <w:t xml:space="preserve">Paradigmatika spisovné ruštiny. </w:t>
      </w:r>
      <w:proofErr w:type="spellStart"/>
      <w:r w:rsidRPr="002912C5">
        <w:rPr>
          <w:rFonts w:ascii="Times New Roman" w:hAnsi="Times New Roman" w:cs="Times New Roman"/>
          <w:i/>
          <w:iCs/>
          <w:lang w:val="ru-RU"/>
        </w:rPr>
        <w:t>Hláskosloví</w:t>
      </w:r>
      <w:proofErr w:type="spellEnd"/>
      <w:r w:rsidRPr="002912C5">
        <w:rPr>
          <w:rFonts w:ascii="Times New Roman" w:hAnsi="Times New Roman" w:cs="Times New Roman"/>
          <w:i/>
          <w:iCs/>
          <w:lang w:val="ru-RU"/>
        </w:rPr>
        <w:t xml:space="preserve"> a </w:t>
      </w:r>
      <w:proofErr w:type="spellStart"/>
      <w:r w:rsidRPr="002912C5">
        <w:rPr>
          <w:rFonts w:ascii="Times New Roman" w:hAnsi="Times New Roman" w:cs="Times New Roman"/>
          <w:i/>
          <w:iCs/>
          <w:lang w:val="ru-RU"/>
        </w:rPr>
        <w:t>tvarosloví</w:t>
      </w:r>
      <w:proofErr w:type="spellEnd"/>
      <w:r w:rsidRPr="002912C5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2912C5">
        <w:rPr>
          <w:rFonts w:ascii="Times New Roman" w:hAnsi="Times New Roman" w:cs="Times New Roman"/>
          <w:lang w:val="ru-RU"/>
        </w:rPr>
        <w:t>Praha</w:t>
      </w:r>
      <w:proofErr w:type="spellEnd"/>
      <w:r w:rsidRPr="002912C5"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Pr="002912C5">
        <w:rPr>
          <w:rFonts w:ascii="Times New Roman" w:hAnsi="Times New Roman" w:cs="Times New Roman"/>
          <w:lang w:val="ru-RU"/>
        </w:rPr>
        <w:t>Karolinum</w:t>
      </w:r>
      <w:proofErr w:type="spellEnd"/>
      <w:r w:rsidRPr="002912C5">
        <w:rPr>
          <w:rFonts w:ascii="Times New Roman" w:hAnsi="Times New Roman" w:cs="Times New Roman"/>
          <w:lang w:val="ru-RU"/>
        </w:rPr>
        <w:t>, 2020.</w:t>
      </w:r>
    </w:p>
    <w:p w14:paraId="4AD3899F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912C5">
        <w:rPr>
          <w:rFonts w:ascii="Times New Roman" w:hAnsi="Times New Roman" w:cs="Times New Roman"/>
        </w:rPr>
        <w:t xml:space="preserve">Havránek, B. a kol.: </w:t>
      </w:r>
      <w:r w:rsidRPr="002912C5">
        <w:rPr>
          <w:rFonts w:ascii="Times New Roman" w:hAnsi="Times New Roman" w:cs="Times New Roman"/>
          <w:i/>
        </w:rPr>
        <w:t>Příruční mluvnice ruštiny pro Čechy</w:t>
      </w:r>
      <w:r w:rsidRPr="002912C5">
        <w:rPr>
          <w:rFonts w:ascii="Times New Roman" w:hAnsi="Times New Roman" w:cs="Times New Roman"/>
        </w:rPr>
        <w:t>. Praha: SPN, 1961.</w:t>
      </w:r>
    </w:p>
    <w:p w14:paraId="30537B4B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912C5">
        <w:rPr>
          <w:rFonts w:ascii="Times New Roman" w:hAnsi="Times New Roman" w:cs="Times New Roman"/>
        </w:rPr>
        <w:t xml:space="preserve">Hobzová, I.: </w:t>
      </w:r>
      <w:proofErr w:type="spellStart"/>
      <w:r w:rsidRPr="002912C5">
        <w:rPr>
          <w:rFonts w:ascii="Times New Roman" w:hAnsi="Times New Roman" w:cs="Times New Roman"/>
          <w:i/>
        </w:rPr>
        <w:t>Практические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упражнения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по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фонетике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русского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языка</w:t>
      </w:r>
      <w:proofErr w:type="spellEnd"/>
      <w:r w:rsidRPr="002912C5">
        <w:rPr>
          <w:rFonts w:ascii="Times New Roman" w:hAnsi="Times New Roman" w:cs="Times New Roman"/>
        </w:rPr>
        <w:t xml:space="preserve">. Dostupné z: </w:t>
      </w:r>
      <w:hyperlink r:id="rId5" w:history="1">
        <w:r w:rsidRPr="002912C5">
          <w:rPr>
            <w:rStyle w:val="Hypertextovodkaz"/>
            <w:rFonts w:ascii="Times New Roman" w:hAnsi="Times New Roman" w:cs="Times New Roman"/>
          </w:rPr>
          <w:t>http://is.muni.cz/do/ped/kat/KRus/fonetika/index.html</w:t>
        </w:r>
      </w:hyperlink>
    </w:p>
    <w:p w14:paraId="0DADC09E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lang w:val="ru-RU"/>
        </w:rPr>
      </w:pPr>
      <w:r w:rsidRPr="002912C5">
        <w:rPr>
          <w:rFonts w:ascii="Times New Roman" w:hAnsi="Times New Roman" w:cs="Times New Roman"/>
        </w:rPr>
        <w:t xml:space="preserve">Horvátová, M., </w:t>
      </w:r>
      <w:proofErr w:type="spellStart"/>
      <w:r w:rsidRPr="002912C5">
        <w:rPr>
          <w:rFonts w:ascii="Times New Roman" w:hAnsi="Times New Roman" w:cs="Times New Roman"/>
        </w:rPr>
        <w:t>Anfilov</w:t>
      </w:r>
      <w:proofErr w:type="spellEnd"/>
      <w:r w:rsidRPr="002912C5">
        <w:rPr>
          <w:rFonts w:ascii="Times New Roman" w:hAnsi="Times New Roman" w:cs="Times New Roman"/>
        </w:rPr>
        <w:t xml:space="preserve">, M.: </w:t>
      </w:r>
      <w:r w:rsidRPr="002912C5">
        <w:rPr>
          <w:rFonts w:ascii="Times New Roman" w:hAnsi="Times New Roman" w:cs="Times New Roman"/>
          <w:i/>
        </w:rPr>
        <w:t>Ruská konverzace</w:t>
      </w:r>
      <w:r w:rsidRPr="002912C5">
        <w:rPr>
          <w:rFonts w:ascii="Times New Roman" w:hAnsi="Times New Roman" w:cs="Times New Roman"/>
        </w:rPr>
        <w:t xml:space="preserve">. Praha: </w:t>
      </w:r>
      <w:proofErr w:type="spellStart"/>
      <w:r w:rsidRPr="002912C5">
        <w:rPr>
          <w:rFonts w:ascii="Times New Roman" w:hAnsi="Times New Roman" w:cs="Times New Roman"/>
        </w:rPr>
        <w:t>Ekopress</w:t>
      </w:r>
      <w:proofErr w:type="spellEnd"/>
      <w:r w:rsidRPr="002912C5">
        <w:rPr>
          <w:rFonts w:ascii="Times New Roman" w:hAnsi="Times New Roman" w:cs="Times New Roman"/>
        </w:rPr>
        <w:t>, 2004.</w:t>
      </w:r>
    </w:p>
    <w:p w14:paraId="5DC3351A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2912C5">
        <w:rPr>
          <w:rFonts w:ascii="Times New Roman" w:hAnsi="Times New Roman" w:cs="Times New Roman"/>
        </w:rPr>
        <w:t xml:space="preserve">Leška, O., Veselý, J.: </w:t>
      </w:r>
      <w:r w:rsidRPr="002912C5">
        <w:rPr>
          <w:rFonts w:ascii="Times New Roman" w:hAnsi="Times New Roman" w:cs="Times New Roman"/>
          <w:i/>
        </w:rPr>
        <w:t>Přehled ruského tvarosloví</w:t>
      </w:r>
      <w:r w:rsidRPr="002912C5">
        <w:rPr>
          <w:rFonts w:ascii="Times New Roman" w:hAnsi="Times New Roman" w:cs="Times New Roman"/>
        </w:rPr>
        <w:t>. Praha: SPN, 1987.</w:t>
      </w:r>
    </w:p>
    <w:p w14:paraId="24D92021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lang w:val="ru-RU"/>
        </w:rPr>
      </w:pPr>
      <w:r w:rsidRPr="002912C5">
        <w:rPr>
          <w:rFonts w:ascii="Times New Roman" w:hAnsi="Times New Roman" w:cs="Times New Roman"/>
          <w:b/>
          <w:bCs/>
        </w:rPr>
        <w:t xml:space="preserve">Rajnochová, N., Stranz-Nikitina, V., </w:t>
      </w:r>
      <w:proofErr w:type="spellStart"/>
      <w:r w:rsidRPr="002912C5">
        <w:rPr>
          <w:rFonts w:ascii="Times New Roman" w:hAnsi="Times New Roman" w:cs="Times New Roman"/>
          <w:b/>
          <w:bCs/>
        </w:rPr>
        <w:t>Rycheva</w:t>
      </w:r>
      <w:proofErr w:type="spellEnd"/>
      <w:r w:rsidRPr="002912C5">
        <w:rPr>
          <w:rFonts w:ascii="Times New Roman" w:hAnsi="Times New Roman" w:cs="Times New Roman"/>
          <w:b/>
          <w:bCs/>
        </w:rPr>
        <w:t xml:space="preserve"> E.: </w:t>
      </w:r>
      <w:proofErr w:type="spellStart"/>
      <w:r w:rsidRPr="002912C5">
        <w:rPr>
          <w:rFonts w:ascii="Times New Roman" w:hAnsi="Times New Roman" w:cs="Times New Roman"/>
          <w:b/>
          <w:bCs/>
          <w:i/>
          <w:iCs/>
        </w:rPr>
        <w:t>Современный</w:t>
      </w:r>
      <w:proofErr w:type="spellEnd"/>
      <w:r w:rsidRPr="002912C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2912C5">
        <w:rPr>
          <w:rFonts w:ascii="Times New Roman" w:hAnsi="Times New Roman" w:cs="Times New Roman"/>
          <w:b/>
          <w:bCs/>
          <w:i/>
          <w:iCs/>
        </w:rPr>
        <w:t>русский</w:t>
      </w:r>
      <w:proofErr w:type="spellEnd"/>
      <w:r w:rsidRPr="002912C5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2912C5">
        <w:rPr>
          <w:rFonts w:ascii="Times New Roman" w:hAnsi="Times New Roman" w:cs="Times New Roman"/>
          <w:b/>
          <w:bCs/>
          <w:i/>
          <w:iCs/>
        </w:rPr>
        <w:t>язык</w:t>
      </w:r>
      <w:proofErr w:type="spellEnd"/>
      <w:r w:rsidRPr="002912C5">
        <w:rPr>
          <w:rFonts w:ascii="Times New Roman" w:hAnsi="Times New Roman" w:cs="Times New Roman"/>
          <w:b/>
          <w:bCs/>
          <w:i/>
          <w:iCs/>
        </w:rPr>
        <w:t xml:space="preserve">. </w:t>
      </w:r>
      <w:proofErr w:type="spellStart"/>
      <w:r w:rsidRPr="002912C5">
        <w:rPr>
          <w:rFonts w:ascii="Times New Roman" w:hAnsi="Times New Roman" w:cs="Times New Roman"/>
          <w:b/>
          <w:bCs/>
          <w:i/>
          <w:iCs/>
        </w:rPr>
        <w:t>Практикум</w:t>
      </w:r>
      <w:proofErr w:type="spellEnd"/>
      <w:r w:rsidRPr="002912C5">
        <w:rPr>
          <w:rFonts w:ascii="Times New Roman" w:hAnsi="Times New Roman" w:cs="Times New Roman"/>
          <w:b/>
          <w:bCs/>
        </w:rPr>
        <w:t>. Praha: Karolinum, 2022.</w:t>
      </w:r>
    </w:p>
    <w:p w14:paraId="38B26B3B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2912C5">
        <w:rPr>
          <w:rFonts w:ascii="Times New Roman" w:hAnsi="Times New Roman" w:cs="Times New Roman"/>
          <w:b/>
          <w:bCs/>
          <w:lang w:val="ru-RU"/>
        </w:rPr>
        <w:t>Rycheva</w:t>
      </w:r>
      <w:proofErr w:type="spellEnd"/>
      <w:r w:rsidRPr="002912C5">
        <w:rPr>
          <w:rFonts w:ascii="Times New Roman" w:hAnsi="Times New Roman" w:cs="Times New Roman"/>
          <w:b/>
          <w:bCs/>
          <w:lang w:val="ru-RU"/>
        </w:rPr>
        <w:t xml:space="preserve">, E., </w:t>
      </w:r>
      <w:proofErr w:type="spellStart"/>
      <w:r w:rsidRPr="002912C5">
        <w:rPr>
          <w:rFonts w:ascii="Times New Roman" w:hAnsi="Times New Roman" w:cs="Times New Roman"/>
          <w:b/>
          <w:bCs/>
          <w:lang w:val="ru-RU"/>
        </w:rPr>
        <w:t>Rajnochová</w:t>
      </w:r>
      <w:proofErr w:type="spellEnd"/>
      <w:r w:rsidRPr="002912C5">
        <w:rPr>
          <w:rFonts w:ascii="Times New Roman" w:hAnsi="Times New Roman" w:cs="Times New Roman"/>
          <w:b/>
          <w:bCs/>
          <w:lang w:val="ru-RU"/>
        </w:rPr>
        <w:t xml:space="preserve">, N. </w:t>
      </w:r>
      <w:r w:rsidRPr="002912C5">
        <w:rPr>
          <w:rFonts w:ascii="Times New Roman" w:hAnsi="Times New Roman" w:cs="Times New Roman"/>
          <w:b/>
          <w:bCs/>
          <w:i/>
          <w:iCs/>
          <w:lang w:val="ru-RU"/>
        </w:rPr>
        <w:t>Современный русский язык. Разговорный практикум</w:t>
      </w:r>
      <w:r w:rsidRPr="002912C5">
        <w:rPr>
          <w:rFonts w:ascii="Times New Roman" w:hAnsi="Times New Roman" w:cs="Times New Roman"/>
          <w:b/>
          <w:bCs/>
          <w:lang w:val="ru-RU"/>
        </w:rPr>
        <w:t xml:space="preserve">. </w:t>
      </w:r>
      <w:proofErr w:type="spellStart"/>
      <w:r w:rsidRPr="002912C5">
        <w:rPr>
          <w:rFonts w:ascii="Times New Roman" w:hAnsi="Times New Roman" w:cs="Times New Roman"/>
          <w:b/>
          <w:bCs/>
          <w:lang w:val="ru-RU"/>
        </w:rPr>
        <w:t>Praha</w:t>
      </w:r>
      <w:proofErr w:type="spellEnd"/>
      <w:r w:rsidRPr="002912C5">
        <w:rPr>
          <w:rFonts w:ascii="Times New Roman" w:hAnsi="Times New Roman" w:cs="Times New Roman"/>
          <w:b/>
          <w:bCs/>
          <w:lang w:val="ru-RU"/>
        </w:rPr>
        <w:t xml:space="preserve">: </w:t>
      </w:r>
      <w:proofErr w:type="spellStart"/>
      <w:r w:rsidRPr="002912C5">
        <w:rPr>
          <w:rFonts w:ascii="Times New Roman" w:hAnsi="Times New Roman" w:cs="Times New Roman"/>
          <w:b/>
          <w:bCs/>
          <w:lang w:val="ru-RU"/>
        </w:rPr>
        <w:t>Karolinum</w:t>
      </w:r>
      <w:proofErr w:type="spellEnd"/>
      <w:r w:rsidRPr="002912C5">
        <w:rPr>
          <w:rFonts w:ascii="Times New Roman" w:hAnsi="Times New Roman" w:cs="Times New Roman"/>
          <w:b/>
          <w:bCs/>
          <w:lang w:val="ru-RU"/>
        </w:rPr>
        <w:t>, 2024.</w:t>
      </w:r>
    </w:p>
    <w:p w14:paraId="2FC876B9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2912C5">
        <w:rPr>
          <w:rFonts w:ascii="Times New Roman" w:hAnsi="Times New Roman" w:cs="Times New Roman"/>
        </w:rPr>
        <w:t>Žaža</w:t>
      </w:r>
      <w:proofErr w:type="spellEnd"/>
      <w:r w:rsidRPr="002912C5">
        <w:rPr>
          <w:rFonts w:ascii="Times New Roman" w:hAnsi="Times New Roman" w:cs="Times New Roman"/>
        </w:rPr>
        <w:t>, S. (</w:t>
      </w:r>
      <w:proofErr w:type="spellStart"/>
      <w:r w:rsidRPr="002912C5">
        <w:rPr>
          <w:rFonts w:ascii="Times New Roman" w:hAnsi="Times New Roman" w:cs="Times New Roman"/>
        </w:rPr>
        <w:t>red</w:t>
      </w:r>
      <w:proofErr w:type="spellEnd"/>
      <w:r w:rsidRPr="002912C5">
        <w:rPr>
          <w:rFonts w:ascii="Times New Roman" w:hAnsi="Times New Roman" w:cs="Times New Roman"/>
        </w:rPr>
        <w:t xml:space="preserve">.): </w:t>
      </w:r>
      <w:r w:rsidRPr="002912C5">
        <w:rPr>
          <w:rFonts w:ascii="Times New Roman" w:hAnsi="Times New Roman" w:cs="Times New Roman"/>
          <w:i/>
        </w:rPr>
        <w:t>Morfologie ruštiny I-II</w:t>
      </w:r>
      <w:r w:rsidRPr="002912C5">
        <w:rPr>
          <w:rFonts w:ascii="Times New Roman" w:hAnsi="Times New Roman" w:cs="Times New Roman"/>
        </w:rPr>
        <w:t>. Brno: Masarykova univerzita, 1996-1997.</w:t>
      </w:r>
    </w:p>
    <w:p w14:paraId="387F6B34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2912C5">
        <w:rPr>
          <w:rFonts w:ascii="Times New Roman" w:hAnsi="Times New Roman" w:cs="Times New Roman"/>
        </w:rPr>
        <w:t>Иванова</w:t>
      </w:r>
      <w:proofErr w:type="spellEnd"/>
      <w:r w:rsidRPr="002912C5">
        <w:rPr>
          <w:rFonts w:ascii="Times New Roman" w:hAnsi="Times New Roman" w:cs="Times New Roman"/>
        </w:rPr>
        <w:t xml:space="preserve">, И., </w:t>
      </w:r>
      <w:proofErr w:type="spellStart"/>
      <w:r w:rsidRPr="002912C5">
        <w:rPr>
          <w:rFonts w:ascii="Times New Roman" w:hAnsi="Times New Roman" w:cs="Times New Roman"/>
        </w:rPr>
        <w:t>Карамышева</w:t>
      </w:r>
      <w:proofErr w:type="spellEnd"/>
      <w:r w:rsidRPr="002912C5">
        <w:rPr>
          <w:rFonts w:ascii="Times New Roman" w:hAnsi="Times New Roman" w:cs="Times New Roman"/>
        </w:rPr>
        <w:t xml:space="preserve"> Л.: </w:t>
      </w:r>
      <w:proofErr w:type="spellStart"/>
      <w:r w:rsidRPr="002912C5">
        <w:rPr>
          <w:rFonts w:ascii="Times New Roman" w:hAnsi="Times New Roman" w:cs="Times New Roman"/>
          <w:i/>
        </w:rPr>
        <w:t>Русский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язык</w:t>
      </w:r>
      <w:proofErr w:type="spellEnd"/>
      <w:r w:rsidRPr="002912C5">
        <w:rPr>
          <w:rFonts w:ascii="Times New Roman" w:hAnsi="Times New Roman" w:cs="Times New Roman"/>
          <w:i/>
        </w:rPr>
        <w:t xml:space="preserve"> – </w:t>
      </w:r>
      <w:proofErr w:type="spellStart"/>
      <w:r w:rsidRPr="002912C5">
        <w:rPr>
          <w:rFonts w:ascii="Times New Roman" w:hAnsi="Times New Roman" w:cs="Times New Roman"/>
          <w:i/>
        </w:rPr>
        <w:t>практический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синтаксис</w:t>
      </w:r>
      <w:proofErr w:type="spellEnd"/>
      <w:r w:rsidRPr="002912C5">
        <w:rPr>
          <w:rFonts w:ascii="Times New Roman" w:hAnsi="Times New Roman" w:cs="Times New Roman"/>
        </w:rPr>
        <w:t xml:space="preserve">. </w:t>
      </w:r>
      <w:proofErr w:type="spellStart"/>
      <w:r w:rsidRPr="002912C5">
        <w:rPr>
          <w:rFonts w:ascii="Times New Roman" w:hAnsi="Times New Roman" w:cs="Times New Roman"/>
        </w:rPr>
        <w:t>Москва</w:t>
      </w:r>
      <w:proofErr w:type="spellEnd"/>
      <w:r w:rsidRPr="002912C5">
        <w:rPr>
          <w:rFonts w:ascii="Times New Roman" w:hAnsi="Times New Roman" w:cs="Times New Roman"/>
        </w:rPr>
        <w:t>: РЯ, 2003.</w:t>
      </w:r>
    </w:p>
    <w:p w14:paraId="0B40751F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lang w:val="ru-RU"/>
        </w:rPr>
      </w:pPr>
      <w:r w:rsidRPr="002912C5">
        <w:rPr>
          <w:rFonts w:ascii="Times New Roman" w:hAnsi="Times New Roman" w:cs="Times New Roman"/>
          <w:lang w:val="ru-RU"/>
        </w:rPr>
        <w:t xml:space="preserve">Косарева, Е.В., </w:t>
      </w:r>
      <w:proofErr w:type="spellStart"/>
      <w:r w:rsidRPr="002912C5">
        <w:rPr>
          <w:rFonts w:ascii="Times New Roman" w:hAnsi="Times New Roman" w:cs="Times New Roman"/>
          <w:lang w:val="ru-RU"/>
        </w:rPr>
        <w:t>Хруненкова</w:t>
      </w:r>
      <w:proofErr w:type="spellEnd"/>
      <w:r w:rsidRPr="002912C5">
        <w:rPr>
          <w:rFonts w:ascii="Times New Roman" w:hAnsi="Times New Roman" w:cs="Times New Roman"/>
          <w:lang w:val="ru-RU"/>
        </w:rPr>
        <w:t xml:space="preserve">, А.В. </w:t>
      </w:r>
      <w:r w:rsidRPr="002912C5">
        <w:rPr>
          <w:rFonts w:ascii="Times New Roman" w:hAnsi="Times New Roman" w:cs="Times New Roman"/>
          <w:i/>
          <w:iCs/>
          <w:lang w:val="ru-RU"/>
        </w:rPr>
        <w:t>Время обсуждать: учебное пособие по речевой практике для иностранных учащихся</w:t>
      </w:r>
      <w:r w:rsidRPr="002912C5">
        <w:rPr>
          <w:rFonts w:ascii="Times New Roman" w:hAnsi="Times New Roman" w:cs="Times New Roman"/>
          <w:lang w:val="ru-RU"/>
        </w:rPr>
        <w:t>. Москва: Русский язык. Курсы, 2020.</w:t>
      </w:r>
    </w:p>
    <w:p w14:paraId="42D9E7D3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2912C5">
        <w:rPr>
          <w:rFonts w:ascii="Times New Roman" w:hAnsi="Times New Roman" w:cs="Times New Roman"/>
        </w:rPr>
        <w:t>Розенталь</w:t>
      </w:r>
      <w:proofErr w:type="spellEnd"/>
      <w:r w:rsidRPr="002912C5">
        <w:rPr>
          <w:rFonts w:ascii="Times New Roman" w:hAnsi="Times New Roman" w:cs="Times New Roman"/>
        </w:rPr>
        <w:t xml:space="preserve">, Д.: </w:t>
      </w:r>
      <w:proofErr w:type="spellStart"/>
      <w:r w:rsidRPr="002912C5">
        <w:rPr>
          <w:rFonts w:ascii="Times New Roman" w:hAnsi="Times New Roman" w:cs="Times New Roman"/>
          <w:i/>
        </w:rPr>
        <w:t>Справочник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по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правописанию</w:t>
      </w:r>
      <w:proofErr w:type="spellEnd"/>
      <w:r w:rsidRPr="002912C5">
        <w:rPr>
          <w:rFonts w:ascii="Times New Roman" w:hAnsi="Times New Roman" w:cs="Times New Roman"/>
          <w:i/>
        </w:rPr>
        <w:t xml:space="preserve"> и </w:t>
      </w:r>
      <w:proofErr w:type="spellStart"/>
      <w:r w:rsidRPr="002912C5">
        <w:rPr>
          <w:rFonts w:ascii="Times New Roman" w:hAnsi="Times New Roman" w:cs="Times New Roman"/>
          <w:i/>
        </w:rPr>
        <w:t>литературной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правке</w:t>
      </w:r>
      <w:proofErr w:type="spellEnd"/>
      <w:r w:rsidRPr="002912C5">
        <w:rPr>
          <w:rFonts w:ascii="Times New Roman" w:hAnsi="Times New Roman" w:cs="Times New Roman"/>
        </w:rPr>
        <w:t xml:space="preserve">. </w:t>
      </w:r>
      <w:proofErr w:type="spellStart"/>
      <w:r w:rsidRPr="002912C5">
        <w:rPr>
          <w:rFonts w:ascii="Times New Roman" w:hAnsi="Times New Roman" w:cs="Times New Roman"/>
        </w:rPr>
        <w:t>Москва</w:t>
      </w:r>
      <w:proofErr w:type="spellEnd"/>
      <w:r w:rsidRPr="002912C5">
        <w:rPr>
          <w:rFonts w:ascii="Times New Roman" w:hAnsi="Times New Roman" w:cs="Times New Roman"/>
        </w:rPr>
        <w:t xml:space="preserve"> 1997.</w:t>
      </w:r>
    </w:p>
    <w:p w14:paraId="3C9F6105" w14:textId="77777777" w:rsidR="002912C5" w:rsidRPr="002912C5" w:rsidRDefault="002912C5" w:rsidP="002912C5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2912C5">
        <w:rPr>
          <w:rFonts w:ascii="Times New Roman" w:hAnsi="Times New Roman" w:cs="Times New Roman"/>
        </w:rPr>
        <w:t>Старовойтова</w:t>
      </w:r>
      <w:proofErr w:type="spellEnd"/>
      <w:r w:rsidRPr="002912C5">
        <w:rPr>
          <w:rFonts w:ascii="Times New Roman" w:hAnsi="Times New Roman" w:cs="Times New Roman"/>
        </w:rPr>
        <w:t xml:space="preserve">, И.: </w:t>
      </w:r>
      <w:proofErr w:type="spellStart"/>
      <w:r w:rsidRPr="002912C5">
        <w:rPr>
          <w:rFonts w:ascii="Times New Roman" w:hAnsi="Times New Roman" w:cs="Times New Roman"/>
          <w:i/>
        </w:rPr>
        <w:t>Ваше</w:t>
      </w:r>
      <w:proofErr w:type="spellEnd"/>
      <w:r w:rsidRPr="002912C5">
        <w:rPr>
          <w:rFonts w:ascii="Times New Roman" w:hAnsi="Times New Roman" w:cs="Times New Roman"/>
          <w:i/>
        </w:rPr>
        <w:t xml:space="preserve"> </w:t>
      </w:r>
      <w:proofErr w:type="spellStart"/>
      <w:r w:rsidRPr="002912C5">
        <w:rPr>
          <w:rFonts w:ascii="Times New Roman" w:hAnsi="Times New Roman" w:cs="Times New Roman"/>
          <w:i/>
        </w:rPr>
        <w:t>мнение</w:t>
      </w:r>
      <w:proofErr w:type="spellEnd"/>
      <w:r w:rsidRPr="002912C5">
        <w:rPr>
          <w:rFonts w:ascii="Times New Roman" w:hAnsi="Times New Roman" w:cs="Times New Roman"/>
        </w:rPr>
        <w:t xml:space="preserve">. </w:t>
      </w:r>
      <w:proofErr w:type="spellStart"/>
      <w:r w:rsidRPr="002912C5">
        <w:rPr>
          <w:rFonts w:ascii="Times New Roman" w:hAnsi="Times New Roman" w:cs="Times New Roman"/>
        </w:rPr>
        <w:t>Москва</w:t>
      </w:r>
      <w:proofErr w:type="spellEnd"/>
      <w:r w:rsidRPr="002912C5">
        <w:rPr>
          <w:rFonts w:ascii="Times New Roman" w:hAnsi="Times New Roman" w:cs="Times New Roman"/>
        </w:rPr>
        <w:t xml:space="preserve">: </w:t>
      </w:r>
      <w:proofErr w:type="spellStart"/>
      <w:r w:rsidRPr="002912C5">
        <w:rPr>
          <w:rFonts w:ascii="Times New Roman" w:hAnsi="Times New Roman" w:cs="Times New Roman"/>
        </w:rPr>
        <w:t>Наука</w:t>
      </w:r>
      <w:proofErr w:type="spellEnd"/>
      <w:r w:rsidRPr="002912C5">
        <w:rPr>
          <w:rFonts w:ascii="Times New Roman" w:hAnsi="Times New Roman" w:cs="Times New Roman"/>
        </w:rPr>
        <w:t>, 2006.</w:t>
      </w:r>
    </w:p>
    <w:p w14:paraId="7718BE12" w14:textId="77777777" w:rsidR="00D37D5A" w:rsidRPr="00D37D5A" w:rsidRDefault="00D37D5A">
      <w:pPr>
        <w:spacing w:line="240" w:lineRule="auto"/>
        <w:rPr>
          <w:rFonts w:ascii="Times New Roman" w:hAnsi="Times New Roman" w:cs="Times New Roman"/>
        </w:rPr>
      </w:pPr>
    </w:p>
    <w:p w14:paraId="44B82118" w14:textId="77777777" w:rsidR="00E01A5F" w:rsidRDefault="00542D94">
      <w:pPr>
        <w:spacing w:line="240" w:lineRule="auto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Словари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04A32279" w14:textId="77777777" w:rsidR="00D37D5A" w:rsidRPr="008253C0" w:rsidRDefault="00D37D5A" w:rsidP="00D37D5A">
      <w:pPr>
        <w:spacing w:line="240" w:lineRule="auto"/>
        <w:rPr>
          <w:rFonts w:cstheme="minorHAnsi"/>
          <w:i/>
        </w:rPr>
      </w:pPr>
      <w:r w:rsidRPr="008253C0">
        <w:rPr>
          <w:rFonts w:cstheme="minorHAnsi"/>
          <w:i/>
          <w:iCs/>
        </w:rPr>
        <w:t xml:space="preserve">Rusko-česká elektronická slovníková databáze. </w:t>
      </w:r>
      <w:r w:rsidRPr="008253C0">
        <w:rPr>
          <w:rFonts w:cstheme="minorHAnsi"/>
          <w:i/>
        </w:rPr>
        <w:t xml:space="preserve">Slovanský ústav Akademie věd České republiky. Dostupné z: </w:t>
      </w:r>
      <w:hyperlink r:id="rId6" w:history="1">
        <w:r w:rsidRPr="008253C0">
          <w:rPr>
            <w:rStyle w:val="Hypertextovodkaz"/>
            <w:rFonts w:cstheme="minorHAnsi"/>
            <w:i/>
          </w:rPr>
          <w:t>http://slovnik.slu.cas.cz/slovnik/main/index_rcs.html</w:t>
        </w:r>
      </w:hyperlink>
    </w:p>
    <w:p w14:paraId="016E2625" w14:textId="77777777" w:rsidR="00D37D5A" w:rsidRPr="008253C0" w:rsidRDefault="00D37D5A" w:rsidP="00D37D5A">
      <w:pPr>
        <w:spacing w:line="240" w:lineRule="auto"/>
        <w:rPr>
          <w:rFonts w:cstheme="minorHAnsi"/>
          <w:i/>
        </w:rPr>
      </w:pPr>
      <w:r w:rsidRPr="008253C0">
        <w:rPr>
          <w:rFonts w:cstheme="minorHAnsi"/>
          <w:i/>
          <w:iCs/>
        </w:rPr>
        <w:t xml:space="preserve">Velký česko-ruský slovník. </w:t>
      </w:r>
      <w:r w:rsidRPr="008253C0">
        <w:rPr>
          <w:rFonts w:cstheme="minorHAnsi"/>
          <w:i/>
        </w:rPr>
        <w:t xml:space="preserve">Slovanský ústav Akademie věd České republiky. Dostupné z: </w:t>
      </w:r>
      <w:hyperlink r:id="rId7" w:history="1">
        <w:r w:rsidRPr="008253C0">
          <w:rPr>
            <w:rStyle w:val="Hypertextovodkaz"/>
            <w:rFonts w:cstheme="minorHAnsi"/>
            <w:i/>
          </w:rPr>
          <w:t>http://slovnik.slu.cas.cz/slovnik/main/index_crs.html</w:t>
        </w:r>
      </w:hyperlink>
    </w:p>
    <w:p w14:paraId="66DA7F71" w14:textId="5F0AF629" w:rsidR="00E01A5F" w:rsidRDefault="00542D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Česko-ruský slovník. </w:t>
      </w:r>
      <w:r>
        <w:rPr>
          <w:rFonts w:ascii="Times New Roman" w:hAnsi="Times New Roman" w:cs="Times New Roman"/>
        </w:rPr>
        <w:t>Praha: SPN, 1976.</w:t>
      </w:r>
    </w:p>
    <w:p w14:paraId="6757F734" w14:textId="77777777" w:rsidR="00E01A5F" w:rsidRDefault="00542D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Rusko-český slovník.</w:t>
      </w:r>
      <w:r>
        <w:rPr>
          <w:rFonts w:ascii="Times New Roman" w:hAnsi="Times New Roman" w:cs="Times New Roman"/>
        </w:rPr>
        <w:t xml:space="preserve"> Praha: SPN, 1978. </w:t>
      </w:r>
    </w:p>
    <w:p w14:paraId="34B367F9" w14:textId="77777777" w:rsidR="00E01A5F" w:rsidRDefault="00542D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lastRenderedPageBreak/>
        <w:t>Velký česko-ruský slovník</w:t>
      </w:r>
      <w:r>
        <w:rPr>
          <w:rFonts w:ascii="Times New Roman" w:hAnsi="Times New Roman" w:cs="Times New Roman"/>
        </w:rPr>
        <w:t>. Praha: Leda, 2005.</w:t>
      </w:r>
    </w:p>
    <w:p w14:paraId="61A88C61" w14:textId="77777777" w:rsidR="00E01A5F" w:rsidRDefault="00542D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Velký kapesní rusko-český česko-ruský slovník</w:t>
      </w:r>
      <w:r>
        <w:rPr>
          <w:rFonts w:ascii="Times New Roman" w:hAnsi="Times New Roman" w:cs="Times New Roman"/>
        </w:rPr>
        <w:t>. Praha: KPS, 2011.</w:t>
      </w:r>
      <w:bookmarkEnd w:id="0"/>
      <w:r>
        <w:rPr>
          <w:rFonts w:ascii="Times New Roman" w:hAnsi="Times New Roman" w:cs="Times New Roman"/>
        </w:rPr>
        <w:t xml:space="preserve"> </w:t>
      </w:r>
    </w:p>
    <w:bookmarkEnd w:id="1"/>
    <w:p w14:paraId="1A1E45AC" w14:textId="77777777" w:rsidR="00E01A5F" w:rsidRDefault="00E01A5F">
      <w:pPr>
        <w:spacing w:line="240" w:lineRule="auto"/>
        <w:rPr>
          <w:rFonts w:ascii="Times New Roman" w:hAnsi="Times New Roman" w:cs="Times New Roman"/>
        </w:rPr>
      </w:pPr>
    </w:p>
    <w:p w14:paraId="1663A88F" w14:textId="77777777" w:rsidR="00E01A5F" w:rsidRDefault="00542D94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PODMÍNKY UDĚLENÍ ATESTACE:</w:t>
      </w:r>
    </w:p>
    <w:p w14:paraId="3F525F0A" w14:textId="10C627B9" w:rsidR="0095463A" w:rsidRPr="0095463A" w:rsidRDefault="0095463A" w:rsidP="0095463A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bookmarkStart w:id="2" w:name="_Hlk209798251"/>
      <w:r w:rsidRPr="0095463A">
        <w:rPr>
          <w:rFonts w:ascii="Times New Roman" w:hAnsi="Times New Roman" w:cs="Times New Roman"/>
          <w:b/>
        </w:rPr>
        <w:t>Prezence</w:t>
      </w:r>
    </w:p>
    <w:p w14:paraId="08463DF6" w14:textId="3A67E895" w:rsidR="00E01A5F" w:rsidRPr="0095463A" w:rsidRDefault="00836363" w:rsidP="0095463A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95463A">
        <w:rPr>
          <w:rFonts w:ascii="Times New Roman" w:hAnsi="Times New Roman" w:cs="Times New Roman"/>
          <w:b/>
        </w:rPr>
        <w:t>Aktivní účast v semináři</w:t>
      </w:r>
    </w:p>
    <w:p w14:paraId="09C3A8D6" w14:textId="69236B65" w:rsidR="00E01A5F" w:rsidRPr="0095463A" w:rsidRDefault="00542D94" w:rsidP="0095463A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95463A">
        <w:rPr>
          <w:rFonts w:ascii="Times New Roman" w:hAnsi="Times New Roman" w:cs="Times New Roman"/>
          <w:b/>
        </w:rPr>
        <w:t>Příprava domácích úkolů</w:t>
      </w:r>
    </w:p>
    <w:p w14:paraId="186E0A4A" w14:textId="0EDBF768" w:rsidR="00E01A5F" w:rsidRPr="0095463A" w:rsidRDefault="00836363" w:rsidP="0095463A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95463A">
        <w:rPr>
          <w:rFonts w:ascii="Times New Roman" w:hAnsi="Times New Roman" w:cs="Times New Roman"/>
          <w:b/>
        </w:rPr>
        <w:t>Absolvování průběžného testování a splnění závěrečného testu</w:t>
      </w:r>
      <w:bookmarkEnd w:id="2"/>
    </w:p>
    <w:p w14:paraId="582E540D" w14:textId="77777777" w:rsidR="00AD7CD5" w:rsidRDefault="00AD7CD5">
      <w:pPr>
        <w:rPr>
          <w:rFonts w:ascii="Times New Roman" w:hAnsi="Times New Roman" w:cs="Times New Roman"/>
          <w:b/>
        </w:rPr>
      </w:pPr>
    </w:p>
    <w:p w14:paraId="5F45F747" w14:textId="77777777" w:rsidR="00E01A5F" w:rsidRDefault="00542D94">
      <w:pPr>
        <w:spacing w:line="240" w:lineRule="auto"/>
      </w:pPr>
      <w:r>
        <w:rPr>
          <w:rFonts w:ascii="Times New Roman" w:eastAsia="Times New Roman" w:hAnsi="Times New Roman" w:cs="Times New Roman"/>
          <w:b/>
          <w:bCs/>
          <w:u w:val="single"/>
        </w:rPr>
        <w:t>Sylabus:</w:t>
      </w:r>
    </w:p>
    <w:p w14:paraId="1A2C4E37" w14:textId="259FDC9F" w:rsidR="00E01A5F" w:rsidRPr="00FA66E0" w:rsidRDefault="00542D94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Opakovací lekce.</w:t>
      </w:r>
    </w:p>
    <w:p w14:paraId="30C14B47" w14:textId="00DF7C4F" w:rsidR="00E01A5F" w:rsidRPr="00FA66E0" w:rsidRDefault="00542D94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Ekonomi</w:t>
      </w:r>
      <w:r w:rsidR="002F1208" w:rsidRPr="00FA66E0">
        <w:rPr>
          <w:rFonts w:ascii="Times New Roman" w:eastAsia="Times New Roman" w:hAnsi="Times New Roman" w:cs="Times New Roman"/>
        </w:rPr>
        <w:t>cké problémy současného světa</w:t>
      </w:r>
      <w:r w:rsidRPr="00FA66E0">
        <w:rPr>
          <w:rFonts w:ascii="Times New Roman" w:eastAsia="Times New Roman" w:hAnsi="Times New Roman" w:cs="Times New Roman"/>
        </w:rPr>
        <w:t xml:space="preserve">. Paradigmatika slovesa. </w:t>
      </w:r>
    </w:p>
    <w:p w14:paraId="0271BE96" w14:textId="18B08D30" w:rsidR="00E01A5F" w:rsidRPr="00FA66E0" w:rsidRDefault="002F1208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Budoucnost vzdělávání a školství</w:t>
      </w:r>
      <w:r w:rsidR="00542D94" w:rsidRPr="00FA66E0">
        <w:rPr>
          <w:rFonts w:ascii="Times New Roman" w:eastAsia="Times New Roman" w:hAnsi="Times New Roman" w:cs="Times New Roman"/>
        </w:rPr>
        <w:t>. Gramatické kategorie slovesa.</w:t>
      </w:r>
    </w:p>
    <w:p w14:paraId="60A92129" w14:textId="48251D8A" w:rsidR="00E01A5F" w:rsidRPr="00FA66E0" w:rsidRDefault="002F1208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Sociální problémy současné společnosti</w:t>
      </w:r>
      <w:r w:rsidR="00542D94" w:rsidRPr="00FA66E0">
        <w:rPr>
          <w:rFonts w:ascii="Times New Roman" w:eastAsia="Times New Roman" w:hAnsi="Times New Roman" w:cs="Times New Roman"/>
        </w:rPr>
        <w:t>. Střídání kmenové souhlásky.</w:t>
      </w:r>
      <w:r w:rsidR="00FA66E0" w:rsidRPr="00FA66E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A66E0" w:rsidRPr="00FA66E0">
        <w:rPr>
          <w:rFonts w:ascii="Times New Roman" w:eastAsia="Times New Roman" w:hAnsi="Times New Roman" w:cs="Times New Roman"/>
        </w:rPr>
        <w:t>Akcentologická</w:t>
      </w:r>
      <w:proofErr w:type="spellEnd"/>
      <w:r w:rsidR="00FA66E0" w:rsidRPr="00FA66E0">
        <w:rPr>
          <w:rFonts w:ascii="Times New Roman" w:eastAsia="Times New Roman" w:hAnsi="Times New Roman" w:cs="Times New Roman"/>
        </w:rPr>
        <w:t xml:space="preserve"> schémata.</w:t>
      </w:r>
    </w:p>
    <w:p w14:paraId="536A033A" w14:textId="52EB17D4" w:rsidR="00E01A5F" w:rsidRPr="00FA66E0" w:rsidRDefault="002F1208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E</w:t>
      </w:r>
      <w:r w:rsidRPr="00FA66E0">
        <w:rPr>
          <w:rFonts w:ascii="Times New Roman" w:eastAsia="Times New Roman" w:hAnsi="Times New Roman" w:cs="Times New Roman"/>
        </w:rPr>
        <w:t>kologické výzvy moderní doby</w:t>
      </w:r>
      <w:r w:rsidR="00542D94" w:rsidRPr="00FA66E0">
        <w:rPr>
          <w:rFonts w:ascii="Times New Roman" w:eastAsia="Times New Roman" w:hAnsi="Times New Roman" w:cs="Times New Roman"/>
        </w:rPr>
        <w:t xml:space="preserve">. </w:t>
      </w:r>
      <w:r w:rsidR="00FA66E0" w:rsidRPr="00FA66E0">
        <w:rPr>
          <w:rFonts w:ascii="Times New Roman" w:eastAsia="Times New Roman" w:hAnsi="Times New Roman" w:cs="Times New Roman"/>
        </w:rPr>
        <w:t>Vid slovesa a způsob slovesného děje.</w:t>
      </w:r>
    </w:p>
    <w:p w14:paraId="250AB70B" w14:textId="1FFDF656" w:rsidR="00E01A5F" w:rsidRPr="00FA66E0" w:rsidRDefault="002F1208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Dobročinnost: dárcovství a dobrovolnictví</w:t>
      </w:r>
      <w:r w:rsidR="00542D94" w:rsidRPr="00FA66E0">
        <w:rPr>
          <w:rFonts w:ascii="Times New Roman" w:eastAsia="Times New Roman" w:hAnsi="Times New Roman" w:cs="Times New Roman"/>
        </w:rPr>
        <w:t>. Slovesa přechodná, nepřechodná, zvratná.</w:t>
      </w:r>
    </w:p>
    <w:p w14:paraId="271CD4D9" w14:textId="6CDFFE4E" w:rsidR="00E01A5F" w:rsidRPr="00FA66E0" w:rsidRDefault="00FA66E0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Digitální prostředí  jako virtuální veřejný prostor</w:t>
      </w:r>
      <w:r w:rsidR="00542D94" w:rsidRPr="00FA66E0">
        <w:rPr>
          <w:rFonts w:ascii="Times New Roman" w:eastAsia="Times New Roman" w:hAnsi="Times New Roman" w:cs="Times New Roman"/>
        </w:rPr>
        <w:t>. Kmen přítomný a kmen minulý. Slovesné třídy.</w:t>
      </w:r>
    </w:p>
    <w:p w14:paraId="181E56FC" w14:textId="682BF7F6" w:rsidR="00E01A5F" w:rsidRPr="00FA66E0" w:rsidRDefault="00FA66E0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Konzumní společnost</w:t>
      </w:r>
      <w:r w:rsidR="00542D94" w:rsidRPr="00FA66E0">
        <w:rPr>
          <w:rFonts w:ascii="Times New Roman" w:eastAsia="Times New Roman" w:hAnsi="Times New Roman" w:cs="Times New Roman"/>
        </w:rPr>
        <w:t>. Produktivní slovesné třídy.</w:t>
      </w:r>
    </w:p>
    <w:p w14:paraId="5EFBC654" w14:textId="79D47B7E" w:rsidR="00E01A5F" w:rsidRPr="00FA66E0" w:rsidRDefault="00FA66E0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 xml:space="preserve">Role </w:t>
      </w:r>
      <w:proofErr w:type="spellStart"/>
      <w:r w:rsidRPr="00FA66E0">
        <w:rPr>
          <w:rFonts w:ascii="Times New Roman" w:eastAsia="Times New Roman" w:hAnsi="Times New Roman" w:cs="Times New Roman"/>
        </w:rPr>
        <w:t>influencerů</w:t>
      </w:r>
      <w:proofErr w:type="spellEnd"/>
      <w:r w:rsidRPr="00FA66E0">
        <w:rPr>
          <w:rFonts w:ascii="Times New Roman" w:eastAsia="Times New Roman" w:hAnsi="Times New Roman" w:cs="Times New Roman"/>
        </w:rPr>
        <w:t xml:space="preserve"> na veřejné mínění</w:t>
      </w:r>
      <w:r w:rsidR="00542D94" w:rsidRPr="00FA66E0">
        <w:rPr>
          <w:rFonts w:ascii="Times New Roman" w:eastAsia="Times New Roman" w:hAnsi="Times New Roman" w:cs="Times New Roman"/>
        </w:rPr>
        <w:t>. Produktivní slovesné třídy – pokračování.</w:t>
      </w:r>
    </w:p>
    <w:p w14:paraId="7BF47AF9" w14:textId="67929CE3" w:rsidR="00E01A5F" w:rsidRDefault="00FA66E0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Jak moc styl oblékání definuje naši osobnost?</w:t>
      </w:r>
      <w:r w:rsidR="00542D94" w:rsidRPr="00FA66E0">
        <w:rPr>
          <w:rFonts w:ascii="Times New Roman" w:eastAsia="Times New Roman" w:hAnsi="Times New Roman" w:cs="Times New Roman"/>
        </w:rPr>
        <w:t xml:space="preserve"> Neproduktivní slovesné třídy.</w:t>
      </w:r>
    </w:p>
    <w:p w14:paraId="69234C49" w14:textId="6D173BC9" w:rsidR="00122BE4" w:rsidRPr="00FA66E0" w:rsidRDefault="00122BE4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Pr="00122BE4">
        <w:rPr>
          <w:rFonts w:ascii="Times New Roman" w:eastAsia="Times New Roman" w:hAnsi="Times New Roman" w:cs="Times New Roman"/>
        </w:rPr>
        <w:t>oologické zahrady</w:t>
      </w:r>
      <w:r>
        <w:rPr>
          <w:rFonts w:ascii="Times New Roman" w:eastAsia="Times New Roman" w:hAnsi="Times New Roman" w:cs="Times New Roman"/>
        </w:rPr>
        <w:t xml:space="preserve"> a jejich význam.</w:t>
      </w:r>
      <w:r w:rsidRPr="00122BE4">
        <w:rPr>
          <w:rFonts w:ascii="Times New Roman" w:eastAsia="Times New Roman" w:hAnsi="Times New Roman" w:cs="Times New Roman"/>
        </w:rPr>
        <w:t xml:space="preserve"> </w:t>
      </w:r>
      <w:r w:rsidRPr="00FA66E0">
        <w:rPr>
          <w:rFonts w:ascii="Times New Roman" w:eastAsia="Times New Roman" w:hAnsi="Times New Roman" w:cs="Times New Roman"/>
        </w:rPr>
        <w:t>Neproduktivní skupiny sloves.</w:t>
      </w:r>
    </w:p>
    <w:p w14:paraId="6D1EA953" w14:textId="6572B147" w:rsidR="00E01A5F" w:rsidRPr="00FA66E0" w:rsidRDefault="00FA66E0" w:rsidP="00FA66E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A66E0">
        <w:rPr>
          <w:rFonts w:ascii="Times New Roman" w:eastAsia="Times New Roman" w:hAnsi="Times New Roman" w:cs="Times New Roman"/>
        </w:rPr>
        <w:t>Jazyková diverzita</w:t>
      </w:r>
      <w:r w:rsidR="00542D94" w:rsidRPr="00FA66E0">
        <w:rPr>
          <w:rFonts w:ascii="Times New Roman" w:eastAsia="Times New Roman" w:hAnsi="Times New Roman" w:cs="Times New Roman"/>
        </w:rPr>
        <w:t xml:space="preserve">. </w:t>
      </w:r>
      <w:r w:rsidR="00122BE4" w:rsidRPr="00FA66E0">
        <w:rPr>
          <w:rFonts w:ascii="Times New Roman" w:eastAsia="Times New Roman" w:hAnsi="Times New Roman" w:cs="Times New Roman"/>
        </w:rPr>
        <w:t>Slovesa nepravidelná.</w:t>
      </w:r>
    </w:p>
    <w:p w14:paraId="208AD8E9" w14:textId="7C4E04A7" w:rsidR="00E01A5F" w:rsidRDefault="00542D94" w:rsidP="00FA66E0">
      <w:pPr>
        <w:pStyle w:val="Odstavecseseznamem"/>
        <w:numPr>
          <w:ilvl w:val="0"/>
          <w:numId w:val="3"/>
        </w:numPr>
      </w:pPr>
      <w:r w:rsidRPr="00FA66E0">
        <w:rPr>
          <w:rFonts w:ascii="Times New Roman" w:eastAsia="Times New Roman" w:hAnsi="Times New Roman" w:cs="Times New Roman"/>
        </w:rPr>
        <w:t>Opakovací lekce.</w:t>
      </w:r>
    </w:p>
    <w:sectPr w:rsidR="00E0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05F2C"/>
    <w:multiLevelType w:val="hybridMultilevel"/>
    <w:tmpl w:val="AF90D7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05302"/>
    <w:multiLevelType w:val="hybridMultilevel"/>
    <w:tmpl w:val="85627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B3F63"/>
    <w:multiLevelType w:val="hybridMultilevel"/>
    <w:tmpl w:val="0972C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384753">
    <w:abstractNumId w:val="0"/>
  </w:num>
  <w:num w:numId="2" w16cid:durableId="117990271">
    <w:abstractNumId w:val="1"/>
  </w:num>
  <w:num w:numId="3" w16cid:durableId="93397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5F"/>
    <w:rsid w:val="000656BB"/>
    <w:rsid w:val="00122BE4"/>
    <w:rsid w:val="002912C5"/>
    <w:rsid w:val="002F1208"/>
    <w:rsid w:val="00542D94"/>
    <w:rsid w:val="00552698"/>
    <w:rsid w:val="006A4E72"/>
    <w:rsid w:val="00836363"/>
    <w:rsid w:val="0095463A"/>
    <w:rsid w:val="009C7FCF"/>
    <w:rsid w:val="00AD7CD5"/>
    <w:rsid w:val="00B50882"/>
    <w:rsid w:val="00BB0942"/>
    <w:rsid w:val="00D37D5A"/>
    <w:rsid w:val="00DF701C"/>
    <w:rsid w:val="00E01A5F"/>
    <w:rsid w:val="00FA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6367"/>
  <w15:docId w15:val="{5AA9B279-C995-4377-8FA5-37972876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54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lovnik.slu.cas.cz/slovnik/main/index_c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ovnik.slu.cas.cz/slovnik/main/index_rcs.html" TargetMode="External"/><Relationship Id="rId5" Type="http://schemas.openxmlformats.org/officeDocument/2006/relationships/hyperlink" Target="http://is.muni.cz/do/ped/kat/KRus/fonetik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Stranz-Nikitina</dc:creator>
  <cp:keywords/>
  <dc:description/>
  <cp:lastModifiedBy>Veronika SN</cp:lastModifiedBy>
  <cp:revision>2</cp:revision>
  <cp:lastPrinted>2015-09-21T14:35:00Z</cp:lastPrinted>
  <dcterms:created xsi:type="dcterms:W3CDTF">2025-09-29T10:20:00Z</dcterms:created>
  <dcterms:modified xsi:type="dcterms:W3CDTF">2025-09-29T10:20:00Z</dcterms:modified>
</cp:coreProperties>
</file>