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13FA" w14:textId="77777777" w:rsidR="004B3CD5" w:rsidRPr="00190511" w:rsidRDefault="004B3CD5" w:rsidP="00190511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  <w:lang w:val="en-GB"/>
        </w:rPr>
      </w:pP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Тарас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Шевченко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був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найважливішою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українською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особистістю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19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століття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,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він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був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символом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українського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національного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відродження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,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якщо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не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сказати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більше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,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українського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національного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  <w:lang w:val="en-GB"/>
        </w:rPr>
        <w:t>воскресіння</w:t>
      </w:r>
      <w:proofErr w:type="spellEnd"/>
      <w:r w:rsidRPr="00190511">
        <w:rPr>
          <w:rFonts w:ascii="Arial Narrow" w:hAnsi="Arial Narrow" w:cstheme="majorHAnsi"/>
          <w:sz w:val="24"/>
          <w:szCs w:val="24"/>
          <w:lang w:val="en-GB"/>
        </w:rPr>
        <w:t>.</w:t>
      </w:r>
    </w:p>
    <w:p w14:paraId="638F4C30" w14:textId="77C50C58" w:rsidR="004B3CD5" w:rsidRPr="00190511" w:rsidRDefault="004B3CD5" w:rsidP="004B3CD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</w:pPr>
      <w:proofErr w:type="spellStart"/>
      <w:r w:rsidRPr="004B3CD5">
        <w:rPr>
          <w:rFonts w:ascii="Arial Narrow" w:hAnsi="Arial Narrow" w:cstheme="majorHAnsi"/>
          <w:sz w:val="24"/>
          <w:szCs w:val="24"/>
          <w:lang w:val="en-GB"/>
        </w:rPr>
        <w:t>Також</w:t>
      </w:r>
      <w:proofErr w:type="spellEnd"/>
      <w:r w:rsidRPr="004B3CD5">
        <w:rPr>
          <w:rFonts w:ascii="Arial Narrow" w:hAnsi="Arial Narrow" w:cstheme="majorHAnsi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важливо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пам'ятати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,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що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603B33">
        <w:rPr>
          <w:rFonts w:ascii="Arial Narrow" w:hAnsi="Arial Narrow" w:cstheme="majorHAnsi"/>
          <w:b/>
          <w:bCs/>
          <w:color w:val="3A7C22" w:themeColor="accent6" w:themeShade="BF"/>
          <w:sz w:val="24"/>
          <w:szCs w:val="24"/>
          <w:lang w:val="en-GB"/>
        </w:rPr>
        <w:t>між</w:t>
      </w:r>
      <w:proofErr w:type="spellEnd"/>
      <w:r w:rsidRPr="00603B33">
        <w:rPr>
          <w:rFonts w:ascii="Arial Narrow" w:hAnsi="Arial Narrow" w:cstheme="majorHAnsi"/>
          <w:b/>
          <w:bCs/>
          <w:color w:val="3A7C22" w:themeColor="accent6" w:themeShade="BF"/>
          <w:sz w:val="24"/>
          <w:szCs w:val="24"/>
          <w:lang w:val="en-GB"/>
        </w:rPr>
        <w:t xml:space="preserve"> 1869 і 1883 </w:t>
      </w:r>
      <w:proofErr w:type="spellStart"/>
      <w:r w:rsidRPr="00603B33">
        <w:rPr>
          <w:rFonts w:ascii="Arial Narrow" w:hAnsi="Arial Narrow" w:cstheme="majorHAnsi"/>
          <w:b/>
          <w:bCs/>
          <w:color w:val="3A7C22" w:themeColor="accent6" w:themeShade="BF"/>
          <w:sz w:val="24"/>
          <w:szCs w:val="24"/>
          <w:lang w:val="en-GB"/>
        </w:rPr>
        <w:t>роками</w:t>
      </w:r>
      <w:proofErr w:type="spellEnd"/>
      <w:r w:rsidRPr="00603B33">
        <w:rPr>
          <w:rFonts w:ascii="Arial Narrow" w:hAnsi="Arial Narrow" w:cstheme="majorHAnsi"/>
          <w:color w:val="3A7C22" w:themeColor="accent6" w:themeShade="BF"/>
          <w:sz w:val="24"/>
          <w:szCs w:val="24"/>
          <w:lang w:val="en-GB"/>
        </w:rPr>
        <w:t xml:space="preserve"> </w:t>
      </w:r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в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Російській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імперії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публікація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творів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Шевченка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була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заборонена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, а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до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і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після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цього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періоду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його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твори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піддавалися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суворій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 </w:t>
      </w:r>
      <w:proofErr w:type="spellStart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>цензурі</w:t>
      </w:r>
      <w:proofErr w:type="spellEnd"/>
      <w:r w:rsidRPr="00190511">
        <w:rPr>
          <w:rFonts w:ascii="Arial Narrow" w:hAnsi="Arial Narrow" w:cstheme="majorHAnsi"/>
          <w:color w:val="4C94D8" w:themeColor="text2" w:themeTint="80"/>
          <w:sz w:val="24"/>
          <w:szCs w:val="24"/>
          <w:lang w:val="en-GB"/>
        </w:rPr>
        <w:t xml:space="preserve">. </w:t>
      </w:r>
    </w:p>
    <w:p w14:paraId="6D68D6B8" w14:textId="77777777" w:rsidR="00190511" w:rsidRPr="00D315B8" w:rsidRDefault="00190511" w:rsidP="001905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D315B8">
        <w:rPr>
          <w:rFonts w:ascii="Arial Narrow" w:hAnsi="Arial Narrow"/>
          <w:sz w:val="24"/>
          <w:szCs w:val="24"/>
        </w:rPr>
        <w:t>Відповідно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315B8">
        <w:rPr>
          <w:rFonts w:ascii="Arial Narrow" w:hAnsi="Arial Narrow"/>
          <w:sz w:val="24"/>
          <w:szCs w:val="24"/>
        </w:rPr>
        <w:t>було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посилено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цензуру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до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текстів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D315B8">
        <w:rPr>
          <w:rFonts w:ascii="Arial Narrow" w:hAnsi="Arial Narrow"/>
          <w:sz w:val="24"/>
          <w:szCs w:val="24"/>
        </w:rPr>
        <w:t>Шевченка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D315B8">
        <w:rPr>
          <w:rFonts w:ascii="Arial Narrow" w:hAnsi="Arial Narrow"/>
          <w:sz w:val="24"/>
          <w:szCs w:val="24"/>
        </w:rPr>
        <w:t>внесення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купюр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зазнавали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D315B8">
        <w:rPr>
          <w:rFonts w:ascii="Arial Narrow" w:hAnsi="Arial Narrow"/>
          <w:sz w:val="24"/>
          <w:szCs w:val="24"/>
        </w:rPr>
        <w:t>навіть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ті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його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твори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315B8">
        <w:rPr>
          <w:rFonts w:ascii="Arial Narrow" w:hAnsi="Arial Narrow"/>
          <w:sz w:val="24"/>
          <w:szCs w:val="24"/>
        </w:rPr>
        <w:t>що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уже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були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надруковані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D315B8">
        <w:rPr>
          <w:rFonts w:ascii="Arial Narrow" w:hAnsi="Arial Narrow"/>
          <w:sz w:val="24"/>
          <w:szCs w:val="24"/>
        </w:rPr>
        <w:t>бо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D315B8">
        <w:rPr>
          <w:rFonts w:ascii="Arial Narrow" w:hAnsi="Arial Narrow"/>
          <w:sz w:val="24"/>
          <w:szCs w:val="24"/>
        </w:rPr>
        <w:t>недремне</w:t>
      </w:r>
      <w:proofErr w:type="spellEnd"/>
      <w:proofErr w:type="gram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око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D315B8">
        <w:rPr>
          <w:rFonts w:ascii="Arial Narrow" w:hAnsi="Arial Narrow"/>
          <w:sz w:val="24"/>
          <w:szCs w:val="24"/>
        </w:rPr>
        <w:t>бачило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крамолу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D315B8">
        <w:rPr>
          <w:rFonts w:ascii="Arial Narrow" w:hAnsi="Arial Narrow"/>
          <w:sz w:val="24"/>
          <w:szCs w:val="24"/>
        </w:rPr>
        <w:t>бунт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D315B8">
        <w:rPr>
          <w:rFonts w:ascii="Arial Narrow" w:hAnsi="Arial Narrow"/>
          <w:sz w:val="24"/>
          <w:szCs w:val="24"/>
        </w:rPr>
        <w:t>Зрозуміло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D315B8">
        <w:rPr>
          <w:rFonts w:ascii="Arial Narrow" w:hAnsi="Arial Narrow"/>
          <w:sz w:val="24"/>
          <w:szCs w:val="24"/>
        </w:rPr>
        <w:t>що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видати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D315B8">
        <w:rPr>
          <w:rFonts w:ascii="Arial Narrow" w:hAnsi="Arial Narrow"/>
          <w:sz w:val="24"/>
          <w:szCs w:val="24"/>
        </w:rPr>
        <w:t>повному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обсязі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твори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великого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українця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D315B8">
        <w:rPr>
          <w:rFonts w:ascii="Arial Narrow" w:hAnsi="Arial Narrow"/>
          <w:sz w:val="24"/>
          <w:szCs w:val="24"/>
        </w:rPr>
        <w:t>Росії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було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справою</w:t>
      </w:r>
      <w:proofErr w:type="spellEnd"/>
      <w:r w:rsidRPr="00D315B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D315B8">
        <w:rPr>
          <w:rFonts w:ascii="Arial Narrow" w:hAnsi="Arial Narrow"/>
          <w:sz w:val="24"/>
          <w:szCs w:val="24"/>
        </w:rPr>
        <w:t>нереальною</w:t>
      </w:r>
      <w:proofErr w:type="spellEnd"/>
      <w:r w:rsidRPr="00D315B8">
        <w:rPr>
          <w:rFonts w:ascii="Arial Narrow" w:hAnsi="Arial Narrow"/>
          <w:sz w:val="24"/>
          <w:szCs w:val="24"/>
        </w:rPr>
        <w:t>.</w:t>
      </w:r>
    </w:p>
    <w:p w14:paraId="0B6ABCB6" w14:textId="4AC58E49" w:rsidR="004B3CD5" w:rsidRPr="00190511" w:rsidRDefault="004B3CD5" w:rsidP="004B3CD5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 Narrow" w:hAnsi="Arial Narrow" w:cstheme="majorHAnsi"/>
          <w:sz w:val="24"/>
          <w:szCs w:val="24"/>
        </w:rPr>
      </w:pPr>
      <w:proofErr w:type="spellStart"/>
      <w:r w:rsidRPr="00190511">
        <w:rPr>
          <w:rFonts w:ascii="Arial Narrow" w:hAnsi="Arial Narrow" w:cstheme="majorHAnsi"/>
          <w:sz w:val="24"/>
          <w:szCs w:val="24"/>
        </w:rPr>
        <w:t>Тому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видання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Шевченка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які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потрапляли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в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імперію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контрабандним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шляхом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відігравали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надзвичайно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важливу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 w:cstheme="majorHAnsi"/>
          <w:sz w:val="24"/>
          <w:szCs w:val="24"/>
        </w:rPr>
        <w:t>роль</w:t>
      </w:r>
      <w:proofErr w:type="spellEnd"/>
      <w:r w:rsidRPr="00190511">
        <w:rPr>
          <w:rFonts w:ascii="Arial Narrow" w:hAnsi="Arial Narrow" w:cstheme="majorHAnsi"/>
          <w:sz w:val="24"/>
          <w:szCs w:val="24"/>
        </w:rPr>
        <w:t xml:space="preserve">.  </w:t>
      </w:r>
    </w:p>
    <w:p w14:paraId="3BA5CB84" w14:textId="77777777" w:rsidR="00190511" w:rsidRPr="00190511" w:rsidRDefault="00190511" w:rsidP="0019051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Заборонені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вірші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Шевченка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вирішено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видати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за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кордоном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>.</w:t>
      </w:r>
    </w:p>
    <w:p w14:paraId="3660E0E7" w14:textId="77777777" w:rsidR="00D315B8" w:rsidRPr="00190511" w:rsidRDefault="00D315B8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8D63B7B" w14:textId="77777777" w:rsidR="004B3CD5" w:rsidRPr="00D315B8" w:rsidRDefault="004B3CD5" w:rsidP="004B3CD5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</w:p>
    <w:p w14:paraId="2EBD3642" w14:textId="5C927F6B" w:rsidR="004B3CD5" w:rsidRPr="00190511" w:rsidRDefault="00603B33" w:rsidP="004B3CD5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</w:pPr>
      <w:r w:rsidRPr="00190511"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  <w:t xml:space="preserve">Підготовка </w:t>
      </w:r>
    </w:p>
    <w:p w14:paraId="4A476E11" w14:textId="77777777" w:rsidR="00190511" w:rsidRDefault="00190511" w:rsidP="00603B3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3D4BF562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Цензурна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відлига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тимчасово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настала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gramStart"/>
      <w:r w:rsidRPr="00436498">
        <w:rPr>
          <w:rFonts w:ascii="Arial Narrow" w:hAnsi="Arial Narrow"/>
          <w:sz w:val="24"/>
          <w:szCs w:val="24"/>
        </w:rPr>
        <w:t>70-х</w:t>
      </w:r>
      <w:proofErr w:type="gram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роках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ХІХ </w:t>
      </w:r>
      <w:proofErr w:type="spellStart"/>
      <w:r w:rsidRPr="00436498">
        <w:rPr>
          <w:rFonts w:ascii="Arial Narrow" w:hAnsi="Arial Narrow"/>
          <w:sz w:val="24"/>
          <w:szCs w:val="24"/>
        </w:rPr>
        <w:t>століття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Києві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була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відмічена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пожвавленням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громадського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культурного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життя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відміну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Петербурга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09FEA278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Київська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Громада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розгорнула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широко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свою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діяльність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57AA86C3" w14:textId="77777777" w:rsidR="00190511" w:rsidRPr="00190511" w:rsidRDefault="00190511" w:rsidP="0019051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90511">
        <w:rPr>
          <w:rFonts w:ascii="Arial Narrow" w:hAnsi="Arial Narrow"/>
          <w:sz w:val="24"/>
          <w:szCs w:val="24"/>
        </w:rPr>
        <w:t>Найбільше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зусиль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190511">
        <w:rPr>
          <w:rFonts w:ascii="Arial Narrow" w:hAnsi="Arial Narrow"/>
          <w:sz w:val="24"/>
          <w:szCs w:val="24"/>
        </w:rPr>
        <w:t>приклала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190511">
        <w:rPr>
          <w:rFonts w:ascii="Arial Narrow" w:hAnsi="Arial Narrow"/>
          <w:sz w:val="24"/>
          <w:szCs w:val="24"/>
        </w:rPr>
        <w:t>Стара</w:t>
      </w:r>
      <w:proofErr w:type="spellEnd"/>
      <w:proofErr w:type="gram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громада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190511">
        <w:rPr>
          <w:rFonts w:ascii="Arial Narrow" w:hAnsi="Arial Narrow"/>
          <w:sz w:val="24"/>
          <w:szCs w:val="24"/>
        </w:rPr>
        <w:t>таємна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громадсько-культурна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організація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членами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якої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були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відомі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вчені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політичні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та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культурні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діячі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: В. </w:t>
      </w:r>
      <w:proofErr w:type="spellStart"/>
      <w:r w:rsidRPr="00190511">
        <w:rPr>
          <w:rFonts w:ascii="Arial Narrow" w:hAnsi="Arial Narrow"/>
          <w:sz w:val="24"/>
          <w:szCs w:val="24"/>
        </w:rPr>
        <w:t>Антонович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Ф. </w:t>
      </w:r>
      <w:proofErr w:type="spellStart"/>
      <w:r w:rsidRPr="00190511">
        <w:rPr>
          <w:rFonts w:ascii="Arial Narrow" w:hAnsi="Arial Narrow"/>
          <w:sz w:val="24"/>
          <w:szCs w:val="24"/>
        </w:rPr>
        <w:t>Вовк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190511">
        <w:rPr>
          <w:rFonts w:ascii="Arial Narrow" w:hAnsi="Arial Narrow"/>
          <w:sz w:val="24"/>
          <w:szCs w:val="24"/>
        </w:rPr>
        <w:t>Драгоманов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190511">
        <w:rPr>
          <w:rFonts w:ascii="Arial Narrow" w:hAnsi="Arial Narrow"/>
          <w:sz w:val="24"/>
          <w:szCs w:val="24"/>
        </w:rPr>
        <w:t>Лисенко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Т. </w:t>
      </w:r>
      <w:proofErr w:type="spellStart"/>
      <w:r w:rsidRPr="00190511">
        <w:rPr>
          <w:rFonts w:ascii="Arial Narrow" w:hAnsi="Arial Narrow"/>
          <w:sz w:val="24"/>
          <w:szCs w:val="24"/>
        </w:rPr>
        <w:t>Рильський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О. </w:t>
      </w:r>
      <w:proofErr w:type="spellStart"/>
      <w:r w:rsidRPr="00190511">
        <w:rPr>
          <w:rFonts w:ascii="Arial Narrow" w:hAnsi="Arial Narrow"/>
          <w:sz w:val="24"/>
          <w:szCs w:val="24"/>
        </w:rPr>
        <w:t>Русов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190511">
        <w:rPr>
          <w:rFonts w:ascii="Arial Narrow" w:hAnsi="Arial Narrow"/>
          <w:sz w:val="24"/>
          <w:szCs w:val="24"/>
        </w:rPr>
        <w:t>Старицький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П. </w:t>
      </w:r>
      <w:proofErr w:type="spellStart"/>
      <w:r w:rsidRPr="00190511">
        <w:rPr>
          <w:rFonts w:ascii="Arial Narrow" w:hAnsi="Arial Narrow"/>
          <w:sz w:val="24"/>
          <w:szCs w:val="24"/>
        </w:rPr>
        <w:t>Чубинський</w:t>
      </w:r>
      <w:proofErr w:type="spellEnd"/>
      <w:r w:rsidRPr="00190511">
        <w:rPr>
          <w:rFonts w:ascii="Arial Narrow" w:hAnsi="Arial Narrow"/>
          <w:sz w:val="24"/>
          <w:szCs w:val="24"/>
        </w:rPr>
        <w:t>.</w:t>
      </w:r>
    </w:p>
    <w:p w14:paraId="40B0BF5F" w14:textId="77777777" w:rsidR="00190511" w:rsidRP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F3B7AB0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436498">
        <w:rPr>
          <w:rFonts w:ascii="Arial Narrow" w:hAnsi="Arial Narrow"/>
          <w:sz w:val="24"/>
          <w:szCs w:val="24"/>
        </w:rPr>
        <w:t>О. Р</w:t>
      </w:r>
      <w:proofErr w:type="spellStart"/>
      <w:r w:rsidRPr="00436498">
        <w:rPr>
          <w:rFonts w:ascii="Arial Narrow" w:hAnsi="Arial Narrow"/>
          <w:sz w:val="24"/>
          <w:szCs w:val="24"/>
        </w:rPr>
        <w:t>усов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тоді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жив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Петербурзі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всією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душею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линув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щоб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прислужитися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рідній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культурі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12E3DD98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Як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згадує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С. </w:t>
      </w:r>
      <w:proofErr w:type="spellStart"/>
      <w:r w:rsidRPr="00436498">
        <w:rPr>
          <w:rFonts w:ascii="Arial Narrow" w:hAnsi="Arial Narrow"/>
          <w:sz w:val="24"/>
          <w:szCs w:val="24"/>
        </w:rPr>
        <w:t>Русова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Петербург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після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Різдва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приїхав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Ф. </w:t>
      </w:r>
      <w:proofErr w:type="spellStart"/>
      <w:r w:rsidRPr="00436498">
        <w:rPr>
          <w:rFonts w:ascii="Arial Narrow" w:hAnsi="Arial Narrow"/>
          <w:sz w:val="24"/>
          <w:szCs w:val="24"/>
        </w:rPr>
        <w:t>Вовк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із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пропозицією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Старої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Громади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436498">
        <w:rPr>
          <w:rFonts w:ascii="Arial Narrow" w:hAnsi="Arial Narrow"/>
          <w:sz w:val="24"/>
          <w:szCs w:val="24"/>
        </w:rPr>
        <w:t>поїхати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кордон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там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надрукувати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усього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Кобзаря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”, </w:t>
      </w:r>
      <w:proofErr w:type="spellStart"/>
      <w:r w:rsidRPr="00436498">
        <w:rPr>
          <w:rFonts w:ascii="Arial Narrow" w:hAnsi="Arial Narrow"/>
          <w:sz w:val="24"/>
          <w:szCs w:val="24"/>
        </w:rPr>
        <w:t>поки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загинули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рукописи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заборонених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віршів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2CE4F916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Велика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частина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роботи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упорядкуванню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спадщини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вже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зроблена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68BD0832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436498">
        <w:rPr>
          <w:rFonts w:ascii="Arial Narrow" w:hAnsi="Arial Narrow"/>
          <w:b/>
          <w:bCs/>
          <w:sz w:val="24"/>
          <w:szCs w:val="24"/>
        </w:rPr>
        <w:t xml:space="preserve">У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братів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—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Йосипа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Микити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—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викуплено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право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віршів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тільки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друкованих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але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й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тих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переховувались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від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жандармів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3B864482" w14:textId="77777777" w:rsidR="00190511" w:rsidRPr="00190511" w:rsidRDefault="00190511" w:rsidP="0019051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190511">
        <w:rPr>
          <w:rFonts w:ascii="Arial Narrow" w:hAnsi="Arial Narrow"/>
          <w:sz w:val="24"/>
          <w:szCs w:val="24"/>
        </w:rPr>
        <w:t>Сам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190511">
        <w:rPr>
          <w:rFonts w:ascii="Arial Narrow" w:hAnsi="Arial Narrow"/>
          <w:sz w:val="24"/>
          <w:szCs w:val="24"/>
        </w:rPr>
        <w:t>Русов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їздив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190511">
        <w:rPr>
          <w:rFonts w:ascii="Arial Narrow" w:hAnsi="Arial Narrow"/>
          <w:sz w:val="24"/>
          <w:szCs w:val="24"/>
        </w:rPr>
        <w:t>Кирилівку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до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братів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190511">
        <w:rPr>
          <w:rFonts w:ascii="Arial Narrow" w:hAnsi="Arial Narrow"/>
          <w:sz w:val="24"/>
          <w:szCs w:val="24"/>
        </w:rPr>
        <w:t>Шевченка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190511">
        <w:rPr>
          <w:rFonts w:ascii="Arial Narrow" w:hAnsi="Arial Narrow"/>
          <w:sz w:val="24"/>
          <w:szCs w:val="24"/>
        </w:rPr>
        <w:t>привозив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одного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190511">
        <w:rPr>
          <w:rFonts w:ascii="Arial Narrow" w:hAnsi="Arial Narrow"/>
          <w:sz w:val="24"/>
          <w:szCs w:val="24"/>
        </w:rPr>
        <w:t>них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190511">
        <w:rPr>
          <w:rFonts w:ascii="Arial Narrow" w:hAnsi="Arial Narrow"/>
          <w:sz w:val="24"/>
          <w:szCs w:val="24"/>
        </w:rPr>
        <w:t>Київ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щоб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зробити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купчу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. </w:t>
      </w:r>
    </w:p>
    <w:p w14:paraId="45997D52" w14:textId="77777777" w:rsidR="00190511" w:rsidRDefault="00190511" w:rsidP="00190511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також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зібрано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гроші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це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5834A136" w14:textId="77777777" w:rsidR="00190511" w:rsidRDefault="00190511" w:rsidP="00603B3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04DF8E45" w14:textId="3156562C" w:rsidR="00603B33" w:rsidRDefault="00603B33" w:rsidP="00603B33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Софія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Русова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чоловіком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виконуючи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доручення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Київської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громади</w:t>
      </w:r>
      <w:proofErr w:type="spellEnd"/>
      <w:r w:rsidRPr="00603B33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 xml:space="preserve">», у </w:t>
      </w:r>
      <w:proofErr w:type="spellStart"/>
      <w:r w:rsidRPr="00603B33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>квітні</w:t>
      </w:r>
      <w:proofErr w:type="spellEnd"/>
      <w:r w:rsidRPr="00603B33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 xml:space="preserve"> 1875 </w:t>
      </w:r>
      <w:proofErr w:type="spellStart"/>
      <w:r w:rsidRPr="00603B33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>року</w:t>
      </w:r>
      <w:proofErr w:type="spellEnd"/>
      <w:r w:rsidRPr="00603B33">
        <w:rPr>
          <w:rFonts w:ascii="Arial Narrow" w:hAnsi="Arial Narrow"/>
          <w:color w:val="3A7C22" w:themeColor="accent6" w:themeShade="BF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прибула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Праги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6870C5E0" w14:textId="77777777" w:rsidR="00190511" w:rsidRPr="006B5385" w:rsidRDefault="00190511" w:rsidP="00190511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  <w:lang w:val="uk-UA"/>
        </w:rPr>
      </w:pP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У 1876 році троє відомих українців – </w:t>
      </w:r>
      <w:r>
        <w:rPr>
          <w:rFonts w:ascii="Arial Narrow" w:hAnsi="Arial Narrow" w:cstheme="majorHAnsi"/>
          <w:sz w:val="24"/>
          <w:szCs w:val="24"/>
          <w:lang w:val="uk-UA"/>
        </w:rPr>
        <w:t xml:space="preserve">киянин </w:t>
      </w:r>
      <w:r w:rsidRPr="00190511">
        <w:rPr>
          <w:rFonts w:ascii="Arial Narrow" w:hAnsi="Arial Narrow" w:cstheme="majorHAnsi"/>
          <w:b/>
          <w:bCs/>
          <w:color w:val="C00000"/>
          <w:sz w:val="24"/>
          <w:szCs w:val="24"/>
          <w:lang w:val="uk-UA"/>
        </w:rPr>
        <w:t>Олександр Русов</w:t>
      </w:r>
      <w:r w:rsidRPr="00190511">
        <w:rPr>
          <w:rFonts w:ascii="Arial Narrow" w:hAnsi="Arial Narrow" w:cstheme="majorHAnsi"/>
          <w:color w:val="C00000"/>
          <w:sz w:val="24"/>
          <w:szCs w:val="24"/>
          <w:lang w:val="uk-UA"/>
        </w:rPr>
        <w:t xml:space="preserve"> 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>(відомий етнограф</w:t>
      </w:r>
      <w:r>
        <w:rPr>
          <w:rFonts w:ascii="Arial Narrow" w:hAnsi="Arial Narrow" w:cstheme="majorHAnsi"/>
          <w:sz w:val="24"/>
          <w:szCs w:val="24"/>
          <w:lang w:val="uk-UA"/>
        </w:rPr>
        <w:t>, славіст і фольклорист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) і його дружина </w:t>
      </w:r>
      <w:r w:rsidRPr="00190511">
        <w:rPr>
          <w:rFonts w:ascii="Arial Narrow" w:hAnsi="Arial Narrow" w:cstheme="majorHAnsi"/>
          <w:b/>
          <w:bCs/>
          <w:color w:val="C00000"/>
          <w:sz w:val="24"/>
          <w:szCs w:val="24"/>
          <w:lang w:val="uk-UA"/>
        </w:rPr>
        <w:t>Софія Русова</w:t>
      </w:r>
      <w:r w:rsidRPr="00190511">
        <w:rPr>
          <w:rFonts w:ascii="Arial Narrow" w:hAnsi="Arial Narrow" w:cstheme="majorHAnsi"/>
          <w:color w:val="C00000"/>
          <w:sz w:val="24"/>
          <w:szCs w:val="24"/>
          <w:lang w:val="uk-UA"/>
        </w:rPr>
        <w:t xml:space="preserve"> 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(відома представниця педагогіки та жіночого руху </w:t>
      </w:r>
      <w:r>
        <w:rPr>
          <w:rFonts w:ascii="Arial Narrow" w:hAnsi="Arial Narrow" w:cstheme="majorHAnsi"/>
          <w:sz w:val="24"/>
          <w:szCs w:val="24"/>
          <w:lang w:val="uk-UA"/>
        </w:rPr>
        <w:t>родом із Чернігівщини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) та </w:t>
      </w:r>
      <w:proofErr w:type="spellStart"/>
      <w:r>
        <w:rPr>
          <w:rFonts w:ascii="Arial Narrow" w:hAnsi="Arial Narrow" w:cstheme="majorHAnsi"/>
          <w:sz w:val="24"/>
          <w:szCs w:val="24"/>
          <w:lang w:val="uk-UA"/>
        </w:rPr>
        <w:t>польтавець</w:t>
      </w:r>
      <w:proofErr w:type="spellEnd"/>
      <w:r>
        <w:rPr>
          <w:rFonts w:ascii="Arial Narrow" w:hAnsi="Arial Narrow" w:cstheme="majorHAnsi"/>
          <w:sz w:val="24"/>
          <w:szCs w:val="24"/>
          <w:lang w:val="uk-UA"/>
        </w:rPr>
        <w:t xml:space="preserve"> </w:t>
      </w:r>
      <w:r w:rsidRPr="00190511">
        <w:rPr>
          <w:rFonts w:ascii="Arial Narrow" w:hAnsi="Arial Narrow" w:cstheme="majorHAnsi"/>
          <w:b/>
          <w:bCs/>
          <w:color w:val="C00000"/>
          <w:sz w:val="24"/>
          <w:szCs w:val="24"/>
          <w:lang w:val="uk-UA"/>
        </w:rPr>
        <w:t>Федір Вовк</w:t>
      </w:r>
      <w:r w:rsidRPr="00190511">
        <w:rPr>
          <w:rFonts w:ascii="Arial Narrow" w:hAnsi="Arial Narrow" w:cstheme="majorHAnsi"/>
          <w:color w:val="C00000"/>
          <w:sz w:val="24"/>
          <w:szCs w:val="24"/>
          <w:lang w:val="uk-UA"/>
        </w:rPr>
        <w:t xml:space="preserve"> 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(відомий </w:t>
      </w:r>
      <w:r>
        <w:rPr>
          <w:rFonts w:ascii="Arial Narrow" w:hAnsi="Arial Narrow" w:cstheme="majorHAnsi"/>
          <w:sz w:val="24"/>
          <w:szCs w:val="24"/>
          <w:lang w:val="uk-UA"/>
        </w:rPr>
        <w:t xml:space="preserve">історик, 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>археолог</w:t>
      </w:r>
      <w:r>
        <w:rPr>
          <w:rFonts w:ascii="Arial Narrow" w:hAnsi="Arial Narrow" w:cstheme="majorHAnsi"/>
          <w:sz w:val="24"/>
          <w:szCs w:val="24"/>
          <w:lang w:val="uk-UA"/>
        </w:rPr>
        <w:t xml:space="preserve"> та етнограф</w:t>
      </w:r>
      <w:r w:rsidRPr="006B5385">
        <w:rPr>
          <w:rFonts w:ascii="Arial Narrow" w:hAnsi="Arial Narrow" w:cstheme="majorHAnsi"/>
          <w:sz w:val="24"/>
          <w:szCs w:val="24"/>
          <w:lang w:val="uk-UA"/>
        </w:rPr>
        <w:t xml:space="preserve">) почали шукати спосіб опублікувати «Кобзар» Шевченка без цензури.  </w:t>
      </w:r>
    </w:p>
    <w:p w14:paraId="496423C7" w14:textId="19B75112" w:rsidR="00190511" w:rsidRPr="00190511" w:rsidRDefault="00190511" w:rsidP="001905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 w:cstheme="majorHAnsi"/>
          <w:sz w:val="24"/>
          <w:szCs w:val="24"/>
          <w:lang w:val="uk-UA"/>
        </w:rPr>
      </w:pPr>
      <w:r w:rsidRPr="00190511">
        <w:rPr>
          <w:rFonts w:ascii="Arial Narrow" w:hAnsi="Arial Narrow" w:cstheme="majorHAnsi"/>
          <w:sz w:val="24"/>
          <w:szCs w:val="24"/>
          <w:lang w:val="uk-UA"/>
        </w:rPr>
        <w:t xml:space="preserve">Вони шукали видавця, і з Праги надійшли обнадійливі новини. </w:t>
      </w:r>
    </w:p>
    <w:p w14:paraId="45199F99" w14:textId="6A05A87C" w:rsidR="00190511" w:rsidRPr="00190511" w:rsidRDefault="00190511" w:rsidP="001905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190511">
        <w:rPr>
          <w:rFonts w:ascii="Arial Narrow" w:hAnsi="Arial Narrow"/>
          <w:sz w:val="24"/>
          <w:szCs w:val="24"/>
        </w:rPr>
        <w:t>Шукати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видавця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довелось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недовго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color w:val="7030A0"/>
          <w:sz w:val="24"/>
          <w:szCs w:val="24"/>
        </w:rPr>
        <w:t>друкарня</w:t>
      </w:r>
      <w:proofErr w:type="spellEnd"/>
      <w:r w:rsidRPr="00190511">
        <w:rPr>
          <w:rFonts w:ascii="Arial Narrow" w:hAnsi="Arial Narrow"/>
          <w:color w:val="7030A0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>Едварда</w:t>
      </w:r>
      <w:proofErr w:type="spellEnd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>Ґреґра</w:t>
      </w:r>
      <w:proofErr w:type="spellEnd"/>
      <w:r w:rsidRPr="00190511">
        <w:rPr>
          <w:rFonts w:ascii="Arial Narrow" w:hAnsi="Arial Narrow"/>
          <w:color w:val="7030A0"/>
          <w:sz w:val="24"/>
          <w:szCs w:val="24"/>
        </w:rPr>
        <w:t xml:space="preserve"> і </w:t>
      </w:r>
      <w:proofErr w:type="spellStart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>Фердінанда</w:t>
      </w:r>
      <w:proofErr w:type="spellEnd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color w:val="7030A0"/>
          <w:sz w:val="24"/>
          <w:szCs w:val="24"/>
        </w:rPr>
        <w:t>Даттла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як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потім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згадувала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Софія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Русова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зі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співчуттям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поставилась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до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завдання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190511">
        <w:rPr>
          <w:rFonts w:ascii="Arial Narrow" w:hAnsi="Arial Narrow"/>
          <w:sz w:val="24"/>
          <w:szCs w:val="24"/>
        </w:rPr>
        <w:t>видати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190511">
        <w:rPr>
          <w:rFonts w:ascii="Arial Narrow" w:hAnsi="Arial Narrow"/>
          <w:sz w:val="24"/>
          <w:szCs w:val="24"/>
        </w:rPr>
        <w:t>нецензурованого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190511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190511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190511">
        <w:rPr>
          <w:rFonts w:ascii="Arial Narrow" w:hAnsi="Arial Narrow"/>
          <w:sz w:val="24"/>
          <w:szCs w:val="24"/>
        </w:rPr>
        <w:t>Шевченка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про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що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190511">
        <w:rPr>
          <w:rFonts w:ascii="Arial Narrow" w:hAnsi="Arial Narrow"/>
          <w:sz w:val="24"/>
          <w:szCs w:val="24"/>
        </w:rPr>
        <w:t>тодішній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Україні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не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можна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було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навіть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згадувати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. </w:t>
      </w:r>
    </w:p>
    <w:p w14:paraId="763CBD79" w14:textId="77777777" w:rsidR="00190511" w:rsidRPr="00190511" w:rsidRDefault="00190511" w:rsidP="001905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i/>
          <w:iCs/>
          <w:sz w:val="24"/>
          <w:szCs w:val="24"/>
        </w:rPr>
      </w:pPr>
      <w:proofErr w:type="spellStart"/>
      <w:r w:rsidRPr="00190511">
        <w:rPr>
          <w:rFonts w:ascii="Arial Narrow" w:hAnsi="Arial Narrow"/>
          <w:sz w:val="24"/>
          <w:szCs w:val="24"/>
        </w:rPr>
        <w:t>Відомий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бібліограф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Петро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Зленко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доля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якого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також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пов’язана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190511">
        <w:rPr>
          <w:rFonts w:ascii="Arial Narrow" w:hAnsi="Arial Narrow"/>
          <w:sz w:val="24"/>
          <w:szCs w:val="24"/>
        </w:rPr>
        <w:t>Прагою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згодом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згадував</w:t>
      </w:r>
      <w:proofErr w:type="spellEnd"/>
      <w:proofErr w:type="gramStart"/>
      <w:r w:rsidRPr="00190511">
        <w:rPr>
          <w:rFonts w:ascii="Arial Narrow" w:hAnsi="Arial Narrow"/>
          <w:sz w:val="24"/>
          <w:szCs w:val="24"/>
        </w:rPr>
        <w:t xml:space="preserve">: </w:t>
      </w:r>
      <w:r w:rsidRPr="00190511">
        <w:rPr>
          <w:rFonts w:ascii="Arial Narrow" w:hAnsi="Arial Narrow"/>
          <w:i/>
          <w:iCs/>
          <w:sz w:val="24"/>
          <w:szCs w:val="24"/>
        </w:rPr>
        <w:t>«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Едвар</w:t>
      </w:r>
      <w:proofErr w:type="spellEnd"/>
      <w:proofErr w:type="gram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Ґреґр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співчував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виданню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творів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найбільшого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українського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поета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і,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щоби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обійти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підозріння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російських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урядів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згодився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означити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своє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ім’я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як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видавця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i/>
          <w:iCs/>
          <w:sz w:val="24"/>
          <w:szCs w:val="24"/>
        </w:rPr>
        <w:t>книги</w:t>
      </w:r>
      <w:proofErr w:type="spellEnd"/>
      <w:r w:rsidRPr="00190511">
        <w:rPr>
          <w:rFonts w:ascii="Arial Narrow" w:hAnsi="Arial Narrow"/>
          <w:i/>
          <w:iCs/>
          <w:sz w:val="24"/>
          <w:szCs w:val="24"/>
        </w:rPr>
        <w:t>».</w:t>
      </w:r>
    </w:p>
    <w:p w14:paraId="519EFE40" w14:textId="77777777" w:rsidR="00190511" w:rsidRPr="002062DB" w:rsidRDefault="00190511" w:rsidP="001905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gramStart"/>
      <w:r w:rsidRPr="002062DB">
        <w:rPr>
          <w:rFonts w:ascii="Arial Narrow" w:hAnsi="Arial Narrow"/>
          <w:sz w:val="24"/>
          <w:szCs w:val="24"/>
        </w:rPr>
        <w:lastRenderedPageBreak/>
        <w:t>«</w:t>
      </w:r>
      <w:proofErr w:type="spellStart"/>
      <w:r w:rsidRPr="002062DB">
        <w:rPr>
          <w:rFonts w:ascii="Arial Narrow" w:hAnsi="Arial Narrow"/>
          <w:sz w:val="24"/>
          <w:szCs w:val="24"/>
        </w:rPr>
        <w:t>Едвар</w:t>
      </w:r>
      <w:proofErr w:type="spellEnd"/>
      <w:proofErr w:type="gram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Ґрегр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співчував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виданню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творів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найбільшого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українського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поета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, і </w:t>
      </w:r>
      <w:proofErr w:type="spellStart"/>
      <w:r w:rsidRPr="002062DB">
        <w:rPr>
          <w:rFonts w:ascii="Arial Narrow" w:hAnsi="Arial Narrow"/>
          <w:sz w:val="24"/>
          <w:szCs w:val="24"/>
        </w:rPr>
        <w:t>щоби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обійти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підозріння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російських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урядів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2062DB">
        <w:rPr>
          <w:rFonts w:ascii="Arial Narrow" w:hAnsi="Arial Narrow"/>
          <w:sz w:val="24"/>
          <w:szCs w:val="24"/>
        </w:rPr>
        <w:t>згодився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означити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своє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ім’я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як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видавця</w:t>
      </w:r>
      <w:proofErr w:type="spellEnd"/>
      <w:r w:rsidRPr="002062D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2062DB">
        <w:rPr>
          <w:rFonts w:ascii="Arial Narrow" w:hAnsi="Arial Narrow"/>
          <w:sz w:val="24"/>
          <w:szCs w:val="24"/>
        </w:rPr>
        <w:t>книги</w:t>
      </w:r>
      <w:proofErr w:type="spellEnd"/>
      <w:r w:rsidRPr="002062DB">
        <w:rPr>
          <w:rFonts w:ascii="Arial Narrow" w:hAnsi="Arial Narrow"/>
          <w:sz w:val="24"/>
          <w:szCs w:val="24"/>
        </w:rPr>
        <w:t>».</w:t>
      </w:r>
    </w:p>
    <w:p w14:paraId="50D26190" w14:textId="77777777" w:rsidR="00190511" w:rsidRPr="00190511" w:rsidRDefault="00190511" w:rsidP="0019051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190511">
        <w:rPr>
          <w:rFonts w:ascii="Arial Narrow" w:hAnsi="Arial Narrow"/>
          <w:sz w:val="24"/>
          <w:szCs w:val="24"/>
        </w:rPr>
        <w:t>Друкарня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Едварда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Ґреґра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стала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також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місцем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sz w:val="24"/>
          <w:szCs w:val="24"/>
        </w:rPr>
        <w:t>де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згодом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були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видані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й </w:t>
      </w:r>
      <w:proofErr w:type="spellStart"/>
      <w:r w:rsidRPr="00190511">
        <w:rPr>
          <w:rFonts w:ascii="Arial Narrow" w:hAnsi="Arial Narrow"/>
          <w:sz w:val="24"/>
          <w:szCs w:val="24"/>
        </w:rPr>
        <w:t>інші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твори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sz w:val="24"/>
          <w:szCs w:val="24"/>
        </w:rPr>
        <w:t>Шевченка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: </w:t>
      </w:r>
      <w:proofErr w:type="spellStart"/>
      <w:proofErr w:type="gramStart"/>
      <w:r w:rsidRPr="00190511">
        <w:rPr>
          <w:rFonts w:ascii="Arial Narrow" w:hAnsi="Arial Narrow"/>
          <w:sz w:val="24"/>
          <w:szCs w:val="24"/>
        </w:rPr>
        <w:t>поеми</w:t>
      </w:r>
      <w:proofErr w:type="spellEnd"/>
      <w:r w:rsidRPr="00190511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190511">
        <w:rPr>
          <w:rFonts w:ascii="Arial Narrow" w:hAnsi="Arial Narrow"/>
          <w:sz w:val="24"/>
          <w:szCs w:val="24"/>
        </w:rPr>
        <w:t>Княжна</w:t>
      </w:r>
      <w:proofErr w:type="spellEnd"/>
      <w:proofErr w:type="gramEnd"/>
      <w:r w:rsidRPr="00190511">
        <w:rPr>
          <w:rFonts w:ascii="Arial Narrow" w:hAnsi="Arial Narrow"/>
          <w:sz w:val="24"/>
          <w:szCs w:val="24"/>
        </w:rPr>
        <w:t>», «</w:t>
      </w:r>
      <w:proofErr w:type="spellStart"/>
      <w:r w:rsidRPr="00190511">
        <w:rPr>
          <w:rFonts w:ascii="Arial Narrow" w:hAnsi="Arial Narrow"/>
          <w:sz w:val="24"/>
          <w:szCs w:val="24"/>
        </w:rPr>
        <w:t>Варнак</w:t>
      </w:r>
      <w:proofErr w:type="spellEnd"/>
      <w:r w:rsidRPr="00190511">
        <w:rPr>
          <w:rFonts w:ascii="Arial Narrow" w:hAnsi="Arial Narrow"/>
          <w:sz w:val="24"/>
          <w:szCs w:val="24"/>
        </w:rPr>
        <w:t>», «</w:t>
      </w:r>
      <w:proofErr w:type="spellStart"/>
      <w:r w:rsidRPr="00190511">
        <w:rPr>
          <w:rFonts w:ascii="Arial Narrow" w:hAnsi="Arial Narrow"/>
          <w:sz w:val="24"/>
          <w:szCs w:val="24"/>
        </w:rPr>
        <w:t>Неофіти</w:t>
      </w:r>
      <w:proofErr w:type="spellEnd"/>
      <w:r w:rsidRPr="00190511">
        <w:rPr>
          <w:rFonts w:ascii="Arial Narrow" w:hAnsi="Arial Narrow"/>
          <w:sz w:val="24"/>
          <w:szCs w:val="24"/>
        </w:rPr>
        <w:t>», «</w:t>
      </w:r>
      <w:proofErr w:type="spellStart"/>
      <w:r w:rsidRPr="00190511">
        <w:rPr>
          <w:rFonts w:ascii="Arial Narrow" w:hAnsi="Arial Narrow"/>
          <w:sz w:val="24"/>
          <w:szCs w:val="24"/>
        </w:rPr>
        <w:t>Марія</w:t>
      </w:r>
      <w:proofErr w:type="spellEnd"/>
      <w:r w:rsidRPr="00190511">
        <w:rPr>
          <w:rFonts w:ascii="Arial Narrow" w:hAnsi="Arial Narrow"/>
          <w:sz w:val="24"/>
          <w:szCs w:val="24"/>
        </w:rPr>
        <w:t>».</w:t>
      </w:r>
    </w:p>
    <w:p w14:paraId="4FD62806" w14:textId="77777777" w:rsidR="00190511" w:rsidRDefault="00190511" w:rsidP="004E2B06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uk-UA"/>
        </w:rPr>
      </w:pPr>
    </w:p>
    <w:p w14:paraId="1E19C3E5" w14:textId="431EE278" w:rsidR="00190511" w:rsidRDefault="00190511" w:rsidP="004E2B06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Oba díly vyšly v Praze. </w:t>
      </w:r>
    </w:p>
    <w:p w14:paraId="273644EE" w14:textId="77777777" w:rsidR="00190511" w:rsidRPr="00190511" w:rsidRDefault="00190511" w:rsidP="004E2B06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35196AC4" w14:textId="77777777" w:rsidR="002062DB" w:rsidRPr="004C172D" w:rsidRDefault="002062DB" w:rsidP="004C172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C172D">
        <w:rPr>
          <w:rFonts w:ascii="Arial Narrow" w:hAnsi="Arial Narrow"/>
          <w:sz w:val="24"/>
          <w:szCs w:val="24"/>
        </w:rPr>
        <w:t>Історична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подія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сталась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>наприкінці</w:t>
      </w:r>
      <w:proofErr w:type="spellEnd"/>
      <w:r w:rsidRPr="004C172D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 xml:space="preserve"> 1876 </w:t>
      </w:r>
      <w:proofErr w:type="spellStart"/>
      <w:r w:rsidRPr="004C172D">
        <w:rPr>
          <w:rFonts w:ascii="Arial Narrow" w:hAnsi="Arial Narrow"/>
          <w:b/>
          <w:bCs/>
          <w:color w:val="3A7C22" w:themeColor="accent6" w:themeShade="BF"/>
          <w:sz w:val="24"/>
          <w:szCs w:val="24"/>
        </w:rPr>
        <w:t>року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коли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C172D">
        <w:rPr>
          <w:rFonts w:ascii="Arial Narrow" w:hAnsi="Arial Narrow"/>
          <w:sz w:val="24"/>
          <w:szCs w:val="24"/>
        </w:rPr>
        <w:t>чеській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Празі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побачило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світ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перше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нецензуроване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видання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hyperlink r:id="rId7" w:history="1">
        <w:r w:rsidRPr="004C172D">
          <w:rPr>
            <w:rStyle w:val="Hyperlink"/>
            <w:rFonts w:ascii="Arial Narrow" w:hAnsi="Arial Narrow"/>
            <w:sz w:val="24"/>
            <w:szCs w:val="24"/>
          </w:rPr>
          <w:t>«</w:t>
        </w:r>
        <w:proofErr w:type="spellStart"/>
        <w:r w:rsidRPr="004C172D">
          <w:rPr>
            <w:rStyle w:val="Hyperlink"/>
            <w:rFonts w:ascii="Arial Narrow" w:hAnsi="Arial Narrow"/>
            <w:sz w:val="24"/>
            <w:szCs w:val="24"/>
          </w:rPr>
          <w:t>Кобзаря</w:t>
        </w:r>
        <w:proofErr w:type="spellEnd"/>
        <w:r w:rsidRPr="004C172D">
          <w:rPr>
            <w:rStyle w:val="Hyperlink"/>
            <w:rFonts w:ascii="Arial Narrow" w:hAnsi="Arial Narrow"/>
            <w:sz w:val="24"/>
            <w:szCs w:val="24"/>
          </w:rPr>
          <w:t>»</w:t>
        </w:r>
      </w:hyperlink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Тараса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Шевченка</w:t>
      </w:r>
      <w:proofErr w:type="spellEnd"/>
      <w:r w:rsidRPr="004C172D">
        <w:rPr>
          <w:rFonts w:ascii="Arial Narrow" w:hAnsi="Arial Narrow"/>
          <w:sz w:val="24"/>
          <w:szCs w:val="24"/>
        </w:rPr>
        <w:t>.</w:t>
      </w:r>
    </w:p>
    <w:p w14:paraId="1BACE351" w14:textId="77777777" w:rsidR="004E2B06" w:rsidRPr="004C172D" w:rsidRDefault="004E2B06" w:rsidP="004E2B0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задумано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видати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proofErr w:type="gramStart"/>
      <w:r w:rsidRPr="00190511">
        <w:rPr>
          <w:rFonts w:ascii="Arial Narrow" w:hAnsi="Arial Narrow"/>
          <w:b/>
          <w:bCs/>
          <w:sz w:val="24"/>
          <w:szCs w:val="24"/>
        </w:rPr>
        <w:t>два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«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Кобзарі</w:t>
      </w:r>
      <w:proofErr w:type="spellEnd"/>
      <w:proofErr w:type="gramEnd"/>
      <w:r w:rsidRPr="00190511">
        <w:rPr>
          <w:rFonts w:ascii="Arial Narrow" w:hAnsi="Arial Narrow"/>
          <w:b/>
          <w:bCs/>
          <w:sz w:val="24"/>
          <w:szCs w:val="24"/>
        </w:rPr>
        <w:t xml:space="preserve">»: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один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без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цензури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другий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варіант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спеціально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для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цензорів</w:t>
      </w:r>
      <w:proofErr w:type="spellEnd"/>
      <w:r w:rsidRPr="00190511">
        <w:rPr>
          <w:rFonts w:ascii="Arial Narrow" w:hAnsi="Arial Narrow"/>
          <w:b/>
          <w:bCs/>
          <w:sz w:val="24"/>
          <w:szCs w:val="24"/>
        </w:rPr>
        <w:t>.</w:t>
      </w:r>
    </w:p>
    <w:p w14:paraId="48543BD8" w14:textId="77777777" w:rsidR="004C172D" w:rsidRPr="004C172D" w:rsidRDefault="004C172D" w:rsidP="004C172D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lang w:val="uk-UA"/>
        </w:rPr>
      </w:pPr>
    </w:p>
    <w:p w14:paraId="64DFF650" w14:textId="77777777" w:rsidR="004E2B06" w:rsidRPr="004C172D" w:rsidRDefault="004E2B06" w:rsidP="004C172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4C172D">
        <w:rPr>
          <w:rFonts w:ascii="Arial Narrow" w:hAnsi="Arial Narrow"/>
          <w:b/>
          <w:bCs/>
          <w:color w:val="C00000"/>
          <w:sz w:val="24"/>
          <w:szCs w:val="24"/>
          <w:lang w:val="uk-UA"/>
        </w:rPr>
        <w:t>Федір Вовк</w:t>
      </w:r>
      <w:r w:rsidRPr="004C172D">
        <w:rPr>
          <w:rFonts w:ascii="Arial Narrow" w:hAnsi="Arial Narrow"/>
          <w:color w:val="C00000"/>
          <w:sz w:val="24"/>
          <w:szCs w:val="24"/>
          <w:lang w:val="uk-UA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переписав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4C172D">
        <w:rPr>
          <w:rFonts w:ascii="Arial Narrow" w:hAnsi="Arial Narrow"/>
          <w:sz w:val="24"/>
          <w:szCs w:val="24"/>
        </w:rPr>
        <w:t>Кобзаря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4C172D">
        <w:rPr>
          <w:rFonts w:ascii="Arial Narrow" w:hAnsi="Arial Narrow"/>
          <w:sz w:val="24"/>
          <w:szCs w:val="24"/>
        </w:rPr>
        <w:t>повністю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підготував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його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друку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752AE460" w14:textId="77777777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72D">
        <w:rPr>
          <w:rFonts w:ascii="Arial Narrow" w:hAnsi="Arial Narrow"/>
          <w:sz w:val="24"/>
          <w:szCs w:val="24"/>
        </w:rPr>
        <w:t xml:space="preserve">Ф. </w:t>
      </w:r>
      <w:proofErr w:type="spellStart"/>
      <w:r w:rsidRPr="004C172D">
        <w:rPr>
          <w:rFonts w:ascii="Arial Narrow" w:hAnsi="Arial Narrow"/>
          <w:sz w:val="24"/>
          <w:szCs w:val="24"/>
        </w:rPr>
        <w:t>Вовк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котрий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займався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науковим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опрацюванням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текстів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разом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із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sz w:val="24"/>
          <w:szCs w:val="24"/>
        </w:rPr>
        <w:t>київським</w:t>
      </w:r>
      <w:proofErr w:type="spellEnd"/>
      <w:r w:rsidRPr="004C172D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sz w:val="24"/>
          <w:szCs w:val="24"/>
        </w:rPr>
        <w:t>цензором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>Пузиревським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розділив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усі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твори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дві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частини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4C172D">
        <w:rPr>
          <w:rFonts w:ascii="Arial Narrow" w:hAnsi="Arial Narrow"/>
          <w:b/>
          <w:bCs/>
          <w:sz w:val="24"/>
          <w:szCs w:val="24"/>
        </w:rPr>
        <w:t>цензурні</w:t>
      </w:r>
      <w:proofErr w:type="spellEnd"/>
      <w:r w:rsidRPr="004C172D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sz w:val="24"/>
          <w:szCs w:val="24"/>
        </w:rPr>
        <w:t>та</w:t>
      </w:r>
      <w:proofErr w:type="spellEnd"/>
      <w:r w:rsidRPr="004C172D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sz w:val="24"/>
          <w:szCs w:val="24"/>
        </w:rPr>
        <w:t>позацензурні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74E10D1E" w14:textId="77777777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C172D">
        <w:rPr>
          <w:rFonts w:ascii="Arial Narrow" w:hAnsi="Arial Narrow"/>
          <w:sz w:val="24"/>
          <w:szCs w:val="24"/>
        </w:rPr>
        <w:t>Таким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чином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перший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був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цензурним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а </w:t>
      </w:r>
      <w:proofErr w:type="spellStart"/>
      <w:r w:rsidRPr="004C172D">
        <w:rPr>
          <w:rFonts w:ascii="Arial Narrow" w:hAnsi="Arial Narrow"/>
          <w:sz w:val="24"/>
          <w:szCs w:val="24"/>
        </w:rPr>
        <w:t>до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другого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тому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ввійшли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нові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маловідомі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а </w:t>
      </w:r>
      <w:proofErr w:type="spellStart"/>
      <w:r w:rsidRPr="004C172D">
        <w:rPr>
          <w:rFonts w:ascii="Arial Narrow" w:hAnsi="Arial Narrow"/>
          <w:sz w:val="24"/>
          <w:szCs w:val="24"/>
        </w:rPr>
        <w:t>також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заборонені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твори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поета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26B79906" w14:textId="77777777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C172D">
        <w:rPr>
          <w:rFonts w:ascii="Arial Narrow" w:hAnsi="Arial Narrow"/>
          <w:sz w:val="24"/>
          <w:szCs w:val="24"/>
        </w:rPr>
        <w:t>Рішення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друкувати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двохтомник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кордоном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зокрема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C172D">
        <w:rPr>
          <w:rFonts w:ascii="Arial Narrow" w:hAnsi="Arial Narrow"/>
          <w:sz w:val="24"/>
          <w:szCs w:val="24"/>
        </w:rPr>
        <w:t>Празі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було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прийнято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старогромадівцями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які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зібрали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кошти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видання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3B5FDBFA" w14:textId="77777777" w:rsidR="00EF4800" w:rsidRPr="00EF4800" w:rsidRDefault="00EF4800" w:rsidP="00EF4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EF4800">
        <w:rPr>
          <w:rFonts w:ascii="Arial Narrow" w:hAnsi="Arial Narrow"/>
          <w:sz w:val="24"/>
          <w:szCs w:val="24"/>
        </w:rPr>
        <w:t>За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невелику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плату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— </w:t>
      </w:r>
      <w:proofErr w:type="gramStart"/>
      <w:r w:rsidRPr="00EF4800">
        <w:rPr>
          <w:rFonts w:ascii="Arial Narrow" w:hAnsi="Arial Narrow"/>
          <w:sz w:val="24"/>
          <w:szCs w:val="24"/>
        </w:rPr>
        <w:t>50 – 70</w:t>
      </w:r>
      <w:proofErr w:type="gram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рублів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— </w:t>
      </w:r>
      <w:proofErr w:type="spellStart"/>
      <w:r w:rsidRPr="00EF4800">
        <w:rPr>
          <w:rFonts w:ascii="Arial Narrow" w:hAnsi="Arial Narrow"/>
          <w:sz w:val="24"/>
          <w:szCs w:val="24"/>
        </w:rPr>
        <w:t>цензор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зробив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помітки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кожного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твору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які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давали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підстави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віднести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їх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першої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чи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другої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частини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. </w:t>
      </w:r>
    </w:p>
    <w:p w14:paraId="6786E1C1" w14:textId="77777777" w:rsidR="00EF4800" w:rsidRPr="00EF4800" w:rsidRDefault="00EF4800" w:rsidP="00EF4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EF4800">
        <w:rPr>
          <w:rFonts w:ascii="Arial Narrow" w:hAnsi="Arial Narrow"/>
          <w:sz w:val="24"/>
          <w:szCs w:val="24"/>
        </w:rPr>
        <w:t>По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цих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нотатках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всі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тексти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EF4800">
        <w:rPr>
          <w:rFonts w:ascii="Arial Narrow" w:hAnsi="Arial Narrow"/>
          <w:sz w:val="24"/>
          <w:szCs w:val="24"/>
        </w:rPr>
        <w:t>Кобзаря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EF4800">
        <w:rPr>
          <w:rFonts w:ascii="Arial Narrow" w:hAnsi="Arial Narrow"/>
          <w:sz w:val="24"/>
          <w:szCs w:val="24"/>
        </w:rPr>
        <w:t>було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поділено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два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томи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EF4800">
        <w:rPr>
          <w:rFonts w:ascii="Arial Narrow" w:hAnsi="Arial Narrow"/>
          <w:sz w:val="24"/>
          <w:szCs w:val="24"/>
        </w:rPr>
        <w:t>підцензурний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позацензурний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для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щоб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легше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було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випрохати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дозвіл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у “</w:t>
      </w:r>
      <w:proofErr w:type="spellStart"/>
      <w:r w:rsidRPr="00EF4800">
        <w:rPr>
          <w:rFonts w:ascii="Arial Narrow" w:hAnsi="Arial Narrow"/>
          <w:sz w:val="24"/>
          <w:szCs w:val="24"/>
        </w:rPr>
        <w:t>Главного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управления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делам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печати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EF4800">
        <w:rPr>
          <w:rFonts w:ascii="Arial Narrow" w:hAnsi="Arial Narrow"/>
          <w:sz w:val="24"/>
          <w:szCs w:val="24"/>
        </w:rPr>
        <w:t>на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ввіз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EF4800">
        <w:rPr>
          <w:rFonts w:ascii="Arial Narrow" w:hAnsi="Arial Narrow"/>
          <w:sz w:val="24"/>
          <w:szCs w:val="24"/>
        </w:rPr>
        <w:t>Росію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. </w:t>
      </w:r>
    </w:p>
    <w:p w14:paraId="66802808" w14:textId="77777777" w:rsidR="00EF4800" w:rsidRDefault="00EF4800" w:rsidP="00EF4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EF4800">
        <w:rPr>
          <w:rFonts w:ascii="Arial Narrow" w:hAnsi="Arial Narrow"/>
          <w:sz w:val="24"/>
          <w:szCs w:val="24"/>
        </w:rPr>
        <w:t xml:space="preserve">В </w:t>
      </w:r>
      <w:proofErr w:type="spellStart"/>
      <w:r w:rsidRPr="00EF4800">
        <w:rPr>
          <w:rFonts w:ascii="Arial Narrow" w:hAnsi="Arial Narrow"/>
          <w:sz w:val="24"/>
          <w:szCs w:val="24"/>
        </w:rPr>
        <w:t>Управлінні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тоді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служив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знайомий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EF4800">
        <w:rPr>
          <w:rFonts w:ascii="Arial Narrow" w:hAnsi="Arial Narrow"/>
          <w:sz w:val="24"/>
          <w:szCs w:val="24"/>
        </w:rPr>
        <w:t>Русова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поет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Я. </w:t>
      </w:r>
      <w:proofErr w:type="spellStart"/>
      <w:r w:rsidRPr="00EF4800">
        <w:rPr>
          <w:rFonts w:ascii="Arial Narrow" w:hAnsi="Arial Narrow"/>
          <w:sz w:val="24"/>
          <w:szCs w:val="24"/>
        </w:rPr>
        <w:t>Полонський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який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високо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цінував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поетичний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хист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EF4800">
        <w:rPr>
          <w:rFonts w:ascii="Arial Narrow" w:hAnsi="Arial Narrow"/>
          <w:sz w:val="24"/>
          <w:szCs w:val="24"/>
        </w:rPr>
        <w:t>Шевченка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EF4800">
        <w:rPr>
          <w:rFonts w:ascii="Arial Narrow" w:hAnsi="Arial Narrow"/>
          <w:sz w:val="24"/>
          <w:szCs w:val="24"/>
        </w:rPr>
        <w:t>був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радий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прислужитися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виданню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творів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українського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поета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EF4800">
        <w:rPr>
          <w:rFonts w:ascii="Arial Narrow" w:hAnsi="Arial Narrow"/>
          <w:sz w:val="24"/>
          <w:szCs w:val="24"/>
        </w:rPr>
        <w:t>Однак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від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Полонського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пролунало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EF4800">
        <w:rPr>
          <w:rFonts w:ascii="Arial Narrow" w:hAnsi="Arial Narrow"/>
          <w:sz w:val="24"/>
          <w:szCs w:val="24"/>
        </w:rPr>
        <w:t>застереження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що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доводиться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покладатися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стабільність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ситуації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бо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над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друкованим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словом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збираються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вже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хмари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які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проллються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зливою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заборон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а </w:t>
      </w:r>
      <w:proofErr w:type="spellStart"/>
      <w:r w:rsidRPr="00EF4800">
        <w:rPr>
          <w:rFonts w:ascii="Arial Narrow" w:hAnsi="Arial Narrow"/>
          <w:sz w:val="24"/>
          <w:szCs w:val="24"/>
        </w:rPr>
        <w:t>особливо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слова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українського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. </w:t>
      </w:r>
    </w:p>
    <w:p w14:paraId="7707BFFA" w14:textId="77777777" w:rsidR="00EF4800" w:rsidRDefault="00EF4800" w:rsidP="00EF4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EF4800">
        <w:rPr>
          <w:rFonts w:ascii="Arial Narrow" w:hAnsi="Arial Narrow"/>
          <w:sz w:val="24"/>
          <w:szCs w:val="24"/>
        </w:rPr>
        <w:t>Отож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потрібно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було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поспішати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щоб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хоч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перша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частина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EF4800">
        <w:rPr>
          <w:rFonts w:ascii="Arial Narrow" w:hAnsi="Arial Narrow"/>
          <w:sz w:val="24"/>
          <w:szCs w:val="24"/>
        </w:rPr>
        <w:t>підцензурна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EF4800">
        <w:rPr>
          <w:rFonts w:ascii="Arial Narrow" w:hAnsi="Arial Narrow"/>
          <w:sz w:val="24"/>
          <w:szCs w:val="24"/>
        </w:rPr>
        <w:t>поезій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EF4800">
        <w:rPr>
          <w:rFonts w:ascii="Arial Narrow" w:hAnsi="Arial Narrow"/>
          <w:sz w:val="24"/>
          <w:szCs w:val="24"/>
        </w:rPr>
        <w:t>Шевченка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могла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безперешкодно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перетнути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кордон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Росії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. </w:t>
      </w:r>
    </w:p>
    <w:p w14:paraId="1929BDD4" w14:textId="5D8CA0F5" w:rsidR="00EF4800" w:rsidRPr="00EF4800" w:rsidRDefault="00EF4800" w:rsidP="00EF48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EF4800">
        <w:rPr>
          <w:rFonts w:ascii="Arial Narrow" w:hAnsi="Arial Narrow"/>
          <w:sz w:val="24"/>
          <w:szCs w:val="24"/>
        </w:rPr>
        <w:t>Спогади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про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поета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зголосилися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дати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Костомаров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Жемчужников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Полонський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Тургенєв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</w:p>
    <w:p w14:paraId="1A8BDA98" w14:textId="77777777" w:rsidR="004C172D" w:rsidRPr="004C172D" w:rsidRDefault="004C172D" w:rsidP="004C172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ED71E76" w14:textId="73338540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C172D">
        <w:rPr>
          <w:rFonts w:ascii="Arial Narrow" w:hAnsi="Arial Narrow"/>
          <w:sz w:val="24"/>
          <w:szCs w:val="24"/>
        </w:rPr>
        <w:t>Безпосереднім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втілювачем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цієї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ідеї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став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 xml:space="preserve">О. </w:t>
      </w:r>
      <w:proofErr w:type="spellStart"/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>Русов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наукові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інтереси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якого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на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той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час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були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пов’язані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збиранням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етнографічних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та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фольклорних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матеріалів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54B3077F" w14:textId="77777777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172D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4C172D">
        <w:rPr>
          <w:rFonts w:ascii="Arial Narrow" w:hAnsi="Arial Narrow"/>
          <w:sz w:val="24"/>
          <w:szCs w:val="24"/>
        </w:rPr>
        <w:t>Прагу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поїхала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4C172D">
        <w:rPr>
          <w:rFonts w:ascii="Arial Narrow" w:hAnsi="Arial Narrow"/>
          <w:sz w:val="24"/>
          <w:szCs w:val="24"/>
        </w:rPr>
        <w:t>чоловіком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>Софія</w:t>
      </w:r>
      <w:proofErr w:type="spellEnd"/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b/>
          <w:bCs/>
          <w:color w:val="C00000"/>
          <w:sz w:val="24"/>
          <w:szCs w:val="24"/>
        </w:rPr>
        <w:t>Русова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відома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як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прогресивний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педагог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C172D">
        <w:rPr>
          <w:rFonts w:ascii="Arial Narrow" w:hAnsi="Arial Narrow"/>
          <w:sz w:val="24"/>
          <w:szCs w:val="24"/>
        </w:rPr>
        <w:t>громадська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діячка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. </w:t>
      </w:r>
    </w:p>
    <w:p w14:paraId="73766001" w14:textId="6DB85C1F" w:rsidR="004C172D" w:rsidRPr="004C172D" w:rsidRDefault="004C172D" w:rsidP="004C172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C172D">
        <w:rPr>
          <w:rFonts w:ascii="Arial Narrow" w:hAnsi="Arial Narrow"/>
          <w:sz w:val="24"/>
          <w:szCs w:val="24"/>
        </w:rPr>
        <w:t>Вона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прислужилася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спільній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справі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як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перекладачка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C172D">
        <w:rPr>
          <w:rFonts w:ascii="Arial Narrow" w:hAnsi="Arial Narrow"/>
          <w:sz w:val="24"/>
          <w:szCs w:val="24"/>
        </w:rPr>
        <w:t>зокрема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як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знавець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французької</w:t>
      </w:r>
      <w:proofErr w:type="spellEnd"/>
      <w:r w:rsidRPr="004C172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C172D">
        <w:rPr>
          <w:rFonts w:ascii="Arial Narrow" w:hAnsi="Arial Narrow"/>
          <w:sz w:val="24"/>
          <w:szCs w:val="24"/>
        </w:rPr>
        <w:t>мови</w:t>
      </w:r>
      <w:proofErr w:type="spellEnd"/>
      <w:r w:rsidRPr="004C172D">
        <w:rPr>
          <w:rFonts w:ascii="Arial Narrow" w:hAnsi="Arial Narrow"/>
          <w:sz w:val="24"/>
          <w:szCs w:val="24"/>
        </w:rPr>
        <w:t>.</w:t>
      </w:r>
    </w:p>
    <w:p w14:paraId="08C11CB1" w14:textId="77777777" w:rsidR="004C172D" w:rsidRPr="004C172D" w:rsidRDefault="004C172D" w:rsidP="004C172D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66005487" w14:textId="67077420" w:rsidR="00EF4800" w:rsidRPr="00EF4800" w:rsidRDefault="00EF4800" w:rsidP="00EF4800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  <w:lang w:val="uk-UA"/>
        </w:rPr>
      </w:pPr>
      <w:r w:rsidRPr="00EF4800">
        <w:rPr>
          <w:rFonts w:ascii="Arial Narrow" w:hAnsi="Arial Narrow"/>
          <w:b/>
          <w:bCs/>
          <w:sz w:val="24"/>
          <w:szCs w:val="24"/>
          <w:u w:val="single"/>
          <w:lang w:val="uk-UA"/>
        </w:rPr>
        <w:t>Спомини</w:t>
      </w:r>
    </w:p>
    <w:p w14:paraId="74C9E40D" w14:textId="4C18945B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Від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київської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Старої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Громади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доручено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зібрати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спомини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долучити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їх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003EB47F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Спогади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зголосилися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r w:rsidRPr="00436498">
        <w:rPr>
          <w:rFonts w:ascii="Arial Narrow" w:hAnsi="Arial Narrow"/>
          <w:b/>
          <w:bCs/>
          <w:color w:val="C00000"/>
          <w:sz w:val="24"/>
          <w:szCs w:val="24"/>
        </w:rPr>
        <w:t xml:space="preserve">М. </w:t>
      </w:r>
      <w:proofErr w:type="spellStart"/>
      <w:r w:rsidRPr="00436498">
        <w:rPr>
          <w:rFonts w:ascii="Arial Narrow" w:hAnsi="Arial Narrow"/>
          <w:b/>
          <w:bCs/>
          <w:color w:val="C00000"/>
          <w:sz w:val="24"/>
          <w:szCs w:val="24"/>
        </w:rPr>
        <w:t>Костомаров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Л. </w:t>
      </w:r>
      <w:proofErr w:type="spellStart"/>
      <w:r w:rsidRPr="00436498">
        <w:rPr>
          <w:rFonts w:ascii="Arial Narrow" w:hAnsi="Arial Narrow"/>
          <w:sz w:val="24"/>
          <w:szCs w:val="24"/>
        </w:rPr>
        <w:t>Жемчужников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Я. </w:t>
      </w:r>
      <w:proofErr w:type="spellStart"/>
      <w:r w:rsidRPr="00436498">
        <w:rPr>
          <w:rFonts w:ascii="Arial Narrow" w:hAnsi="Arial Narrow"/>
          <w:sz w:val="24"/>
          <w:szCs w:val="24"/>
        </w:rPr>
        <w:t>Полонський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а </w:t>
      </w:r>
      <w:r w:rsidRPr="00436498">
        <w:rPr>
          <w:rFonts w:ascii="Arial Narrow" w:hAnsi="Arial Narrow"/>
          <w:b/>
          <w:bCs/>
          <w:color w:val="C00000"/>
          <w:sz w:val="24"/>
          <w:szCs w:val="24"/>
        </w:rPr>
        <w:t xml:space="preserve">І. </w:t>
      </w:r>
      <w:proofErr w:type="spellStart"/>
      <w:r w:rsidRPr="00436498">
        <w:rPr>
          <w:rFonts w:ascii="Arial Narrow" w:hAnsi="Arial Narrow"/>
          <w:b/>
          <w:bCs/>
          <w:color w:val="C00000"/>
          <w:sz w:val="24"/>
          <w:szCs w:val="24"/>
        </w:rPr>
        <w:t>Тургенєва</w:t>
      </w:r>
      <w:proofErr w:type="spellEnd"/>
      <w:r w:rsidRPr="00436498">
        <w:rPr>
          <w:rFonts w:ascii="Arial Narrow" w:hAnsi="Arial Narrow"/>
          <w:b/>
          <w:bCs/>
          <w:color w:val="C00000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слід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шукати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кордоном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021BD98B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7427D4B9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Оскільки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доручено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зібрати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для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спомини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він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виїжджаючи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436498">
        <w:rPr>
          <w:rFonts w:ascii="Arial Narrow" w:hAnsi="Arial Narrow"/>
          <w:sz w:val="24"/>
          <w:szCs w:val="24"/>
        </w:rPr>
        <w:t>Петербурга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понаписував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листи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людей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знали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життя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з </w:t>
      </w:r>
      <w:proofErr w:type="spellStart"/>
      <w:r w:rsidRPr="00436498">
        <w:rPr>
          <w:rFonts w:ascii="Arial Narrow" w:hAnsi="Arial Narrow"/>
          <w:sz w:val="24"/>
          <w:szCs w:val="24"/>
        </w:rPr>
        <w:t>проханням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відгукнутися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цей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заклик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3718AC9D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Проте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листи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мало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хто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відповів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доводилося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вести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цілу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переписку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бо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багато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хто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436498">
        <w:rPr>
          <w:rFonts w:ascii="Arial Narrow" w:hAnsi="Arial Narrow"/>
          <w:sz w:val="24"/>
          <w:szCs w:val="24"/>
        </w:rPr>
        <w:t>адресатів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мотивував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свою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відмову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тим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візьмуть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себе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відповідальності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критикувати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твори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великого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а </w:t>
      </w:r>
      <w:proofErr w:type="spellStart"/>
      <w:r w:rsidRPr="00436498">
        <w:rPr>
          <w:rFonts w:ascii="Arial Narrow" w:hAnsi="Arial Narrow"/>
          <w:sz w:val="24"/>
          <w:szCs w:val="24"/>
        </w:rPr>
        <w:t>дрібні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анекдоти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436498">
        <w:rPr>
          <w:rFonts w:ascii="Arial Narrow" w:hAnsi="Arial Narrow"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життя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варто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згадувати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48A2D562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6498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436498">
        <w:rPr>
          <w:rFonts w:ascii="Arial Narrow" w:hAnsi="Arial Narrow"/>
          <w:sz w:val="24"/>
          <w:szCs w:val="24"/>
        </w:rPr>
        <w:t>спогадах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таке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листування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називає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прізвища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хто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прислав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потрібних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матеріалів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29E0DBFB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Хоча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самих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листах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особливо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Марка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Вовчка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три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всі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залишилися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очевидно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без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відповіді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пише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: </w:t>
      </w:r>
      <w:r w:rsidRPr="00436498">
        <w:rPr>
          <w:rFonts w:ascii="Arial Narrow" w:hAnsi="Arial Narrow"/>
          <w:i/>
          <w:iCs/>
          <w:sz w:val="24"/>
          <w:szCs w:val="24"/>
        </w:rPr>
        <w:t>“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Горе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мене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бере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люте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як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подумаю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жив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чоловік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наробив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пером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стільки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хоч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цілі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століття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людям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учиться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буде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а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тільки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гомонять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дома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а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ніхто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хоче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написати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пам’ять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потомкам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хоч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скільки-небудь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слів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Ви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же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дочка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таланту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усиновленію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дочка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жизні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: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полінуйтеся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же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потратити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кілька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часу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щоб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сісти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написати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нього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й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других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підбити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ж.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й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мене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як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той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гвинт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завести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хоче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машину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забудьте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своєю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одповіддю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бо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я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тут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просто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помру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од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того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наче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й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пам’ять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стратили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Ніхто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гавкне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лайне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Неначе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й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i/>
          <w:iCs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i/>
          <w:iCs/>
          <w:sz w:val="24"/>
          <w:szCs w:val="24"/>
        </w:rPr>
        <w:t>”.</w:t>
      </w:r>
      <w:r w:rsidRPr="00436498">
        <w:rPr>
          <w:rFonts w:ascii="Arial Narrow" w:hAnsi="Arial Narrow"/>
          <w:sz w:val="24"/>
          <w:szCs w:val="24"/>
        </w:rPr>
        <w:t xml:space="preserve"> </w:t>
      </w:r>
    </w:p>
    <w:p w14:paraId="3263FBAF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Найприхильніше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пропозиції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написати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спогади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поставився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І. </w:t>
      </w:r>
      <w:proofErr w:type="spellStart"/>
      <w:r w:rsidRPr="00436498">
        <w:rPr>
          <w:rFonts w:ascii="Arial Narrow" w:hAnsi="Arial Narrow"/>
          <w:sz w:val="24"/>
          <w:szCs w:val="24"/>
        </w:rPr>
        <w:t>Тургенєв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жив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тоді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Парижем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своєму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хуторі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Бужіваль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40BB37B3" w14:textId="77777777" w:rsidR="00EF4800" w:rsidRPr="00EF4800" w:rsidRDefault="00EF4800" w:rsidP="00EF48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EF4800">
        <w:rPr>
          <w:rFonts w:ascii="Arial Narrow" w:hAnsi="Arial Narrow"/>
          <w:sz w:val="24"/>
          <w:szCs w:val="24"/>
        </w:rPr>
        <w:t>Російський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письменник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погодився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написати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про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їхнє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не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дуже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близьке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знайомство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EF4800">
        <w:rPr>
          <w:rFonts w:ascii="Arial Narrow" w:hAnsi="Arial Narrow"/>
          <w:sz w:val="24"/>
          <w:szCs w:val="24"/>
        </w:rPr>
        <w:t>Шевченком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EF4800">
        <w:rPr>
          <w:rFonts w:ascii="Arial Narrow" w:hAnsi="Arial Narrow"/>
          <w:sz w:val="24"/>
          <w:szCs w:val="24"/>
        </w:rPr>
        <w:t>виявляючи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щиру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симпатію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до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EF4800">
        <w:rPr>
          <w:rFonts w:ascii="Arial Narrow" w:hAnsi="Arial Narrow"/>
          <w:sz w:val="24"/>
          <w:szCs w:val="24"/>
        </w:rPr>
        <w:t>ведмедя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”, в </w:t>
      </w:r>
      <w:proofErr w:type="spellStart"/>
      <w:r w:rsidRPr="00EF4800">
        <w:rPr>
          <w:rFonts w:ascii="Arial Narrow" w:hAnsi="Arial Narrow"/>
          <w:sz w:val="24"/>
          <w:szCs w:val="24"/>
        </w:rPr>
        <w:t>душі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якого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EF4800">
        <w:rPr>
          <w:rFonts w:ascii="Arial Narrow" w:hAnsi="Arial Narrow"/>
          <w:sz w:val="24"/>
          <w:szCs w:val="24"/>
        </w:rPr>
        <w:t>співає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EF4800">
        <w:rPr>
          <w:rFonts w:ascii="Arial Narrow" w:hAnsi="Arial Narrow"/>
          <w:sz w:val="24"/>
          <w:szCs w:val="24"/>
        </w:rPr>
        <w:t>малинівка</w:t>
      </w:r>
      <w:proofErr w:type="spellEnd"/>
      <w:r w:rsidRPr="00EF4800">
        <w:rPr>
          <w:rFonts w:ascii="Arial Narrow" w:hAnsi="Arial Narrow"/>
          <w:sz w:val="24"/>
          <w:szCs w:val="24"/>
        </w:rPr>
        <w:t xml:space="preserve">”. </w:t>
      </w:r>
    </w:p>
    <w:p w14:paraId="6954A0AC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Його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спогади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надійшли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вчасно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від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Я. </w:t>
      </w:r>
      <w:proofErr w:type="spellStart"/>
      <w:r w:rsidRPr="00436498">
        <w:rPr>
          <w:rFonts w:ascii="Arial Narrow" w:hAnsi="Arial Narrow"/>
          <w:sz w:val="24"/>
          <w:szCs w:val="24"/>
        </w:rPr>
        <w:t>Полонського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з </w:t>
      </w:r>
      <w:proofErr w:type="spellStart"/>
      <w:r w:rsidRPr="00436498">
        <w:rPr>
          <w:rFonts w:ascii="Arial Narrow" w:hAnsi="Arial Narrow"/>
          <w:sz w:val="24"/>
          <w:szCs w:val="24"/>
        </w:rPr>
        <w:t>яким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часто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листувався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справі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6EA4CDBC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36498">
        <w:rPr>
          <w:rFonts w:ascii="Arial Narrow" w:hAnsi="Arial Narrow"/>
          <w:sz w:val="24"/>
          <w:szCs w:val="24"/>
        </w:rPr>
        <w:t xml:space="preserve">А </w:t>
      </w:r>
      <w:proofErr w:type="spellStart"/>
      <w:r w:rsidRPr="00436498">
        <w:rPr>
          <w:rFonts w:ascii="Arial Narrow" w:hAnsi="Arial Narrow"/>
          <w:sz w:val="24"/>
          <w:szCs w:val="24"/>
        </w:rPr>
        <w:t>тому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надруковані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першій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частині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Кобзаря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”. </w:t>
      </w:r>
    </w:p>
    <w:p w14:paraId="43758AAD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F55DF8C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весни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1876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року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закінчено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коректуру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друкування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обох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книг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хоча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вказівки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нумерацію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томів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самих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виданнях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—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їх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можна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розрізнити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лише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спогадами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сучасників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які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були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вміщені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перед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поетичними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текстами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6C6DC962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Так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першого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увійшли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спогади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Я. </w:t>
      </w:r>
      <w:proofErr w:type="spellStart"/>
      <w:r w:rsidRPr="00436498">
        <w:rPr>
          <w:rFonts w:ascii="Arial Narrow" w:hAnsi="Arial Narrow"/>
          <w:sz w:val="24"/>
          <w:szCs w:val="24"/>
        </w:rPr>
        <w:t>Полонського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І. </w:t>
      </w:r>
      <w:proofErr w:type="spellStart"/>
      <w:r w:rsidRPr="00436498">
        <w:rPr>
          <w:rFonts w:ascii="Arial Narrow" w:hAnsi="Arial Narrow"/>
          <w:sz w:val="24"/>
          <w:szCs w:val="24"/>
        </w:rPr>
        <w:t>Тургенєва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а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другого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— М. </w:t>
      </w:r>
      <w:proofErr w:type="spellStart"/>
      <w:r w:rsidRPr="00436498">
        <w:rPr>
          <w:rFonts w:ascii="Arial Narrow" w:hAnsi="Arial Narrow"/>
          <w:sz w:val="24"/>
          <w:szCs w:val="24"/>
        </w:rPr>
        <w:t>Мікешина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М. </w:t>
      </w:r>
      <w:proofErr w:type="spellStart"/>
      <w:r w:rsidRPr="00436498">
        <w:rPr>
          <w:rFonts w:ascii="Arial Narrow" w:hAnsi="Arial Narrow"/>
          <w:sz w:val="24"/>
          <w:szCs w:val="24"/>
        </w:rPr>
        <w:t>Костомарова</w:t>
      </w:r>
      <w:proofErr w:type="spellEnd"/>
      <w:r w:rsidRPr="00436498">
        <w:rPr>
          <w:rFonts w:ascii="Arial Narrow" w:hAnsi="Arial Narrow"/>
          <w:sz w:val="24"/>
          <w:szCs w:val="24"/>
        </w:rPr>
        <w:t>.</w:t>
      </w:r>
    </w:p>
    <w:p w14:paraId="12504FB7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37560E60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Незважаючи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деякі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неточності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празьке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Кобзаря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” Т.Г.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двох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томах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стало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значним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явищем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шевченкознавства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легалізуючи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нові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твори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досі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невідомі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читачеві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хоча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Росію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потрапив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законно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тільки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перший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том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, а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другий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ввозився</w:t>
      </w:r>
      <w:proofErr w:type="spellEnd"/>
      <w:r w:rsidRPr="00436498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b/>
          <w:bCs/>
          <w:sz w:val="24"/>
          <w:szCs w:val="24"/>
        </w:rPr>
        <w:t>нелегально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свідчить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перевага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більшої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кількості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цензурного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позацензурним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цього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спричинився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наклад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: у </w:t>
      </w:r>
      <w:proofErr w:type="spellStart"/>
      <w:r w:rsidRPr="00436498">
        <w:rPr>
          <w:rFonts w:ascii="Arial Narrow" w:hAnsi="Arial Narrow"/>
          <w:sz w:val="24"/>
          <w:szCs w:val="24"/>
        </w:rPr>
        <w:t>першому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випадку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4 000 </w:t>
      </w:r>
      <w:proofErr w:type="spellStart"/>
      <w:r w:rsidRPr="00436498">
        <w:rPr>
          <w:rFonts w:ascii="Arial Narrow" w:hAnsi="Arial Narrow"/>
          <w:sz w:val="24"/>
          <w:szCs w:val="24"/>
        </w:rPr>
        <w:t>примірників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а в </w:t>
      </w:r>
      <w:proofErr w:type="spellStart"/>
      <w:r w:rsidRPr="00436498">
        <w:rPr>
          <w:rFonts w:ascii="Arial Narrow" w:hAnsi="Arial Narrow"/>
          <w:sz w:val="24"/>
          <w:szCs w:val="24"/>
        </w:rPr>
        <w:t>другому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— 1 000. </w:t>
      </w:r>
    </w:p>
    <w:p w14:paraId="7B72533C" w14:textId="77777777" w:rsidR="00EF4800" w:rsidRDefault="00EF4800" w:rsidP="00EF4800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</w:rPr>
      </w:pPr>
    </w:p>
    <w:p w14:paraId="6BF0273F" w14:textId="2E0ED6DB" w:rsidR="00EF4800" w:rsidRPr="005D320F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Після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завершення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справи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було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дозволено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продавати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Росії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  <w:lang w:val="uk-UA"/>
        </w:rPr>
        <w:br/>
      </w:r>
      <w:proofErr w:type="spellStart"/>
      <w:r w:rsidRPr="005D320F">
        <w:rPr>
          <w:rFonts w:ascii="Arial Narrow" w:hAnsi="Arial Narrow"/>
          <w:sz w:val="24"/>
          <w:szCs w:val="24"/>
        </w:rPr>
        <w:t>Другий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офіційно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потрапив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терени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імперії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771E7EDD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54F928E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Тексти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другому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томі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розміщено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хронологічному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порядку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починаючи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1844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1861 </w:t>
      </w:r>
      <w:proofErr w:type="spellStart"/>
      <w:r w:rsidRPr="005D320F">
        <w:rPr>
          <w:rFonts w:ascii="Arial Narrow" w:hAnsi="Arial Narrow"/>
          <w:sz w:val="24"/>
          <w:szCs w:val="24"/>
        </w:rPr>
        <w:t>року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67F5E28A" w14:textId="0A554BF4" w:rsidR="00EF4800" w:rsidRPr="005D320F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Якщо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укладачі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сумніви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щодо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дати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написання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то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вказували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якого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року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їх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могло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створено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5F00A485" w14:textId="77777777" w:rsidR="00EF4800" w:rsidRDefault="00EF4800" w:rsidP="00EF4800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</w:rPr>
      </w:pPr>
    </w:p>
    <w:p w14:paraId="36B45ABC" w14:textId="77777777" w:rsidR="00EF4800" w:rsidRPr="005D320F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Проаналізувавши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датування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Русовими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можна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зробити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висновок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їхню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сумлінність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справді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науковий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підхід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цієї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справи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5B1ADAE7" w14:textId="77777777" w:rsidR="00EF4800" w:rsidRDefault="00EF4800" w:rsidP="00EF4800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Адже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перебуваючи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доволі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складних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умовах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правдивих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досліджень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вони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все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ж </w:t>
      </w:r>
      <w:proofErr w:type="spellStart"/>
      <w:r w:rsidRPr="005D320F">
        <w:rPr>
          <w:rFonts w:ascii="Arial Narrow" w:hAnsi="Arial Narrow"/>
          <w:sz w:val="24"/>
          <w:szCs w:val="24"/>
        </w:rPr>
        <w:t>таки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максимально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уникли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помилок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40099EA9" w14:textId="58B60CEE" w:rsidR="00EF4800" w:rsidRPr="00EF4800" w:rsidRDefault="00EF4800" w:rsidP="00EF48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proofErr w:type="spellStart"/>
      <w:r w:rsidRPr="00EF4800">
        <w:rPr>
          <w:rFonts w:ascii="Arial Narrow" w:hAnsi="Arial Narrow"/>
          <w:sz w:val="20"/>
          <w:szCs w:val="20"/>
        </w:rPr>
        <w:t>Твори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F4800">
        <w:rPr>
          <w:rFonts w:ascii="Arial Narrow" w:hAnsi="Arial Narrow"/>
          <w:sz w:val="20"/>
          <w:szCs w:val="20"/>
        </w:rPr>
        <w:t>якими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розпочато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том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– </w:t>
      </w:r>
      <w:proofErr w:type="spellStart"/>
      <w:r w:rsidRPr="00EF4800">
        <w:rPr>
          <w:rFonts w:ascii="Arial Narrow" w:hAnsi="Arial Narrow"/>
          <w:sz w:val="20"/>
          <w:szCs w:val="20"/>
        </w:rPr>
        <w:t>це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EF4800">
        <w:rPr>
          <w:rFonts w:ascii="Arial Narrow" w:hAnsi="Arial Narrow"/>
          <w:sz w:val="20"/>
          <w:szCs w:val="20"/>
        </w:rPr>
        <w:t>поезії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До</w:t>
      </w:r>
      <w:proofErr w:type="spellEnd"/>
      <w:proofErr w:type="gram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Основ’яненка</w:t>
      </w:r>
      <w:proofErr w:type="spellEnd"/>
      <w:r w:rsidRPr="00EF4800">
        <w:rPr>
          <w:rFonts w:ascii="Arial Narrow" w:hAnsi="Arial Narrow"/>
          <w:sz w:val="20"/>
          <w:szCs w:val="20"/>
        </w:rPr>
        <w:t>» і «</w:t>
      </w:r>
      <w:proofErr w:type="spellStart"/>
      <w:r w:rsidRPr="00EF4800">
        <w:rPr>
          <w:rFonts w:ascii="Arial Narrow" w:hAnsi="Arial Narrow"/>
          <w:sz w:val="20"/>
          <w:szCs w:val="20"/>
        </w:rPr>
        <w:t>Тарасова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ніч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», </w:t>
      </w:r>
      <w:proofErr w:type="spellStart"/>
      <w:r w:rsidRPr="00EF4800">
        <w:rPr>
          <w:rFonts w:ascii="Arial Narrow" w:hAnsi="Arial Narrow"/>
          <w:sz w:val="20"/>
          <w:szCs w:val="20"/>
        </w:rPr>
        <w:t>датовані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приблизно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– «</w:t>
      </w:r>
      <w:proofErr w:type="spellStart"/>
      <w:r w:rsidRPr="00EF4800">
        <w:rPr>
          <w:rFonts w:ascii="Arial Narrow" w:hAnsi="Arial Narrow"/>
          <w:sz w:val="20"/>
          <w:szCs w:val="20"/>
        </w:rPr>
        <w:t>до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1844 р.» </w:t>
      </w:r>
      <w:proofErr w:type="spellStart"/>
      <w:r w:rsidRPr="00EF4800">
        <w:rPr>
          <w:rFonts w:ascii="Arial Narrow" w:hAnsi="Arial Narrow"/>
          <w:sz w:val="20"/>
          <w:szCs w:val="20"/>
        </w:rPr>
        <w:t>Дослідники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згодом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встановили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точну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дату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написання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твору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До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Основ’яненка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» і в </w:t>
      </w:r>
      <w:proofErr w:type="spellStart"/>
      <w:r w:rsidRPr="00EF4800">
        <w:rPr>
          <w:rFonts w:ascii="Arial Narrow" w:hAnsi="Arial Narrow"/>
          <w:sz w:val="20"/>
          <w:szCs w:val="20"/>
        </w:rPr>
        <w:t>академічному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повному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зібранні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творів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у </w:t>
      </w:r>
      <w:proofErr w:type="spellStart"/>
      <w:r w:rsidRPr="00EF4800">
        <w:rPr>
          <w:rFonts w:ascii="Arial Narrow" w:hAnsi="Arial Narrow"/>
          <w:sz w:val="20"/>
          <w:szCs w:val="20"/>
        </w:rPr>
        <w:t>дванадцяти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томах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[3] </w:t>
      </w:r>
      <w:proofErr w:type="spellStart"/>
      <w:r w:rsidRPr="00EF4800">
        <w:rPr>
          <w:rFonts w:ascii="Arial Narrow" w:hAnsi="Arial Narrow"/>
          <w:sz w:val="20"/>
          <w:szCs w:val="20"/>
        </w:rPr>
        <w:t>вказано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1839 </w:t>
      </w:r>
      <w:proofErr w:type="spellStart"/>
      <w:r w:rsidRPr="00EF4800">
        <w:rPr>
          <w:rFonts w:ascii="Arial Narrow" w:hAnsi="Arial Narrow"/>
          <w:sz w:val="20"/>
          <w:szCs w:val="20"/>
        </w:rPr>
        <w:t>рік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EF4800">
        <w:rPr>
          <w:rFonts w:ascii="Arial Narrow" w:hAnsi="Arial Narrow"/>
          <w:sz w:val="20"/>
          <w:szCs w:val="20"/>
        </w:rPr>
        <w:t>датовано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за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часом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опублікування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в </w:t>
      </w:r>
      <w:proofErr w:type="spellStart"/>
      <w:r w:rsidRPr="00EF4800">
        <w:rPr>
          <w:rFonts w:ascii="Arial Narrow" w:hAnsi="Arial Narrow"/>
          <w:sz w:val="20"/>
          <w:szCs w:val="20"/>
        </w:rPr>
        <w:t>журналі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Отечественные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записки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» і є </w:t>
      </w:r>
      <w:proofErr w:type="spellStart"/>
      <w:r w:rsidRPr="00EF4800">
        <w:rPr>
          <w:rFonts w:ascii="Arial Narrow" w:hAnsi="Arial Narrow"/>
          <w:sz w:val="20"/>
          <w:szCs w:val="20"/>
        </w:rPr>
        <w:t>своєрідним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поетичним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відгуком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Т. </w:t>
      </w:r>
      <w:proofErr w:type="spellStart"/>
      <w:r w:rsidRPr="00EF4800">
        <w:rPr>
          <w:rFonts w:ascii="Arial Narrow" w:hAnsi="Arial Narrow"/>
          <w:sz w:val="20"/>
          <w:szCs w:val="20"/>
        </w:rPr>
        <w:t>Шевченка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на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нарис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Г. </w:t>
      </w:r>
      <w:proofErr w:type="spellStart"/>
      <w:r w:rsidRPr="00EF4800">
        <w:rPr>
          <w:rFonts w:ascii="Arial Narrow" w:hAnsi="Arial Narrow"/>
          <w:sz w:val="20"/>
          <w:szCs w:val="20"/>
        </w:rPr>
        <w:t>Квітки-Основ’яненка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про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А. </w:t>
      </w:r>
      <w:proofErr w:type="spellStart"/>
      <w:r w:rsidRPr="00EF4800">
        <w:rPr>
          <w:rFonts w:ascii="Arial Narrow" w:hAnsi="Arial Narrow"/>
          <w:sz w:val="20"/>
          <w:szCs w:val="20"/>
        </w:rPr>
        <w:t>Головатого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F4800">
        <w:rPr>
          <w:rFonts w:ascii="Arial Narrow" w:hAnsi="Arial Narrow"/>
          <w:sz w:val="20"/>
          <w:szCs w:val="20"/>
        </w:rPr>
        <w:t>кошового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отамана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Чорноморського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козацького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війська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). </w:t>
      </w:r>
      <w:proofErr w:type="spellStart"/>
      <w:r w:rsidRPr="00EF4800">
        <w:rPr>
          <w:rFonts w:ascii="Arial Narrow" w:hAnsi="Arial Narrow"/>
          <w:sz w:val="20"/>
          <w:szCs w:val="20"/>
        </w:rPr>
        <w:t>Цікаво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F4800">
        <w:rPr>
          <w:rFonts w:ascii="Arial Narrow" w:hAnsi="Arial Narrow"/>
          <w:sz w:val="20"/>
          <w:szCs w:val="20"/>
        </w:rPr>
        <w:t>що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опубліковані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у </w:t>
      </w:r>
      <w:proofErr w:type="spellStart"/>
      <w:r w:rsidRPr="00EF4800">
        <w:rPr>
          <w:rFonts w:ascii="Arial Narrow" w:hAnsi="Arial Narrow"/>
          <w:sz w:val="20"/>
          <w:szCs w:val="20"/>
        </w:rPr>
        <w:t>різні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періоди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тексти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відрізняються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у </w:t>
      </w:r>
      <w:proofErr w:type="spellStart"/>
      <w:r w:rsidRPr="00EF4800">
        <w:rPr>
          <w:rFonts w:ascii="Arial Narrow" w:hAnsi="Arial Narrow"/>
          <w:sz w:val="20"/>
          <w:szCs w:val="20"/>
        </w:rPr>
        <w:t>кількох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місцях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EF4800">
        <w:rPr>
          <w:rFonts w:ascii="Arial Narrow" w:hAnsi="Arial Narrow"/>
          <w:sz w:val="20"/>
          <w:szCs w:val="20"/>
        </w:rPr>
        <w:t>Так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у </w:t>
      </w:r>
      <w:proofErr w:type="spellStart"/>
      <w:r w:rsidRPr="00EF4800">
        <w:rPr>
          <w:rFonts w:ascii="Arial Narrow" w:hAnsi="Arial Narrow"/>
          <w:sz w:val="20"/>
          <w:szCs w:val="20"/>
        </w:rPr>
        <w:t>радянському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виданні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вжито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дещо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пом’якшений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proofErr w:type="gramStart"/>
      <w:r w:rsidRPr="00EF4800">
        <w:rPr>
          <w:rFonts w:ascii="Arial Narrow" w:hAnsi="Arial Narrow"/>
          <w:sz w:val="20"/>
          <w:szCs w:val="20"/>
        </w:rPr>
        <w:t>варіант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не</w:t>
      </w:r>
      <w:proofErr w:type="spellEnd"/>
      <w:proofErr w:type="gram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вернуться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запорожці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» </w:t>
      </w:r>
      <w:proofErr w:type="spellStart"/>
      <w:r w:rsidRPr="00EF4800">
        <w:rPr>
          <w:rFonts w:ascii="Arial Narrow" w:hAnsi="Arial Narrow"/>
          <w:sz w:val="20"/>
          <w:szCs w:val="20"/>
        </w:rPr>
        <w:t>замість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не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вернеться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козаччина</w:t>
      </w:r>
      <w:proofErr w:type="spellEnd"/>
      <w:r w:rsidRPr="00EF4800">
        <w:rPr>
          <w:rFonts w:ascii="Arial Narrow" w:hAnsi="Arial Narrow"/>
          <w:sz w:val="20"/>
          <w:szCs w:val="20"/>
        </w:rPr>
        <w:t>»; «</w:t>
      </w:r>
      <w:proofErr w:type="spellStart"/>
      <w:r w:rsidRPr="00EF4800">
        <w:rPr>
          <w:rFonts w:ascii="Arial Narrow" w:hAnsi="Arial Narrow"/>
          <w:sz w:val="20"/>
          <w:szCs w:val="20"/>
        </w:rPr>
        <w:t>поборовся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б і я, </w:t>
      </w:r>
      <w:proofErr w:type="spellStart"/>
      <w:r w:rsidRPr="00EF4800">
        <w:rPr>
          <w:rFonts w:ascii="Arial Narrow" w:hAnsi="Arial Narrow"/>
          <w:sz w:val="20"/>
          <w:szCs w:val="20"/>
        </w:rPr>
        <w:t>може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F4800">
        <w:rPr>
          <w:rFonts w:ascii="Arial Narrow" w:hAnsi="Arial Narrow"/>
          <w:sz w:val="20"/>
          <w:szCs w:val="20"/>
        </w:rPr>
        <w:t>Якби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малось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сили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» </w:t>
      </w:r>
      <w:proofErr w:type="spellStart"/>
      <w:r w:rsidRPr="00EF4800">
        <w:rPr>
          <w:rFonts w:ascii="Arial Narrow" w:hAnsi="Arial Narrow"/>
          <w:sz w:val="20"/>
          <w:szCs w:val="20"/>
        </w:rPr>
        <w:t>замість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«</w:t>
      </w:r>
      <w:proofErr w:type="spellStart"/>
      <w:r w:rsidRPr="00EF4800">
        <w:rPr>
          <w:rFonts w:ascii="Arial Narrow" w:hAnsi="Arial Narrow"/>
          <w:sz w:val="20"/>
          <w:szCs w:val="20"/>
        </w:rPr>
        <w:t>поборовся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б з </w:t>
      </w:r>
      <w:proofErr w:type="spellStart"/>
      <w:r w:rsidRPr="00EF4800">
        <w:rPr>
          <w:rFonts w:ascii="Arial Narrow" w:hAnsi="Arial Narrow"/>
          <w:sz w:val="20"/>
          <w:szCs w:val="20"/>
        </w:rPr>
        <w:t>кацапами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, </w:t>
      </w:r>
      <w:proofErr w:type="spellStart"/>
      <w:r w:rsidRPr="00EF4800">
        <w:rPr>
          <w:rFonts w:ascii="Arial Narrow" w:hAnsi="Arial Narrow"/>
          <w:sz w:val="20"/>
          <w:szCs w:val="20"/>
        </w:rPr>
        <w:t>Якби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малось</w:t>
      </w:r>
      <w:proofErr w:type="spellEnd"/>
      <w:r w:rsidRPr="00EF4800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EF4800">
        <w:rPr>
          <w:rFonts w:ascii="Arial Narrow" w:hAnsi="Arial Narrow"/>
          <w:sz w:val="20"/>
          <w:szCs w:val="20"/>
        </w:rPr>
        <w:t>сили</w:t>
      </w:r>
      <w:proofErr w:type="spellEnd"/>
      <w:r w:rsidRPr="00EF4800">
        <w:rPr>
          <w:rFonts w:ascii="Arial Narrow" w:hAnsi="Arial Narrow"/>
          <w:sz w:val="20"/>
          <w:szCs w:val="20"/>
        </w:rPr>
        <w:t>».</w:t>
      </w:r>
    </w:p>
    <w:p w14:paraId="7B88F9DE" w14:textId="77777777" w:rsidR="002062DB" w:rsidRPr="00402992" w:rsidRDefault="002062DB" w:rsidP="0040299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8E007A6" w14:textId="59688299" w:rsidR="00190511" w:rsidRPr="00190511" w:rsidRDefault="00190511" w:rsidP="002062DB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proofErr w:type="spellStart"/>
      <w:r w:rsidRPr="00190511">
        <w:rPr>
          <w:rFonts w:ascii="Arial Narrow" w:hAnsi="Arial Narrow"/>
          <w:b/>
          <w:bCs/>
          <w:sz w:val="24"/>
          <w:szCs w:val="24"/>
        </w:rPr>
        <w:t>Значення</w:t>
      </w:r>
      <w:proofErr w:type="spellEnd"/>
    </w:p>
    <w:p w14:paraId="59E768E2" w14:textId="337AD892" w:rsidR="004E2B06" w:rsidRDefault="004E2B06" w:rsidP="002062DB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</w:pPr>
      <w:proofErr w:type="gramStart"/>
      <w:r w:rsidRPr="00436498">
        <w:rPr>
          <w:rFonts w:ascii="Arial Narrow" w:hAnsi="Arial Narrow"/>
          <w:sz w:val="24"/>
          <w:szCs w:val="24"/>
        </w:rPr>
        <w:t>«</w:t>
      </w:r>
      <w:proofErr w:type="spellStart"/>
      <w:r w:rsidRPr="00436498">
        <w:rPr>
          <w:rFonts w:ascii="Arial Narrow" w:hAnsi="Arial Narrow"/>
          <w:sz w:val="24"/>
          <w:szCs w:val="24"/>
        </w:rPr>
        <w:t>Важливість</w:t>
      </w:r>
      <w:proofErr w:type="spellEnd"/>
      <w:proofErr w:type="gram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події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можемо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розглядати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436498">
        <w:rPr>
          <w:rFonts w:ascii="Arial Narrow" w:hAnsi="Arial Narrow"/>
          <w:sz w:val="24"/>
          <w:szCs w:val="24"/>
        </w:rPr>
        <w:t>кута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зору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як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українців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так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чехів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– </w:t>
      </w:r>
      <w:proofErr w:type="spellStart"/>
      <w:r w:rsidRPr="00436498">
        <w:rPr>
          <w:rFonts w:ascii="Arial Narrow" w:hAnsi="Arial Narrow"/>
          <w:sz w:val="24"/>
          <w:szCs w:val="24"/>
        </w:rPr>
        <w:t>сказала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вона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– З </w:t>
      </w:r>
      <w:proofErr w:type="spellStart"/>
      <w:r w:rsidRPr="00436498">
        <w:rPr>
          <w:rFonts w:ascii="Arial Narrow" w:hAnsi="Arial Narrow"/>
          <w:sz w:val="24"/>
          <w:szCs w:val="24"/>
        </w:rPr>
        <w:t>погляду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подія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важливою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самого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вийшов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званий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Емський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указ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цілковито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заборонив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українську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літературу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sz w:val="24"/>
          <w:szCs w:val="24"/>
        </w:rPr>
        <w:t>Тому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празьке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36498">
        <w:rPr>
          <w:rFonts w:ascii="Arial Narrow" w:hAnsi="Arial Narrow"/>
          <w:sz w:val="24"/>
          <w:szCs w:val="24"/>
        </w:rPr>
        <w:t>видання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436498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436498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підтримкою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української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літератури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про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яку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436498">
        <w:rPr>
          <w:rFonts w:ascii="Arial Narrow" w:hAnsi="Arial Narrow"/>
          <w:sz w:val="24"/>
          <w:szCs w:val="24"/>
        </w:rPr>
        <w:t>підросійських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436498">
        <w:rPr>
          <w:rFonts w:ascii="Arial Narrow" w:hAnsi="Arial Narrow"/>
          <w:sz w:val="24"/>
          <w:szCs w:val="24"/>
        </w:rPr>
        <w:t>землях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мови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sz w:val="24"/>
          <w:szCs w:val="24"/>
        </w:rPr>
        <w:t>Крім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цього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436498">
        <w:rPr>
          <w:rFonts w:ascii="Arial Narrow" w:hAnsi="Arial Narrow"/>
          <w:sz w:val="24"/>
          <w:szCs w:val="24"/>
        </w:rPr>
        <w:t>празького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436498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436498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436498">
        <w:rPr>
          <w:rFonts w:ascii="Arial Narrow" w:hAnsi="Arial Narrow"/>
          <w:sz w:val="24"/>
          <w:szCs w:val="24"/>
        </w:rPr>
        <w:t>увійшли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часу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публіковані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поезії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проходили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цензурою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sz w:val="24"/>
          <w:szCs w:val="24"/>
        </w:rPr>
        <w:t>Якщо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ж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поглянути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очима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чехів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proofErr w:type="gramStart"/>
      <w:r w:rsidRPr="00436498">
        <w:rPr>
          <w:rFonts w:ascii="Arial Narrow" w:hAnsi="Arial Narrow"/>
          <w:sz w:val="24"/>
          <w:szCs w:val="24"/>
        </w:rPr>
        <w:t>то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436498">
        <w:rPr>
          <w:rFonts w:ascii="Arial Narrow" w:hAnsi="Arial Narrow"/>
          <w:sz w:val="24"/>
          <w:szCs w:val="24"/>
        </w:rPr>
        <w:t>Кобзар</w:t>
      </w:r>
      <w:proofErr w:type="spellEnd"/>
      <w:proofErr w:type="gramEnd"/>
      <w:r w:rsidRPr="00436498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436498">
        <w:rPr>
          <w:rFonts w:ascii="Arial Narrow" w:hAnsi="Arial Narrow"/>
          <w:sz w:val="24"/>
          <w:szCs w:val="24"/>
        </w:rPr>
        <w:t>без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сумніву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сприяв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зростанню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інтересу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чехів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>».</w:t>
      </w:r>
    </w:p>
    <w:p w14:paraId="1C73425D" w14:textId="77777777" w:rsidR="004E2B06" w:rsidRDefault="004E2B06" w:rsidP="002062DB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</w:pPr>
    </w:p>
    <w:p w14:paraId="268EB43D" w14:textId="77777777" w:rsidR="00D315B8" w:rsidRPr="00D315B8" w:rsidRDefault="00D315B8" w:rsidP="002062DB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</w:rPr>
      </w:pPr>
    </w:p>
    <w:p w14:paraId="2A1329AD" w14:textId="4CEF5649" w:rsidR="004E2B06" w:rsidRPr="004E2B06" w:rsidRDefault="004E2B06" w:rsidP="002062DB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</w:pPr>
      <w:r w:rsidRPr="004E2B06"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  <w:t>Емс</w:t>
      </w:r>
      <w:r w:rsidR="00BD1061"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  <w:t>ь</w:t>
      </w:r>
      <w:r w:rsidRPr="004E2B06"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  <w:t>кий указ</w:t>
      </w:r>
    </w:p>
    <w:p w14:paraId="029181EA" w14:textId="2EB32806" w:rsidR="002062DB" w:rsidRPr="00402992" w:rsidRDefault="002062DB" w:rsidP="002062DB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  <w:proofErr w:type="spellStart"/>
      <w:r w:rsidRPr="00402992">
        <w:rPr>
          <w:rFonts w:ascii="Arial Narrow" w:hAnsi="Arial Narrow" w:cstheme="majorHAnsi"/>
          <w:sz w:val="24"/>
          <w:szCs w:val="24"/>
        </w:rPr>
        <w:t>Празьке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видання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було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важливим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оскільки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того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ж 1876 </w:t>
      </w:r>
      <w:r w:rsidR="00402992">
        <w:rPr>
          <w:rFonts w:ascii="Arial Narrow" w:hAnsi="Arial Narrow" w:cstheme="majorHAnsi"/>
          <w:sz w:val="24"/>
          <w:szCs w:val="24"/>
        </w:rPr>
        <w:t>(</w:t>
      </w:r>
      <w:r w:rsidR="00402992" w:rsidRPr="00402992">
        <w:rPr>
          <w:rFonts w:ascii="Arial Narrow" w:hAnsi="Arial Narrow" w:cstheme="majorHAnsi"/>
          <w:b/>
          <w:bCs/>
          <w:sz w:val="24"/>
          <w:szCs w:val="24"/>
          <w:lang w:val="uk-UA"/>
        </w:rPr>
        <w:t>18 (30) травня</w:t>
      </w:r>
      <w:r w:rsidR="00402992">
        <w:rPr>
          <w:rFonts w:ascii="Arial Narrow" w:hAnsi="Arial Narrow" w:cstheme="majorHAnsi"/>
          <w:b/>
          <w:bCs/>
          <w:sz w:val="24"/>
          <w:szCs w:val="24"/>
        </w:rPr>
        <w:t xml:space="preserve">)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року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вийшов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так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званий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Емський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указ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підписаний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царем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Олександром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ІІ,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який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повністю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заборонив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українську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402992">
        <w:rPr>
          <w:rFonts w:ascii="Arial Narrow" w:hAnsi="Arial Narrow" w:cstheme="majorHAnsi"/>
          <w:sz w:val="24"/>
          <w:szCs w:val="24"/>
        </w:rPr>
        <w:t>літературу</w:t>
      </w:r>
      <w:proofErr w:type="spellEnd"/>
      <w:r w:rsidRPr="00402992">
        <w:rPr>
          <w:rFonts w:ascii="Arial Narrow" w:hAnsi="Arial Narrow" w:cstheme="majorHAnsi"/>
          <w:sz w:val="24"/>
          <w:szCs w:val="24"/>
        </w:rPr>
        <w:t xml:space="preserve">. </w:t>
      </w:r>
    </w:p>
    <w:p w14:paraId="2331B125" w14:textId="77777777" w:rsidR="002062DB" w:rsidRPr="006B5385" w:rsidRDefault="002062DB" w:rsidP="002062DB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  <w:proofErr w:type="spellStart"/>
      <w:r w:rsidRPr="006B5385">
        <w:rPr>
          <w:rFonts w:ascii="Arial Narrow" w:hAnsi="Arial Narrow" w:cstheme="majorHAnsi"/>
          <w:sz w:val="24"/>
          <w:szCs w:val="24"/>
        </w:rPr>
        <w:t>Підсумовуючи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можна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сказати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що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Прага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дала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світові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перше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позацензурне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видання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proofErr w:type="gramStart"/>
      <w:r w:rsidRPr="006B5385">
        <w:rPr>
          <w:rFonts w:ascii="Arial Narrow" w:hAnsi="Arial Narrow" w:cstheme="majorHAnsi"/>
          <w:sz w:val="24"/>
          <w:szCs w:val="24"/>
        </w:rPr>
        <w:t>Шевченкового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«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Кобзаря</w:t>
      </w:r>
      <w:proofErr w:type="spellEnd"/>
      <w:proofErr w:type="gramEnd"/>
      <w:r w:rsidRPr="006B5385">
        <w:rPr>
          <w:rFonts w:ascii="Arial Narrow" w:hAnsi="Arial Narrow" w:cstheme="majorHAnsi"/>
          <w:sz w:val="24"/>
          <w:szCs w:val="24"/>
        </w:rPr>
        <w:t xml:space="preserve">» в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умовах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,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коли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українська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мова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була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заборонена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в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Російській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імперії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. </w:t>
      </w:r>
    </w:p>
    <w:p w14:paraId="4465A8B1" w14:textId="77777777" w:rsidR="002062DB" w:rsidRPr="006B5385" w:rsidRDefault="002062DB" w:rsidP="002062DB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</w:p>
    <w:p w14:paraId="0B056D63" w14:textId="77777777" w:rsidR="002062DB" w:rsidRPr="006B5385" w:rsidRDefault="002062DB" w:rsidP="002062DB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  <w:proofErr w:type="spellStart"/>
      <w:r w:rsidRPr="006B5385">
        <w:rPr>
          <w:rFonts w:ascii="Arial Narrow" w:hAnsi="Arial Narrow" w:cstheme="majorHAnsi"/>
          <w:sz w:val="24"/>
          <w:szCs w:val="24"/>
        </w:rPr>
        <w:t>До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речі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, і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це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може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бути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цікавим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для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декого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з </w:t>
      </w:r>
      <w:proofErr w:type="spellStart"/>
      <w:proofErr w:type="gramStart"/>
      <w:r w:rsidRPr="006B5385">
        <w:rPr>
          <w:rFonts w:ascii="Arial Narrow" w:hAnsi="Arial Narrow" w:cstheme="majorHAnsi"/>
          <w:sz w:val="24"/>
          <w:szCs w:val="24"/>
        </w:rPr>
        <w:t>вас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-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наступні</w:t>
      </w:r>
      <w:proofErr w:type="spellEnd"/>
      <w:proofErr w:type="gram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видання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Шевченкового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Кобзаря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були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опубліковані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в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Женеві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в 1878, 1881, 1889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роках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і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саме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на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основі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празького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 </w:t>
      </w:r>
      <w:proofErr w:type="spellStart"/>
      <w:r w:rsidRPr="006B5385">
        <w:rPr>
          <w:rFonts w:ascii="Arial Narrow" w:hAnsi="Arial Narrow" w:cstheme="majorHAnsi"/>
          <w:sz w:val="24"/>
          <w:szCs w:val="24"/>
        </w:rPr>
        <w:t>видання</w:t>
      </w:r>
      <w:proofErr w:type="spellEnd"/>
      <w:r w:rsidRPr="006B5385">
        <w:rPr>
          <w:rFonts w:ascii="Arial Narrow" w:hAnsi="Arial Narrow" w:cstheme="majorHAnsi"/>
          <w:sz w:val="24"/>
          <w:szCs w:val="24"/>
        </w:rPr>
        <w:t xml:space="preserve">.  </w:t>
      </w:r>
    </w:p>
    <w:p w14:paraId="424619C9" w14:textId="77777777" w:rsidR="002062DB" w:rsidRPr="006B5385" w:rsidRDefault="002062DB" w:rsidP="002062DB">
      <w:pPr>
        <w:spacing w:after="0" w:line="240" w:lineRule="auto"/>
        <w:jc w:val="both"/>
        <w:rPr>
          <w:rFonts w:ascii="Arial Narrow" w:hAnsi="Arial Narrow" w:cstheme="majorHAnsi"/>
          <w:sz w:val="24"/>
          <w:szCs w:val="24"/>
        </w:rPr>
      </w:pPr>
    </w:p>
    <w:p w14:paraId="0D9EBB5E" w14:textId="2E3D4083" w:rsidR="00436498" w:rsidRPr="004E2B06" w:rsidRDefault="004E2B06" w:rsidP="005D320F">
      <w:pPr>
        <w:spacing w:after="0" w:line="240" w:lineRule="auto"/>
        <w:jc w:val="both"/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</w:pPr>
      <w:r w:rsidRPr="004E2B06">
        <w:rPr>
          <w:rFonts w:ascii="Arial Narrow" w:hAnsi="Arial Narrow" w:cstheme="majorHAnsi"/>
          <w:b/>
          <w:bCs/>
          <w:sz w:val="24"/>
          <w:szCs w:val="24"/>
          <w:u w:val="single"/>
          <w:lang w:val="uk-UA"/>
        </w:rPr>
        <w:t>Кобзар у Слов´янській бібліотеці</w:t>
      </w:r>
    </w:p>
    <w:p w14:paraId="7A0EE3B2" w14:textId="71A1CB02" w:rsidR="00436498" w:rsidRPr="005D320F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D320F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5D320F">
        <w:rPr>
          <w:rFonts w:ascii="Arial Narrow" w:hAnsi="Arial Narrow"/>
          <w:sz w:val="24"/>
          <w:szCs w:val="24"/>
        </w:rPr>
        <w:t>фондах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Слов’янської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бібліотеки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Національної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бібліотеки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Республіки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 </w:t>
      </w:r>
      <w:proofErr w:type="spellStart"/>
      <w:r w:rsidRPr="005D320F">
        <w:rPr>
          <w:rFonts w:ascii="Arial Narrow" w:hAnsi="Arial Narrow"/>
          <w:sz w:val="24"/>
          <w:szCs w:val="24"/>
        </w:rPr>
        <w:t>будівлі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відомого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Клементунуму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зберігається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унікальне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видання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нецензурованого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Тараса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1D16BFAA" w14:textId="77777777" w:rsidR="00402992" w:rsidRDefault="00402992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C5CC2F" w14:textId="77777777" w:rsidR="00BD1061" w:rsidRDefault="00BD1061" w:rsidP="005D320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  <w:lang w:val="uk-UA"/>
        </w:rPr>
      </w:pPr>
    </w:p>
    <w:p w14:paraId="178EEB27" w14:textId="756F6D6C" w:rsidR="00BD1061" w:rsidRPr="00BD1061" w:rsidRDefault="00BD1061" w:rsidP="005D320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  <w:lang w:val="uk-UA"/>
        </w:rPr>
      </w:pPr>
      <w:r w:rsidRPr="00BD1061">
        <w:rPr>
          <w:rFonts w:ascii="Arial Narrow" w:hAnsi="Arial Narrow"/>
          <w:b/>
          <w:bCs/>
          <w:sz w:val="24"/>
          <w:szCs w:val="24"/>
          <w:u w:val="single"/>
          <w:lang w:val="uk-UA"/>
        </w:rPr>
        <w:t>Шевченкознавці</w:t>
      </w:r>
    </w:p>
    <w:p w14:paraId="13807045" w14:textId="77777777" w:rsidR="004E2B06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Першопрохідцями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Шевченкознавства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436498">
        <w:rPr>
          <w:rFonts w:ascii="Arial Narrow" w:hAnsi="Arial Narrow"/>
          <w:sz w:val="24"/>
          <w:szCs w:val="24"/>
        </w:rPr>
        <w:t>були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ентузіасти-одинаки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другої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половини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ХІХ — </w:t>
      </w:r>
      <w:proofErr w:type="spellStart"/>
      <w:r w:rsidRPr="00436498">
        <w:rPr>
          <w:rFonts w:ascii="Arial Narrow" w:hAnsi="Arial Narrow"/>
          <w:sz w:val="24"/>
          <w:szCs w:val="24"/>
        </w:rPr>
        <w:t>початку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ХХ </w:t>
      </w:r>
      <w:proofErr w:type="spellStart"/>
      <w:r w:rsidRPr="00436498">
        <w:rPr>
          <w:rFonts w:ascii="Arial Narrow" w:hAnsi="Arial Narrow"/>
          <w:sz w:val="24"/>
          <w:szCs w:val="24"/>
        </w:rPr>
        <w:t>століття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породила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цілу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плеяду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визначних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особистостей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в </w:t>
      </w:r>
      <w:proofErr w:type="spellStart"/>
      <w:r w:rsidRPr="00436498">
        <w:rPr>
          <w:rFonts w:ascii="Arial Narrow" w:hAnsi="Arial Narrow"/>
          <w:sz w:val="24"/>
          <w:szCs w:val="24"/>
        </w:rPr>
        <w:t>якій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світилися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імена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П. </w:t>
      </w:r>
      <w:proofErr w:type="spellStart"/>
      <w:r w:rsidRPr="00436498">
        <w:rPr>
          <w:rFonts w:ascii="Arial Narrow" w:hAnsi="Arial Narrow"/>
          <w:sz w:val="24"/>
          <w:szCs w:val="24"/>
        </w:rPr>
        <w:t>Куліша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436498">
        <w:rPr>
          <w:rFonts w:ascii="Arial Narrow" w:hAnsi="Arial Narrow"/>
          <w:sz w:val="24"/>
          <w:szCs w:val="24"/>
        </w:rPr>
        <w:t>Костомарова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436498">
        <w:rPr>
          <w:rFonts w:ascii="Arial Narrow" w:hAnsi="Arial Narrow"/>
          <w:sz w:val="24"/>
          <w:szCs w:val="24"/>
        </w:rPr>
        <w:t>Драгоманова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436498">
        <w:rPr>
          <w:rFonts w:ascii="Arial Narrow" w:hAnsi="Arial Narrow"/>
          <w:sz w:val="24"/>
          <w:szCs w:val="24"/>
        </w:rPr>
        <w:t>Антоновича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І. </w:t>
      </w:r>
      <w:proofErr w:type="spellStart"/>
      <w:r w:rsidRPr="00436498">
        <w:rPr>
          <w:rFonts w:ascii="Arial Narrow" w:hAnsi="Arial Narrow"/>
          <w:sz w:val="24"/>
          <w:szCs w:val="24"/>
        </w:rPr>
        <w:t>Франка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436498">
        <w:rPr>
          <w:rFonts w:ascii="Arial Narrow" w:hAnsi="Arial Narrow"/>
          <w:sz w:val="24"/>
          <w:szCs w:val="24"/>
        </w:rPr>
        <w:t>Грушевського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Ф. </w:t>
      </w:r>
      <w:proofErr w:type="spellStart"/>
      <w:r w:rsidRPr="00436498">
        <w:rPr>
          <w:rFonts w:ascii="Arial Narrow" w:hAnsi="Arial Narrow"/>
          <w:sz w:val="24"/>
          <w:szCs w:val="24"/>
        </w:rPr>
        <w:t>Вовка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подружжя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Русових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— </w:t>
      </w:r>
      <w:proofErr w:type="spellStart"/>
      <w:r w:rsidRPr="00436498">
        <w:rPr>
          <w:rFonts w:ascii="Arial Narrow" w:hAnsi="Arial Narrow"/>
          <w:sz w:val="24"/>
          <w:szCs w:val="24"/>
        </w:rPr>
        <w:t>Софії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Олександра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і </w:t>
      </w:r>
      <w:proofErr w:type="spellStart"/>
      <w:r w:rsidRPr="00436498">
        <w:rPr>
          <w:rFonts w:ascii="Arial Narrow" w:hAnsi="Arial Narrow"/>
          <w:sz w:val="24"/>
          <w:szCs w:val="24"/>
        </w:rPr>
        <w:t>багатьох-багатьох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інших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11D1A92B" w14:textId="77777777" w:rsidR="004E2B06" w:rsidRDefault="004E2B0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234B1DFC" w14:textId="77777777" w:rsidR="004E2B06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Так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сталося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першопрохідцями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розробленні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цієї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теми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ентузіасти-одинаки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які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звалили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свої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плечі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вантаж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цілої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наукової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установи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436498">
        <w:rPr>
          <w:rFonts w:ascii="Arial Narrow" w:hAnsi="Arial Narrow"/>
          <w:sz w:val="24"/>
          <w:szCs w:val="24"/>
        </w:rPr>
        <w:t>Серед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— </w:t>
      </w:r>
      <w:proofErr w:type="spellStart"/>
      <w:r w:rsidRPr="00436498">
        <w:rPr>
          <w:rFonts w:ascii="Arial Narrow" w:hAnsi="Arial Narrow"/>
          <w:sz w:val="24"/>
          <w:szCs w:val="24"/>
        </w:rPr>
        <w:t>упорядники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редактори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творів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: С. </w:t>
      </w:r>
      <w:proofErr w:type="spellStart"/>
      <w:r w:rsidRPr="00436498">
        <w:rPr>
          <w:rFonts w:ascii="Arial Narrow" w:hAnsi="Arial Narrow"/>
          <w:sz w:val="24"/>
          <w:szCs w:val="24"/>
        </w:rPr>
        <w:t>Вашкевич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Ф. </w:t>
      </w:r>
      <w:proofErr w:type="spellStart"/>
      <w:r w:rsidRPr="00436498">
        <w:rPr>
          <w:rFonts w:ascii="Arial Narrow" w:hAnsi="Arial Narrow"/>
          <w:sz w:val="24"/>
          <w:szCs w:val="24"/>
        </w:rPr>
        <w:t>Вовк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О. </w:t>
      </w:r>
      <w:proofErr w:type="spellStart"/>
      <w:r w:rsidRPr="00436498">
        <w:rPr>
          <w:rFonts w:ascii="Arial Narrow" w:hAnsi="Arial Narrow"/>
          <w:sz w:val="24"/>
          <w:szCs w:val="24"/>
        </w:rPr>
        <w:t>Русов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436498">
        <w:rPr>
          <w:rFonts w:ascii="Arial Narrow" w:hAnsi="Arial Narrow"/>
          <w:sz w:val="24"/>
          <w:szCs w:val="24"/>
        </w:rPr>
        <w:t>Доманицький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(1907 р.)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Наддніпрянській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К. </w:t>
      </w:r>
      <w:proofErr w:type="spellStart"/>
      <w:r w:rsidRPr="00436498">
        <w:rPr>
          <w:rFonts w:ascii="Arial Narrow" w:hAnsi="Arial Narrow"/>
          <w:sz w:val="24"/>
          <w:szCs w:val="24"/>
        </w:rPr>
        <w:t>Сушкевич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(1867 р.), Ю. </w:t>
      </w:r>
      <w:proofErr w:type="spellStart"/>
      <w:r w:rsidRPr="00436498">
        <w:rPr>
          <w:rFonts w:ascii="Arial Narrow" w:hAnsi="Arial Narrow"/>
          <w:sz w:val="24"/>
          <w:szCs w:val="24"/>
        </w:rPr>
        <w:t>Романчук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(1902 р.), О. </w:t>
      </w:r>
      <w:proofErr w:type="spellStart"/>
      <w:r w:rsidRPr="00436498">
        <w:rPr>
          <w:rFonts w:ascii="Arial Narrow" w:hAnsi="Arial Narrow"/>
          <w:sz w:val="24"/>
          <w:szCs w:val="24"/>
        </w:rPr>
        <w:t>Огоновський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(1893 р.), І. </w:t>
      </w:r>
      <w:proofErr w:type="spellStart"/>
      <w:r w:rsidRPr="00436498">
        <w:rPr>
          <w:rFonts w:ascii="Arial Narrow" w:hAnsi="Arial Narrow"/>
          <w:sz w:val="24"/>
          <w:szCs w:val="24"/>
        </w:rPr>
        <w:t>Франко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Б. </w:t>
      </w:r>
      <w:proofErr w:type="spellStart"/>
      <w:r w:rsidRPr="00436498">
        <w:rPr>
          <w:rFonts w:ascii="Arial Narrow" w:hAnsi="Arial Narrow"/>
          <w:sz w:val="24"/>
          <w:szCs w:val="24"/>
        </w:rPr>
        <w:t>Лепкий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436498">
        <w:rPr>
          <w:rFonts w:ascii="Arial Narrow" w:hAnsi="Arial Narrow"/>
          <w:sz w:val="24"/>
          <w:szCs w:val="24"/>
        </w:rPr>
        <w:t>Сімович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436498">
        <w:rPr>
          <w:rFonts w:ascii="Arial Narrow" w:hAnsi="Arial Narrow"/>
          <w:sz w:val="24"/>
          <w:szCs w:val="24"/>
        </w:rPr>
        <w:t>Галичині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495B41BD" w14:textId="77777777" w:rsidR="004E2B06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Долаючи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труднощі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пов’язані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із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розпорошеністю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творчої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спадщини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уникаючи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всіляких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заборон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українське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слово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науковці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намагалися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подати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якнайповніше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твори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поета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потреба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яких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зникала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незважаючи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будь-які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наклади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0A0F7E65" w14:textId="77777777" w:rsidR="004E2B06" w:rsidRDefault="004E2B0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C95F91" w14:textId="77777777" w:rsidR="000846C9" w:rsidRDefault="000846C9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41ABE49" w14:textId="77777777" w:rsidR="000846C9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436498">
        <w:rPr>
          <w:rFonts w:ascii="Arial Narrow" w:hAnsi="Arial Narrow"/>
          <w:sz w:val="24"/>
          <w:szCs w:val="24"/>
        </w:rPr>
        <w:t>Текст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празького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Кобзаря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436498">
        <w:rPr>
          <w:rFonts w:ascii="Arial Narrow" w:hAnsi="Arial Narrow"/>
          <w:sz w:val="24"/>
          <w:szCs w:val="24"/>
        </w:rPr>
        <w:t>ліг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основу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женевських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видань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1878, 1881, 1890 </w:t>
      </w:r>
      <w:proofErr w:type="spellStart"/>
      <w:r w:rsidRPr="00436498">
        <w:rPr>
          <w:rFonts w:ascii="Arial Narrow" w:hAnsi="Arial Narrow"/>
          <w:sz w:val="24"/>
          <w:szCs w:val="24"/>
        </w:rPr>
        <w:t>років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що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призначалися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для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нелегального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розповсюдження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436498">
        <w:rPr>
          <w:rFonts w:ascii="Arial Narrow" w:hAnsi="Arial Narrow"/>
          <w:sz w:val="24"/>
          <w:szCs w:val="24"/>
        </w:rPr>
        <w:t>якими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опікувалося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видавництво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“</w:t>
      </w:r>
      <w:proofErr w:type="spellStart"/>
      <w:r w:rsidRPr="00436498">
        <w:rPr>
          <w:rFonts w:ascii="Arial Narrow" w:hAnsi="Arial Narrow"/>
          <w:sz w:val="24"/>
          <w:szCs w:val="24"/>
        </w:rPr>
        <w:t>Громада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” </w:t>
      </w:r>
      <w:proofErr w:type="spellStart"/>
      <w:r w:rsidRPr="00436498">
        <w:rPr>
          <w:rFonts w:ascii="Arial Narrow" w:hAnsi="Arial Narrow"/>
          <w:sz w:val="24"/>
          <w:szCs w:val="24"/>
        </w:rPr>
        <w:t>із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М. </w:t>
      </w:r>
      <w:proofErr w:type="spellStart"/>
      <w:r w:rsidRPr="00436498">
        <w:rPr>
          <w:rFonts w:ascii="Arial Narrow" w:hAnsi="Arial Narrow"/>
          <w:sz w:val="24"/>
          <w:szCs w:val="24"/>
        </w:rPr>
        <w:t>Драгомановим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та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які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продовжили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справу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популяризації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творчості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436498">
        <w:rPr>
          <w:rFonts w:ascii="Arial Narrow" w:hAnsi="Arial Narrow"/>
          <w:sz w:val="24"/>
          <w:szCs w:val="24"/>
        </w:rPr>
        <w:t>Шевченка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не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тільки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тодішній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Україні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436498">
        <w:rPr>
          <w:rFonts w:ascii="Arial Narrow" w:hAnsi="Arial Narrow"/>
          <w:sz w:val="24"/>
          <w:szCs w:val="24"/>
        </w:rPr>
        <w:t>складі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436498">
        <w:rPr>
          <w:rFonts w:ascii="Arial Narrow" w:hAnsi="Arial Narrow"/>
          <w:sz w:val="24"/>
          <w:szCs w:val="24"/>
        </w:rPr>
        <w:t>Росії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436498">
        <w:rPr>
          <w:rFonts w:ascii="Arial Narrow" w:hAnsi="Arial Narrow"/>
          <w:sz w:val="24"/>
          <w:szCs w:val="24"/>
        </w:rPr>
        <w:t>але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 й у </w:t>
      </w:r>
      <w:proofErr w:type="spellStart"/>
      <w:r w:rsidRPr="00436498">
        <w:rPr>
          <w:rFonts w:ascii="Arial Narrow" w:hAnsi="Arial Narrow"/>
          <w:sz w:val="24"/>
          <w:szCs w:val="24"/>
        </w:rPr>
        <w:t>Європі</w:t>
      </w:r>
      <w:proofErr w:type="spellEnd"/>
      <w:r w:rsidRPr="00436498">
        <w:rPr>
          <w:rFonts w:ascii="Arial Narrow" w:hAnsi="Arial Narrow"/>
          <w:sz w:val="24"/>
          <w:szCs w:val="24"/>
        </w:rPr>
        <w:t xml:space="preserve">. </w:t>
      </w:r>
    </w:p>
    <w:p w14:paraId="2F2662F7" w14:textId="77777777" w:rsidR="000846C9" w:rsidRDefault="000846C9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014CBA1" w14:textId="77777777" w:rsidR="000846C9" w:rsidRPr="000846C9" w:rsidRDefault="000846C9" w:rsidP="005D320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  <w:lang w:val="uk-UA"/>
        </w:rPr>
      </w:pPr>
      <w:r w:rsidRPr="000846C9">
        <w:rPr>
          <w:rFonts w:ascii="Arial Narrow" w:hAnsi="Arial Narrow"/>
          <w:b/>
          <w:bCs/>
          <w:sz w:val="24"/>
          <w:szCs w:val="24"/>
          <w:u w:val="single"/>
          <w:lang w:val="uk-UA"/>
        </w:rPr>
        <w:t>Знання про Шевченка у Чехії</w:t>
      </w:r>
    </w:p>
    <w:p w14:paraId="67FBB76D" w14:textId="11193CBF" w:rsidR="00436498" w:rsidRPr="00436498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3F7F338" w14:textId="77777777" w:rsidR="00F004BC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Перша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згадка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Т.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чеській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пресі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датована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1845 </w:t>
      </w:r>
      <w:proofErr w:type="spellStart"/>
      <w:r w:rsidRPr="005D320F">
        <w:rPr>
          <w:rFonts w:ascii="Arial Narrow" w:hAnsi="Arial Narrow"/>
          <w:sz w:val="24"/>
          <w:szCs w:val="24"/>
        </w:rPr>
        <w:t>роком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: </w:t>
      </w:r>
      <w:proofErr w:type="gramStart"/>
      <w:r w:rsidRPr="005D320F">
        <w:rPr>
          <w:rFonts w:ascii="Arial Narrow" w:hAnsi="Arial Narrow"/>
          <w:sz w:val="24"/>
          <w:szCs w:val="24"/>
        </w:rPr>
        <w:t>у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Журналі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музею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описано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Тризну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без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зазначення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імені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автора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213D0468" w14:textId="77777777" w:rsidR="00F004BC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Уже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1848 </w:t>
      </w:r>
      <w:proofErr w:type="spellStart"/>
      <w:r w:rsidRPr="005D320F">
        <w:rPr>
          <w:rFonts w:ascii="Arial Narrow" w:hAnsi="Arial Narrow"/>
          <w:sz w:val="24"/>
          <w:szCs w:val="24"/>
        </w:rPr>
        <w:t>році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чеських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часописах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передруковано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статтю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Політичне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становище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русинів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 з </w:t>
      </w:r>
      <w:proofErr w:type="spellStart"/>
      <w:r w:rsidRPr="005D320F">
        <w:rPr>
          <w:rFonts w:ascii="Arial Narrow" w:hAnsi="Arial Narrow"/>
          <w:sz w:val="24"/>
          <w:szCs w:val="24"/>
        </w:rPr>
        <w:t>львівської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газети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Дневник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руський</w:t>
      </w:r>
      <w:proofErr w:type="spellEnd"/>
      <w:r w:rsidRPr="005D320F">
        <w:rPr>
          <w:rFonts w:ascii="Arial Narrow" w:hAnsi="Arial Narrow"/>
          <w:sz w:val="24"/>
          <w:szCs w:val="24"/>
        </w:rPr>
        <w:t>». У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цій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публікації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Тараса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згадано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поряд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І. </w:t>
      </w:r>
      <w:proofErr w:type="spellStart"/>
      <w:r w:rsidRPr="005D320F">
        <w:rPr>
          <w:rFonts w:ascii="Arial Narrow" w:hAnsi="Arial Narrow"/>
          <w:sz w:val="24"/>
          <w:szCs w:val="24"/>
        </w:rPr>
        <w:t>Котляревським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Г. </w:t>
      </w:r>
      <w:proofErr w:type="spellStart"/>
      <w:r w:rsidRPr="005D320F">
        <w:rPr>
          <w:rFonts w:ascii="Arial Narrow" w:hAnsi="Arial Narrow"/>
          <w:sz w:val="24"/>
          <w:szCs w:val="24"/>
        </w:rPr>
        <w:t>Квіткою-Основ’яненком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Є. </w:t>
      </w:r>
      <w:proofErr w:type="spellStart"/>
      <w:r w:rsidRPr="005D320F">
        <w:rPr>
          <w:rFonts w:ascii="Arial Narrow" w:hAnsi="Arial Narrow"/>
          <w:sz w:val="24"/>
          <w:szCs w:val="24"/>
        </w:rPr>
        <w:t>Гребінкою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Проте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цій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статті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акцентовано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тільки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особливостях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творчості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а й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його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ролі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мученика</w:t>
      </w:r>
      <w:proofErr w:type="spellEnd"/>
      <w:proofErr w:type="gram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справи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свободи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5D320F">
        <w:rPr>
          <w:rFonts w:ascii="Arial Narrow" w:hAnsi="Arial Narrow"/>
          <w:sz w:val="24"/>
          <w:szCs w:val="24"/>
        </w:rPr>
        <w:t>активного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провідника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боротьбі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волю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вітчизни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Саме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цей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період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чеська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громадськість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ознайомлювалася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із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життям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літературною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спадщиною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через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оригінальні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друковані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видання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його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рукописні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списки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оригіналах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або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переписаних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латинкою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через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публікації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чеських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критичні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статті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й </w:t>
      </w:r>
      <w:proofErr w:type="spellStart"/>
      <w:r w:rsidRPr="005D320F">
        <w:rPr>
          <w:rFonts w:ascii="Arial Narrow" w:hAnsi="Arial Narrow"/>
          <w:sz w:val="24"/>
          <w:szCs w:val="24"/>
        </w:rPr>
        <w:t>наукові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студії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Зокрема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О. </w:t>
      </w:r>
      <w:proofErr w:type="spellStart"/>
      <w:r w:rsidRPr="005D320F">
        <w:rPr>
          <w:rFonts w:ascii="Arial Narrow" w:hAnsi="Arial Narrow"/>
          <w:sz w:val="24"/>
          <w:szCs w:val="24"/>
        </w:rPr>
        <w:t>Бодянський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протягом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1844–1845 </w:t>
      </w:r>
      <w:proofErr w:type="spellStart"/>
      <w:r w:rsidRPr="005D320F">
        <w:rPr>
          <w:rFonts w:ascii="Arial Narrow" w:hAnsi="Arial Narrow"/>
          <w:sz w:val="24"/>
          <w:szCs w:val="24"/>
        </w:rPr>
        <w:t>років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переслав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Праги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ім’я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В. </w:t>
      </w:r>
      <w:proofErr w:type="spellStart"/>
      <w:r w:rsidRPr="005D320F">
        <w:rPr>
          <w:rFonts w:ascii="Arial Narrow" w:hAnsi="Arial Narrow"/>
          <w:sz w:val="24"/>
          <w:szCs w:val="24"/>
        </w:rPr>
        <w:t>Ганки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П. Й. </w:t>
      </w:r>
      <w:proofErr w:type="spellStart"/>
      <w:r w:rsidRPr="005D320F">
        <w:rPr>
          <w:rFonts w:ascii="Arial Narrow" w:hAnsi="Arial Narrow"/>
          <w:sz w:val="24"/>
          <w:szCs w:val="24"/>
        </w:rPr>
        <w:t>Шафарика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музею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Тризну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>», «</w:t>
      </w:r>
      <w:proofErr w:type="spellStart"/>
      <w:r w:rsidRPr="005D320F">
        <w:rPr>
          <w:rFonts w:ascii="Arial Narrow" w:hAnsi="Arial Narrow"/>
          <w:sz w:val="24"/>
          <w:szCs w:val="24"/>
        </w:rPr>
        <w:t>Гамалію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Чигиринський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Кобзар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Гайдамаки</w:t>
      </w:r>
      <w:proofErr w:type="spellEnd"/>
      <w:r w:rsidRPr="005D320F">
        <w:rPr>
          <w:rFonts w:ascii="Arial Narrow" w:hAnsi="Arial Narrow"/>
          <w:sz w:val="24"/>
          <w:szCs w:val="24"/>
        </w:rPr>
        <w:t>».</w:t>
      </w:r>
    </w:p>
    <w:p w14:paraId="7588A328" w14:textId="77777777" w:rsidR="00F004BC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Важливою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сторінкою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українсько-чеських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зв’язків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є </w:t>
      </w:r>
      <w:proofErr w:type="spellStart"/>
      <w:r w:rsidRPr="005D320F">
        <w:rPr>
          <w:rFonts w:ascii="Arial Narrow" w:hAnsi="Arial Narrow"/>
          <w:sz w:val="24"/>
          <w:szCs w:val="24"/>
        </w:rPr>
        <w:t>написання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Шевченком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поеми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Єретик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великого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реформатора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Яна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Гуса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присвята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її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відомому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вченому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Шафарикові</w:t>
      </w:r>
      <w:proofErr w:type="spellEnd"/>
      <w:r w:rsidR="00F004BC">
        <w:rPr>
          <w:rFonts w:ascii="Arial Narrow" w:hAnsi="Arial Narrow"/>
          <w:sz w:val="24"/>
          <w:szCs w:val="24"/>
          <w:lang w:val="uk-UA"/>
        </w:rPr>
        <w:t>.</w:t>
      </w:r>
    </w:p>
    <w:p w14:paraId="759CE9DE" w14:textId="77777777" w:rsidR="00F004BC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діяльність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учених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Я. </w:t>
      </w:r>
      <w:proofErr w:type="spellStart"/>
      <w:r w:rsidRPr="005D320F">
        <w:rPr>
          <w:rFonts w:ascii="Arial Narrow" w:hAnsi="Arial Narrow"/>
          <w:sz w:val="24"/>
          <w:szCs w:val="24"/>
        </w:rPr>
        <w:t>Коллара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П. Й. </w:t>
      </w:r>
      <w:proofErr w:type="spellStart"/>
      <w:r w:rsidRPr="005D320F">
        <w:rPr>
          <w:rFonts w:ascii="Arial Narrow" w:hAnsi="Arial Narrow"/>
          <w:sz w:val="24"/>
          <w:szCs w:val="24"/>
        </w:rPr>
        <w:t>Шафарика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В. </w:t>
      </w:r>
      <w:proofErr w:type="spellStart"/>
      <w:r w:rsidRPr="005D320F">
        <w:rPr>
          <w:rFonts w:ascii="Arial Narrow" w:hAnsi="Arial Narrow"/>
          <w:sz w:val="24"/>
          <w:szCs w:val="24"/>
        </w:rPr>
        <w:t>Ганки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Т. Г.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пише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посланні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«І</w:t>
      </w:r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мертвим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і </w:t>
      </w:r>
      <w:proofErr w:type="spellStart"/>
      <w:r w:rsidRPr="005D320F">
        <w:rPr>
          <w:rFonts w:ascii="Arial Narrow" w:hAnsi="Arial Narrow"/>
          <w:sz w:val="24"/>
          <w:szCs w:val="24"/>
        </w:rPr>
        <w:t>живим</w:t>
      </w:r>
      <w:proofErr w:type="spellEnd"/>
      <w:r w:rsidRPr="005D320F">
        <w:rPr>
          <w:rFonts w:ascii="Arial Narrow" w:hAnsi="Arial Narrow"/>
          <w:sz w:val="24"/>
          <w:szCs w:val="24"/>
        </w:rPr>
        <w:t>...».</w:t>
      </w:r>
    </w:p>
    <w:p w14:paraId="115121CE" w14:textId="77777777" w:rsidR="00D315B8" w:rsidRDefault="0043649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D320F">
        <w:rPr>
          <w:rFonts w:ascii="Arial Narrow" w:hAnsi="Arial Narrow"/>
          <w:sz w:val="24"/>
          <w:szCs w:val="24"/>
        </w:rPr>
        <w:t xml:space="preserve">З ХІХ </w:t>
      </w:r>
      <w:proofErr w:type="spellStart"/>
      <w:r w:rsidRPr="005D320F">
        <w:rPr>
          <w:rFonts w:ascii="Arial Narrow" w:hAnsi="Arial Narrow"/>
          <w:sz w:val="24"/>
          <w:szCs w:val="24"/>
        </w:rPr>
        <w:t>століття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науковці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письменники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досліджували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творчість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митця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(Й. </w:t>
      </w:r>
      <w:proofErr w:type="spellStart"/>
      <w:r w:rsidRPr="005D320F">
        <w:rPr>
          <w:rFonts w:ascii="Arial Narrow" w:hAnsi="Arial Narrow"/>
          <w:sz w:val="24"/>
          <w:szCs w:val="24"/>
        </w:rPr>
        <w:t>Фрич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5D320F">
        <w:rPr>
          <w:rFonts w:ascii="Arial Narrow" w:hAnsi="Arial Narrow"/>
          <w:sz w:val="24"/>
          <w:szCs w:val="24"/>
        </w:rPr>
        <w:t>Дундер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Й. </w:t>
      </w:r>
      <w:proofErr w:type="spellStart"/>
      <w:r w:rsidRPr="005D320F">
        <w:rPr>
          <w:rFonts w:ascii="Arial Narrow" w:hAnsi="Arial Narrow"/>
          <w:sz w:val="24"/>
          <w:szCs w:val="24"/>
        </w:rPr>
        <w:t>Первольф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Я. </w:t>
      </w:r>
      <w:proofErr w:type="spellStart"/>
      <w:r w:rsidRPr="005D320F">
        <w:rPr>
          <w:rFonts w:ascii="Arial Narrow" w:hAnsi="Arial Narrow"/>
          <w:sz w:val="24"/>
          <w:szCs w:val="24"/>
        </w:rPr>
        <w:t>Неруда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Я. </w:t>
      </w:r>
      <w:proofErr w:type="spellStart"/>
      <w:r w:rsidRPr="005D320F">
        <w:rPr>
          <w:rFonts w:ascii="Arial Narrow" w:hAnsi="Arial Narrow"/>
          <w:sz w:val="24"/>
          <w:szCs w:val="24"/>
        </w:rPr>
        <w:t>Гудць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Я. </w:t>
      </w:r>
      <w:proofErr w:type="spellStart"/>
      <w:r w:rsidRPr="005D320F">
        <w:rPr>
          <w:rFonts w:ascii="Arial Narrow" w:hAnsi="Arial Narrow"/>
          <w:sz w:val="24"/>
          <w:szCs w:val="24"/>
        </w:rPr>
        <w:t>Махал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Неврлий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5D320F">
        <w:rPr>
          <w:rFonts w:ascii="Arial Narrow" w:hAnsi="Arial Narrow"/>
          <w:sz w:val="24"/>
          <w:szCs w:val="24"/>
        </w:rPr>
        <w:t>Жидліцький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Р. </w:t>
      </w:r>
      <w:proofErr w:type="spellStart"/>
      <w:r w:rsidRPr="005D320F">
        <w:rPr>
          <w:rFonts w:ascii="Arial Narrow" w:hAnsi="Arial Narrow"/>
          <w:sz w:val="24"/>
          <w:szCs w:val="24"/>
        </w:rPr>
        <w:t>Паролек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Ф. </w:t>
      </w:r>
      <w:proofErr w:type="spellStart"/>
      <w:r w:rsidRPr="005D320F">
        <w:rPr>
          <w:rFonts w:ascii="Arial Narrow" w:hAnsi="Arial Narrow"/>
          <w:sz w:val="24"/>
          <w:szCs w:val="24"/>
        </w:rPr>
        <w:t>Вольман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Ю. </w:t>
      </w:r>
      <w:proofErr w:type="spellStart"/>
      <w:r w:rsidRPr="005D320F">
        <w:rPr>
          <w:rFonts w:ascii="Arial Narrow" w:hAnsi="Arial Narrow"/>
          <w:sz w:val="24"/>
          <w:szCs w:val="24"/>
        </w:rPr>
        <w:t>Доланський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Мольнар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його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поетичні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прозові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драматичні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(К. </w:t>
      </w:r>
      <w:proofErr w:type="spellStart"/>
      <w:r w:rsidRPr="005D320F">
        <w:rPr>
          <w:rFonts w:ascii="Arial Narrow" w:hAnsi="Arial Narrow"/>
          <w:sz w:val="24"/>
          <w:szCs w:val="24"/>
        </w:rPr>
        <w:t>Худоба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Й. </w:t>
      </w:r>
      <w:proofErr w:type="spellStart"/>
      <w:r w:rsidRPr="005D320F">
        <w:rPr>
          <w:rFonts w:ascii="Arial Narrow" w:hAnsi="Arial Narrow"/>
          <w:sz w:val="24"/>
          <w:szCs w:val="24"/>
        </w:rPr>
        <w:t>Коларж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Й. </w:t>
      </w:r>
      <w:proofErr w:type="spellStart"/>
      <w:r w:rsidRPr="005D320F">
        <w:rPr>
          <w:rFonts w:ascii="Arial Narrow" w:hAnsi="Arial Narrow"/>
          <w:sz w:val="24"/>
          <w:szCs w:val="24"/>
        </w:rPr>
        <w:t>Бродельський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5D320F">
        <w:rPr>
          <w:rFonts w:ascii="Arial Narrow" w:hAnsi="Arial Narrow"/>
          <w:sz w:val="24"/>
          <w:szCs w:val="24"/>
        </w:rPr>
        <w:t>Ружічка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Ф. </w:t>
      </w:r>
      <w:proofErr w:type="spellStart"/>
      <w:r w:rsidRPr="005D320F">
        <w:rPr>
          <w:rFonts w:ascii="Arial Narrow" w:hAnsi="Arial Narrow"/>
          <w:sz w:val="24"/>
          <w:szCs w:val="24"/>
        </w:rPr>
        <w:t>Халупа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Р. </w:t>
      </w:r>
      <w:proofErr w:type="spellStart"/>
      <w:r w:rsidRPr="005D320F">
        <w:rPr>
          <w:rFonts w:ascii="Arial Narrow" w:hAnsi="Arial Narrow"/>
          <w:sz w:val="24"/>
          <w:szCs w:val="24"/>
        </w:rPr>
        <w:t>Єсенська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Яриш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Марчанова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З. </w:t>
      </w:r>
      <w:proofErr w:type="spellStart"/>
      <w:r w:rsidRPr="005D320F">
        <w:rPr>
          <w:rFonts w:ascii="Arial Narrow" w:hAnsi="Arial Narrow"/>
          <w:sz w:val="24"/>
          <w:szCs w:val="24"/>
        </w:rPr>
        <w:t>Ніліусова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Я. </w:t>
      </w:r>
      <w:proofErr w:type="spellStart"/>
      <w:r w:rsidRPr="005D320F">
        <w:rPr>
          <w:rFonts w:ascii="Arial Narrow" w:hAnsi="Arial Narrow"/>
          <w:sz w:val="24"/>
          <w:szCs w:val="24"/>
        </w:rPr>
        <w:t>Туречек-Їзерський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Біблова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Л. </w:t>
      </w:r>
      <w:proofErr w:type="spellStart"/>
      <w:r w:rsidRPr="005D320F">
        <w:rPr>
          <w:rFonts w:ascii="Arial Narrow" w:hAnsi="Arial Narrow"/>
          <w:sz w:val="24"/>
          <w:szCs w:val="24"/>
        </w:rPr>
        <w:t>Фікар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М. </w:t>
      </w:r>
      <w:proofErr w:type="spellStart"/>
      <w:r w:rsidRPr="005D320F">
        <w:rPr>
          <w:rFonts w:ascii="Arial Narrow" w:hAnsi="Arial Narrow"/>
          <w:sz w:val="24"/>
          <w:szCs w:val="24"/>
        </w:rPr>
        <w:t>Яріш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П. </w:t>
      </w:r>
      <w:proofErr w:type="spellStart"/>
      <w:r w:rsidRPr="005D320F">
        <w:rPr>
          <w:rFonts w:ascii="Arial Narrow" w:hAnsi="Arial Narrow"/>
          <w:sz w:val="24"/>
          <w:szCs w:val="24"/>
        </w:rPr>
        <w:t>Кржічка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З. </w:t>
      </w:r>
      <w:proofErr w:type="spellStart"/>
      <w:r w:rsidRPr="005D320F">
        <w:rPr>
          <w:rFonts w:ascii="Arial Narrow" w:hAnsi="Arial Narrow"/>
          <w:sz w:val="24"/>
          <w:szCs w:val="24"/>
        </w:rPr>
        <w:t>Бергрова-Вовсова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Б. </w:t>
      </w:r>
      <w:proofErr w:type="spellStart"/>
      <w:r w:rsidRPr="005D320F">
        <w:rPr>
          <w:rFonts w:ascii="Arial Narrow" w:hAnsi="Arial Narrow"/>
          <w:sz w:val="24"/>
          <w:szCs w:val="24"/>
        </w:rPr>
        <w:t>Пашкова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), </w:t>
      </w:r>
      <w:proofErr w:type="spellStart"/>
      <w:r w:rsidRPr="005D320F">
        <w:rPr>
          <w:rFonts w:ascii="Arial Narrow" w:hAnsi="Arial Narrow"/>
          <w:sz w:val="24"/>
          <w:szCs w:val="24"/>
        </w:rPr>
        <w:t>присвячували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власні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вірші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Шевченку-поету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людині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непересічній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особистості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(Р. </w:t>
      </w:r>
      <w:proofErr w:type="spellStart"/>
      <w:r w:rsidRPr="005D320F">
        <w:rPr>
          <w:rFonts w:ascii="Arial Narrow" w:hAnsi="Arial Narrow"/>
          <w:sz w:val="24"/>
          <w:szCs w:val="24"/>
        </w:rPr>
        <w:t>Єсенська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). </w:t>
      </w:r>
    </w:p>
    <w:p w14:paraId="6AAF5AD6" w14:textId="17B22B22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Заходи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щодо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упорядкування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творчої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спадщини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Тараса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вимагали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досить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значних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коли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сказати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титанічних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огляду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умови</w:t>
      </w:r>
      <w:proofErr w:type="spellEnd"/>
      <w:r w:rsidRPr="005D320F">
        <w:rPr>
          <w:rFonts w:ascii="Arial Narrow" w:hAnsi="Arial Narrow"/>
          <w:sz w:val="24"/>
          <w:szCs w:val="24"/>
        </w:rPr>
        <w:t>, в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яких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це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відбувалося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зусиль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У </w:t>
      </w:r>
      <w:proofErr w:type="gramStart"/>
      <w:r w:rsidRPr="005D320F">
        <w:rPr>
          <w:rFonts w:ascii="Arial Narrow" w:hAnsi="Arial Narrow"/>
          <w:sz w:val="24"/>
          <w:szCs w:val="24"/>
        </w:rPr>
        <w:t>70-их</w:t>
      </w:r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роках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XIX </w:t>
      </w:r>
      <w:proofErr w:type="spellStart"/>
      <w:r w:rsidRPr="005D320F">
        <w:rPr>
          <w:rFonts w:ascii="Arial Narrow" w:hAnsi="Arial Narrow"/>
          <w:sz w:val="24"/>
          <w:szCs w:val="24"/>
        </w:rPr>
        <w:t>століття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когорта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вчених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мужів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– С. </w:t>
      </w:r>
      <w:proofErr w:type="spellStart"/>
      <w:r w:rsidRPr="005D320F">
        <w:rPr>
          <w:rFonts w:ascii="Arial Narrow" w:hAnsi="Arial Narrow"/>
          <w:sz w:val="24"/>
          <w:szCs w:val="24"/>
        </w:rPr>
        <w:t>Вашкевич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Ф. </w:t>
      </w:r>
      <w:proofErr w:type="spellStart"/>
      <w:r w:rsidRPr="005D320F">
        <w:rPr>
          <w:rFonts w:ascii="Arial Narrow" w:hAnsi="Arial Narrow"/>
          <w:sz w:val="24"/>
          <w:szCs w:val="24"/>
        </w:rPr>
        <w:t>Вовк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О. </w:t>
      </w:r>
      <w:proofErr w:type="spellStart"/>
      <w:r w:rsidRPr="005D320F">
        <w:rPr>
          <w:rFonts w:ascii="Arial Narrow" w:hAnsi="Arial Narrow"/>
          <w:sz w:val="24"/>
          <w:szCs w:val="24"/>
        </w:rPr>
        <w:t>Русов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5D320F">
        <w:rPr>
          <w:rFonts w:ascii="Arial Narrow" w:hAnsi="Arial Narrow"/>
          <w:sz w:val="24"/>
          <w:szCs w:val="24"/>
        </w:rPr>
        <w:t>Доманицький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К. </w:t>
      </w:r>
      <w:proofErr w:type="spellStart"/>
      <w:r w:rsidRPr="005D320F">
        <w:rPr>
          <w:rFonts w:ascii="Arial Narrow" w:hAnsi="Arial Narrow"/>
          <w:sz w:val="24"/>
          <w:szCs w:val="24"/>
        </w:rPr>
        <w:t>Сушкевич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Ю. </w:t>
      </w:r>
      <w:proofErr w:type="spellStart"/>
      <w:r w:rsidRPr="005D320F">
        <w:rPr>
          <w:rFonts w:ascii="Arial Narrow" w:hAnsi="Arial Narrow"/>
          <w:sz w:val="24"/>
          <w:szCs w:val="24"/>
        </w:rPr>
        <w:t>Романчик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О. </w:t>
      </w:r>
      <w:proofErr w:type="spellStart"/>
      <w:r w:rsidRPr="005D320F">
        <w:rPr>
          <w:rFonts w:ascii="Arial Narrow" w:hAnsi="Arial Narrow"/>
          <w:sz w:val="24"/>
          <w:szCs w:val="24"/>
        </w:rPr>
        <w:t>Огоновський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І. </w:t>
      </w:r>
      <w:proofErr w:type="spellStart"/>
      <w:r w:rsidRPr="005D320F">
        <w:rPr>
          <w:rFonts w:ascii="Arial Narrow" w:hAnsi="Arial Narrow"/>
          <w:sz w:val="24"/>
          <w:szCs w:val="24"/>
        </w:rPr>
        <w:t>Франко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Б. </w:t>
      </w:r>
      <w:proofErr w:type="spellStart"/>
      <w:r w:rsidRPr="005D320F">
        <w:rPr>
          <w:rFonts w:ascii="Arial Narrow" w:hAnsi="Arial Narrow"/>
          <w:sz w:val="24"/>
          <w:szCs w:val="24"/>
        </w:rPr>
        <w:t>Лепкий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В. </w:t>
      </w:r>
      <w:proofErr w:type="spellStart"/>
      <w:r w:rsidRPr="005D320F">
        <w:rPr>
          <w:rFonts w:ascii="Arial Narrow" w:hAnsi="Arial Narrow"/>
          <w:sz w:val="24"/>
          <w:szCs w:val="24"/>
        </w:rPr>
        <w:t>Сімович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ін</w:t>
      </w:r>
      <w:proofErr w:type="spellEnd"/>
      <w:r w:rsidRPr="005D320F">
        <w:rPr>
          <w:rFonts w:ascii="Arial Narrow" w:hAnsi="Arial Narrow"/>
          <w:sz w:val="24"/>
          <w:szCs w:val="24"/>
        </w:rPr>
        <w:t>. –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прилучилася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шляхетної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справи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репрезентації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Шевченка-поета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3EE1E300" w14:textId="77777777" w:rsidR="00D315B8" w:rsidRDefault="00D315B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0D57CAA" w14:textId="77777777" w:rsidR="00D315B8" w:rsidRDefault="00D315B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F3D8223" w14:textId="6A83C5AB" w:rsidR="00D315B8" w:rsidRPr="00466558" w:rsidRDefault="00D315B8" w:rsidP="005D320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D315B8">
        <w:rPr>
          <w:rFonts w:ascii="Arial Narrow" w:hAnsi="Arial Narrow"/>
          <w:b/>
          <w:bCs/>
          <w:sz w:val="24"/>
          <w:szCs w:val="24"/>
          <w:u w:val="single"/>
          <w:lang w:val="uk-UA"/>
        </w:rPr>
        <w:t>Відгуки на Заході</w:t>
      </w:r>
      <w:r w:rsidR="004A2253">
        <w:rPr>
          <w:rFonts w:ascii="Arial Narrow" w:hAnsi="Arial Narrow"/>
          <w:b/>
          <w:bCs/>
          <w:sz w:val="24"/>
          <w:szCs w:val="24"/>
          <w:u w:val="single"/>
        </w:rPr>
        <w:t xml:space="preserve"> i </w:t>
      </w:r>
      <w:r w:rsidR="004A2253">
        <w:rPr>
          <w:rFonts w:ascii="Arial Narrow" w:hAnsi="Arial Narrow"/>
          <w:b/>
          <w:bCs/>
          <w:sz w:val="24"/>
          <w:szCs w:val="24"/>
          <w:u w:val="single"/>
          <w:lang w:val="uk-UA"/>
        </w:rPr>
        <w:t>вдома</w:t>
      </w:r>
    </w:p>
    <w:p w14:paraId="51EAF27A" w14:textId="77777777" w:rsidR="00D315B8" w:rsidRDefault="00D315B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8CA5974" w14:textId="0D2B4925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резонанс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який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інтелектуальному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просторі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празький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5D320F">
        <w:rPr>
          <w:rFonts w:ascii="Arial Narrow" w:hAnsi="Arial Narrow"/>
          <w:sz w:val="24"/>
          <w:szCs w:val="24"/>
        </w:rPr>
        <w:t>дають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підстави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стверджувати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кілька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фактів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І. </w:t>
      </w:r>
      <w:proofErr w:type="spellStart"/>
      <w:r w:rsidRPr="005D320F">
        <w:rPr>
          <w:rFonts w:ascii="Arial Narrow" w:hAnsi="Arial Narrow"/>
          <w:sz w:val="24"/>
          <w:szCs w:val="24"/>
        </w:rPr>
        <w:t>Тургенєв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посприяв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аби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французький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критик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Е. </w:t>
      </w:r>
      <w:proofErr w:type="spellStart"/>
      <w:r w:rsidRPr="005D320F">
        <w:rPr>
          <w:rFonts w:ascii="Arial Narrow" w:hAnsi="Arial Narrow"/>
          <w:sz w:val="24"/>
          <w:szCs w:val="24"/>
        </w:rPr>
        <w:t>Дюран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написав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статтю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використовуючи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зібрані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С. </w:t>
      </w:r>
      <w:proofErr w:type="spellStart"/>
      <w:r w:rsidRPr="005D320F">
        <w:rPr>
          <w:rFonts w:ascii="Arial Narrow" w:hAnsi="Arial Narrow"/>
          <w:sz w:val="24"/>
          <w:szCs w:val="24"/>
        </w:rPr>
        <w:t>Русовою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матеріали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її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ж (</w:t>
      </w:r>
      <w:proofErr w:type="spellStart"/>
      <w:r w:rsidRPr="005D320F">
        <w:rPr>
          <w:rFonts w:ascii="Arial Narrow" w:hAnsi="Arial Narrow"/>
          <w:sz w:val="24"/>
          <w:szCs w:val="24"/>
        </w:rPr>
        <w:t>французькою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мовою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D320F">
        <w:rPr>
          <w:rFonts w:ascii="Arial Narrow" w:hAnsi="Arial Narrow"/>
          <w:sz w:val="24"/>
          <w:szCs w:val="24"/>
        </w:rPr>
        <w:t>підрядкові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текстів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Це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відгук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празький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у </w:t>
      </w:r>
      <w:proofErr w:type="spellStart"/>
      <w:r w:rsidRPr="005D320F">
        <w:rPr>
          <w:rFonts w:ascii="Arial Narrow" w:hAnsi="Arial Narrow"/>
          <w:sz w:val="24"/>
          <w:szCs w:val="24"/>
        </w:rPr>
        <w:t>західноєвропейському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світі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Тим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важливішим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він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огляду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ситуацію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Росії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де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готувався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новий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наступ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мову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5D320F">
        <w:rPr>
          <w:rFonts w:ascii="Arial Narrow" w:hAnsi="Arial Narrow"/>
          <w:sz w:val="24"/>
          <w:szCs w:val="24"/>
        </w:rPr>
        <w:t>так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званий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Емський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указ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1876 р. </w:t>
      </w:r>
      <w:proofErr w:type="spellStart"/>
      <w:r w:rsidRPr="005D320F">
        <w:rPr>
          <w:rFonts w:ascii="Arial Narrow" w:hAnsi="Arial Narrow"/>
          <w:sz w:val="24"/>
          <w:szCs w:val="24"/>
        </w:rPr>
        <w:t>Олександра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II </w:t>
      </w:r>
      <w:proofErr w:type="spellStart"/>
      <w:r w:rsidRPr="005D320F">
        <w:rPr>
          <w:rFonts w:ascii="Arial Narrow" w:hAnsi="Arial Narrow"/>
          <w:sz w:val="24"/>
          <w:szCs w:val="24"/>
        </w:rPr>
        <w:t>про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обмеження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вживання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викладання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малорусского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наречия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»). </w:t>
      </w:r>
      <w:proofErr w:type="spellStart"/>
      <w:r w:rsidRPr="005D320F">
        <w:rPr>
          <w:rFonts w:ascii="Arial Narrow" w:hAnsi="Arial Narrow"/>
          <w:sz w:val="24"/>
          <w:szCs w:val="24"/>
        </w:rPr>
        <w:t>Резонанс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також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у </w:t>
      </w:r>
      <w:proofErr w:type="spellStart"/>
      <w:r w:rsidRPr="005D320F">
        <w:rPr>
          <w:rFonts w:ascii="Arial Narrow" w:hAnsi="Arial Narrow"/>
          <w:sz w:val="24"/>
          <w:szCs w:val="24"/>
        </w:rPr>
        <w:t>франкомовному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світі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у </w:t>
      </w:r>
      <w:proofErr w:type="spellStart"/>
      <w:r w:rsidRPr="005D320F">
        <w:rPr>
          <w:rFonts w:ascii="Arial Narrow" w:hAnsi="Arial Narrow"/>
          <w:sz w:val="24"/>
          <w:szCs w:val="24"/>
        </w:rPr>
        <w:t>томі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вміщено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спогади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Івана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Тургенєва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який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той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час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проживав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Франції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мав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славу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талановитого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письменника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  <w:r w:rsidR="005D320F">
        <w:rPr>
          <w:rFonts w:ascii="Arial Narrow" w:hAnsi="Arial Narrow"/>
          <w:sz w:val="24"/>
          <w:szCs w:val="24"/>
        </w:rPr>
        <w:t xml:space="preserve"> </w:t>
      </w:r>
    </w:p>
    <w:p w14:paraId="30AC8BFC" w14:textId="7C2FCFB2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Зрозуміло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празьке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видання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призначалася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передусім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для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свідомої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публіки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яка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час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потерпала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гніту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політичного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національного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соціального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культурного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боку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царської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Росії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європейських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імперій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тиск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яких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був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трохи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цивілізованіший</w:t>
      </w:r>
      <w:proofErr w:type="spellEnd"/>
      <w:r w:rsidRPr="005D320F">
        <w:rPr>
          <w:rFonts w:ascii="Arial Narrow" w:hAnsi="Arial Narrow"/>
          <w:sz w:val="24"/>
          <w:szCs w:val="24"/>
        </w:rPr>
        <w:t>».</w:t>
      </w:r>
    </w:p>
    <w:p w14:paraId="27B5F071" w14:textId="77777777" w:rsidR="004A2253" w:rsidRDefault="004A2253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A96996C" w14:textId="7CB786A9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Празький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був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також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розрахований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емігрантів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небагатьох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любителів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слов’янської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літератури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кордоном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Як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сприйняли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вихід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цієї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книги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сучасники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дають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змогу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робити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висновок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поодинокі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факти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Можна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припустити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книгу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читала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тільки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творча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інтелігенція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1B33459A" w14:textId="77777777" w:rsidR="00466558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D320F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5D320F">
        <w:rPr>
          <w:rFonts w:ascii="Arial Narrow" w:hAnsi="Arial Narrow"/>
          <w:sz w:val="24"/>
          <w:szCs w:val="24"/>
        </w:rPr>
        <w:t>статтях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надрукованих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після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1876 </w:t>
      </w:r>
      <w:proofErr w:type="spellStart"/>
      <w:r w:rsidRPr="005D320F">
        <w:rPr>
          <w:rFonts w:ascii="Arial Narrow" w:hAnsi="Arial Narrow"/>
          <w:sz w:val="24"/>
          <w:szCs w:val="24"/>
        </w:rPr>
        <w:t>року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5D320F">
        <w:rPr>
          <w:rFonts w:ascii="Arial Narrow" w:hAnsi="Arial Narrow"/>
          <w:sz w:val="24"/>
          <w:szCs w:val="24"/>
        </w:rPr>
        <w:t>тобто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після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появи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празького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») у </w:t>
      </w:r>
      <w:proofErr w:type="spellStart"/>
      <w:r w:rsidRPr="005D320F">
        <w:rPr>
          <w:rFonts w:ascii="Arial Narrow" w:hAnsi="Arial Narrow"/>
          <w:sz w:val="24"/>
          <w:szCs w:val="24"/>
        </w:rPr>
        <w:t>Чехії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Польщі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Словаччині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Німеччині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Австрії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місце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роль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світовому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мистецькому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просторі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проглядається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досить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виразно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й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об’ємно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342BB85F" w14:textId="3A098B56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Наприклад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Ян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Гудець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чеський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письменник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перекладач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творів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Т.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у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статті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Тарас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Григорович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», </w:t>
      </w:r>
      <w:proofErr w:type="spellStart"/>
      <w:r w:rsidRPr="005D320F">
        <w:rPr>
          <w:rFonts w:ascii="Arial Narrow" w:hAnsi="Arial Narrow"/>
          <w:sz w:val="24"/>
          <w:szCs w:val="24"/>
        </w:rPr>
        <w:t>надрукованій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у </w:t>
      </w:r>
      <w:proofErr w:type="spellStart"/>
      <w:r w:rsidRPr="005D320F">
        <w:rPr>
          <w:rFonts w:ascii="Arial Narrow" w:hAnsi="Arial Narrow"/>
          <w:sz w:val="24"/>
          <w:szCs w:val="24"/>
        </w:rPr>
        <w:t>журналі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«Zlata Praha» в 1884 </w:t>
      </w:r>
      <w:proofErr w:type="spellStart"/>
      <w:r w:rsidRPr="005D320F">
        <w:rPr>
          <w:rFonts w:ascii="Arial Narrow" w:hAnsi="Arial Narrow"/>
          <w:sz w:val="24"/>
          <w:szCs w:val="24"/>
        </w:rPr>
        <w:t>році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писав</w:t>
      </w:r>
      <w:proofErr w:type="spellEnd"/>
      <w:r w:rsidRPr="005D320F">
        <w:rPr>
          <w:rFonts w:ascii="Arial Narrow" w:hAnsi="Arial Narrow"/>
          <w:sz w:val="24"/>
          <w:szCs w:val="24"/>
        </w:rPr>
        <w:t>: «</w:t>
      </w:r>
      <w:proofErr w:type="spellStart"/>
      <w:r w:rsidRPr="005D320F">
        <w:rPr>
          <w:rFonts w:ascii="Arial Narrow" w:hAnsi="Arial Narrow"/>
          <w:sz w:val="24"/>
          <w:szCs w:val="24"/>
        </w:rPr>
        <w:t>Це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водночас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просвітитель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народу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нової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доби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перший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замислився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тим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становило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славу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минулого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і </w:t>
      </w:r>
      <w:proofErr w:type="spellStart"/>
      <w:r w:rsidRPr="005D320F">
        <w:rPr>
          <w:rFonts w:ascii="Arial Narrow" w:hAnsi="Arial Narrow"/>
          <w:sz w:val="24"/>
          <w:szCs w:val="24"/>
        </w:rPr>
        <w:t>ганьбу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сучасних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йому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поколінь</w:t>
      </w:r>
      <w:proofErr w:type="spellEnd"/>
      <w:proofErr w:type="gramStart"/>
      <w:r w:rsidRPr="005D320F">
        <w:rPr>
          <w:rFonts w:ascii="Arial Narrow" w:hAnsi="Arial Narrow"/>
          <w:sz w:val="24"/>
          <w:szCs w:val="24"/>
        </w:rPr>
        <w:t>…»</w:t>
      </w:r>
      <w:proofErr w:type="gramEnd"/>
      <w:r w:rsidRPr="005D320F">
        <w:rPr>
          <w:rFonts w:ascii="Arial Narrow" w:hAnsi="Arial Narrow"/>
          <w:sz w:val="24"/>
          <w:szCs w:val="24"/>
        </w:rPr>
        <w:t>, «</w:t>
      </w:r>
      <w:proofErr w:type="spellStart"/>
      <w:r w:rsidRPr="005D320F">
        <w:rPr>
          <w:rFonts w:ascii="Arial Narrow" w:hAnsi="Arial Narrow"/>
          <w:sz w:val="24"/>
          <w:szCs w:val="24"/>
        </w:rPr>
        <w:t>звільняючи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свій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народ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літературного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рабства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він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доклав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усіх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зусиль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щоб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зірвати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й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кайдани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які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мучили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його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тіло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повалити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фізичне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рабство</w:t>
      </w:r>
      <w:proofErr w:type="spellEnd"/>
      <w:r w:rsidRPr="005D320F">
        <w:rPr>
          <w:rFonts w:ascii="Arial Narrow" w:hAnsi="Arial Narrow"/>
          <w:sz w:val="24"/>
          <w:szCs w:val="24"/>
        </w:rPr>
        <w:t>» [2, с. 391].</w:t>
      </w:r>
    </w:p>
    <w:p w14:paraId="2A0B132A" w14:textId="22F4AB52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Очевидно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двотомник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став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підґрунтям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майбутніх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наукових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розвідок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перевидань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>».</w:t>
      </w:r>
    </w:p>
    <w:p w14:paraId="7603C279" w14:textId="77777777" w:rsidR="00466558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Як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відомо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нині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саме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завдяки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празькому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виданню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Шевченкового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Кобзаря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багато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чеських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діячів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5D320F">
        <w:rPr>
          <w:rFonts w:ascii="Arial Narrow" w:hAnsi="Arial Narrow"/>
          <w:sz w:val="24"/>
          <w:szCs w:val="24"/>
        </w:rPr>
        <w:t>письменників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перекладачів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5D320F">
        <w:rPr>
          <w:rFonts w:ascii="Arial Narrow" w:hAnsi="Arial Narrow"/>
          <w:sz w:val="24"/>
          <w:szCs w:val="24"/>
        </w:rPr>
        <w:t>мало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змогу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ознайомитися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творчою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спадщиною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такому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обсязі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</w:p>
    <w:p w14:paraId="1D4B55E2" w14:textId="1901D2E1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Наприклад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С. </w:t>
      </w:r>
      <w:proofErr w:type="spellStart"/>
      <w:r w:rsidRPr="005D320F">
        <w:rPr>
          <w:rFonts w:ascii="Arial Narrow" w:hAnsi="Arial Narrow"/>
          <w:sz w:val="24"/>
          <w:szCs w:val="24"/>
        </w:rPr>
        <w:t>Чех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уривки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з </w:t>
      </w:r>
      <w:proofErr w:type="spellStart"/>
      <w:r w:rsidRPr="005D320F">
        <w:rPr>
          <w:rFonts w:ascii="Arial Narrow" w:hAnsi="Arial Narrow"/>
          <w:sz w:val="24"/>
          <w:szCs w:val="24"/>
        </w:rPr>
        <w:t>кількох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5D320F">
        <w:rPr>
          <w:rFonts w:ascii="Arial Narrow" w:hAnsi="Arial Narrow"/>
          <w:sz w:val="24"/>
          <w:szCs w:val="24"/>
        </w:rPr>
        <w:t>Цікаво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що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вони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ввійшли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повного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зібрання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як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оригінальні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поки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дослідник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Ю. </w:t>
      </w:r>
      <w:proofErr w:type="spellStart"/>
      <w:r w:rsidRPr="005D320F">
        <w:rPr>
          <w:rFonts w:ascii="Arial Narrow" w:hAnsi="Arial Narrow"/>
          <w:sz w:val="24"/>
          <w:szCs w:val="24"/>
        </w:rPr>
        <w:t>Доланський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встановив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справжнього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авторства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  <w:r w:rsidR="005D320F">
        <w:rPr>
          <w:rFonts w:ascii="Arial Narrow" w:hAnsi="Arial Narrow"/>
          <w:sz w:val="24"/>
          <w:szCs w:val="24"/>
        </w:rPr>
        <w:t xml:space="preserve"> </w:t>
      </w:r>
    </w:p>
    <w:p w14:paraId="2EFE4AF5" w14:textId="77777777" w:rsidR="00466558" w:rsidRDefault="0046655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D071A9A" w14:textId="77777777" w:rsidR="00466558" w:rsidRDefault="00466558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D49FF7" w14:textId="1610AC96" w:rsidR="006B5385" w:rsidRPr="006B5385" w:rsidRDefault="006B5385" w:rsidP="005D320F">
      <w:pPr>
        <w:spacing w:after="0" w:line="240" w:lineRule="auto"/>
        <w:jc w:val="both"/>
        <w:rPr>
          <w:rFonts w:ascii="Arial Narrow" w:hAnsi="Arial Narrow"/>
          <w:b/>
          <w:bCs/>
          <w:sz w:val="24"/>
          <w:szCs w:val="24"/>
          <w:u w:val="single"/>
          <w:lang w:val="uk-UA"/>
        </w:rPr>
      </w:pPr>
      <w:r w:rsidRPr="006B5385">
        <w:rPr>
          <w:rFonts w:ascii="Arial Narrow" w:hAnsi="Arial Narrow"/>
          <w:b/>
          <w:bCs/>
          <w:sz w:val="24"/>
          <w:szCs w:val="24"/>
          <w:u w:val="single"/>
          <w:lang w:val="uk-UA"/>
        </w:rPr>
        <w:t>Жанрове розмаїття</w:t>
      </w:r>
    </w:p>
    <w:p w14:paraId="12B2FD3F" w14:textId="77777777" w:rsidR="006B5385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Щодо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жанрового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розмаїття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то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празькому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Кобзарі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було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представлено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і </w:t>
      </w:r>
      <w:proofErr w:type="spellStart"/>
      <w:r w:rsidRPr="005D320F">
        <w:rPr>
          <w:rFonts w:ascii="Arial Narrow" w:hAnsi="Arial Narrow"/>
          <w:sz w:val="24"/>
          <w:szCs w:val="24"/>
        </w:rPr>
        <w:t>політичну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сатиру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(«І </w:t>
      </w:r>
      <w:proofErr w:type="spellStart"/>
      <w:r w:rsidRPr="005D320F">
        <w:rPr>
          <w:rFonts w:ascii="Arial Narrow" w:hAnsi="Arial Narrow"/>
          <w:sz w:val="24"/>
          <w:szCs w:val="24"/>
        </w:rPr>
        <w:t>мертвим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і </w:t>
      </w:r>
      <w:proofErr w:type="spellStart"/>
      <w:r w:rsidRPr="005D320F">
        <w:rPr>
          <w:rFonts w:ascii="Arial Narrow" w:hAnsi="Arial Narrow"/>
          <w:sz w:val="24"/>
          <w:szCs w:val="24"/>
        </w:rPr>
        <w:t>живим</w:t>
      </w:r>
      <w:proofErr w:type="spellEnd"/>
      <w:r w:rsidRPr="005D320F">
        <w:rPr>
          <w:rFonts w:ascii="Arial Narrow" w:hAnsi="Arial Narrow"/>
          <w:sz w:val="24"/>
          <w:szCs w:val="24"/>
        </w:rPr>
        <w:t>…», «</w:t>
      </w:r>
      <w:proofErr w:type="spellStart"/>
      <w:r w:rsidRPr="005D320F">
        <w:rPr>
          <w:rFonts w:ascii="Arial Narrow" w:hAnsi="Arial Narrow"/>
          <w:sz w:val="24"/>
          <w:szCs w:val="24"/>
        </w:rPr>
        <w:t>Кавказ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»), і </w:t>
      </w:r>
      <w:proofErr w:type="spellStart"/>
      <w:r w:rsidRPr="005D320F">
        <w:rPr>
          <w:rFonts w:ascii="Arial Narrow" w:hAnsi="Arial Narrow"/>
          <w:sz w:val="24"/>
          <w:szCs w:val="24"/>
        </w:rPr>
        <w:t>пейзажні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вірші</w:t>
      </w:r>
      <w:proofErr w:type="spellEnd"/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(«</w:t>
      </w:r>
      <w:proofErr w:type="spellStart"/>
      <w:r w:rsidRPr="005D320F">
        <w:rPr>
          <w:rFonts w:ascii="Arial Narrow" w:hAnsi="Arial Narrow"/>
          <w:sz w:val="24"/>
          <w:szCs w:val="24"/>
        </w:rPr>
        <w:t>Садок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вишневий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коло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хати</w:t>
      </w:r>
      <w:proofErr w:type="spellEnd"/>
      <w:r w:rsidRPr="005D320F">
        <w:rPr>
          <w:rFonts w:ascii="Arial Narrow" w:hAnsi="Arial Narrow"/>
          <w:sz w:val="24"/>
          <w:szCs w:val="24"/>
        </w:rPr>
        <w:t>», «</w:t>
      </w:r>
      <w:proofErr w:type="spellStart"/>
      <w:r w:rsidRPr="005D320F">
        <w:rPr>
          <w:rFonts w:ascii="Arial Narrow" w:hAnsi="Arial Narrow"/>
          <w:sz w:val="24"/>
          <w:szCs w:val="24"/>
        </w:rPr>
        <w:t>Зацвіла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в </w:t>
      </w:r>
      <w:proofErr w:type="spellStart"/>
      <w:r w:rsidRPr="005D320F">
        <w:rPr>
          <w:rFonts w:ascii="Arial Narrow" w:hAnsi="Arial Narrow"/>
          <w:sz w:val="24"/>
          <w:szCs w:val="24"/>
        </w:rPr>
        <w:t>долині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»), і </w:t>
      </w:r>
      <w:proofErr w:type="spellStart"/>
      <w:r w:rsidRPr="005D320F">
        <w:rPr>
          <w:rFonts w:ascii="Arial Narrow" w:hAnsi="Arial Narrow"/>
          <w:sz w:val="24"/>
          <w:szCs w:val="24"/>
        </w:rPr>
        <w:t>вірші-молитви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(«</w:t>
      </w:r>
      <w:proofErr w:type="spellStart"/>
      <w:r w:rsidRPr="005D320F">
        <w:rPr>
          <w:rFonts w:ascii="Arial Narrow" w:hAnsi="Arial Narrow"/>
          <w:sz w:val="24"/>
          <w:szCs w:val="24"/>
        </w:rPr>
        <w:t>Царям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всесвітнім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шинкарям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…»), </w:t>
      </w:r>
      <w:proofErr w:type="spellStart"/>
      <w:r w:rsidRPr="005D320F">
        <w:rPr>
          <w:rFonts w:ascii="Arial Narrow" w:hAnsi="Arial Narrow"/>
          <w:sz w:val="24"/>
          <w:szCs w:val="24"/>
        </w:rPr>
        <w:t>вірші-присвяти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(«Н. </w:t>
      </w:r>
      <w:proofErr w:type="spellStart"/>
      <w:r w:rsidRPr="005D320F">
        <w:rPr>
          <w:rFonts w:ascii="Arial Narrow" w:hAnsi="Arial Narrow"/>
          <w:sz w:val="24"/>
          <w:szCs w:val="24"/>
        </w:rPr>
        <w:t>Костомарову</w:t>
      </w:r>
      <w:proofErr w:type="spellEnd"/>
      <w:r w:rsidRPr="005D320F">
        <w:rPr>
          <w:rFonts w:ascii="Arial Narrow" w:hAnsi="Arial Narrow"/>
          <w:sz w:val="24"/>
          <w:szCs w:val="24"/>
        </w:rPr>
        <w:t>»,</w:t>
      </w:r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«А. </w:t>
      </w:r>
      <w:proofErr w:type="spellStart"/>
      <w:r w:rsidRPr="005D320F">
        <w:rPr>
          <w:rFonts w:ascii="Arial Narrow" w:hAnsi="Arial Narrow"/>
          <w:sz w:val="24"/>
          <w:szCs w:val="24"/>
        </w:rPr>
        <w:t>Козачковському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»), </w:t>
      </w:r>
      <w:proofErr w:type="spellStart"/>
      <w:r w:rsidRPr="005D320F">
        <w:rPr>
          <w:rFonts w:ascii="Arial Narrow" w:hAnsi="Arial Narrow"/>
          <w:sz w:val="24"/>
          <w:szCs w:val="24"/>
        </w:rPr>
        <w:t>містерії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(«</w:t>
      </w:r>
      <w:proofErr w:type="spellStart"/>
      <w:r w:rsidRPr="005D320F">
        <w:rPr>
          <w:rFonts w:ascii="Arial Narrow" w:hAnsi="Arial Narrow"/>
          <w:sz w:val="24"/>
          <w:szCs w:val="24"/>
        </w:rPr>
        <w:t>Великий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льох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»), </w:t>
      </w:r>
      <w:proofErr w:type="spellStart"/>
      <w:r w:rsidRPr="005D320F">
        <w:rPr>
          <w:rFonts w:ascii="Arial Narrow" w:hAnsi="Arial Narrow"/>
          <w:sz w:val="24"/>
          <w:szCs w:val="24"/>
        </w:rPr>
        <w:t>ліро-епічні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поеми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(«</w:t>
      </w:r>
      <w:proofErr w:type="spellStart"/>
      <w:r w:rsidRPr="005D320F">
        <w:rPr>
          <w:rFonts w:ascii="Arial Narrow" w:hAnsi="Arial Narrow"/>
          <w:sz w:val="24"/>
          <w:szCs w:val="24"/>
        </w:rPr>
        <w:t>Варнак</w:t>
      </w:r>
      <w:proofErr w:type="spellEnd"/>
      <w:r w:rsidRPr="005D320F">
        <w:rPr>
          <w:rFonts w:ascii="Arial Narrow" w:hAnsi="Arial Narrow"/>
          <w:sz w:val="24"/>
          <w:szCs w:val="24"/>
        </w:rPr>
        <w:t>», «</w:t>
      </w:r>
      <w:proofErr w:type="spellStart"/>
      <w:r w:rsidRPr="005D320F">
        <w:rPr>
          <w:rFonts w:ascii="Arial Narrow" w:hAnsi="Arial Narrow"/>
          <w:sz w:val="24"/>
          <w:szCs w:val="24"/>
        </w:rPr>
        <w:t>Чернець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»). </w:t>
      </w:r>
    </w:p>
    <w:p w14:paraId="503A2CB1" w14:textId="77777777" w:rsidR="006B5385" w:rsidRDefault="006B5385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17596D7D" w14:textId="77777777" w:rsidR="006B5385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Читачі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змогу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побачити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» </w:t>
      </w:r>
      <w:proofErr w:type="spellStart"/>
      <w:r w:rsidRPr="005D320F">
        <w:rPr>
          <w:rFonts w:ascii="Arial Narrow" w:hAnsi="Arial Narrow"/>
          <w:sz w:val="24"/>
          <w:szCs w:val="24"/>
        </w:rPr>
        <w:t>різного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: </w:t>
      </w:r>
      <w:proofErr w:type="spellStart"/>
      <w:r w:rsidRPr="005D320F">
        <w:rPr>
          <w:rFonts w:ascii="Arial Narrow" w:hAnsi="Arial Narrow"/>
          <w:sz w:val="24"/>
          <w:szCs w:val="24"/>
        </w:rPr>
        <w:t>романтика</w:t>
      </w:r>
      <w:proofErr w:type="spellEnd"/>
      <w:r w:rsidRPr="005D320F">
        <w:rPr>
          <w:rFonts w:ascii="Arial Narrow" w:hAnsi="Arial Narrow"/>
          <w:sz w:val="24"/>
          <w:szCs w:val="24"/>
        </w:rPr>
        <w:t>,</w:t>
      </w:r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реаліста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епіка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лірика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трагіка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сатирика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філософа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  <w:r w:rsidR="005D320F">
        <w:rPr>
          <w:rFonts w:ascii="Arial Narrow" w:hAnsi="Arial Narrow"/>
          <w:sz w:val="24"/>
          <w:szCs w:val="24"/>
        </w:rPr>
        <w:t xml:space="preserve"> </w:t>
      </w:r>
    </w:p>
    <w:p w14:paraId="4FCDE7EB" w14:textId="77777777" w:rsidR="006B5385" w:rsidRDefault="006B5385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31BEA162" w14:textId="77777777" w:rsidR="006B5385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Твори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вміщені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5D320F">
        <w:rPr>
          <w:rFonts w:ascii="Arial Narrow" w:hAnsi="Arial Narrow"/>
          <w:sz w:val="24"/>
          <w:szCs w:val="24"/>
        </w:rPr>
        <w:t>двох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книгах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репрезентували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повну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(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той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час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) </w:t>
      </w:r>
      <w:proofErr w:type="spellStart"/>
      <w:r w:rsidRPr="005D320F">
        <w:rPr>
          <w:rFonts w:ascii="Arial Narrow" w:hAnsi="Arial Narrow"/>
          <w:sz w:val="24"/>
          <w:szCs w:val="24"/>
        </w:rPr>
        <w:t>спадщину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українського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="006B5385">
        <w:rPr>
          <w:rFonts w:ascii="Arial Narrow" w:hAnsi="Arial Narrow"/>
          <w:sz w:val="24"/>
          <w:szCs w:val="24"/>
          <w:lang w:val="uk-UA"/>
        </w:rPr>
        <w:t>.</w:t>
      </w:r>
    </w:p>
    <w:p w14:paraId="5D50F905" w14:textId="3EC152E4" w:rsidR="00403ACC" w:rsidRPr="005D320F" w:rsidRDefault="00403ACC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5D320F">
        <w:rPr>
          <w:rFonts w:ascii="Arial Narrow" w:hAnsi="Arial Narrow"/>
          <w:sz w:val="24"/>
          <w:szCs w:val="24"/>
        </w:rPr>
        <w:t>Видання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сприяло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: а) </w:t>
      </w:r>
      <w:proofErr w:type="spellStart"/>
      <w:r w:rsidRPr="005D320F">
        <w:rPr>
          <w:rFonts w:ascii="Arial Narrow" w:hAnsi="Arial Narrow"/>
          <w:sz w:val="24"/>
          <w:szCs w:val="24"/>
        </w:rPr>
        <w:t>розповсюдженню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Шевченка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 xml:space="preserve">у </w:t>
      </w:r>
      <w:proofErr w:type="spellStart"/>
      <w:r w:rsidRPr="005D320F">
        <w:rPr>
          <w:rFonts w:ascii="Arial Narrow" w:hAnsi="Arial Narrow"/>
          <w:sz w:val="24"/>
          <w:szCs w:val="24"/>
        </w:rPr>
        <w:t>світі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б) </w:t>
      </w:r>
      <w:proofErr w:type="spellStart"/>
      <w:r w:rsidRPr="005D320F">
        <w:rPr>
          <w:rFonts w:ascii="Arial Narrow" w:hAnsi="Arial Narrow"/>
          <w:sz w:val="24"/>
          <w:szCs w:val="24"/>
        </w:rPr>
        <w:t>дослідженню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творчості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поета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; в) </w:t>
      </w:r>
      <w:proofErr w:type="spellStart"/>
      <w:r w:rsidRPr="005D320F">
        <w:rPr>
          <w:rFonts w:ascii="Arial Narrow" w:hAnsi="Arial Narrow"/>
          <w:sz w:val="24"/>
          <w:szCs w:val="24"/>
        </w:rPr>
        <w:t>активній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перекладацькій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діяльності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; в) </w:t>
      </w:r>
      <w:proofErr w:type="spellStart"/>
      <w:r w:rsidRPr="005D320F">
        <w:rPr>
          <w:rFonts w:ascii="Arial Narrow" w:hAnsi="Arial Narrow"/>
          <w:sz w:val="24"/>
          <w:szCs w:val="24"/>
        </w:rPr>
        <w:t>зацікавленості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постаттю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митця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світового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рівня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класика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літератури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поборника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слов’янського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єднання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духовного</w:t>
      </w:r>
      <w:proofErr w:type="spellEnd"/>
      <w:r w:rsid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провідника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поневолених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народів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зарубіжними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дослідниками</w:t>
      </w:r>
      <w:proofErr w:type="spellEnd"/>
      <w:r w:rsidRPr="005D320F">
        <w:rPr>
          <w:rFonts w:ascii="Arial Narrow" w:hAnsi="Arial Narrow"/>
          <w:sz w:val="24"/>
          <w:szCs w:val="24"/>
        </w:rPr>
        <w:t>.</w:t>
      </w:r>
    </w:p>
    <w:p w14:paraId="2193D9E7" w14:textId="77777777" w:rsidR="006B5385" w:rsidRDefault="006B5385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15FF543E" w14:textId="77777777" w:rsidR="00EF4800" w:rsidRDefault="00C323D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proofErr w:type="spellStart"/>
      <w:r w:rsidRPr="00C323D6">
        <w:rPr>
          <w:rFonts w:ascii="Arial Narrow" w:hAnsi="Arial Narrow"/>
          <w:sz w:val="24"/>
          <w:szCs w:val="24"/>
        </w:rPr>
        <w:t>Джерело</w:t>
      </w:r>
      <w:proofErr w:type="spellEnd"/>
      <w:r w:rsidRPr="00C323D6">
        <w:rPr>
          <w:rFonts w:ascii="Arial Narrow" w:hAnsi="Arial Narrow"/>
          <w:sz w:val="24"/>
          <w:szCs w:val="24"/>
        </w:rPr>
        <w:t xml:space="preserve">: </w:t>
      </w:r>
      <w:hyperlink r:id="rId8" w:history="1">
        <w:r w:rsidRPr="00C323D6">
          <w:rPr>
            <w:rStyle w:val="Hyperlink"/>
            <w:rFonts w:ascii="Arial Narrow" w:hAnsi="Arial Narrow"/>
            <w:sz w:val="24"/>
            <w:szCs w:val="24"/>
          </w:rPr>
          <w:t xml:space="preserve">novadoba.com.ua </w:t>
        </w:r>
      </w:hyperlink>
    </w:p>
    <w:p w14:paraId="2EA06DB2" w14:textId="7F4F9900" w:rsidR="006B5385" w:rsidRDefault="006B5385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50A0D546" w14:textId="3351EE27" w:rsidR="00C323D6" w:rsidRPr="005D320F" w:rsidRDefault="00C323D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D320F">
        <w:rPr>
          <w:rFonts w:ascii="Arial Narrow" w:hAnsi="Arial Narrow"/>
          <w:sz w:val="24"/>
          <w:szCs w:val="24"/>
        </w:rPr>
        <w:t>1-й т</w:t>
      </w:r>
      <w:proofErr w:type="spellStart"/>
      <w:r w:rsidRPr="005D320F">
        <w:rPr>
          <w:rFonts w:ascii="Arial Narrow" w:hAnsi="Arial Narrow"/>
          <w:sz w:val="24"/>
          <w:szCs w:val="24"/>
        </w:rPr>
        <w:t>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призначався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для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легального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поширення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з’явився</w:t>
      </w:r>
      <w:proofErr w:type="spellEnd"/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ще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наприкінці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1875 р., </w:t>
      </w:r>
      <w:proofErr w:type="spellStart"/>
      <w:r w:rsidRPr="005D320F">
        <w:rPr>
          <w:rFonts w:ascii="Arial Narrow" w:hAnsi="Arial Narrow"/>
          <w:sz w:val="24"/>
          <w:szCs w:val="24"/>
        </w:rPr>
        <w:t>виданий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за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редакцією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О. О. </w:t>
      </w:r>
      <w:proofErr w:type="spellStart"/>
      <w:r w:rsidRPr="005D320F">
        <w:rPr>
          <w:rFonts w:ascii="Arial Narrow" w:hAnsi="Arial Narrow"/>
          <w:sz w:val="24"/>
          <w:szCs w:val="24"/>
        </w:rPr>
        <w:t>Русова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та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Ф. К. </w:t>
      </w:r>
      <w:proofErr w:type="spellStart"/>
      <w:r w:rsidRPr="005D320F">
        <w:rPr>
          <w:rFonts w:ascii="Arial Narrow" w:hAnsi="Arial Narrow"/>
          <w:sz w:val="24"/>
          <w:szCs w:val="24"/>
        </w:rPr>
        <w:t>Вовка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коштом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Київської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Української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D320F">
        <w:rPr>
          <w:rFonts w:ascii="Arial Narrow" w:hAnsi="Arial Narrow"/>
          <w:sz w:val="24"/>
          <w:szCs w:val="24"/>
        </w:rPr>
        <w:t>так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proofErr w:type="gramStart"/>
      <w:r w:rsidRPr="005D320F">
        <w:rPr>
          <w:rFonts w:ascii="Arial Narrow" w:hAnsi="Arial Narrow"/>
          <w:sz w:val="24"/>
          <w:szCs w:val="24"/>
        </w:rPr>
        <w:t>званої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«</w:t>
      </w:r>
      <w:proofErr w:type="spellStart"/>
      <w:r w:rsidRPr="005D320F">
        <w:rPr>
          <w:rFonts w:ascii="Arial Narrow" w:hAnsi="Arial Narrow"/>
          <w:sz w:val="24"/>
          <w:szCs w:val="24"/>
        </w:rPr>
        <w:t>Старої</w:t>
      </w:r>
      <w:proofErr w:type="spellEnd"/>
      <w:proofErr w:type="gramEnd"/>
      <w:r w:rsidRPr="005D320F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Громади</w:t>
      </w:r>
      <w:proofErr w:type="spellEnd"/>
      <w:r w:rsidRPr="005D320F">
        <w:rPr>
          <w:rFonts w:ascii="Arial Narrow" w:hAnsi="Arial Narrow"/>
          <w:sz w:val="24"/>
          <w:szCs w:val="24"/>
        </w:rPr>
        <w:t>» [</w:t>
      </w:r>
      <w:proofErr w:type="spellStart"/>
      <w:r w:rsidRPr="005D320F">
        <w:rPr>
          <w:rFonts w:ascii="Arial Narrow" w:hAnsi="Arial Narrow"/>
          <w:sz w:val="24"/>
          <w:szCs w:val="24"/>
        </w:rPr>
        <w:t>Дорошенко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–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r w:rsidRPr="005D320F">
        <w:rPr>
          <w:rFonts w:ascii="Arial Narrow" w:hAnsi="Arial Narrow"/>
          <w:sz w:val="24"/>
          <w:szCs w:val="24"/>
        </w:rPr>
        <w:t>№ 159, 160].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</w:rPr>
        <w:t>Наклад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4000 </w:t>
      </w:r>
      <w:proofErr w:type="spellStart"/>
      <w:r w:rsidRPr="005D320F">
        <w:rPr>
          <w:rFonts w:ascii="Arial Narrow" w:hAnsi="Arial Narrow"/>
          <w:sz w:val="24"/>
          <w:szCs w:val="24"/>
        </w:rPr>
        <w:t>пр</w:t>
      </w:r>
      <w:proofErr w:type="spellEnd"/>
      <w:r w:rsidRPr="005D320F">
        <w:rPr>
          <w:rFonts w:ascii="Arial Narrow" w:hAnsi="Arial Narrow"/>
          <w:sz w:val="24"/>
          <w:szCs w:val="24"/>
        </w:rPr>
        <w:t>. [</w:t>
      </w:r>
      <w:proofErr w:type="spellStart"/>
      <w:r w:rsidRPr="005D320F">
        <w:rPr>
          <w:rFonts w:ascii="Arial Narrow" w:hAnsi="Arial Narrow"/>
          <w:sz w:val="24"/>
          <w:szCs w:val="24"/>
        </w:rPr>
        <w:t>Комаров</w:t>
      </w:r>
      <w:proofErr w:type="spellEnd"/>
      <w:r w:rsidRPr="005D320F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Pr="005D320F">
        <w:rPr>
          <w:rFonts w:ascii="Arial Narrow" w:hAnsi="Arial Narrow"/>
          <w:sz w:val="24"/>
          <w:szCs w:val="24"/>
        </w:rPr>
        <w:t>Розд</w:t>
      </w:r>
      <w:proofErr w:type="spellEnd"/>
      <w:r w:rsidRPr="005D320F">
        <w:rPr>
          <w:rFonts w:ascii="Arial Narrow" w:hAnsi="Arial Narrow"/>
          <w:sz w:val="24"/>
          <w:szCs w:val="24"/>
        </w:rPr>
        <w:t>. III, № 28].</w:t>
      </w:r>
    </w:p>
    <w:p w14:paraId="5E11B2EE" w14:textId="77777777" w:rsidR="006B5385" w:rsidRDefault="006B5385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</w:p>
    <w:p w14:paraId="40FB38F5" w14:textId="35D41514" w:rsidR="00C323D6" w:rsidRPr="005D320F" w:rsidRDefault="00C323D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5D320F">
        <w:rPr>
          <w:rFonts w:ascii="Arial Narrow" w:hAnsi="Arial Narrow"/>
          <w:sz w:val="24"/>
          <w:szCs w:val="24"/>
          <w:lang w:val="uk-UA"/>
        </w:rPr>
        <w:t xml:space="preserve">У 2-му томі було зібрано </w:t>
      </w:r>
      <w:proofErr w:type="spellStart"/>
      <w:r w:rsidRPr="005D320F">
        <w:rPr>
          <w:rFonts w:ascii="Arial Narrow" w:hAnsi="Arial Narrow"/>
          <w:sz w:val="24"/>
          <w:szCs w:val="24"/>
          <w:lang w:val="uk-UA"/>
        </w:rPr>
        <w:t>позацензурні</w:t>
      </w:r>
      <w:proofErr w:type="spellEnd"/>
      <w:r w:rsidRPr="005D320F">
        <w:rPr>
          <w:rFonts w:ascii="Arial Narrow" w:hAnsi="Arial Narrow"/>
          <w:sz w:val="24"/>
          <w:szCs w:val="24"/>
          <w:lang w:val="uk-UA"/>
        </w:rPr>
        <w:t xml:space="preserve"> твори Т. Шевченка; видано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r w:rsidRPr="005D320F">
        <w:rPr>
          <w:rFonts w:ascii="Arial Narrow" w:hAnsi="Arial Narrow"/>
          <w:sz w:val="24"/>
          <w:szCs w:val="24"/>
          <w:lang w:val="uk-UA"/>
        </w:rPr>
        <w:t>його, як і перший том, за редакцією О. О. Русова та Ф. К. Вовка коштом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r w:rsidRPr="005D320F">
        <w:rPr>
          <w:rFonts w:ascii="Arial Narrow" w:hAnsi="Arial Narrow"/>
          <w:sz w:val="24"/>
          <w:szCs w:val="24"/>
          <w:lang w:val="uk-UA"/>
        </w:rPr>
        <w:t>Київської Української, так званої «Старої Громади» [Дорошенко – № 160].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r w:rsidRPr="005D320F">
        <w:rPr>
          <w:rFonts w:ascii="Arial Narrow" w:hAnsi="Arial Narrow"/>
          <w:sz w:val="24"/>
          <w:szCs w:val="24"/>
          <w:lang w:val="uk-UA"/>
        </w:rPr>
        <w:t>За даними В. Дорошенка, наклад видання становив 1000 пр.</w:t>
      </w:r>
    </w:p>
    <w:p w14:paraId="1DC670E7" w14:textId="495C4E85" w:rsidR="00C323D6" w:rsidRPr="005D320F" w:rsidRDefault="00C323D6" w:rsidP="005D320F">
      <w:pPr>
        <w:spacing w:after="0" w:line="240" w:lineRule="auto"/>
        <w:jc w:val="both"/>
        <w:rPr>
          <w:rFonts w:ascii="Arial Narrow" w:hAnsi="Arial Narrow"/>
          <w:sz w:val="24"/>
          <w:szCs w:val="24"/>
          <w:lang w:val="uk-UA"/>
        </w:rPr>
      </w:pPr>
      <w:r w:rsidRPr="005D320F">
        <w:rPr>
          <w:rFonts w:ascii="Arial Narrow" w:hAnsi="Arial Narrow"/>
          <w:sz w:val="24"/>
          <w:szCs w:val="24"/>
          <w:lang w:val="uk-UA"/>
        </w:rPr>
        <w:t>[Дорошенко – № 160], за даними М. Комарова – 600 пр. [Комаров –</w:t>
      </w:r>
      <w:r w:rsidR="006B5385">
        <w:rPr>
          <w:rFonts w:ascii="Arial Narrow" w:hAnsi="Arial Narrow"/>
          <w:sz w:val="24"/>
          <w:szCs w:val="24"/>
          <w:lang w:val="uk-UA"/>
        </w:rPr>
        <w:t xml:space="preserve"> </w:t>
      </w:r>
      <w:proofErr w:type="spellStart"/>
      <w:r w:rsidRPr="005D320F">
        <w:rPr>
          <w:rFonts w:ascii="Arial Narrow" w:hAnsi="Arial Narrow"/>
          <w:sz w:val="24"/>
          <w:szCs w:val="24"/>
          <w:lang w:val="uk-UA"/>
        </w:rPr>
        <w:t>Розд</w:t>
      </w:r>
      <w:proofErr w:type="spellEnd"/>
      <w:r w:rsidRPr="005D320F">
        <w:rPr>
          <w:rFonts w:ascii="Arial Narrow" w:hAnsi="Arial Narrow"/>
          <w:sz w:val="24"/>
          <w:szCs w:val="24"/>
          <w:lang w:val="uk-UA"/>
        </w:rPr>
        <w:t>. III, № 28].</w:t>
      </w:r>
    </w:p>
    <w:sectPr w:rsidR="00C323D6" w:rsidRPr="005D32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ECA99" w14:textId="77777777" w:rsidR="00F2572F" w:rsidRDefault="00F2572F" w:rsidP="00EF4800">
      <w:pPr>
        <w:spacing w:after="0" w:line="240" w:lineRule="auto"/>
      </w:pPr>
      <w:r>
        <w:separator/>
      </w:r>
    </w:p>
  </w:endnote>
  <w:endnote w:type="continuationSeparator" w:id="0">
    <w:p w14:paraId="1CC033CE" w14:textId="77777777" w:rsidR="00F2572F" w:rsidRDefault="00F2572F" w:rsidP="00EF4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625ED" w14:textId="77777777" w:rsidR="00F2572F" w:rsidRDefault="00F2572F" w:rsidP="00EF4800">
      <w:pPr>
        <w:spacing w:after="0" w:line="240" w:lineRule="auto"/>
      </w:pPr>
      <w:r>
        <w:separator/>
      </w:r>
    </w:p>
  </w:footnote>
  <w:footnote w:type="continuationSeparator" w:id="0">
    <w:p w14:paraId="0A60C63C" w14:textId="77777777" w:rsidR="00F2572F" w:rsidRDefault="00F2572F" w:rsidP="00EF4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9586174"/>
      <w:docPartObj>
        <w:docPartGallery w:val="Page Numbers (Margins)"/>
        <w:docPartUnique/>
      </w:docPartObj>
    </w:sdtPr>
    <w:sdtContent>
      <w:p w14:paraId="41BE690F" w14:textId="1BCC90E2" w:rsidR="00EF4800" w:rsidRDefault="00EF4800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240522" wp14:editId="1E7EEDCC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852801055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5C61C" w14:textId="77777777" w:rsidR="00EF4800" w:rsidRDefault="00EF480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240522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61E5C61C" w14:textId="77777777" w:rsidR="00EF4800" w:rsidRDefault="00EF480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339A"/>
    <w:multiLevelType w:val="hybridMultilevel"/>
    <w:tmpl w:val="8DAEB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11EEC"/>
    <w:multiLevelType w:val="hybridMultilevel"/>
    <w:tmpl w:val="DA766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E6DBD"/>
    <w:multiLevelType w:val="hybridMultilevel"/>
    <w:tmpl w:val="74F66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3474E"/>
    <w:multiLevelType w:val="hybridMultilevel"/>
    <w:tmpl w:val="6D943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B0EE1"/>
    <w:multiLevelType w:val="hybridMultilevel"/>
    <w:tmpl w:val="DD7C6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27577"/>
    <w:multiLevelType w:val="hybridMultilevel"/>
    <w:tmpl w:val="53AE93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A1E4B"/>
    <w:multiLevelType w:val="hybridMultilevel"/>
    <w:tmpl w:val="D4988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85D21"/>
    <w:multiLevelType w:val="hybridMultilevel"/>
    <w:tmpl w:val="265846F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7C22D5"/>
    <w:multiLevelType w:val="hybridMultilevel"/>
    <w:tmpl w:val="F42E1F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DA567D"/>
    <w:multiLevelType w:val="hybridMultilevel"/>
    <w:tmpl w:val="A232CDD6"/>
    <w:lvl w:ilvl="0" w:tplc="4DB21B2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20D1A"/>
    <w:multiLevelType w:val="hybridMultilevel"/>
    <w:tmpl w:val="573C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D12D7"/>
    <w:multiLevelType w:val="hybridMultilevel"/>
    <w:tmpl w:val="D07CE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918256">
    <w:abstractNumId w:val="4"/>
  </w:num>
  <w:num w:numId="2" w16cid:durableId="1471052080">
    <w:abstractNumId w:val="6"/>
  </w:num>
  <w:num w:numId="3" w16cid:durableId="1186481966">
    <w:abstractNumId w:val="11"/>
  </w:num>
  <w:num w:numId="4" w16cid:durableId="1590456256">
    <w:abstractNumId w:val="8"/>
  </w:num>
  <w:num w:numId="5" w16cid:durableId="1729453860">
    <w:abstractNumId w:val="2"/>
  </w:num>
  <w:num w:numId="6" w16cid:durableId="690881102">
    <w:abstractNumId w:val="0"/>
  </w:num>
  <w:num w:numId="7" w16cid:durableId="1229925253">
    <w:abstractNumId w:val="5"/>
  </w:num>
  <w:num w:numId="8" w16cid:durableId="882597801">
    <w:abstractNumId w:val="9"/>
  </w:num>
  <w:num w:numId="9" w16cid:durableId="1658338649">
    <w:abstractNumId w:val="7"/>
  </w:num>
  <w:num w:numId="10" w16cid:durableId="330568629">
    <w:abstractNumId w:val="3"/>
  </w:num>
  <w:num w:numId="11" w16cid:durableId="1588463983">
    <w:abstractNumId w:val="1"/>
  </w:num>
  <w:num w:numId="12" w16cid:durableId="867570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formatting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98"/>
    <w:rsid w:val="000846C9"/>
    <w:rsid w:val="00190511"/>
    <w:rsid w:val="002062DB"/>
    <w:rsid w:val="00402992"/>
    <w:rsid w:val="00403ACC"/>
    <w:rsid w:val="00436498"/>
    <w:rsid w:val="00466558"/>
    <w:rsid w:val="004A2253"/>
    <w:rsid w:val="004B3CD5"/>
    <w:rsid w:val="004C172D"/>
    <w:rsid w:val="004E2B06"/>
    <w:rsid w:val="005D320F"/>
    <w:rsid w:val="00603B33"/>
    <w:rsid w:val="006B266D"/>
    <w:rsid w:val="006B5385"/>
    <w:rsid w:val="00BD1061"/>
    <w:rsid w:val="00C323D6"/>
    <w:rsid w:val="00D315B8"/>
    <w:rsid w:val="00EF4800"/>
    <w:rsid w:val="00F004BC"/>
    <w:rsid w:val="00F2572F"/>
    <w:rsid w:val="00F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9A8A6"/>
  <w15:chartTrackingRefBased/>
  <w15:docId w15:val="{46AE2428-89D6-4216-A743-E88A0D7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498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6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64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6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64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6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6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6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6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4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64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64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64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64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6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6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6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6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6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6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6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6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6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6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64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64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64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64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364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4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80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8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adoba.com.ua/182928-z-istoriyi-vydannya-prazkogo-kobzarya-1876-rok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u.com.ua/novini/praga-tarasa-shevchenka-kobzar-bez-cenzu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2714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Chlaňová, Tereza</dc:creator>
  <cp:keywords/>
  <dc:description/>
  <cp:lastModifiedBy>Chlaňová, Tereza</cp:lastModifiedBy>
  <cp:revision>4</cp:revision>
  <cp:lastPrinted>2025-03-05T16:14:00Z</cp:lastPrinted>
  <dcterms:created xsi:type="dcterms:W3CDTF">2025-03-05T09:10:00Z</dcterms:created>
  <dcterms:modified xsi:type="dcterms:W3CDTF">2025-03-05T17:15:00Z</dcterms:modified>
</cp:coreProperties>
</file>