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96B5" w14:textId="77777777" w:rsidR="00B14C4A" w:rsidRPr="00B14C4A" w:rsidRDefault="00B14C4A" w:rsidP="00B14C4A">
      <w:pPr>
        <w:rPr>
          <w:lang w:val="ru-RU"/>
        </w:rPr>
      </w:pPr>
      <w:r w:rsidRPr="00B14C4A">
        <w:rPr>
          <w:lang w:val="ru-RU"/>
        </w:rPr>
        <w:t>Последствия изменения климата видимы и ощутимы повсюду — от таяния ледников и высыхания озер до утраты урожая и повышения рисков для здоровья. Климат того или иного района можно описать как средние погодные условия в течение значительного периода времени, а изменение климата означает перемены в этих моделях погоды. Из-за потепления не только меняются эти модели, но и нарушается природное равновесие и течение нашей повседневной жизни.</w:t>
      </w:r>
    </w:p>
    <w:p w14:paraId="29F270C7" w14:textId="77777777" w:rsidR="00B14C4A" w:rsidRPr="00B14C4A" w:rsidRDefault="00B14C4A" w:rsidP="00B14C4A">
      <w:pPr>
        <w:rPr>
          <w:lang w:val="ru-RU"/>
        </w:rPr>
      </w:pPr>
      <w:r w:rsidRPr="00B14C4A">
        <w:rPr>
          <w:lang w:val="ru-RU"/>
        </w:rPr>
        <w:t>По данным Всемирной метеорологической организации (ВМО), температура в мире выросла примерно на 1,1 градуса Цельсия выше доиндустриального уровня, а последние семь лет были самыми теплыми за всю историю наблюдений. Однако потепление — это только начало.</w:t>
      </w:r>
    </w:p>
    <w:p w14:paraId="54DD3FA9" w14:textId="77777777" w:rsidR="00B14C4A" w:rsidRPr="00B14C4A" w:rsidRDefault="00B14C4A" w:rsidP="00B14C4A">
      <w:pPr>
        <w:rPr>
          <w:lang w:val="ru-RU"/>
        </w:rPr>
      </w:pPr>
      <w:r w:rsidRPr="00B14C4A">
        <w:rPr>
          <w:lang w:val="ru-RU"/>
        </w:rPr>
        <w:t>«Изменение климата меняет облик нашего мира, — говорит старший научный сотрудник ВМО Оксана Тарасова. — Изменение климата влияет на нашу жизнь и имущество, приводя к росту температуры, повышению уровня моря и увеличению интенсивности экстремальных явлений».</w:t>
      </w:r>
    </w:p>
    <w:p w14:paraId="46E0072B" w14:textId="77777777" w:rsidR="00B14C4A" w:rsidRPr="00B14C4A" w:rsidRDefault="00B14C4A" w:rsidP="00B14C4A">
      <w:pPr>
        <w:rPr>
          <w:lang w:val="ru-RU"/>
        </w:rPr>
      </w:pPr>
      <w:r w:rsidRPr="00B14C4A">
        <w:rPr>
          <w:lang w:val="ru-RU"/>
        </w:rPr>
        <w:t>На климат влияют и природные факторы, такие как извержения вулканов и гниение растений, однако ученые согласны с тем, что основной причиной изменения климата является деятельность человека. Сжигание органического топлива — в частности, угля, нефти и газа — и расчистка земель и лесов приводят к выбросам парниковых газов (ПГ), таких как углекислый газ (CO</w:t>
      </w:r>
      <w:r w:rsidRPr="00B14C4A">
        <w:rPr>
          <w:vertAlign w:val="subscript"/>
          <w:lang w:val="ru-RU"/>
        </w:rPr>
        <w:t>2</w:t>
      </w:r>
      <w:r w:rsidRPr="00B14C4A">
        <w:rPr>
          <w:lang w:val="ru-RU"/>
        </w:rPr>
        <w:t>) и метан, которые улавливают тепло и приводят к повышению температуры.</w:t>
      </w:r>
    </w:p>
    <w:p w14:paraId="1B7FCF1F" w14:textId="77777777" w:rsidR="00B14C4A" w:rsidRPr="00B14C4A" w:rsidRDefault="00B14C4A" w:rsidP="00B14C4A">
      <w:pPr>
        <w:rPr>
          <w:lang w:val="ru-RU"/>
        </w:rPr>
      </w:pPr>
      <w:r w:rsidRPr="00B14C4A">
        <w:rPr>
          <w:lang w:val="ru-RU"/>
        </w:rPr>
        <w:t>В последнем докладе ВМО подтверждается, что в 2021 году концентрация парниковых газов достигла рекордно высокого уровня. Мировая концентрация углекислого газа составила 415,7 частей на миллион, что примерно на 50 процентов выше доиндустриального уровня.</w:t>
      </w:r>
    </w:p>
    <w:p w14:paraId="11398B37" w14:textId="77777777" w:rsidR="00B14C4A" w:rsidRPr="00B14C4A" w:rsidRDefault="00B14C4A" w:rsidP="00B14C4A">
      <w:pPr>
        <w:rPr>
          <w:lang w:val="ru-RU"/>
        </w:rPr>
      </w:pPr>
      <w:r w:rsidRPr="00B14C4A">
        <w:rPr>
          <w:lang w:val="ru-RU"/>
        </w:rPr>
        <w:t>«Снижение влияния человека на климат будет способствовать решению проблемы выбросов парниковых газов, — говорит Оксана Тарасова.  — Вопрос в том, как мы можем сделать это наиболее эффективным способом».</w:t>
      </w:r>
    </w:p>
    <w:p w14:paraId="679E843C" w14:textId="77777777" w:rsidR="00B14C4A" w:rsidRPr="00B14C4A" w:rsidRDefault="00B14C4A" w:rsidP="00B14C4A">
      <w:pPr>
        <w:rPr>
          <w:lang w:val="ru-RU"/>
        </w:rPr>
      </w:pPr>
      <w:r w:rsidRPr="00B14C4A">
        <w:rPr>
          <w:lang w:val="ru-RU"/>
        </w:rPr>
        <w:t>Ответ очевиден: с помощью стабильных изотопов.</w:t>
      </w:r>
    </w:p>
    <w:p w14:paraId="095A3ACF" w14:textId="4DD4E280" w:rsidR="004D7CF5" w:rsidRDefault="00B14C4A">
      <w:r w:rsidRPr="00B14C4A">
        <w:t>https://www.iaea.org/ru/bulletin/chto-takoe-izmenenie-klimata-i-kak-yadernaya-energetika-pomogaet-izmeryat-i-kontrolirovat-ego</w:t>
      </w:r>
    </w:p>
    <w:sectPr w:rsidR="004D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4A"/>
    <w:rsid w:val="00011F28"/>
    <w:rsid w:val="00015792"/>
    <w:rsid w:val="001974AA"/>
    <w:rsid w:val="003501BB"/>
    <w:rsid w:val="004177D8"/>
    <w:rsid w:val="004D7CF5"/>
    <w:rsid w:val="00664F29"/>
    <w:rsid w:val="0079184B"/>
    <w:rsid w:val="00812F7E"/>
    <w:rsid w:val="008C263B"/>
    <w:rsid w:val="00A03BD2"/>
    <w:rsid w:val="00B14C4A"/>
    <w:rsid w:val="00BC71DC"/>
    <w:rsid w:val="00CF0234"/>
    <w:rsid w:val="00D47B8E"/>
    <w:rsid w:val="00DA5F9F"/>
    <w:rsid w:val="00E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928C"/>
  <w15:chartTrackingRefBased/>
  <w15:docId w15:val="{288FEF2B-9E14-4A87-9F58-112961D5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4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4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4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4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4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4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4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4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4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4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4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4C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4C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4C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4C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4C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4C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4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4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4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4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4C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4C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4C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4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4C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4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1735</Characters>
  <Application>Microsoft Office Word</Application>
  <DocSecurity>0</DocSecurity>
  <Lines>30</Lines>
  <Paragraphs>8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2</cp:revision>
  <dcterms:created xsi:type="dcterms:W3CDTF">2025-03-03T16:55:00Z</dcterms:created>
  <dcterms:modified xsi:type="dcterms:W3CDTF">2025-03-03T16:57:00Z</dcterms:modified>
</cp:coreProperties>
</file>