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3E223" w14:textId="77777777" w:rsidR="00527A66" w:rsidRPr="008D2403" w:rsidRDefault="00527A66" w:rsidP="00241A3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240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СИМВОЛИЗМ</w:t>
      </w:r>
    </w:p>
    <w:p w14:paraId="09807C3A" w14:textId="77777777" w:rsidR="007772C8" w:rsidRPr="00C33823" w:rsidRDefault="00527A66" w:rsidP="00241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382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Символизм</w:t>
      </w:r>
      <w:r w:rsidRPr="00C33823">
        <w:rPr>
          <w:rFonts w:ascii="Times New Roman" w:hAnsi="Times New Roman" w:cs="Times New Roman"/>
          <w:sz w:val="24"/>
          <w:szCs w:val="24"/>
          <w:lang w:val="ru-RU"/>
        </w:rPr>
        <w:t xml:space="preserve"> — художественное направление, сформировавшееся во Франции в 1870 — 1890-х годах (П. Верлен, А. Рембо, С. </w:t>
      </w:r>
      <w:proofErr w:type="spellStart"/>
      <w:r w:rsidRPr="00C33823">
        <w:rPr>
          <w:rFonts w:ascii="Times New Roman" w:hAnsi="Times New Roman" w:cs="Times New Roman"/>
          <w:sz w:val="24"/>
          <w:szCs w:val="24"/>
          <w:lang w:val="ru-RU"/>
        </w:rPr>
        <w:t>Малларме</w:t>
      </w:r>
      <w:proofErr w:type="spellEnd"/>
      <w:r w:rsidRPr="00C33823">
        <w:rPr>
          <w:rFonts w:ascii="Times New Roman" w:hAnsi="Times New Roman" w:cs="Times New Roman"/>
          <w:sz w:val="24"/>
          <w:szCs w:val="24"/>
          <w:lang w:val="ru-RU"/>
        </w:rPr>
        <w:t>) и получившее широкое распространение в литературе, живописи, музыке, архитектуре многих европейских стран, в том числе России, в период с 1890-х по 1910-е годы.</w:t>
      </w:r>
      <w:r w:rsidR="007772C8" w:rsidRPr="00C338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96CB4C3" w14:textId="74E6569F" w:rsidR="007772C8" w:rsidRPr="00C33823" w:rsidRDefault="00C2786A" w:rsidP="00241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3823">
        <w:rPr>
          <w:rFonts w:ascii="Times New Roman" w:hAnsi="Times New Roman" w:cs="Times New Roman"/>
          <w:b/>
          <w:bCs/>
          <w:sz w:val="24"/>
          <w:szCs w:val="24"/>
          <w:lang w:val="ru-RU"/>
        </w:rPr>
        <w:t>Черты символизма</w:t>
      </w:r>
      <w:r w:rsidRPr="00C3382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9395CB7" w14:textId="5561291D" w:rsidR="007772C8" w:rsidRDefault="00527A66" w:rsidP="00241A39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72C8">
        <w:rPr>
          <w:rFonts w:ascii="Times New Roman" w:hAnsi="Times New Roman" w:cs="Times New Roman"/>
          <w:sz w:val="24"/>
          <w:szCs w:val="24"/>
          <w:lang w:val="ru-RU"/>
        </w:rPr>
        <w:t>радикальн</w:t>
      </w:r>
      <w:r w:rsidR="00C2786A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7772C8">
        <w:rPr>
          <w:rFonts w:ascii="Times New Roman" w:hAnsi="Times New Roman" w:cs="Times New Roman"/>
          <w:sz w:val="24"/>
          <w:szCs w:val="24"/>
          <w:lang w:val="ru-RU"/>
        </w:rPr>
        <w:t xml:space="preserve"> «переоценк</w:t>
      </w:r>
      <w:r w:rsidR="00C2786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772C8">
        <w:rPr>
          <w:rFonts w:ascii="Times New Roman" w:hAnsi="Times New Roman" w:cs="Times New Roman"/>
          <w:sz w:val="24"/>
          <w:szCs w:val="24"/>
          <w:lang w:val="ru-RU"/>
        </w:rPr>
        <w:t xml:space="preserve"> ценностей» (термин Ф. Ницше, одного из «духовных отцов» символизма), </w:t>
      </w:r>
    </w:p>
    <w:p w14:paraId="00B90671" w14:textId="0B732DEE" w:rsidR="00C2786A" w:rsidRDefault="00527A66" w:rsidP="00241A39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72C8">
        <w:rPr>
          <w:rFonts w:ascii="Times New Roman" w:hAnsi="Times New Roman" w:cs="Times New Roman"/>
          <w:sz w:val="24"/>
          <w:szCs w:val="24"/>
          <w:lang w:val="ru-RU"/>
        </w:rPr>
        <w:t>эстетической сфере были решительно отвергнуты бытописательский реализм, натурализм</w:t>
      </w:r>
      <w:r w:rsidR="00C2786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1CFD6D4" w14:textId="77777777" w:rsidR="00C2786A" w:rsidRDefault="00527A66" w:rsidP="00241A39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786A">
        <w:rPr>
          <w:rFonts w:ascii="Times New Roman" w:hAnsi="Times New Roman" w:cs="Times New Roman"/>
          <w:sz w:val="24"/>
          <w:szCs w:val="24"/>
          <w:lang w:val="ru-RU"/>
        </w:rPr>
        <w:t>предпочтение интуитивного способа</w:t>
      </w:r>
      <w:r w:rsidR="00C2786A">
        <w:rPr>
          <w:rFonts w:ascii="Times New Roman" w:hAnsi="Times New Roman" w:cs="Times New Roman"/>
          <w:sz w:val="24"/>
          <w:szCs w:val="24"/>
          <w:lang w:val="ru-RU"/>
        </w:rPr>
        <w:t xml:space="preserve"> познания</w:t>
      </w:r>
      <w:r w:rsidRPr="00C2786A">
        <w:rPr>
          <w:rFonts w:ascii="Times New Roman" w:hAnsi="Times New Roman" w:cs="Times New Roman"/>
          <w:sz w:val="24"/>
          <w:szCs w:val="24"/>
          <w:lang w:val="ru-RU"/>
        </w:rPr>
        <w:t xml:space="preserve"> рациональному, </w:t>
      </w:r>
    </w:p>
    <w:p w14:paraId="3EC3BC19" w14:textId="5CB5C89E" w:rsidR="00527A66" w:rsidRPr="00C2786A" w:rsidRDefault="00527A66" w:rsidP="00241A39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786A">
        <w:rPr>
          <w:rFonts w:ascii="Times New Roman" w:hAnsi="Times New Roman" w:cs="Times New Roman"/>
          <w:sz w:val="24"/>
          <w:szCs w:val="24"/>
          <w:lang w:val="ru-RU"/>
        </w:rPr>
        <w:t xml:space="preserve">интерес к «непознаваемому» — к «мирам иным», к опыту измененных состояний сознания (сон, греза, экстаз, визионерство). </w:t>
      </w:r>
    </w:p>
    <w:p w14:paraId="7613D5C8" w14:textId="282CEEF6" w:rsidR="00527A66" w:rsidRPr="00221429" w:rsidRDefault="00C2786A" w:rsidP="00241A3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214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РУССКИЙ </w:t>
      </w:r>
      <w:r w:rsidR="00527A66" w:rsidRPr="0022142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СИМВОЛИЗМ</w:t>
      </w:r>
    </w:p>
    <w:p w14:paraId="71FD5D87" w14:textId="7CC58CB6" w:rsidR="00527A66" w:rsidRPr="00C33823" w:rsidRDefault="00527A66" w:rsidP="00241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3823">
        <w:rPr>
          <w:rFonts w:ascii="Times New Roman" w:hAnsi="Times New Roman" w:cs="Times New Roman"/>
          <w:sz w:val="24"/>
          <w:szCs w:val="24"/>
          <w:lang w:val="ru-RU"/>
        </w:rPr>
        <w:t xml:space="preserve">Можно выделить </w:t>
      </w:r>
      <w:r w:rsidRPr="00C33823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три этапа</w:t>
      </w:r>
      <w:r w:rsidRPr="00C33823">
        <w:rPr>
          <w:rFonts w:ascii="Times New Roman" w:hAnsi="Times New Roman" w:cs="Times New Roman"/>
          <w:sz w:val="24"/>
          <w:szCs w:val="24"/>
          <w:lang w:val="ru-RU"/>
        </w:rPr>
        <w:t xml:space="preserve"> в истории русского символизма.</w:t>
      </w:r>
    </w:p>
    <w:p w14:paraId="1FF9F842" w14:textId="5C6C9CA8" w:rsidR="00527A66" w:rsidRPr="00F1362F" w:rsidRDefault="00527A66" w:rsidP="00241A3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1895–1902. Зарождение и формирование символистской поэзии; первая волна символизма; “старшие” символисты (В.Я. Брюсов, К.Д. </w:t>
      </w:r>
      <w:r w:rsidR="00241A39" w:rsidRPr="00F1362F">
        <w:rPr>
          <w:rFonts w:ascii="Times New Roman" w:hAnsi="Times New Roman" w:cs="Times New Roman"/>
          <w:sz w:val="24"/>
          <w:szCs w:val="24"/>
          <w:lang w:val="ru-RU"/>
        </w:rPr>
        <w:t>Бальмонт, Д.С.</w:t>
      </w:r>
      <w:r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 Мережковский, З.Н. Гиппиус, Ф.К. Сологуб и др.</w:t>
      </w:r>
      <w:proofErr w:type="gramStart"/>
      <w:r w:rsidRPr="00F1362F">
        <w:rPr>
          <w:rFonts w:ascii="Times New Roman" w:hAnsi="Times New Roman" w:cs="Times New Roman"/>
          <w:sz w:val="24"/>
          <w:szCs w:val="24"/>
          <w:lang w:val="ru-RU"/>
        </w:rPr>
        <w:t>; )</w:t>
      </w:r>
      <w:proofErr w:type="gramEnd"/>
      <w:r w:rsidRPr="00F136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B5CB53" w14:textId="5358CE18" w:rsidR="00527A66" w:rsidRPr="00F1362F" w:rsidRDefault="00527A66" w:rsidP="00241A3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1903–1909. Подъем второй волны символизма; </w:t>
      </w:r>
      <w:proofErr w:type="spellStart"/>
      <w:r w:rsidRPr="00F1362F">
        <w:rPr>
          <w:rFonts w:ascii="Times New Roman" w:hAnsi="Times New Roman" w:cs="Times New Roman"/>
          <w:sz w:val="24"/>
          <w:szCs w:val="24"/>
          <w:lang w:val="ru-RU"/>
        </w:rPr>
        <w:t>младосимволисты</w:t>
      </w:r>
      <w:proofErr w:type="spellEnd"/>
      <w:r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 (А.А. Блок, Андрей Белый, В.И. Иванов и др.).</w:t>
      </w:r>
    </w:p>
    <w:p w14:paraId="1B302F7C" w14:textId="05208C8F" w:rsidR="00F1362F" w:rsidRPr="00C33823" w:rsidRDefault="00527A66" w:rsidP="00241A3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1910–1920-е годы. Кризис и распад символизма как школы </w:t>
      </w:r>
    </w:p>
    <w:p w14:paraId="2C12D13D" w14:textId="23C6E21F" w:rsidR="00F1362F" w:rsidRPr="00C33823" w:rsidRDefault="00F1362F" w:rsidP="00241A3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3382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Черты </w:t>
      </w:r>
      <w:r w:rsidRPr="00C3382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русского </w:t>
      </w:r>
      <w:r w:rsidRPr="00C3382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символизма:</w:t>
      </w:r>
    </w:p>
    <w:p w14:paraId="4D8CF628" w14:textId="6586C2B4" w:rsidR="008D2403" w:rsidRDefault="00527A66" w:rsidP="00241A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403">
        <w:rPr>
          <w:rFonts w:ascii="Times New Roman" w:hAnsi="Times New Roman" w:cs="Times New Roman"/>
          <w:sz w:val="24"/>
          <w:szCs w:val="24"/>
          <w:lang w:val="ru-RU"/>
        </w:rPr>
        <w:t>Что особенно характерно для русского символизма — убежденность в возможности «преображения мира» усилиями художника (мага) в акте индивидуального жизнетворчества</w:t>
      </w:r>
      <w:r w:rsidR="00F038F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24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2403" w:rsidRPr="008D240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46C55003" w14:textId="39EF6115" w:rsidR="00F1362F" w:rsidRDefault="00527A66" w:rsidP="00241A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403">
        <w:rPr>
          <w:rFonts w:ascii="Times New Roman" w:hAnsi="Times New Roman" w:cs="Times New Roman"/>
          <w:sz w:val="24"/>
          <w:szCs w:val="24"/>
          <w:lang w:val="ru-RU"/>
        </w:rPr>
        <w:t xml:space="preserve">Инструментом «теургии» призван стать символ. </w:t>
      </w:r>
      <w:r w:rsidR="008D24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403">
        <w:rPr>
          <w:rFonts w:ascii="Times New Roman" w:hAnsi="Times New Roman" w:cs="Times New Roman"/>
          <w:sz w:val="24"/>
          <w:szCs w:val="24"/>
          <w:lang w:val="ru-RU"/>
        </w:rPr>
        <w:t>Он понимается как динамический принцип, связующий разные грани бытия и сознания</w:t>
      </w:r>
      <w:r w:rsidR="00F038F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493F27" w14:textId="2D61DBCD" w:rsidR="00F1362F" w:rsidRDefault="00F038F9" w:rsidP="00241A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>ногоплановость художественного мышления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0EA3828" w14:textId="0A1E5EC4" w:rsidR="00F1362F" w:rsidRDefault="00F038F9" w:rsidP="00241A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У</w:t>
      </w:r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>силение религиозно-философской проблематики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F0B445" w14:textId="36DDA272" w:rsidR="00221429" w:rsidRDefault="00F038F9" w:rsidP="00241A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онимание искусства как способа познания мира, абсолютизация ценности творческого акта (жизнетворчество), </w:t>
      </w:r>
    </w:p>
    <w:p w14:paraId="228F0F9A" w14:textId="76CCCE47" w:rsidR="00527A66" w:rsidRPr="00B81352" w:rsidRDefault="00B81352" w:rsidP="00241A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36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F038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>ионисийство</w:t>
      </w:r>
      <w:proofErr w:type="spellEnd"/>
      <w:r w:rsidR="00527A66" w:rsidRPr="00F1362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27A66" w:rsidRPr="00B8135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85F4CD6" w14:textId="62A546C7" w:rsidR="00527A66" w:rsidRPr="00527A66" w:rsidRDefault="00527A66" w:rsidP="00241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6276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Крупнейшие символисты:</w:t>
      </w:r>
      <w:r w:rsidRPr="00527A66">
        <w:rPr>
          <w:rFonts w:ascii="Times New Roman" w:hAnsi="Times New Roman" w:cs="Times New Roman"/>
          <w:sz w:val="24"/>
          <w:szCs w:val="24"/>
          <w:lang w:val="ru-RU"/>
        </w:rPr>
        <w:t xml:space="preserve"> А. Блок, В. Брюсов, К. Бальмонт, А. Белый, З. Гиппиус, Д. Мережковский, </w:t>
      </w:r>
      <w:proofErr w:type="spellStart"/>
      <w:r w:rsidRPr="00527A66">
        <w:rPr>
          <w:rFonts w:ascii="Times New Roman" w:hAnsi="Times New Roman" w:cs="Times New Roman"/>
          <w:sz w:val="24"/>
          <w:szCs w:val="24"/>
          <w:lang w:val="ru-RU"/>
        </w:rPr>
        <w:t>Вяч</w:t>
      </w:r>
      <w:proofErr w:type="spellEnd"/>
      <w:r w:rsidRPr="00527A66">
        <w:rPr>
          <w:rFonts w:ascii="Times New Roman" w:hAnsi="Times New Roman" w:cs="Times New Roman"/>
          <w:sz w:val="24"/>
          <w:szCs w:val="24"/>
          <w:lang w:val="ru-RU"/>
        </w:rPr>
        <w:t>. Иванов, Ф. Сологуб и др.</w:t>
      </w:r>
    </w:p>
    <w:p w14:paraId="2B1396DE" w14:textId="77777777" w:rsidR="00527A66" w:rsidRPr="00B81352" w:rsidRDefault="00527A66" w:rsidP="00241A3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8135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МАНИФЕСТЫ СИМВОЛИСТОВ</w:t>
      </w:r>
    </w:p>
    <w:p w14:paraId="298F966C" w14:textId="4DC2D317" w:rsidR="00527A66" w:rsidRPr="00887231" w:rsidRDefault="00527A66" w:rsidP="00241A3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7231">
        <w:rPr>
          <w:rFonts w:ascii="Times New Roman" w:hAnsi="Times New Roman" w:cs="Times New Roman"/>
          <w:sz w:val="24"/>
          <w:szCs w:val="24"/>
          <w:lang w:val="ru-RU"/>
        </w:rPr>
        <w:t>Д.</w:t>
      </w:r>
      <w:r w:rsidR="00241A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>Мережковский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>О причинах упадка и новых течениях в современной литературе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48A6390" w14:textId="2B687DF3" w:rsidR="00527A66" w:rsidRPr="00887231" w:rsidRDefault="00241A39" w:rsidP="00241A3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527A66" w:rsidRPr="00887231">
        <w:rPr>
          <w:rFonts w:ascii="Times New Roman" w:hAnsi="Times New Roman" w:cs="Times New Roman"/>
          <w:sz w:val="24"/>
          <w:szCs w:val="24"/>
          <w:lang w:val="ru-RU"/>
        </w:rPr>
        <w:t xml:space="preserve">ри сборника стихов и переводов под названием «Русские символисты». </w:t>
      </w:r>
    </w:p>
    <w:p w14:paraId="39B25B8D" w14:textId="4C41A79C" w:rsidR="00887231" w:rsidRDefault="00527A66" w:rsidP="00241A3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7231">
        <w:rPr>
          <w:rFonts w:ascii="Times New Roman" w:hAnsi="Times New Roman" w:cs="Times New Roman"/>
          <w:sz w:val="24"/>
          <w:szCs w:val="24"/>
          <w:lang w:val="ru-RU"/>
        </w:rPr>
        <w:t>статья К.</w:t>
      </w:r>
      <w:r w:rsidR="00F866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 xml:space="preserve">Бальмонта </w:t>
      </w:r>
      <w:r w:rsidR="00887231" w:rsidRPr="0088723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>Элементарные слова о символической поэзии</w:t>
      </w:r>
      <w:r w:rsidR="00887231" w:rsidRPr="0088723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8872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91603F6" w14:textId="62B4A925" w:rsidR="00527A66" w:rsidRPr="00C33823" w:rsidRDefault="00887231" w:rsidP="00241A3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статья </w:t>
      </w:r>
      <w:r w:rsidR="00527A66" w:rsidRPr="00887231">
        <w:rPr>
          <w:rFonts w:ascii="Times New Roman" w:hAnsi="Times New Roman" w:cs="Times New Roman"/>
          <w:sz w:val="24"/>
          <w:szCs w:val="24"/>
          <w:lang w:val="ru-RU"/>
        </w:rPr>
        <w:t xml:space="preserve">В. Брюсова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527A66" w:rsidRPr="00887231">
        <w:rPr>
          <w:rFonts w:ascii="Times New Roman" w:hAnsi="Times New Roman" w:cs="Times New Roman"/>
          <w:sz w:val="24"/>
          <w:szCs w:val="24"/>
          <w:lang w:val="ru-RU"/>
        </w:rPr>
        <w:t>Ключи тайн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41A3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A2D925" w14:textId="0B06A951" w:rsidR="00527A66" w:rsidRPr="00527A66" w:rsidRDefault="00527A66" w:rsidP="00241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7A66">
        <w:rPr>
          <w:rFonts w:ascii="Times New Roman" w:hAnsi="Times New Roman" w:cs="Times New Roman"/>
          <w:sz w:val="24"/>
          <w:szCs w:val="24"/>
          <w:lang w:val="ru-RU"/>
        </w:rPr>
        <w:t>В манифестах «старших символистов» были сформулированы основные аспекты нового течения: приоритет духовных идеалистических ценностей (</w:t>
      </w:r>
      <w:r w:rsidR="00481393">
        <w:rPr>
          <w:rFonts w:ascii="Times New Roman" w:hAnsi="Times New Roman" w:cs="Times New Roman"/>
          <w:sz w:val="24"/>
          <w:szCs w:val="24"/>
          <w:lang w:val="ru-RU"/>
        </w:rPr>
        <w:t xml:space="preserve">Д. </w:t>
      </w:r>
      <w:r w:rsidR="00481393" w:rsidRPr="00527A66">
        <w:rPr>
          <w:rFonts w:ascii="Times New Roman" w:hAnsi="Times New Roman" w:cs="Times New Roman"/>
          <w:sz w:val="24"/>
          <w:szCs w:val="24"/>
          <w:lang w:val="ru-RU"/>
        </w:rPr>
        <w:t>Мережковский</w:t>
      </w:r>
      <w:r w:rsidRPr="00527A66">
        <w:rPr>
          <w:rFonts w:ascii="Times New Roman" w:hAnsi="Times New Roman" w:cs="Times New Roman"/>
          <w:sz w:val="24"/>
          <w:szCs w:val="24"/>
          <w:lang w:val="ru-RU"/>
        </w:rPr>
        <w:t>), медиумический, «стихийный» характер творчества (</w:t>
      </w:r>
      <w:r w:rsidR="00481393" w:rsidRPr="00527A66">
        <w:rPr>
          <w:rFonts w:ascii="Times New Roman" w:hAnsi="Times New Roman" w:cs="Times New Roman"/>
          <w:sz w:val="24"/>
          <w:szCs w:val="24"/>
          <w:lang w:val="ru-RU"/>
        </w:rPr>
        <w:t>К. Бальмонт</w:t>
      </w:r>
      <w:r w:rsidRPr="00527A66">
        <w:rPr>
          <w:rFonts w:ascii="Times New Roman" w:hAnsi="Times New Roman" w:cs="Times New Roman"/>
          <w:sz w:val="24"/>
          <w:szCs w:val="24"/>
          <w:lang w:val="ru-RU"/>
        </w:rPr>
        <w:t>), искусство как наиболее достоверная форма познания (</w:t>
      </w:r>
      <w:r w:rsidR="00481393" w:rsidRPr="00527A66">
        <w:rPr>
          <w:rFonts w:ascii="Times New Roman" w:hAnsi="Times New Roman" w:cs="Times New Roman"/>
          <w:sz w:val="24"/>
          <w:szCs w:val="24"/>
          <w:lang w:val="ru-RU"/>
        </w:rPr>
        <w:t>В. Брюсов</w:t>
      </w:r>
      <w:r w:rsidRPr="00527A66">
        <w:rPr>
          <w:rFonts w:ascii="Times New Roman" w:hAnsi="Times New Roman" w:cs="Times New Roman"/>
          <w:sz w:val="24"/>
          <w:szCs w:val="24"/>
          <w:lang w:val="ru-RU"/>
        </w:rPr>
        <w:t>). В соответствии с этими положениями шло развитие творчества представителей старшего поколения символистов в России.</w:t>
      </w:r>
    </w:p>
    <w:p w14:paraId="4377D95D" w14:textId="77777777" w:rsidR="00527A66" w:rsidRPr="00527A66" w:rsidRDefault="00527A66" w:rsidP="00241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27A66" w:rsidRPr="00527A6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E2C1F"/>
    <w:multiLevelType w:val="hybridMultilevel"/>
    <w:tmpl w:val="9556B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432D"/>
    <w:multiLevelType w:val="hybridMultilevel"/>
    <w:tmpl w:val="69D0C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67604"/>
    <w:multiLevelType w:val="hybridMultilevel"/>
    <w:tmpl w:val="7500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3731"/>
    <w:multiLevelType w:val="hybridMultilevel"/>
    <w:tmpl w:val="D2489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E4F61"/>
    <w:multiLevelType w:val="hybridMultilevel"/>
    <w:tmpl w:val="27F42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12058">
    <w:abstractNumId w:val="4"/>
  </w:num>
  <w:num w:numId="2" w16cid:durableId="1797291723">
    <w:abstractNumId w:val="3"/>
  </w:num>
  <w:num w:numId="3" w16cid:durableId="767583846">
    <w:abstractNumId w:val="2"/>
  </w:num>
  <w:num w:numId="4" w16cid:durableId="739525913">
    <w:abstractNumId w:val="0"/>
  </w:num>
  <w:num w:numId="5" w16cid:durableId="135101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66"/>
    <w:rsid w:val="00221429"/>
    <w:rsid w:val="00241A39"/>
    <w:rsid w:val="002C3EB2"/>
    <w:rsid w:val="00306276"/>
    <w:rsid w:val="00481393"/>
    <w:rsid w:val="00527A66"/>
    <w:rsid w:val="007772C8"/>
    <w:rsid w:val="00887231"/>
    <w:rsid w:val="008D2403"/>
    <w:rsid w:val="009B5385"/>
    <w:rsid w:val="00B81352"/>
    <w:rsid w:val="00C2786A"/>
    <w:rsid w:val="00C33823"/>
    <w:rsid w:val="00F038F9"/>
    <w:rsid w:val="00F1362F"/>
    <w:rsid w:val="00F8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EA7E"/>
  <w15:chartTrackingRefBased/>
  <w15:docId w15:val="{DA4156AE-6897-4B1F-B4B8-6212CA3F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A66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9</cp:revision>
  <dcterms:created xsi:type="dcterms:W3CDTF">2024-11-02T21:42:00Z</dcterms:created>
  <dcterms:modified xsi:type="dcterms:W3CDTF">2024-11-02T21:48:00Z</dcterms:modified>
</cp:coreProperties>
</file>