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D6A0" w14:textId="6ED65D9F" w:rsidR="00080B9C" w:rsidRPr="00080B9C" w:rsidRDefault="00080B9C" w:rsidP="00080B9C">
      <w:pPr>
        <w:jc w:val="right"/>
        <w:rPr>
          <w:b/>
          <w:bCs/>
        </w:rPr>
      </w:pPr>
      <w:r w:rsidRPr="00080B9C">
        <w:rPr>
          <w:b/>
          <w:bCs/>
        </w:rPr>
        <w:t>Jana Nováková</w:t>
      </w:r>
    </w:p>
    <w:p w14:paraId="30D285D0" w14:textId="7FE51E1F" w:rsidR="00080B9C" w:rsidRDefault="00080B9C" w:rsidP="00080B9C">
      <w:pPr>
        <w:jc w:val="right"/>
      </w:pPr>
      <w:r>
        <w:t>1. ročník oboru Sociologie</w:t>
      </w:r>
    </w:p>
    <w:p w14:paraId="13C195CF" w14:textId="6255DC23" w:rsidR="00080B9C" w:rsidRDefault="00080B9C" w:rsidP="00080B9C">
      <w:pPr>
        <w:jc w:val="right"/>
      </w:pPr>
      <w:r>
        <w:t>Vědecká práce a informační zdroje</w:t>
      </w:r>
    </w:p>
    <w:p w14:paraId="12EB0CE0" w14:textId="6CE3153B" w:rsidR="00080B9C" w:rsidRDefault="00080B9C" w:rsidP="00080B9C">
      <w:pPr>
        <w:jc w:val="right"/>
      </w:pPr>
      <w:r>
        <w:t>ZS 2021/2022</w:t>
      </w:r>
    </w:p>
    <w:p w14:paraId="2774BD09" w14:textId="77777777" w:rsidR="00080B9C" w:rsidRDefault="00080B9C" w:rsidP="00080B9C">
      <w:pPr>
        <w:jc w:val="center"/>
      </w:pPr>
    </w:p>
    <w:p w14:paraId="5EB25D10" w14:textId="4484C46E" w:rsidR="00080B9C" w:rsidRDefault="00080B9C" w:rsidP="0013243F">
      <w:pPr>
        <w:pStyle w:val="Podnadpis"/>
      </w:pPr>
      <w:r>
        <w:t>Seminární práce</w:t>
      </w:r>
    </w:p>
    <w:p w14:paraId="347098B6" w14:textId="014C0616" w:rsidR="00080B9C" w:rsidRDefault="00080B9C" w:rsidP="00F9783F">
      <w:pPr>
        <w:pStyle w:val="Nzev"/>
      </w:pPr>
      <w:r>
        <w:t>Název seminární práce</w:t>
      </w:r>
    </w:p>
    <w:p w14:paraId="5C923183" w14:textId="79F87C25" w:rsidR="00F9783F" w:rsidRDefault="00F9783F" w:rsidP="00CA3E7B">
      <w:pPr>
        <w:pStyle w:val="Nadpis1"/>
      </w:pPr>
      <w:bookmarkStart w:id="0" w:name="_Toc90037739"/>
      <w:r>
        <w:t>Abstrakt: příklad lineárního abstraktu</w:t>
      </w:r>
      <w:bookmarkEnd w:id="0"/>
    </w:p>
    <w:p w14:paraId="4CBF83DD" w14:textId="5BA49ABF" w:rsidR="00F9783F" w:rsidRDefault="00F9783F" w:rsidP="00F9783F">
      <w:r w:rsidRPr="00F9783F">
        <w:t xml:space="preserve">Práce se zabývá vztahem mezi třídními zájmy a politikou. Autor nejprve definuje třídu a poté se zabývá problémem delegace moci. V této souvislosti poukazuje na skutečnost, že politik se pohybuje v jiném prostředí než ti, jež zastupuje. Politické diskuse tak kopírují názorovou strukturu populace jen částečně. V závěru jsou definovány dva sociální prostory, </w:t>
      </w:r>
      <w:proofErr w:type="gramStart"/>
      <w:r w:rsidRPr="00F9783F">
        <w:t>kde  v</w:t>
      </w:r>
      <w:proofErr w:type="gramEnd"/>
      <w:r w:rsidRPr="00F9783F">
        <w:t xml:space="preserve"> jednom (politická sféra) se rozhoduje o druhém (voličstvo).</w:t>
      </w:r>
    </w:p>
    <w:p w14:paraId="54D16F1F" w14:textId="18D1E084" w:rsidR="00F9783F" w:rsidRDefault="00F9783F" w:rsidP="00F9783F">
      <w:pPr>
        <w:pStyle w:val="Nadpis1"/>
      </w:pPr>
      <w:bookmarkStart w:id="1" w:name="_Toc90037740"/>
      <w:r>
        <w:t>Abstrakt: příklad globálního abstraktu</w:t>
      </w:r>
      <w:bookmarkEnd w:id="1"/>
    </w:p>
    <w:p w14:paraId="469EE252" w14:textId="5DBFE4CE" w:rsidR="00F9783F" w:rsidRDefault="00F9783F" w:rsidP="00F9783F">
      <w:r w:rsidRPr="00F9783F">
        <w:t>Práce se zabývá vztahem mezi třídními zájmy a politikou. Politici se opírají o třídní zájmy, protože je potřebují k tomu, aby prosadili své zájmy proti zájmům ostatních politiků. Jsou sice odpovědni těm, koho reprezentují, avšak konkurenty jim jsou ostatní politikové. Třídní zájmy, ač představují reálné zájmy různých sociálních skupin, jsou proto používány zcela uměle k vytváření antagonistických emocí a tlaků ve společnosti jako celku, aby sloužily cílům jednotlivých skupin politiků.</w:t>
      </w:r>
    </w:p>
    <w:p w14:paraId="25B9A16F" w14:textId="29784144" w:rsidR="00F9783F" w:rsidRDefault="00F9783F" w:rsidP="00F9783F">
      <w:pPr>
        <w:rPr>
          <w:rStyle w:val="Zdraznn"/>
        </w:rPr>
      </w:pPr>
    </w:p>
    <w:p w14:paraId="341A1FC7" w14:textId="6FD6FD82" w:rsidR="00F9783F" w:rsidRPr="00F9783F" w:rsidRDefault="00F9783F" w:rsidP="00F9783F">
      <w:pPr>
        <w:jc w:val="right"/>
        <w:rPr>
          <w:i/>
          <w:iCs/>
        </w:rPr>
      </w:pPr>
      <w:r>
        <w:rPr>
          <w:rStyle w:val="Zdraznn"/>
        </w:rPr>
        <w:t xml:space="preserve">Oba abstrakty jsou převzaty z: </w:t>
      </w:r>
      <w:r w:rsidRPr="00F9783F">
        <w:t>Šanderová, J. (2007).</w:t>
      </w:r>
      <w:r w:rsidRPr="00F9783F">
        <w:rPr>
          <w:i/>
          <w:iCs/>
        </w:rPr>
        <w:t xml:space="preserve"> Jak číst a psát odborný text ve společenských vědách.</w:t>
      </w:r>
      <w:r w:rsidRPr="00F9783F">
        <w:t xml:space="preserve"> S</w:t>
      </w:r>
      <w:r>
        <w:t>ociologické nakladatelství</w:t>
      </w:r>
      <w:r w:rsidRPr="00F9783F">
        <w:t>.</w:t>
      </w:r>
    </w:p>
    <w:p w14:paraId="056C957D" w14:textId="6941E6F6" w:rsidR="00F9783F" w:rsidRPr="00F9783F" w:rsidRDefault="00F9783F" w:rsidP="00F9783F">
      <w:pPr>
        <w:rPr>
          <w:rStyle w:val="Zdraznn"/>
        </w:rPr>
      </w:pPr>
    </w:p>
    <w:p w14:paraId="02AE8A2C" w14:textId="77777777" w:rsidR="00F9783F" w:rsidRPr="00F9783F" w:rsidRDefault="00F9783F" w:rsidP="00F9783F"/>
    <w:p w14:paraId="22F6403F" w14:textId="5A826E0B" w:rsidR="00F9783F" w:rsidRPr="00252639" w:rsidRDefault="00CA3E7B" w:rsidP="00252639">
      <w:pPr>
        <w:pStyle w:val="Nadpisobsahu"/>
      </w:pPr>
      <w:bookmarkStart w:id="2" w:name="_Toc90037741"/>
      <w:r w:rsidRPr="00252639">
        <w:t>Úvod</w:t>
      </w:r>
      <w:bookmarkEnd w:id="2"/>
    </w:p>
    <w:p w14:paraId="58C49408" w14:textId="19DE4139" w:rsidR="00F05646" w:rsidRPr="00947390" w:rsidRDefault="00F05646" w:rsidP="00947390">
      <w:pPr>
        <w:ind w:firstLine="0"/>
        <w:rPr>
          <w:b/>
          <w:bCs/>
          <w:color w:val="C00000"/>
        </w:rPr>
      </w:pPr>
      <w:r w:rsidRPr="00947390">
        <w:rPr>
          <w:b/>
          <w:bCs/>
          <w:color w:val="C00000"/>
        </w:rPr>
        <w:t>Úvod a Závěr se někdy nečíslují – zvláště u bakalářských a diplomových prací. U semestrálních prací je číslování možné</w:t>
      </w:r>
      <w:r w:rsidR="00F36337" w:rsidRPr="00947390">
        <w:rPr>
          <w:b/>
          <w:bCs/>
          <w:color w:val="C00000"/>
        </w:rPr>
        <w:t>.</w:t>
      </w:r>
    </w:p>
    <w:p w14:paraId="7E78EE5C" w14:textId="019985FD" w:rsidR="00F36337" w:rsidRPr="00947390" w:rsidRDefault="00F36337" w:rsidP="00947390">
      <w:pPr>
        <w:ind w:firstLine="0"/>
        <w:rPr>
          <w:b/>
          <w:bCs/>
          <w:color w:val="C00000"/>
        </w:rPr>
      </w:pPr>
      <w:r w:rsidRPr="00947390">
        <w:rPr>
          <w:b/>
          <w:bCs/>
          <w:color w:val="C00000"/>
        </w:rPr>
        <w:t>V nabídce stylů tohoto dokumentu najdete styly nadpisů s číslováním i bez!</w:t>
      </w:r>
    </w:p>
    <w:p w14:paraId="79B5E04C" w14:textId="77777777" w:rsidR="00F36337" w:rsidRPr="00F36337" w:rsidRDefault="00F36337" w:rsidP="00F36337">
      <w:pPr>
        <w:ind w:left="926" w:firstLine="0"/>
        <w:rPr>
          <w:b/>
          <w:bCs/>
          <w:color w:val="C00000"/>
        </w:rPr>
      </w:pPr>
    </w:p>
    <w:p w14:paraId="1D2A462C" w14:textId="77777777" w:rsidR="008F66DC" w:rsidRDefault="008F66DC" w:rsidP="008F66D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elit. </w:t>
      </w:r>
      <w:proofErr w:type="spellStart"/>
      <w:r>
        <w:t>Suspendisse</w:t>
      </w:r>
      <w:proofErr w:type="spellEnd"/>
      <w:r>
        <w:t xml:space="preserve"> </w:t>
      </w:r>
      <w:proofErr w:type="spellStart"/>
      <w:r>
        <w:t>nisl</w:t>
      </w:r>
      <w:proofErr w:type="spellEnd"/>
      <w:r>
        <w:t xml:space="preserve">. </w:t>
      </w:r>
      <w:proofErr w:type="spellStart"/>
      <w:r>
        <w:t>Morbi</w:t>
      </w:r>
      <w:proofErr w:type="spellEnd"/>
      <w:r>
        <w:t xml:space="preserve"> </w:t>
      </w:r>
      <w:proofErr w:type="spellStart"/>
      <w:r>
        <w:t>imperdiet</w:t>
      </w:r>
      <w:proofErr w:type="spellEnd"/>
      <w:r>
        <w:t xml:space="preserve">, </w:t>
      </w:r>
      <w:proofErr w:type="spellStart"/>
      <w:r>
        <w:t>mauris</w:t>
      </w:r>
      <w:proofErr w:type="spellEnd"/>
      <w:r>
        <w:t xml:space="preserve"> </w:t>
      </w:r>
      <w:proofErr w:type="spellStart"/>
      <w:r>
        <w:t>ac</w:t>
      </w:r>
      <w:proofErr w:type="spellEnd"/>
      <w:r>
        <w:t xml:space="preserve"> </w:t>
      </w:r>
      <w:proofErr w:type="spellStart"/>
      <w:r>
        <w:t>auctor</w:t>
      </w:r>
      <w:proofErr w:type="spellEnd"/>
      <w:r>
        <w:t xml:space="preserve"> </w:t>
      </w:r>
      <w:proofErr w:type="spellStart"/>
      <w:r>
        <w:t>dictum</w:t>
      </w:r>
      <w:proofErr w:type="spellEnd"/>
      <w:r>
        <w:t xml:space="preserve">, </w:t>
      </w:r>
      <w:proofErr w:type="spellStart"/>
      <w:r>
        <w:t>nisl</w:t>
      </w:r>
      <w:proofErr w:type="spellEnd"/>
      <w:r>
        <w:t xml:space="preserve"> ligula </w:t>
      </w:r>
      <w:proofErr w:type="spellStart"/>
      <w:r>
        <w:t>egestas</w:t>
      </w:r>
      <w:proofErr w:type="spellEnd"/>
      <w:r>
        <w:t xml:space="preserve"> </w:t>
      </w:r>
      <w:proofErr w:type="spellStart"/>
      <w:r>
        <w:t>nulla</w:t>
      </w:r>
      <w:proofErr w:type="spellEnd"/>
      <w:r>
        <w:t xml:space="preserve">, et </w:t>
      </w:r>
      <w:proofErr w:type="spellStart"/>
      <w:r>
        <w:t>sollicitudin</w:t>
      </w:r>
      <w:proofErr w:type="spellEnd"/>
      <w:r>
        <w:t xml:space="preserve"> sem </w:t>
      </w:r>
      <w:proofErr w:type="spellStart"/>
      <w:r>
        <w:t>purus</w:t>
      </w:r>
      <w:proofErr w:type="spellEnd"/>
      <w:r>
        <w:t xml:space="preserve"> in </w:t>
      </w:r>
      <w:proofErr w:type="spellStart"/>
      <w:r>
        <w:t>lacus</w:t>
      </w:r>
      <w:proofErr w:type="spellEnd"/>
      <w:r>
        <w:t xml:space="preserve">. Sed vel </w:t>
      </w:r>
      <w:proofErr w:type="spellStart"/>
      <w:r>
        <w:t>lectus</w:t>
      </w:r>
      <w:proofErr w:type="spellEnd"/>
      <w:r>
        <w:t xml:space="preserve">. Donec </w:t>
      </w:r>
      <w:proofErr w:type="spellStart"/>
      <w:r>
        <w:t>odio</w:t>
      </w:r>
      <w:proofErr w:type="spellEnd"/>
      <w:r>
        <w:t xml:space="preserve"> tempus </w:t>
      </w:r>
      <w:proofErr w:type="spellStart"/>
      <w:r>
        <w:t>molestie</w:t>
      </w:r>
      <w:proofErr w:type="spellEnd"/>
      <w:r>
        <w:t xml:space="preserve">, </w:t>
      </w:r>
      <w:proofErr w:type="spellStart"/>
      <w:r>
        <w:t>porttitor</w:t>
      </w:r>
      <w:proofErr w:type="spellEnd"/>
      <w:r>
        <w:t xml:space="preserve"> </w:t>
      </w:r>
      <w:proofErr w:type="spellStart"/>
      <w:r>
        <w:t>ut</w:t>
      </w:r>
      <w:proofErr w:type="spellEnd"/>
      <w:r>
        <w:t xml:space="preserve">, </w:t>
      </w:r>
      <w:proofErr w:type="spellStart"/>
      <w:r>
        <w:t>iaculis</w:t>
      </w:r>
      <w:proofErr w:type="spellEnd"/>
      <w:r>
        <w:t xml:space="preserve"> </w:t>
      </w:r>
      <w:proofErr w:type="spellStart"/>
      <w:r>
        <w:t>quis</w:t>
      </w:r>
      <w:proofErr w:type="spellEnd"/>
      <w:r>
        <w:t xml:space="preserve">, sem. </w:t>
      </w:r>
      <w:proofErr w:type="spellStart"/>
      <w:r>
        <w:t>Nullam</w:t>
      </w:r>
      <w:proofErr w:type="spellEnd"/>
      <w:r>
        <w:t xml:space="preserve"> </w:t>
      </w:r>
      <w:proofErr w:type="spellStart"/>
      <w:r>
        <w:t>justo</w:t>
      </w:r>
      <w:proofErr w:type="spellEnd"/>
      <w:r>
        <w:t xml:space="preserve"> </w:t>
      </w:r>
      <w:proofErr w:type="spellStart"/>
      <w:r>
        <w:t>enim</w:t>
      </w:r>
      <w:proofErr w:type="spellEnd"/>
      <w:r>
        <w:t xml:space="preserve">, </w:t>
      </w:r>
      <w:proofErr w:type="spellStart"/>
      <w:r>
        <w:t>consectetuer</w:t>
      </w:r>
      <w:proofErr w:type="spellEnd"/>
      <w:r>
        <w:t xml:space="preserve"> </w:t>
      </w:r>
      <w:proofErr w:type="spellStart"/>
      <w:r>
        <w:t>nec</w:t>
      </w:r>
      <w:proofErr w:type="spellEnd"/>
      <w:r>
        <w:t xml:space="preserve">, </w:t>
      </w:r>
      <w:proofErr w:type="spellStart"/>
      <w:r>
        <w:t>ullamcorper</w:t>
      </w:r>
      <w:proofErr w:type="spellEnd"/>
      <w:r>
        <w:t xml:space="preserve"> </w:t>
      </w:r>
      <w:proofErr w:type="spellStart"/>
      <w:r>
        <w:t>ac</w:t>
      </w:r>
      <w:proofErr w:type="spellEnd"/>
      <w:r>
        <w:t xml:space="preserve">, vestibulum in, elit. </w:t>
      </w:r>
      <w:proofErr w:type="spellStart"/>
      <w:r>
        <w:t>Maecenas</w:t>
      </w:r>
      <w:proofErr w:type="spellEnd"/>
      <w:r>
        <w:t xml:space="preserve"> </w:t>
      </w:r>
      <w:proofErr w:type="spellStart"/>
      <w:r>
        <w:t>lorem</w:t>
      </w:r>
      <w:proofErr w:type="spellEnd"/>
      <w:r>
        <w:t xml:space="preserve">. </w:t>
      </w:r>
      <w:proofErr w:type="spellStart"/>
      <w:r>
        <w:t>Nullam</w:t>
      </w:r>
      <w:proofErr w:type="spellEnd"/>
      <w:r>
        <w:t xml:space="preserve"> </w:t>
      </w:r>
      <w:proofErr w:type="spellStart"/>
      <w:r>
        <w:t>eget</w:t>
      </w:r>
      <w:proofErr w:type="spellEnd"/>
      <w:r>
        <w:t xml:space="preserve"> </w:t>
      </w:r>
      <w:proofErr w:type="spellStart"/>
      <w:r>
        <w:t>nisl</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Etiam</w:t>
      </w:r>
      <w:proofErr w:type="spellEnd"/>
      <w:r>
        <w:t xml:space="preserve"> </w:t>
      </w:r>
      <w:proofErr w:type="spellStart"/>
      <w:r>
        <w:t>posuere</w:t>
      </w:r>
      <w:proofErr w:type="spellEnd"/>
      <w:r>
        <w:t xml:space="preserve"> </w:t>
      </w:r>
      <w:proofErr w:type="spellStart"/>
      <w:r>
        <w:t>lacus</w:t>
      </w:r>
      <w:proofErr w:type="spellEnd"/>
      <w:r>
        <w:t xml:space="preserve"> </w:t>
      </w:r>
      <w:proofErr w:type="spellStart"/>
      <w:r>
        <w:t>quis</w:t>
      </w:r>
      <w:proofErr w:type="spellEnd"/>
      <w:r>
        <w:t xml:space="preserve"> </w:t>
      </w:r>
      <w:proofErr w:type="spellStart"/>
      <w:r>
        <w:t>dolor</w:t>
      </w:r>
      <w:proofErr w:type="spellEnd"/>
      <w:r>
        <w:t xml:space="preserve">. In sem </w:t>
      </w:r>
      <w:proofErr w:type="spellStart"/>
      <w:r>
        <w:t>justo</w:t>
      </w:r>
      <w:proofErr w:type="spellEnd"/>
      <w:r>
        <w:t xml:space="preserve">, </w:t>
      </w:r>
      <w:proofErr w:type="spellStart"/>
      <w:r>
        <w:t>commodo</w:t>
      </w:r>
      <w:proofErr w:type="spellEnd"/>
      <w:r>
        <w:t xml:space="preserve"> </w:t>
      </w:r>
      <w:proofErr w:type="spellStart"/>
      <w:r>
        <w:t>ut</w:t>
      </w:r>
      <w:proofErr w:type="spellEnd"/>
      <w:r>
        <w:t xml:space="preserve">, </w:t>
      </w:r>
      <w:proofErr w:type="spellStart"/>
      <w:r>
        <w:t>suscipit</w:t>
      </w:r>
      <w:proofErr w:type="spellEnd"/>
      <w:r>
        <w:t xml:space="preserve"> </w:t>
      </w:r>
      <w:proofErr w:type="spellStart"/>
      <w:r>
        <w:t>at</w:t>
      </w:r>
      <w:proofErr w:type="spellEnd"/>
      <w:r>
        <w:t xml:space="preserve">, </w:t>
      </w:r>
      <w:proofErr w:type="spellStart"/>
      <w:r>
        <w:t>pharetra</w:t>
      </w:r>
      <w:proofErr w:type="spellEnd"/>
      <w:r>
        <w:t xml:space="preserve"> vitae, </w:t>
      </w:r>
      <w:proofErr w:type="spellStart"/>
      <w:r>
        <w:t>orci</w:t>
      </w:r>
      <w:proofErr w:type="spellEnd"/>
      <w:r>
        <w:t xml:space="preserve">. </w:t>
      </w:r>
      <w:proofErr w:type="spellStart"/>
      <w:r>
        <w:t>Nullam</w:t>
      </w:r>
      <w:proofErr w:type="spellEnd"/>
      <w:r>
        <w:t xml:space="preserve"> </w:t>
      </w:r>
      <w:proofErr w:type="spellStart"/>
      <w:r>
        <w:t>justo</w:t>
      </w:r>
      <w:proofErr w:type="spellEnd"/>
      <w:r>
        <w:t xml:space="preserve"> </w:t>
      </w:r>
      <w:proofErr w:type="spellStart"/>
      <w:r>
        <w:t>enim</w:t>
      </w:r>
      <w:proofErr w:type="spellEnd"/>
      <w:r>
        <w:t xml:space="preserve">, </w:t>
      </w:r>
      <w:proofErr w:type="spellStart"/>
      <w:r>
        <w:t>consectetuer</w:t>
      </w:r>
      <w:proofErr w:type="spellEnd"/>
      <w:r>
        <w:t xml:space="preserve"> </w:t>
      </w:r>
      <w:proofErr w:type="spellStart"/>
      <w:r>
        <w:t>nec</w:t>
      </w:r>
      <w:proofErr w:type="spellEnd"/>
      <w:r>
        <w:t xml:space="preserve">, </w:t>
      </w:r>
      <w:proofErr w:type="spellStart"/>
      <w:r>
        <w:t>ullamcorper</w:t>
      </w:r>
      <w:proofErr w:type="spellEnd"/>
      <w:r>
        <w:t xml:space="preserve"> </w:t>
      </w:r>
      <w:proofErr w:type="spellStart"/>
      <w:r>
        <w:t>ac</w:t>
      </w:r>
      <w:proofErr w:type="spellEnd"/>
      <w:r>
        <w:t xml:space="preserve">, vestibulum in, elit. </w:t>
      </w:r>
      <w:proofErr w:type="spellStart"/>
      <w:r>
        <w:t>Integer</w:t>
      </w:r>
      <w:proofErr w:type="spellEnd"/>
      <w:r>
        <w:t xml:space="preserve"> </w:t>
      </w:r>
      <w:proofErr w:type="spellStart"/>
      <w:r>
        <w:t>imperdiet</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justo</w:t>
      </w:r>
      <w:proofErr w:type="spellEnd"/>
      <w:r>
        <w:t xml:space="preserve">. </w:t>
      </w:r>
      <w:proofErr w:type="spellStart"/>
      <w:r>
        <w:t>Etiam</w:t>
      </w:r>
      <w:proofErr w:type="spellEnd"/>
      <w:r>
        <w:t xml:space="preserve"> ligula </w:t>
      </w:r>
      <w:proofErr w:type="spellStart"/>
      <w:r>
        <w:t>pede</w:t>
      </w:r>
      <w:proofErr w:type="spellEnd"/>
      <w:r>
        <w:t xml:space="preserve">, </w:t>
      </w:r>
      <w:proofErr w:type="spellStart"/>
      <w:r>
        <w:t>sagittis</w:t>
      </w:r>
      <w:proofErr w:type="spellEnd"/>
      <w:r>
        <w:t xml:space="preserve"> </w:t>
      </w:r>
      <w:proofErr w:type="spellStart"/>
      <w:r>
        <w:t>quis</w:t>
      </w:r>
      <w:proofErr w:type="spellEnd"/>
      <w:r>
        <w:t xml:space="preserve">, </w:t>
      </w:r>
      <w:proofErr w:type="spellStart"/>
      <w:r>
        <w:t>interdum</w:t>
      </w:r>
      <w:proofErr w:type="spellEnd"/>
      <w:r>
        <w:t xml:space="preserve"> </w:t>
      </w:r>
      <w:proofErr w:type="spellStart"/>
      <w:r>
        <w:t>ultricies</w:t>
      </w:r>
      <w:proofErr w:type="spellEnd"/>
      <w:r>
        <w:t xml:space="preserve">, </w:t>
      </w:r>
      <w:proofErr w:type="spellStart"/>
      <w:r>
        <w:t>scelerisque</w:t>
      </w:r>
      <w:proofErr w:type="spellEnd"/>
      <w:r>
        <w:t xml:space="preserve"> </w:t>
      </w:r>
      <w:proofErr w:type="spellStart"/>
      <w:r>
        <w:t>eu</w:t>
      </w:r>
      <w:proofErr w:type="spellEnd"/>
      <w:r>
        <w:t xml:space="preserve">. </w:t>
      </w:r>
      <w:proofErr w:type="spellStart"/>
      <w:r>
        <w:t>Praesent</w:t>
      </w:r>
      <w:proofErr w:type="spellEnd"/>
      <w:r>
        <w:t xml:space="preserve"> id </w:t>
      </w:r>
      <w:proofErr w:type="spellStart"/>
      <w:r>
        <w:t>justo</w:t>
      </w:r>
      <w:proofErr w:type="spellEnd"/>
      <w:r>
        <w:t xml:space="preserve"> in </w:t>
      </w:r>
      <w:proofErr w:type="spellStart"/>
      <w:r>
        <w:t>neque</w:t>
      </w:r>
      <w:proofErr w:type="spellEnd"/>
      <w:r>
        <w:t xml:space="preserve"> </w:t>
      </w:r>
      <w:proofErr w:type="spellStart"/>
      <w:r>
        <w:t>elementum</w:t>
      </w:r>
      <w:proofErr w:type="spellEnd"/>
      <w:r>
        <w:t xml:space="preserve"> </w:t>
      </w:r>
      <w:proofErr w:type="spellStart"/>
      <w:r>
        <w:t>ultrices</w:t>
      </w:r>
      <w:proofErr w:type="spellEnd"/>
      <w:r>
        <w:t xml:space="preserve">. In </w:t>
      </w:r>
      <w:proofErr w:type="spellStart"/>
      <w:r>
        <w:t>dapibus</w:t>
      </w:r>
      <w:proofErr w:type="spellEnd"/>
      <w:r>
        <w:t xml:space="preserve"> </w:t>
      </w:r>
      <w:proofErr w:type="spellStart"/>
      <w:r>
        <w:t>augue</w:t>
      </w:r>
      <w:proofErr w:type="spellEnd"/>
      <w:r>
        <w:t xml:space="preserve"> non </w:t>
      </w:r>
      <w:proofErr w:type="spellStart"/>
      <w:r>
        <w:t>sapien</w:t>
      </w:r>
      <w:proofErr w:type="spellEnd"/>
      <w:r>
        <w:t xml:space="preserve">. Vestibulum </w:t>
      </w:r>
      <w:proofErr w:type="spellStart"/>
      <w:r>
        <w:t>fermentum</w:t>
      </w:r>
      <w:proofErr w:type="spellEnd"/>
      <w:r>
        <w:t xml:space="preserve"> </w:t>
      </w:r>
      <w:proofErr w:type="spellStart"/>
      <w:r>
        <w:t>tortor</w:t>
      </w:r>
      <w:proofErr w:type="spellEnd"/>
      <w:r>
        <w:t xml:space="preserve"> id mi.</w:t>
      </w:r>
    </w:p>
    <w:p w14:paraId="10067927" w14:textId="77777777" w:rsidR="00B973B6" w:rsidRDefault="008F66DC" w:rsidP="00F05646">
      <w:pPr>
        <w:pStyle w:val="Nadpis1slovan"/>
      </w:pPr>
      <w:bookmarkStart w:id="3" w:name="_Toc90037742"/>
      <w:r w:rsidRPr="00F05646">
        <w:t>Stať</w:t>
      </w:r>
      <w:bookmarkEnd w:id="3"/>
    </w:p>
    <w:p w14:paraId="46C6CCA0" w14:textId="7EC96A78" w:rsidR="00BA76C5" w:rsidRPr="001E4071" w:rsidRDefault="00BA76C5" w:rsidP="001E4071">
      <w:pPr>
        <w:pStyle w:val="Nadpis2slovan"/>
      </w:pPr>
      <w:bookmarkStart w:id="4" w:name="_Toc90037743"/>
      <w:r w:rsidRPr="001E4071">
        <w:t>První část stati</w:t>
      </w:r>
      <w:bookmarkEnd w:id="4"/>
    </w:p>
    <w:p w14:paraId="676CA518" w14:textId="5AF36717" w:rsidR="00304250" w:rsidRDefault="00304250" w:rsidP="00304250">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elit. </w:t>
      </w:r>
      <w:proofErr w:type="spellStart"/>
      <w:r>
        <w:t>Suspendisse</w:t>
      </w:r>
      <w:proofErr w:type="spellEnd"/>
      <w:r>
        <w:t xml:space="preserve"> </w:t>
      </w:r>
      <w:proofErr w:type="spellStart"/>
      <w:r>
        <w:t>nisl</w:t>
      </w:r>
      <w:proofErr w:type="spellEnd"/>
      <w:r>
        <w:t xml:space="preserve">. </w:t>
      </w:r>
      <w:proofErr w:type="spellStart"/>
      <w:r>
        <w:t>Morbi</w:t>
      </w:r>
      <w:proofErr w:type="spellEnd"/>
      <w:r>
        <w:t xml:space="preserve"> </w:t>
      </w:r>
      <w:proofErr w:type="spellStart"/>
      <w:r>
        <w:t>imperdiet</w:t>
      </w:r>
      <w:proofErr w:type="spellEnd"/>
      <w:r>
        <w:t xml:space="preserve">, </w:t>
      </w:r>
      <w:proofErr w:type="spellStart"/>
      <w:r>
        <w:t>mauris</w:t>
      </w:r>
      <w:proofErr w:type="spellEnd"/>
      <w:r>
        <w:t xml:space="preserve"> </w:t>
      </w:r>
      <w:proofErr w:type="spellStart"/>
      <w:r>
        <w:t>ac</w:t>
      </w:r>
      <w:proofErr w:type="spellEnd"/>
      <w:r>
        <w:t xml:space="preserve"> </w:t>
      </w:r>
      <w:proofErr w:type="spellStart"/>
      <w:r>
        <w:t>auctor</w:t>
      </w:r>
      <w:proofErr w:type="spellEnd"/>
      <w:r>
        <w:t xml:space="preserve"> </w:t>
      </w:r>
      <w:proofErr w:type="spellStart"/>
      <w:r>
        <w:t>dictum</w:t>
      </w:r>
      <w:proofErr w:type="spellEnd"/>
      <w:r>
        <w:t xml:space="preserve">, </w:t>
      </w:r>
      <w:proofErr w:type="spellStart"/>
      <w:r>
        <w:t>nisl</w:t>
      </w:r>
      <w:proofErr w:type="spellEnd"/>
      <w:r>
        <w:t xml:space="preserve"> ligula </w:t>
      </w:r>
      <w:proofErr w:type="spellStart"/>
      <w:r>
        <w:t>egestas</w:t>
      </w:r>
      <w:proofErr w:type="spellEnd"/>
      <w:r>
        <w:t xml:space="preserve"> </w:t>
      </w:r>
      <w:proofErr w:type="spellStart"/>
      <w:r>
        <w:t>nulla</w:t>
      </w:r>
      <w:proofErr w:type="spellEnd"/>
      <w:r>
        <w:t xml:space="preserve">, et </w:t>
      </w:r>
      <w:proofErr w:type="spellStart"/>
      <w:r>
        <w:t>sollicitudin</w:t>
      </w:r>
      <w:proofErr w:type="spellEnd"/>
      <w:r>
        <w:t xml:space="preserve"> sem </w:t>
      </w:r>
      <w:proofErr w:type="spellStart"/>
      <w:r>
        <w:t>purus</w:t>
      </w:r>
      <w:proofErr w:type="spellEnd"/>
      <w:r>
        <w:t xml:space="preserve"> in </w:t>
      </w:r>
      <w:proofErr w:type="spellStart"/>
      <w:r>
        <w:t>lacus</w:t>
      </w:r>
      <w:proofErr w:type="spellEnd"/>
      <w:r>
        <w:t xml:space="preserve">. Sed vel </w:t>
      </w:r>
      <w:proofErr w:type="spellStart"/>
      <w:r>
        <w:t>lectus</w:t>
      </w:r>
      <w:proofErr w:type="spellEnd"/>
      <w:r>
        <w:t xml:space="preserve">. Donec </w:t>
      </w:r>
      <w:proofErr w:type="spellStart"/>
      <w:r>
        <w:t>odio</w:t>
      </w:r>
      <w:proofErr w:type="spellEnd"/>
      <w:r>
        <w:t xml:space="preserve"> tempus </w:t>
      </w:r>
      <w:proofErr w:type="spellStart"/>
      <w:r>
        <w:t>molestie</w:t>
      </w:r>
      <w:proofErr w:type="spellEnd"/>
      <w:r>
        <w:t xml:space="preserve">, </w:t>
      </w:r>
      <w:proofErr w:type="spellStart"/>
      <w:r>
        <w:t>porttitor</w:t>
      </w:r>
      <w:proofErr w:type="spellEnd"/>
      <w:r>
        <w:t xml:space="preserve"> </w:t>
      </w:r>
      <w:proofErr w:type="spellStart"/>
      <w:r>
        <w:t>ut</w:t>
      </w:r>
      <w:proofErr w:type="spellEnd"/>
      <w:r>
        <w:t xml:space="preserve">, </w:t>
      </w:r>
      <w:proofErr w:type="spellStart"/>
      <w:r>
        <w:t>iaculis</w:t>
      </w:r>
      <w:proofErr w:type="spellEnd"/>
      <w:r>
        <w:t xml:space="preserve"> </w:t>
      </w:r>
      <w:proofErr w:type="spellStart"/>
      <w:r>
        <w:t>quis</w:t>
      </w:r>
      <w:proofErr w:type="spellEnd"/>
      <w:r>
        <w:t xml:space="preserve">, sem. </w:t>
      </w:r>
      <w:proofErr w:type="spellStart"/>
      <w:r>
        <w:t>Nullam</w:t>
      </w:r>
      <w:proofErr w:type="spellEnd"/>
      <w:r>
        <w:t xml:space="preserve"> </w:t>
      </w:r>
      <w:proofErr w:type="spellStart"/>
      <w:r>
        <w:t>justo</w:t>
      </w:r>
      <w:proofErr w:type="spellEnd"/>
      <w:r>
        <w:t xml:space="preserve"> </w:t>
      </w:r>
      <w:proofErr w:type="spellStart"/>
      <w:r>
        <w:t>enim</w:t>
      </w:r>
      <w:proofErr w:type="spellEnd"/>
      <w:r>
        <w:t xml:space="preserve">, </w:t>
      </w:r>
      <w:proofErr w:type="spellStart"/>
      <w:r>
        <w:t>consectetuer</w:t>
      </w:r>
      <w:proofErr w:type="spellEnd"/>
      <w:r>
        <w:t xml:space="preserve"> </w:t>
      </w:r>
      <w:proofErr w:type="spellStart"/>
      <w:r>
        <w:t>nec</w:t>
      </w:r>
      <w:proofErr w:type="spellEnd"/>
      <w:r>
        <w:t xml:space="preserve">, </w:t>
      </w:r>
      <w:proofErr w:type="spellStart"/>
      <w:r>
        <w:t>ullamcorper</w:t>
      </w:r>
      <w:proofErr w:type="spellEnd"/>
      <w:r>
        <w:t xml:space="preserve"> </w:t>
      </w:r>
      <w:proofErr w:type="spellStart"/>
      <w:r>
        <w:t>ac</w:t>
      </w:r>
      <w:proofErr w:type="spellEnd"/>
      <w:r>
        <w:t xml:space="preserve">, vestibulum in, elit. </w:t>
      </w:r>
      <w:proofErr w:type="spellStart"/>
      <w:r>
        <w:t>Maecenas</w:t>
      </w:r>
      <w:proofErr w:type="spellEnd"/>
      <w:r>
        <w:t xml:space="preserve"> </w:t>
      </w:r>
      <w:proofErr w:type="spellStart"/>
      <w:r>
        <w:t>lorem</w:t>
      </w:r>
      <w:proofErr w:type="spellEnd"/>
      <w:r>
        <w:t xml:space="preserve">. </w:t>
      </w:r>
      <w:proofErr w:type="spellStart"/>
      <w:r>
        <w:t>Nullam</w:t>
      </w:r>
      <w:proofErr w:type="spellEnd"/>
      <w:r>
        <w:t xml:space="preserve"> </w:t>
      </w:r>
      <w:proofErr w:type="spellStart"/>
      <w:r>
        <w:t>eget</w:t>
      </w:r>
      <w:proofErr w:type="spellEnd"/>
      <w:r>
        <w:t xml:space="preserve"> </w:t>
      </w:r>
      <w:proofErr w:type="spellStart"/>
      <w:r>
        <w:t>nisl</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Etiam</w:t>
      </w:r>
      <w:proofErr w:type="spellEnd"/>
      <w:r>
        <w:t xml:space="preserve"> </w:t>
      </w:r>
      <w:proofErr w:type="spellStart"/>
      <w:r>
        <w:t>posuere</w:t>
      </w:r>
      <w:proofErr w:type="spellEnd"/>
      <w:r>
        <w:t xml:space="preserve"> </w:t>
      </w:r>
      <w:proofErr w:type="spellStart"/>
      <w:r>
        <w:t>lacus</w:t>
      </w:r>
      <w:proofErr w:type="spellEnd"/>
      <w:r>
        <w:t xml:space="preserve"> </w:t>
      </w:r>
      <w:proofErr w:type="spellStart"/>
      <w:r>
        <w:t>quis</w:t>
      </w:r>
      <w:proofErr w:type="spellEnd"/>
      <w:r>
        <w:t xml:space="preserve"> </w:t>
      </w:r>
      <w:proofErr w:type="spellStart"/>
      <w:r>
        <w:t>dolor</w:t>
      </w:r>
      <w:proofErr w:type="spellEnd"/>
      <w:r>
        <w:t xml:space="preserve">. In sem </w:t>
      </w:r>
      <w:proofErr w:type="spellStart"/>
      <w:r>
        <w:t>justo</w:t>
      </w:r>
      <w:proofErr w:type="spellEnd"/>
      <w:r>
        <w:t xml:space="preserve">, </w:t>
      </w:r>
      <w:proofErr w:type="spellStart"/>
      <w:r>
        <w:t>commodo</w:t>
      </w:r>
      <w:proofErr w:type="spellEnd"/>
      <w:r>
        <w:t xml:space="preserve"> </w:t>
      </w:r>
      <w:proofErr w:type="spellStart"/>
      <w:r>
        <w:t>ut</w:t>
      </w:r>
      <w:proofErr w:type="spellEnd"/>
      <w:r>
        <w:t xml:space="preserve">, </w:t>
      </w:r>
      <w:proofErr w:type="spellStart"/>
      <w:r>
        <w:t>suscipit</w:t>
      </w:r>
      <w:proofErr w:type="spellEnd"/>
      <w:r>
        <w:t xml:space="preserve"> </w:t>
      </w:r>
      <w:proofErr w:type="spellStart"/>
      <w:r>
        <w:t>at</w:t>
      </w:r>
      <w:proofErr w:type="spellEnd"/>
      <w:r>
        <w:t xml:space="preserve">, </w:t>
      </w:r>
      <w:proofErr w:type="spellStart"/>
      <w:r>
        <w:t>pharetra</w:t>
      </w:r>
      <w:proofErr w:type="spellEnd"/>
      <w:r>
        <w:t xml:space="preserve"> vitae, </w:t>
      </w:r>
      <w:proofErr w:type="spellStart"/>
      <w:r>
        <w:t>orci</w:t>
      </w:r>
      <w:proofErr w:type="spellEnd"/>
      <w:r>
        <w:t xml:space="preserve">. </w:t>
      </w:r>
      <w:proofErr w:type="spellStart"/>
      <w:r>
        <w:t>Nullam</w:t>
      </w:r>
      <w:proofErr w:type="spellEnd"/>
      <w:r>
        <w:t xml:space="preserve"> </w:t>
      </w:r>
      <w:proofErr w:type="spellStart"/>
      <w:r>
        <w:t>justo</w:t>
      </w:r>
      <w:proofErr w:type="spellEnd"/>
      <w:r>
        <w:t xml:space="preserve"> </w:t>
      </w:r>
      <w:proofErr w:type="spellStart"/>
      <w:r>
        <w:t>enim</w:t>
      </w:r>
      <w:proofErr w:type="spellEnd"/>
      <w:r>
        <w:t xml:space="preserve">, </w:t>
      </w:r>
      <w:proofErr w:type="spellStart"/>
      <w:r>
        <w:t>consectetuer</w:t>
      </w:r>
      <w:proofErr w:type="spellEnd"/>
      <w:r>
        <w:t xml:space="preserve"> </w:t>
      </w:r>
      <w:proofErr w:type="spellStart"/>
      <w:r>
        <w:t>nec</w:t>
      </w:r>
      <w:proofErr w:type="spellEnd"/>
      <w:r>
        <w:t xml:space="preserve">, </w:t>
      </w:r>
      <w:proofErr w:type="spellStart"/>
      <w:r>
        <w:t>ullamcorper</w:t>
      </w:r>
      <w:proofErr w:type="spellEnd"/>
      <w:r>
        <w:t xml:space="preserve"> </w:t>
      </w:r>
      <w:proofErr w:type="spellStart"/>
      <w:r>
        <w:t>ac</w:t>
      </w:r>
      <w:proofErr w:type="spellEnd"/>
      <w:r>
        <w:t xml:space="preserve">, vestibulum in, elit. </w:t>
      </w:r>
      <w:proofErr w:type="spellStart"/>
      <w:r>
        <w:t>Integer</w:t>
      </w:r>
      <w:proofErr w:type="spellEnd"/>
      <w:r>
        <w:t xml:space="preserve"> </w:t>
      </w:r>
      <w:proofErr w:type="spellStart"/>
      <w:r>
        <w:t>imperdiet</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justo</w:t>
      </w:r>
      <w:proofErr w:type="spellEnd"/>
      <w:r>
        <w:t xml:space="preserve">. </w:t>
      </w:r>
      <w:proofErr w:type="spellStart"/>
      <w:r>
        <w:t>Etiam</w:t>
      </w:r>
      <w:proofErr w:type="spellEnd"/>
      <w:r>
        <w:t xml:space="preserve"> ligula </w:t>
      </w:r>
      <w:proofErr w:type="spellStart"/>
      <w:r>
        <w:t>pede</w:t>
      </w:r>
      <w:proofErr w:type="spellEnd"/>
      <w:r>
        <w:t xml:space="preserve">, </w:t>
      </w:r>
      <w:proofErr w:type="spellStart"/>
      <w:r>
        <w:t>sagittis</w:t>
      </w:r>
      <w:proofErr w:type="spellEnd"/>
      <w:r>
        <w:t xml:space="preserve"> </w:t>
      </w:r>
      <w:proofErr w:type="spellStart"/>
      <w:r>
        <w:t>quis</w:t>
      </w:r>
      <w:proofErr w:type="spellEnd"/>
      <w:r>
        <w:t xml:space="preserve">, </w:t>
      </w:r>
      <w:proofErr w:type="spellStart"/>
      <w:r>
        <w:t>interdum</w:t>
      </w:r>
      <w:proofErr w:type="spellEnd"/>
      <w:r>
        <w:t xml:space="preserve"> </w:t>
      </w:r>
      <w:proofErr w:type="spellStart"/>
      <w:r>
        <w:t>ultricies</w:t>
      </w:r>
      <w:proofErr w:type="spellEnd"/>
      <w:r>
        <w:t xml:space="preserve">, </w:t>
      </w:r>
      <w:proofErr w:type="spellStart"/>
      <w:r>
        <w:t>scelerisque</w:t>
      </w:r>
      <w:proofErr w:type="spellEnd"/>
      <w:r>
        <w:t xml:space="preserve"> </w:t>
      </w:r>
      <w:proofErr w:type="spellStart"/>
      <w:r>
        <w:t>eu</w:t>
      </w:r>
      <w:proofErr w:type="spellEnd"/>
      <w:r>
        <w:t xml:space="preserve">. </w:t>
      </w:r>
      <w:proofErr w:type="spellStart"/>
      <w:r>
        <w:t>Praesent</w:t>
      </w:r>
      <w:proofErr w:type="spellEnd"/>
      <w:r>
        <w:t xml:space="preserve"> id </w:t>
      </w:r>
      <w:proofErr w:type="spellStart"/>
      <w:r>
        <w:t>justo</w:t>
      </w:r>
      <w:proofErr w:type="spellEnd"/>
      <w:r>
        <w:t xml:space="preserve"> in </w:t>
      </w:r>
      <w:proofErr w:type="spellStart"/>
      <w:r>
        <w:t>neque</w:t>
      </w:r>
      <w:proofErr w:type="spellEnd"/>
      <w:r>
        <w:t xml:space="preserve"> </w:t>
      </w:r>
      <w:proofErr w:type="spellStart"/>
      <w:r>
        <w:t>elementum</w:t>
      </w:r>
      <w:proofErr w:type="spellEnd"/>
      <w:r>
        <w:t xml:space="preserve"> </w:t>
      </w:r>
      <w:proofErr w:type="spellStart"/>
      <w:r>
        <w:t>ultrices</w:t>
      </w:r>
      <w:proofErr w:type="spellEnd"/>
      <w:r>
        <w:t xml:space="preserve">. In </w:t>
      </w:r>
      <w:proofErr w:type="spellStart"/>
      <w:r>
        <w:t>dapibus</w:t>
      </w:r>
      <w:proofErr w:type="spellEnd"/>
      <w:r>
        <w:t xml:space="preserve"> </w:t>
      </w:r>
      <w:proofErr w:type="spellStart"/>
      <w:r>
        <w:t>augue</w:t>
      </w:r>
      <w:proofErr w:type="spellEnd"/>
      <w:r>
        <w:t xml:space="preserve"> non </w:t>
      </w:r>
      <w:proofErr w:type="spellStart"/>
      <w:r>
        <w:t>sapien</w:t>
      </w:r>
      <w:proofErr w:type="spellEnd"/>
      <w:r>
        <w:t xml:space="preserve">. Vestibulum </w:t>
      </w:r>
      <w:proofErr w:type="spellStart"/>
      <w:r>
        <w:t>fermentum</w:t>
      </w:r>
      <w:proofErr w:type="spellEnd"/>
      <w:r>
        <w:t xml:space="preserve"> </w:t>
      </w:r>
      <w:proofErr w:type="spellStart"/>
      <w:r>
        <w:t>tortor</w:t>
      </w:r>
      <w:proofErr w:type="spellEnd"/>
      <w:r>
        <w:t xml:space="preserve"> id mi.</w:t>
      </w:r>
    </w:p>
    <w:p w14:paraId="3005E0C4" w14:textId="7BC48008" w:rsidR="00B973B6" w:rsidRDefault="00B973B6" w:rsidP="001E4071">
      <w:pPr>
        <w:pStyle w:val="Nadpis2slovan"/>
      </w:pPr>
      <w:bookmarkStart w:id="5" w:name="_Toc90037744"/>
      <w:r>
        <w:t>Druhá část stati</w:t>
      </w:r>
      <w:bookmarkEnd w:id="5"/>
    </w:p>
    <w:p w14:paraId="3C70BFEC" w14:textId="27F59923" w:rsidR="0083580C" w:rsidRDefault="0083580C" w:rsidP="0083580C">
      <w:proofErr w:type="spellStart"/>
      <w:r w:rsidRPr="0083580C">
        <w:t>Quisque</w:t>
      </w:r>
      <w:proofErr w:type="spellEnd"/>
      <w:r w:rsidRPr="0083580C">
        <w:t xml:space="preserve"> porta. </w:t>
      </w:r>
      <w:proofErr w:type="spellStart"/>
      <w:r w:rsidRPr="0083580C">
        <w:t>Nemo</w:t>
      </w:r>
      <w:proofErr w:type="spellEnd"/>
      <w:r w:rsidRPr="0083580C">
        <w:t xml:space="preserve"> </w:t>
      </w:r>
      <w:proofErr w:type="spellStart"/>
      <w:r w:rsidRPr="0083580C">
        <w:t>enim</w:t>
      </w:r>
      <w:proofErr w:type="spellEnd"/>
      <w:r w:rsidRPr="0083580C">
        <w:t xml:space="preserve"> </w:t>
      </w:r>
      <w:proofErr w:type="spellStart"/>
      <w:r w:rsidRPr="0083580C">
        <w:t>ipsam</w:t>
      </w:r>
      <w:proofErr w:type="spellEnd"/>
      <w:r w:rsidRPr="0083580C">
        <w:t xml:space="preserve"> </w:t>
      </w:r>
      <w:proofErr w:type="spellStart"/>
      <w:r w:rsidRPr="0083580C">
        <w:t>voluptatem</w:t>
      </w:r>
      <w:proofErr w:type="spellEnd"/>
      <w:r w:rsidRPr="0083580C">
        <w:t xml:space="preserve"> </w:t>
      </w:r>
      <w:proofErr w:type="spellStart"/>
      <w:r w:rsidRPr="0083580C">
        <w:t>quia</w:t>
      </w:r>
      <w:proofErr w:type="spellEnd"/>
      <w:r w:rsidRPr="0083580C">
        <w:t xml:space="preserve"> </w:t>
      </w:r>
      <w:proofErr w:type="spellStart"/>
      <w:r w:rsidRPr="0083580C">
        <w:t>voluptas</w:t>
      </w:r>
      <w:proofErr w:type="spellEnd"/>
      <w:r w:rsidRPr="0083580C">
        <w:t xml:space="preserve"> </w:t>
      </w:r>
      <w:proofErr w:type="spellStart"/>
      <w:r w:rsidRPr="0083580C">
        <w:t>sit</w:t>
      </w:r>
      <w:proofErr w:type="spellEnd"/>
      <w:r w:rsidRPr="0083580C">
        <w:t xml:space="preserve"> </w:t>
      </w:r>
      <w:proofErr w:type="spellStart"/>
      <w:r w:rsidRPr="0083580C">
        <w:t>aspernatur</w:t>
      </w:r>
      <w:proofErr w:type="spellEnd"/>
      <w:r w:rsidRPr="0083580C">
        <w:t xml:space="preserve"> aut </w:t>
      </w:r>
      <w:proofErr w:type="spellStart"/>
      <w:r w:rsidRPr="0083580C">
        <w:t>odit</w:t>
      </w:r>
      <w:proofErr w:type="spellEnd"/>
      <w:r w:rsidRPr="0083580C">
        <w:t xml:space="preserve"> aut </w:t>
      </w:r>
      <w:proofErr w:type="spellStart"/>
      <w:r w:rsidRPr="0083580C">
        <w:t>fugit</w:t>
      </w:r>
      <w:proofErr w:type="spellEnd"/>
      <w:r w:rsidRPr="0083580C">
        <w:t xml:space="preserve">, sed </w:t>
      </w:r>
      <w:proofErr w:type="spellStart"/>
      <w:r w:rsidRPr="0083580C">
        <w:t>quia</w:t>
      </w:r>
      <w:proofErr w:type="spellEnd"/>
      <w:r w:rsidRPr="0083580C">
        <w:t xml:space="preserve"> </w:t>
      </w:r>
      <w:proofErr w:type="spellStart"/>
      <w:r w:rsidRPr="0083580C">
        <w:t>consequuntur</w:t>
      </w:r>
      <w:proofErr w:type="spellEnd"/>
      <w:r w:rsidRPr="0083580C">
        <w:t xml:space="preserve"> </w:t>
      </w:r>
      <w:proofErr w:type="spellStart"/>
      <w:r w:rsidRPr="0083580C">
        <w:t>magni</w:t>
      </w:r>
      <w:proofErr w:type="spellEnd"/>
      <w:r w:rsidRPr="0083580C">
        <w:t xml:space="preserve"> </w:t>
      </w:r>
      <w:proofErr w:type="spellStart"/>
      <w:r w:rsidRPr="0083580C">
        <w:t>dolores</w:t>
      </w:r>
      <w:proofErr w:type="spellEnd"/>
      <w:r w:rsidRPr="0083580C">
        <w:t xml:space="preserve"> </w:t>
      </w:r>
      <w:proofErr w:type="spellStart"/>
      <w:r w:rsidRPr="0083580C">
        <w:t>eos</w:t>
      </w:r>
      <w:proofErr w:type="spellEnd"/>
      <w:r w:rsidRPr="0083580C">
        <w:t xml:space="preserve"> qui </w:t>
      </w:r>
      <w:proofErr w:type="spellStart"/>
      <w:r w:rsidRPr="0083580C">
        <w:t>ratione</w:t>
      </w:r>
      <w:proofErr w:type="spellEnd"/>
      <w:r w:rsidRPr="0083580C">
        <w:t xml:space="preserve"> </w:t>
      </w:r>
      <w:proofErr w:type="spellStart"/>
      <w:r w:rsidRPr="0083580C">
        <w:t>voluptatem</w:t>
      </w:r>
      <w:proofErr w:type="spellEnd"/>
      <w:r w:rsidRPr="0083580C">
        <w:t xml:space="preserve"> </w:t>
      </w:r>
      <w:proofErr w:type="spellStart"/>
      <w:r w:rsidRPr="0083580C">
        <w:t>sequi</w:t>
      </w:r>
      <w:proofErr w:type="spellEnd"/>
      <w:r w:rsidRPr="0083580C">
        <w:t xml:space="preserve"> </w:t>
      </w:r>
      <w:proofErr w:type="spellStart"/>
      <w:r w:rsidRPr="0083580C">
        <w:t>nesciunt</w:t>
      </w:r>
      <w:proofErr w:type="spellEnd"/>
      <w:r w:rsidRPr="0083580C">
        <w:t xml:space="preserve">. </w:t>
      </w:r>
      <w:proofErr w:type="spellStart"/>
      <w:r w:rsidRPr="0083580C">
        <w:t>Duis</w:t>
      </w:r>
      <w:proofErr w:type="spellEnd"/>
      <w:r w:rsidRPr="0083580C">
        <w:t xml:space="preserve"> </w:t>
      </w:r>
      <w:proofErr w:type="spellStart"/>
      <w:r w:rsidRPr="0083580C">
        <w:t>sapien</w:t>
      </w:r>
      <w:proofErr w:type="spellEnd"/>
      <w:r w:rsidRPr="0083580C">
        <w:t xml:space="preserve"> </w:t>
      </w:r>
      <w:proofErr w:type="spellStart"/>
      <w:r w:rsidRPr="0083580C">
        <w:t>nunc</w:t>
      </w:r>
      <w:proofErr w:type="spellEnd"/>
      <w:r w:rsidRPr="0083580C">
        <w:t xml:space="preserve">, </w:t>
      </w:r>
      <w:proofErr w:type="spellStart"/>
      <w:r w:rsidRPr="0083580C">
        <w:t>commodo</w:t>
      </w:r>
      <w:proofErr w:type="spellEnd"/>
      <w:r w:rsidRPr="0083580C">
        <w:t xml:space="preserve"> et, </w:t>
      </w:r>
      <w:proofErr w:type="spellStart"/>
      <w:r w:rsidRPr="0083580C">
        <w:t>interdum</w:t>
      </w:r>
      <w:proofErr w:type="spellEnd"/>
      <w:r w:rsidRPr="0083580C">
        <w:t xml:space="preserve"> </w:t>
      </w:r>
      <w:proofErr w:type="spellStart"/>
      <w:r w:rsidRPr="0083580C">
        <w:t>suscipit</w:t>
      </w:r>
      <w:proofErr w:type="spellEnd"/>
      <w:r w:rsidRPr="0083580C">
        <w:t xml:space="preserve">, </w:t>
      </w:r>
      <w:proofErr w:type="spellStart"/>
      <w:r w:rsidRPr="0083580C">
        <w:t>sollicitudin</w:t>
      </w:r>
      <w:proofErr w:type="spellEnd"/>
      <w:r w:rsidRPr="0083580C">
        <w:t xml:space="preserve"> et, </w:t>
      </w:r>
      <w:proofErr w:type="spellStart"/>
      <w:r w:rsidRPr="0083580C">
        <w:t>dolor</w:t>
      </w:r>
      <w:proofErr w:type="spellEnd"/>
      <w:r w:rsidRPr="0083580C">
        <w:t xml:space="preserve">. </w:t>
      </w:r>
      <w:proofErr w:type="spellStart"/>
      <w:r w:rsidRPr="0083580C">
        <w:t>Nullam</w:t>
      </w:r>
      <w:proofErr w:type="spellEnd"/>
      <w:r w:rsidRPr="0083580C">
        <w:t xml:space="preserve"> </w:t>
      </w:r>
      <w:proofErr w:type="spellStart"/>
      <w:r w:rsidRPr="0083580C">
        <w:t>faucibus</w:t>
      </w:r>
      <w:proofErr w:type="spellEnd"/>
      <w:r w:rsidRPr="0083580C">
        <w:t xml:space="preserve"> mi </w:t>
      </w:r>
      <w:proofErr w:type="spellStart"/>
      <w:r w:rsidRPr="0083580C">
        <w:t>quis</w:t>
      </w:r>
      <w:proofErr w:type="spellEnd"/>
      <w:r w:rsidRPr="0083580C">
        <w:t xml:space="preserve"> </w:t>
      </w:r>
      <w:proofErr w:type="spellStart"/>
      <w:r w:rsidRPr="0083580C">
        <w:t>velit</w:t>
      </w:r>
      <w:proofErr w:type="spellEnd"/>
      <w:r w:rsidRPr="0083580C">
        <w:t xml:space="preserve">. In </w:t>
      </w:r>
      <w:proofErr w:type="spellStart"/>
      <w:r w:rsidRPr="0083580C">
        <w:t>convallis</w:t>
      </w:r>
      <w:proofErr w:type="spellEnd"/>
      <w:r w:rsidRPr="0083580C">
        <w:t xml:space="preserve">. </w:t>
      </w:r>
      <w:proofErr w:type="spellStart"/>
      <w:r w:rsidRPr="0083580C">
        <w:t>Etiam</w:t>
      </w:r>
      <w:proofErr w:type="spellEnd"/>
      <w:r w:rsidRPr="0083580C">
        <w:t xml:space="preserve"> </w:t>
      </w:r>
      <w:proofErr w:type="spellStart"/>
      <w:r w:rsidRPr="0083580C">
        <w:t>sapien</w:t>
      </w:r>
      <w:proofErr w:type="spellEnd"/>
      <w:r w:rsidRPr="0083580C">
        <w:t xml:space="preserve"> elit, </w:t>
      </w:r>
      <w:proofErr w:type="spellStart"/>
      <w:r w:rsidRPr="0083580C">
        <w:t>consequat</w:t>
      </w:r>
      <w:proofErr w:type="spellEnd"/>
      <w:r w:rsidRPr="0083580C">
        <w:t xml:space="preserve"> </w:t>
      </w:r>
      <w:proofErr w:type="spellStart"/>
      <w:r w:rsidRPr="0083580C">
        <w:t>eget</w:t>
      </w:r>
      <w:proofErr w:type="spellEnd"/>
      <w:r w:rsidRPr="0083580C">
        <w:t xml:space="preserve">, </w:t>
      </w:r>
      <w:proofErr w:type="spellStart"/>
      <w:r w:rsidRPr="0083580C">
        <w:t>tristique</w:t>
      </w:r>
      <w:proofErr w:type="spellEnd"/>
      <w:r w:rsidRPr="0083580C">
        <w:t xml:space="preserve"> non, </w:t>
      </w:r>
      <w:proofErr w:type="spellStart"/>
      <w:r w:rsidRPr="0083580C">
        <w:t>venenatis</w:t>
      </w:r>
      <w:proofErr w:type="spellEnd"/>
      <w:r w:rsidRPr="0083580C">
        <w:t xml:space="preserve"> </w:t>
      </w:r>
      <w:proofErr w:type="spellStart"/>
      <w:r w:rsidRPr="0083580C">
        <w:t>quis</w:t>
      </w:r>
      <w:proofErr w:type="spellEnd"/>
      <w:r w:rsidRPr="0083580C">
        <w:t xml:space="preserve">, ante. </w:t>
      </w:r>
      <w:proofErr w:type="spellStart"/>
      <w:r w:rsidRPr="0083580C">
        <w:t>Duis</w:t>
      </w:r>
      <w:proofErr w:type="spellEnd"/>
      <w:r w:rsidRPr="0083580C">
        <w:t xml:space="preserve"> </w:t>
      </w:r>
      <w:proofErr w:type="spellStart"/>
      <w:r w:rsidRPr="0083580C">
        <w:t>risus</w:t>
      </w:r>
      <w:proofErr w:type="spellEnd"/>
      <w:r w:rsidRPr="0083580C">
        <w:t xml:space="preserve">. </w:t>
      </w:r>
      <w:proofErr w:type="spellStart"/>
      <w:r w:rsidRPr="0083580C">
        <w:t>Aliquam</w:t>
      </w:r>
      <w:proofErr w:type="spellEnd"/>
      <w:r w:rsidRPr="0083580C">
        <w:t xml:space="preserve"> </w:t>
      </w:r>
      <w:proofErr w:type="spellStart"/>
      <w:r w:rsidRPr="0083580C">
        <w:t>erat</w:t>
      </w:r>
      <w:proofErr w:type="spellEnd"/>
      <w:r w:rsidRPr="0083580C">
        <w:t xml:space="preserve"> </w:t>
      </w:r>
      <w:proofErr w:type="spellStart"/>
      <w:r w:rsidRPr="0083580C">
        <w:t>volutpat</w:t>
      </w:r>
      <w:proofErr w:type="spellEnd"/>
      <w:r w:rsidRPr="0083580C">
        <w:t xml:space="preserve">. </w:t>
      </w:r>
      <w:proofErr w:type="spellStart"/>
      <w:r w:rsidRPr="0083580C">
        <w:t>Morbi</w:t>
      </w:r>
      <w:proofErr w:type="spellEnd"/>
      <w:r w:rsidRPr="0083580C">
        <w:t xml:space="preserve"> </w:t>
      </w:r>
      <w:proofErr w:type="spellStart"/>
      <w:r w:rsidRPr="0083580C">
        <w:t>leo</w:t>
      </w:r>
      <w:proofErr w:type="spellEnd"/>
      <w:r w:rsidRPr="0083580C">
        <w:t xml:space="preserve"> mi, </w:t>
      </w:r>
      <w:proofErr w:type="spellStart"/>
      <w:r w:rsidRPr="0083580C">
        <w:t>nonummy</w:t>
      </w:r>
      <w:proofErr w:type="spellEnd"/>
      <w:r w:rsidRPr="0083580C">
        <w:t xml:space="preserve"> </w:t>
      </w:r>
      <w:proofErr w:type="spellStart"/>
      <w:r w:rsidRPr="0083580C">
        <w:t>eget</w:t>
      </w:r>
      <w:proofErr w:type="spellEnd"/>
      <w:r w:rsidRPr="0083580C">
        <w:t xml:space="preserve"> </w:t>
      </w:r>
      <w:proofErr w:type="spellStart"/>
      <w:r w:rsidRPr="0083580C">
        <w:t>tristique</w:t>
      </w:r>
      <w:proofErr w:type="spellEnd"/>
      <w:r w:rsidRPr="0083580C">
        <w:t xml:space="preserve"> non, </w:t>
      </w:r>
      <w:proofErr w:type="spellStart"/>
      <w:r w:rsidRPr="0083580C">
        <w:t>rhoncus</w:t>
      </w:r>
      <w:proofErr w:type="spellEnd"/>
      <w:r w:rsidRPr="0083580C">
        <w:t xml:space="preserve"> non </w:t>
      </w:r>
      <w:proofErr w:type="spellStart"/>
      <w:r w:rsidRPr="0083580C">
        <w:t>leo</w:t>
      </w:r>
      <w:proofErr w:type="spellEnd"/>
      <w:r w:rsidRPr="0083580C">
        <w:t xml:space="preserve">. </w:t>
      </w:r>
      <w:proofErr w:type="spellStart"/>
      <w:r w:rsidRPr="0083580C">
        <w:t>Pellentesque</w:t>
      </w:r>
      <w:proofErr w:type="spellEnd"/>
      <w:r w:rsidRPr="0083580C">
        <w:t xml:space="preserve"> </w:t>
      </w:r>
      <w:proofErr w:type="spellStart"/>
      <w:r w:rsidRPr="0083580C">
        <w:t>sapien</w:t>
      </w:r>
      <w:proofErr w:type="spellEnd"/>
      <w:r w:rsidRPr="0083580C">
        <w:t xml:space="preserve">. </w:t>
      </w:r>
      <w:proofErr w:type="spellStart"/>
      <w:r w:rsidRPr="0083580C">
        <w:t>Vivamus</w:t>
      </w:r>
      <w:proofErr w:type="spellEnd"/>
      <w:r w:rsidRPr="0083580C">
        <w:t xml:space="preserve"> </w:t>
      </w:r>
      <w:proofErr w:type="spellStart"/>
      <w:r w:rsidRPr="0083580C">
        <w:t>porttitor</w:t>
      </w:r>
      <w:proofErr w:type="spellEnd"/>
      <w:r w:rsidRPr="0083580C">
        <w:t xml:space="preserve"> </w:t>
      </w:r>
      <w:proofErr w:type="spellStart"/>
      <w:r w:rsidRPr="0083580C">
        <w:t>turpis</w:t>
      </w:r>
      <w:proofErr w:type="spellEnd"/>
      <w:r w:rsidRPr="0083580C">
        <w:t xml:space="preserve"> </w:t>
      </w:r>
      <w:proofErr w:type="spellStart"/>
      <w:r w:rsidRPr="0083580C">
        <w:t>ac</w:t>
      </w:r>
      <w:proofErr w:type="spellEnd"/>
      <w:r w:rsidRPr="0083580C">
        <w:t xml:space="preserve"> </w:t>
      </w:r>
      <w:proofErr w:type="spellStart"/>
      <w:r w:rsidRPr="0083580C">
        <w:t>leo</w:t>
      </w:r>
      <w:proofErr w:type="spellEnd"/>
      <w:r w:rsidRPr="0083580C">
        <w:t xml:space="preserve">. </w:t>
      </w:r>
      <w:proofErr w:type="spellStart"/>
      <w:r w:rsidRPr="0083580C">
        <w:t>Vivamus</w:t>
      </w:r>
      <w:proofErr w:type="spellEnd"/>
      <w:r w:rsidRPr="0083580C">
        <w:t xml:space="preserve"> </w:t>
      </w:r>
      <w:proofErr w:type="spellStart"/>
      <w:r w:rsidRPr="0083580C">
        <w:t>luctus</w:t>
      </w:r>
      <w:proofErr w:type="spellEnd"/>
      <w:r w:rsidRPr="0083580C">
        <w:t xml:space="preserve"> </w:t>
      </w:r>
      <w:proofErr w:type="spellStart"/>
      <w:r w:rsidRPr="0083580C">
        <w:t>egestas</w:t>
      </w:r>
      <w:proofErr w:type="spellEnd"/>
      <w:r w:rsidRPr="0083580C">
        <w:t xml:space="preserve"> </w:t>
      </w:r>
      <w:proofErr w:type="spellStart"/>
      <w:r w:rsidRPr="0083580C">
        <w:t>leo</w:t>
      </w:r>
      <w:proofErr w:type="spellEnd"/>
      <w:r w:rsidRPr="0083580C">
        <w:t xml:space="preserve">. In </w:t>
      </w:r>
      <w:proofErr w:type="spellStart"/>
      <w:r w:rsidRPr="0083580C">
        <w:t>convallis</w:t>
      </w:r>
      <w:proofErr w:type="spellEnd"/>
      <w:r w:rsidRPr="0083580C">
        <w:t xml:space="preserve">. </w:t>
      </w:r>
      <w:proofErr w:type="spellStart"/>
      <w:r w:rsidRPr="0083580C">
        <w:t>Fusce</w:t>
      </w:r>
      <w:proofErr w:type="spellEnd"/>
      <w:r w:rsidRPr="0083580C">
        <w:t xml:space="preserve"> dui </w:t>
      </w:r>
      <w:proofErr w:type="spellStart"/>
      <w:r w:rsidRPr="0083580C">
        <w:t>leo</w:t>
      </w:r>
      <w:proofErr w:type="spellEnd"/>
      <w:r w:rsidRPr="0083580C">
        <w:t xml:space="preserve">, </w:t>
      </w:r>
      <w:proofErr w:type="spellStart"/>
      <w:r w:rsidRPr="0083580C">
        <w:t>imperdiet</w:t>
      </w:r>
      <w:proofErr w:type="spellEnd"/>
      <w:r w:rsidRPr="0083580C">
        <w:t xml:space="preserve"> in, </w:t>
      </w:r>
      <w:proofErr w:type="spellStart"/>
      <w:r w:rsidRPr="0083580C">
        <w:t>aliquam</w:t>
      </w:r>
      <w:proofErr w:type="spellEnd"/>
      <w:r w:rsidRPr="0083580C">
        <w:t xml:space="preserve"> </w:t>
      </w:r>
      <w:proofErr w:type="spellStart"/>
      <w:r w:rsidRPr="0083580C">
        <w:t>sit</w:t>
      </w:r>
      <w:proofErr w:type="spellEnd"/>
      <w:r w:rsidRPr="0083580C">
        <w:t xml:space="preserve"> </w:t>
      </w:r>
      <w:proofErr w:type="spellStart"/>
      <w:r w:rsidRPr="0083580C">
        <w:t>amet</w:t>
      </w:r>
      <w:proofErr w:type="spellEnd"/>
      <w:r w:rsidRPr="0083580C">
        <w:t xml:space="preserve">, </w:t>
      </w:r>
      <w:proofErr w:type="spellStart"/>
      <w:r w:rsidRPr="0083580C">
        <w:t>feugiat</w:t>
      </w:r>
      <w:proofErr w:type="spellEnd"/>
      <w:r w:rsidRPr="0083580C">
        <w:t xml:space="preserve"> </w:t>
      </w:r>
      <w:proofErr w:type="spellStart"/>
      <w:r w:rsidRPr="0083580C">
        <w:t>eu</w:t>
      </w:r>
      <w:proofErr w:type="spellEnd"/>
      <w:r w:rsidRPr="0083580C">
        <w:t xml:space="preserve">, </w:t>
      </w:r>
      <w:proofErr w:type="spellStart"/>
      <w:r w:rsidRPr="0083580C">
        <w:t>orci</w:t>
      </w:r>
      <w:proofErr w:type="spellEnd"/>
      <w:r w:rsidRPr="0083580C">
        <w:t xml:space="preserve">. </w:t>
      </w:r>
      <w:proofErr w:type="spellStart"/>
      <w:r w:rsidRPr="0083580C">
        <w:t>Phasellus</w:t>
      </w:r>
      <w:proofErr w:type="spellEnd"/>
      <w:r w:rsidRPr="0083580C">
        <w:t xml:space="preserve"> et </w:t>
      </w:r>
      <w:proofErr w:type="spellStart"/>
      <w:r w:rsidRPr="0083580C">
        <w:t>lorem</w:t>
      </w:r>
      <w:proofErr w:type="spellEnd"/>
      <w:r w:rsidRPr="0083580C">
        <w:t xml:space="preserve"> id </w:t>
      </w:r>
      <w:proofErr w:type="spellStart"/>
      <w:r w:rsidRPr="0083580C">
        <w:t>felis</w:t>
      </w:r>
      <w:proofErr w:type="spellEnd"/>
      <w:r w:rsidRPr="0083580C">
        <w:t xml:space="preserve"> </w:t>
      </w:r>
      <w:proofErr w:type="spellStart"/>
      <w:r w:rsidRPr="0083580C">
        <w:t>nonummy</w:t>
      </w:r>
      <w:proofErr w:type="spellEnd"/>
      <w:r w:rsidRPr="0083580C">
        <w:t xml:space="preserve"> </w:t>
      </w:r>
      <w:proofErr w:type="spellStart"/>
      <w:r w:rsidRPr="0083580C">
        <w:t>placerat</w:t>
      </w:r>
      <w:proofErr w:type="spellEnd"/>
      <w:r w:rsidRPr="0083580C">
        <w:t xml:space="preserve">. </w:t>
      </w:r>
      <w:proofErr w:type="spellStart"/>
      <w:r w:rsidRPr="0083580C">
        <w:t>Praesent</w:t>
      </w:r>
      <w:proofErr w:type="spellEnd"/>
      <w:r w:rsidRPr="0083580C">
        <w:t xml:space="preserve"> id </w:t>
      </w:r>
      <w:proofErr w:type="spellStart"/>
      <w:r w:rsidRPr="0083580C">
        <w:t>justo</w:t>
      </w:r>
      <w:proofErr w:type="spellEnd"/>
      <w:r w:rsidRPr="0083580C">
        <w:t xml:space="preserve"> in </w:t>
      </w:r>
      <w:proofErr w:type="spellStart"/>
      <w:r w:rsidRPr="0083580C">
        <w:t>neque</w:t>
      </w:r>
      <w:proofErr w:type="spellEnd"/>
      <w:r w:rsidRPr="0083580C">
        <w:t xml:space="preserve"> </w:t>
      </w:r>
      <w:proofErr w:type="spellStart"/>
      <w:r w:rsidRPr="0083580C">
        <w:t>elementum</w:t>
      </w:r>
      <w:proofErr w:type="spellEnd"/>
      <w:r w:rsidRPr="0083580C">
        <w:t xml:space="preserve"> </w:t>
      </w:r>
      <w:proofErr w:type="spellStart"/>
      <w:r w:rsidRPr="0083580C">
        <w:t>ultrices</w:t>
      </w:r>
      <w:proofErr w:type="spellEnd"/>
      <w:r w:rsidRPr="0083580C">
        <w:t xml:space="preserve">. </w:t>
      </w:r>
      <w:proofErr w:type="spellStart"/>
      <w:r w:rsidRPr="0083580C">
        <w:t>Maecenas</w:t>
      </w:r>
      <w:proofErr w:type="spellEnd"/>
      <w:r w:rsidRPr="0083580C">
        <w:t xml:space="preserve"> </w:t>
      </w:r>
      <w:proofErr w:type="spellStart"/>
      <w:r w:rsidRPr="0083580C">
        <w:t>ipsum</w:t>
      </w:r>
      <w:proofErr w:type="spellEnd"/>
      <w:r w:rsidRPr="0083580C">
        <w:t xml:space="preserve"> </w:t>
      </w:r>
      <w:proofErr w:type="spellStart"/>
      <w:r w:rsidRPr="0083580C">
        <w:t>velit</w:t>
      </w:r>
      <w:proofErr w:type="spellEnd"/>
      <w:r w:rsidRPr="0083580C">
        <w:t xml:space="preserve">, </w:t>
      </w:r>
      <w:proofErr w:type="spellStart"/>
      <w:r w:rsidRPr="0083580C">
        <w:t>consectetuer</w:t>
      </w:r>
      <w:proofErr w:type="spellEnd"/>
      <w:r w:rsidRPr="0083580C">
        <w:t xml:space="preserve"> </w:t>
      </w:r>
      <w:proofErr w:type="spellStart"/>
      <w:r w:rsidRPr="0083580C">
        <w:t>eu</w:t>
      </w:r>
      <w:proofErr w:type="spellEnd"/>
      <w:r w:rsidRPr="0083580C">
        <w:t xml:space="preserve"> </w:t>
      </w:r>
      <w:proofErr w:type="spellStart"/>
      <w:r w:rsidRPr="0083580C">
        <w:t>lobortis</w:t>
      </w:r>
      <w:proofErr w:type="spellEnd"/>
      <w:r w:rsidRPr="0083580C">
        <w:t xml:space="preserve"> </w:t>
      </w:r>
      <w:proofErr w:type="spellStart"/>
      <w:r w:rsidRPr="0083580C">
        <w:t>ut</w:t>
      </w:r>
      <w:proofErr w:type="spellEnd"/>
      <w:r w:rsidRPr="0083580C">
        <w:t xml:space="preserve">, </w:t>
      </w:r>
      <w:proofErr w:type="spellStart"/>
      <w:r w:rsidRPr="0083580C">
        <w:t>dictum</w:t>
      </w:r>
      <w:proofErr w:type="spellEnd"/>
      <w:r w:rsidRPr="0083580C">
        <w:t xml:space="preserve"> </w:t>
      </w:r>
      <w:proofErr w:type="spellStart"/>
      <w:r w:rsidRPr="0083580C">
        <w:t>at</w:t>
      </w:r>
      <w:proofErr w:type="spellEnd"/>
      <w:r w:rsidRPr="0083580C">
        <w:t xml:space="preserve"> dui. </w:t>
      </w:r>
      <w:proofErr w:type="spellStart"/>
      <w:r w:rsidRPr="0083580C">
        <w:t>Aliquam</w:t>
      </w:r>
      <w:proofErr w:type="spellEnd"/>
      <w:r w:rsidRPr="0083580C">
        <w:t xml:space="preserve"> id </w:t>
      </w:r>
      <w:proofErr w:type="spellStart"/>
      <w:r w:rsidRPr="0083580C">
        <w:t>dolor</w:t>
      </w:r>
      <w:proofErr w:type="spellEnd"/>
      <w:r w:rsidRPr="0083580C">
        <w:t xml:space="preserve">. </w:t>
      </w:r>
      <w:proofErr w:type="spellStart"/>
      <w:r w:rsidRPr="0083580C">
        <w:t>Mauris</w:t>
      </w:r>
      <w:proofErr w:type="spellEnd"/>
      <w:r w:rsidRPr="0083580C">
        <w:t xml:space="preserve"> </w:t>
      </w:r>
      <w:proofErr w:type="spellStart"/>
      <w:r w:rsidRPr="0083580C">
        <w:t>tincidunt</w:t>
      </w:r>
      <w:proofErr w:type="spellEnd"/>
      <w:r w:rsidRPr="0083580C">
        <w:t xml:space="preserve"> sem sed </w:t>
      </w:r>
      <w:proofErr w:type="spellStart"/>
      <w:r w:rsidRPr="0083580C">
        <w:t>arcu</w:t>
      </w:r>
      <w:proofErr w:type="spellEnd"/>
      <w:r w:rsidRPr="0083580C">
        <w:t xml:space="preserve">. </w:t>
      </w:r>
      <w:proofErr w:type="spellStart"/>
      <w:r w:rsidRPr="0083580C">
        <w:t>Pellentesque</w:t>
      </w:r>
      <w:proofErr w:type="spellEnd"/>
      <w:r w:rsidRPr="0083580C">
        <w:t xml:space="preserve"> </w:t>
      </w:r>
      <w:proofErr w:type="spellStart"/>
      <w:r w:rsidRPr="0083580C">
        <w:t>sapien</w:t>
      </w:r>
      <w:proofErr w:type="spellEnd"/>
      <w:r w:rsidRPr="0083580C">
        <w:t>.</w:t>
      </w:r>
    </w:p>
    <w:p w14:paraId="140095E1" w14:textId="69692BAD" w:rsidR="0083580C" w:rsidRPr="00CE44C0" w:rsidRDefault="0083580C" w:rsidP="00CE44C0">
      <w:pPr>
        <w:pStyle w:val="Nadpis3"/>
      </w:pPr>
      <w:bookmarkStart w:id="6" w:name="_Toc90037745"/>
      <w:r w:rsidRPr="00CE44C0">
        <w:t>Třetí úroveň nadpisu, kterou nečíslujeme</w:t>
      </w:r>
      <w:bookmarkEnd w:id="6"/>
    </w:p>
    <w:p w14:paraId="6865C012" w14:textId="68617EA4" w:rsidR="001E4071" w:rsidRDefault="001E4071" w:rsidP="001E4071">
      <w:proofErr w:type="spellStart"/>
      <w:r w:rsidRPr="001E4071">
        <w:t>Quisque</w:t>
      </w:r>
      <w:proofErr w:type="spellEnd"/>
      <w:r w:rsidRPr="001E4071">
        <w:t xml:space="preserve"> porta. </w:t>
      </w:r>
      <w:proofErr w:type="spellStart"/>
      <w:r w:rsidRPr="001E4071">
        <w:t>Praesent</w:t>
      </w:r>
      <w:proofErr w:type="spellEnd"/>
      <w:r w:rsidRPr="001E4071">
        <w:t xml:space="preserve"> vitae </w:t>
      </w:r>
      <w:proofErr w:type="spellStart"/>
      <w:r w:rsidRPr="001E4071">
        <w:t>arcu</w:t>
      </w:r>
      <w:proofErr w:type="spellEnd"/>
      <w:r w:rsidRPr="001E4071">
        <w:t xml:space="preserve"> </w:t>
      </w:r>
      <w:proofErr w:type="spellStart"/>
      <w:r w:rsidRPr="001E4071">
        <w:t>tempor</w:t>
      </w:r>
      <w:proofErr w:type="spellEnd"/>
      <w:r w:rsidRPr="001E4071">
        <w:t xml:space="preserve"> </w:t>
      </w:r>
      <w:proofErr w:type="spellStart"/>
      <w:r w:rsidRPr="001E4071">
        <w:t>neque</w:t>
      </w:r>
      <w:proofErr w:type="spellEnd"/>
      <w:r w:rsidRPr="001E4071">
        <w:t xml:space="preserve"> </w:t>
      </w:r>
      <w:proofErr w:type="spellStart"/>
      <w:r w:rsidRPr="001E4071">
        <w:t>lacinia</w:t>
      </w:r>
      <w:proofErr w:type="spellEnd"/>
      <w:r w:rsidRPr="001E4071">
        <w:t xml:space="preserve"> </w:t>
      </w:r>
      <w:proofErr w:type="spellStart"/>
      <w:r w:rsidRPr="001E4071">
        <w:t>pretium</w:t>
      </w:r>
      <w:proofErr w:type="spellEnd"/>
      <w:r w:rsidRPr="001E4071">
        <w:t xml:space="preserve">. </w:t>
      </w:r>
      <w:proofErr w:type="spellStart"/>
      <w:r w:rsidRPr="001E4071">
        <w:t>Suspendisse</w:t>
      </w:r>
      <w:proofErr w:type="spellEnd"/>
      <w:r w:rsidRPr="001E4071">
        <w:t xml:space="preserve"> </w:t>
      </w:r>
      <w:proofErr w:type="spellStart"/>
      <w:r w:rsidRPr="001E4071">
        <w:t>sagittis</w:t>
      </w:r>
      <w:proofErr w:type="spellEnd"/>
      <w:r w:rsidRPr="001E4071">
        <w:t xml:space="preserve"> </w:t>
      </w:r>
      <w:proofErr w:type="spellStart"/>
      <w:r w:rsidRPr="001E4071">
        <w:t>ultrices</w:t>
      </w:r>
      <w:proofErr w:type="spellEnd"/>
      <w:r w:rsidRPr="001E4071">
        <w:t xml:space="preserve"> </w:t>
      </w:r>
      <w:proofErr w:type="spellStart"/>
      <w:r w:rsidRPr="001E4071">
        <w:t>augue</w:t>
      </w:r>
      <w:proofErr w:type="spellEnd"/>
      <w:r w:rsidRPr="001E4071">
        <w:t xml:space="preserve">. </w:t>
      </w:r>
      <w:proofErr w:type="spellStart"/>
      <w:r w:rsidRPr="001E4071">
        <w:t>Nemo</w:t>
      </w:r>
      <w:proofErr w:type="spellEnd"/>
      <w:r w:rsidRPr="001E4071">
        <w:t xml:space="preserve"> </w:t>
      </w:r>
      <w:proofErr w:type="spellStart"/>
      <w:r w:rsidRPr="001E4071">
        <w:t>enim</w:t>
      </w:r>
      <w:proofErr w:type="spellEnd"/>
      <w:r w:rsidRPr="001E4071">
        <w:t xml:space="preserve"> </w:t>
      </w:r>
      <w:proofErr w:type="spellStart"/>
      <w:r w:rsidRPr="001E4071">
        <w:t>ipsam</w:t>
      </w:r>
      <w:proofErr w:type="spellEnd"/>
      <w:r w:rsidRPr="001E4071">
        <w:t xml:space="preserve"> </w:t>
      </w:r>
      <w:proofErr w:type="spellStart"/>
      <w:r w:rsidRPr="001E4071">
        <w:t>voluptatem</w:t>
      </w:r>
      <w:proofErr w:type="spellEnd"/>
      <w:r w:rsidRPr="001E4071">
        <w:t xml:space="preserve"> </w:t>
      </w:r>
      <w:proofErr w:type="spellStart"/>
      <w:r w:rsidRPr="001E4071">
        <w:t>quia</w:t>
      </w:r>
      <w:proofErr w:type="spellEnd"/>
      <w:r w:rsidRPr="001E4071">
        <w:t xml:space="preserve"> </w:t>
      </w:r>
      <w:proofErr w:type="spellStart"/>
      <w:r w:rsidRPr="001E4071">
        <w:t>voluptas</w:t>
      </w:r>
      <w:proofErr w:type="spellEnd"/>
      <w:r w:rsidRPr="001E4071">
        <w:t xml:space="preserve"> </w:t>
      </w:r>
      <w:proofErr w:type="spellStart"/>
      <w:r w:rsidRPr="001E4071">
        <w:t>sit</w:t>
      </w:r>
      <w:proofErr w:type="spellEnd"/>
      <w:r w:rsidRPr="001E4071">
        <w:t xml:space="preserve"> </w:t>
      </w:r>
      <w:proofErr w:type="spellStart"/>
      <w:r w:rsidRPr="001E4071">
        <w:t>aspernatur</w:t>
      </w:r>
      <w:proofErr w:type="spellEnd"/>
      <w:r w:rsidRPr="001E4071">
        <w:t xml:space="preserve"> aut </w:t>
      </w:r>
      <w:proofErr w:type="spellStart"/>
      <w:r w:rsidRPr="001E4071">
        <w:t>odit</w:t>
      </w:r>
      <w:proofErr w:type="spellEnd"/>
      <w:r w:rsidRPr="001E4071">
        <w:t xml:space="preserve"> aut </w:t>
      </w:r>
      <w:proofErr w:type="spellStart"/>
      <w:r w:rsidRPr="001E4071">
        <w:t>fugit</w:t>
      </w:r>
      <w:proofErr w:type="spellEnd"/>
      <w:r w:rsidRPr="001E4071">
        <w:t xml:space="preserve">, sed </w:t>
      </w:r>
      <w:proofErr w:type="spellStart"/>
      <w:r w:rsidRPr="001E4071">
        <w:t>quia</w:t>
      </w:r>
      <w:proofErr w:type="spellEnd"/>
      <w:r w:rsidRPr="001E4071">
        <w:t xml:space="preserve"> </w:t>
      </w:r>
      <w:proofErr w:type="spellStart"/>
      <w:r w:rsidRPr="001E4071">
        <w:t>consequuntur</w:t>
      </w:r>
      <w:proofErr w:type="spellEnd"/>
      <w:r w:rsidRPr="001E4071">
        <w:t xml:space="preserve"> </w:t>
      </w:r>
      <w:proofErr w:type="spellStart"/>
      <w:r w:rsidRPr="001E4071">
        <w:t>magni</w:t>
      </w:r>
      <w:proofErr w:type="spellEnd"/>
      <w:r w:rsidRPr="001E4071">
        <w:t xml:space="preserve"> </w:t>
      </w:r>
      <w:proofErr w:type="spellStart"/>
      <w:r w:rsidRPr="001E4071">
        <w:t>dolores</w:t>
      </w:r>
      <w:proofErr w:type="spellEnd"/>
      <w:r w:rsidRPr="001E4071">
        <w:t xml:space="preserve"> </w:t>
      </w:r>
      <w:proofErr w:type="spellStart"/>
      <w:r w:rsidRPr="001E4071">
        <w:t>eos</w:t>
      </w:r>
      <w:proofErr w:type="spellEnd"/>
      <w:r w:rsidRPr="001E4071">
        <w:t xml:space="preserve"> qui </w:t>
      </w:r>
      <w:proofErr w:type="spellStart"/>
      <w:r w:rsidRPr="001E4071">
        <w:t>ratione</w:t>
      </w:r>
      <w:proofErr w:type="spellEnd"/>
      <w:r w:rsidRPr="001E4071">
        <w:t xml:space="preserve"> </w:t>
      </w:r>
      <w:proofErr w:type="spellStart"/>
      <w:r w:rsidRPr="001E4071">
        <w:t>voluptatem</w:t>
      </w:r>
      <w:proofErr w:type="spellEnd"/>
      <w:r w:rsidRPr="001E4071">
        <w:t xml:space="preserve"> </w:t>
      </w:r>
      <w:proofErr w:type="spellStart"/>
      <w:r w:rsidRPr="001E4071">
        <w:t>sequi</w:t>
      </w:r>
      <w:proofErr w:type="spellEnd"/>
      <w:r w:rsidRPr="001E4071">
        <w:t xml:space="preserve"> </w:t>
      </w:r>
      <w:proofErr w:type="spellStart"/>
      <w:r w:rsidRPr="001E4071">
        <w:t>nesciunt</w:t>
      </w:r>
      <w:proofErr w:type="spellEnd"/>
      <w:r w:rsidRPr="001E4071">
        <w:t xml:space="preserve">. </w:t>
      </w:r>
      <w:proofErr w:type="spellStart"/>
      <w:r w:rsidRPr="001E4071">
        <w:t>Aliquam</w:t>
      </w:r>
      <w:proofErr w:type="spellEnd"/>
      <w:r w:rsidRPr="001E4071">
        <w:t xml:space="preserve"> in </w:t>
      </w:r>
      <w:proofErr w:type="spellStart"/>
      <w:r w:rsidRPr="001E4071">
        <w:t>lorem</w:t>
      </w:r>
      <w:proofErr w:type="spellEnd"/>
      <w:r w:rsidRPr="001E4071">
        <w:t xml:space="preserve"> </w:t>
      </w:r>
      <w:proofErr w:type="spellStart"/>
      <w:r w:rsidRPr="001E4071">
        <w:t>sit</w:t>
      </w:r>
      <w:proofErr w:type="spellEnd"/>
      <w:r w:rsidRPr="001E4071">
        <w:t xml:space="preserve"> </w:t>
      </w:r>
      <w:proofErr w:type="spellStart"/>
      <w:r w:rsidRPr="001E4071">
        <w:t>amet</w:t>
      </w:r>
      <w:proofErr w:type="spellEnd"/>
      <w:r w:rsidRPr="001E4071">
        <w:t xml:space="preserve"> </w:t>
      </w:r>
      <w:proofErr w:type="spellStart"/>
      <w:r w:rsidRPr="001E4071">
        <w:t>leo</w:t>
      </w:r>
      <w:proofErr w:type="spellEnd"/>
      <w:r w:rsidRPr="001E4071">
        <w:t xml:space="preserve"> </w:t>
      </w:r>
      <w:proofErr w:type="spellStart"/>
      <w:r w:rsidRPr="001E4071">
        <w:t>accumsan</w:t>
      </w:r>
      <w:proofErr w:type="spellEnd"/>
      <w:r w:rsidRPr="001E4071">
        <w:t xml:space="preserve"> </w:t>
      </w:r>
      <w:proofErr w:type="spellStart"/>
      <w:r w:rsidRPr="001E4071">
        <w:t>lacinia</w:t>
      </w:r>
      <w:proofErr w:type="spellEnd"/>
      <w:r w:rsidRPr="001E4071">
        <w:t xml:space="preserve">. </w:t>
      </w:r>
      <w:proofErr w:type="spellStart"/>
      <w:r w:rsidRPr="001E4071">
        <w:t>Etiam</w:t>
      </w:r>
      <w:proofErr w:type="spellEnd"/>
      <w:r w:rsidRPr="001E4071">
        <w:t xml:space="preserve"> </w:t>
      </w:r>
      <w:proofErr w:type="spellStart"/>
      <w:r w:rsidRPr="001E4071">
        <w:t>bibendum</w:t>
      </w:r>
      <w:proofErr w:type="spellEnd"/>
      <w:r w:rsidRPr="001E4071">
        <w:t xml:space="preserve"> elit </w:t>
      </w:r>
      <w:proofErr w:type="spellStart"/>
      <w:r w:rsidRPr="001E4071">
        <w:t>eget</w:t>
      </w:r>
      <w:proofErr w:type="spellEnd"/>
      <w:r w:rsidRPr="001E4071">
        <w:t xml:space="preserve"> </w:t>
      </w:r>
      <w:proofErr w:type="spellStart"/>
      <w:r w:rsidRPr="001E4071">
        <w:t>erat</w:t>
      </w:r>
      <w:proofErr w:type="spellEnd"/>
      <w:r w:rsidRPr="001E4071">
        <w:t xml:space="preserve">. </w:t>
      </w:r>
      <w:proofErr w:type="spellStart"/>
      <w:r w:rsidRPr="001E4071">
        <w:t>Integer</w:t>
      </w:r>
      <w:proofErr w:type="spellEnd"/>
      <w:r w:rsidRPr="001E4071">
        <w:t xml:space="preserve"> </w:t>
      </w:r>
      <w:proofErr w:type="spellStart"/>
      <w:r w:rsidRPr="001E4071">
        <w:t>malesuada</w:t>
      </w:r>
      <w:proofErr w:type="spellEnd"/>
      <w:r w:rsidRPr="001E4071">
        <w:t xml:space="preserve">. </w:t>
      </w:r>
      <w:proofErr w:type="spellStart"/>
      <w:r w:rsidRPr="001E4071">
        <w:t>Quis</w:t>
      </w:r>
      <w:proofErr w:type="spellEnd"/>
      <w:r w:rsidRPr="001E4071">
        <w:t xml:space="preserve"> autem vel </w:t>
      </w:r>
      <w:proofErr w:type="spellStart"/>
      <w:r w:rsidRPr="001E4071">
        <w:t>eum</w:t>
      </w:r>
      <w:proofErr w:type="spellEnd"/>
      <w:r w:rsidRPr="001E4071">
        <w:t xml:space="preserve"> iure </w:t>
      </w:r>
      <w:proofErr w:type="spellStart"/>
      <w:r w:rsidRPr="001E4071">
        <w:t>reprehenderit</w:t>
      </w:r>
      <w:proofErr w:type="spellEnd"/>
      <w:r w:rsidRPr="001E4071">
        <w:t xml:space="preserve"> qui</w:t>
      </w:r>
      <w:r w:rsidR="00B6014E">
        <w:t>…</w:t>
      </w:r>
    </w:p>
    <w:p w14:paraId="52D2F856" w14:textId="3AF8A010" w:rsidR="000E5E04" w:rsidRDefault="000E5E04" w:rsidP="000E5E04">
      <w:pPr>
        <w:pStyle w:val="Titulek"/>
      </w:pPr>
      <w:bookmarkStart w:id="7" w:name="_Ref90038520"/>
      <w:r>
        <w:t xml:space="preserve">Graf </w:t>
      </w:r>
      <w:r>
        <w:fldChar w:fldCharType="begin"/>
      </w:r>
      <w:r>
        <w:instrText xml:space="preserve"> SEQ Graf \* ARABIC </w:instrText>
      </w:r>
      <w:r>
        <w:fldChar w:fldCharType="separate"/>
      </w:r>
      <w:r>
        <w:rPr>
          <w:noProof/>
        </w:rPr>
        <w:t>1</w:t>
      </w:r>
      <w:r>
        <w:fldChar w:fldCharType="end"/>
      </w:r>
      <w:bookmarkEnd w:id="7"/>
      <w:r>
        <w:t>: Příklad titulku grafu (</w:t>
      </w:r>
      <w:proofErr w:type="gramStart"/>
      <w:r>
        <w:t>Reference - Vložit</w:t>
      </w:r>
      <w:proofErr w:type="gramEnd"/>
      <w:r>
        <w:t xml:space="preserve"> titulek)</w:t>
      </w:r>
    </w:p>
    <w:p w14:paraId="6F214BB8" w14:textId="3D3DE941" w:rsidR="00723923" w:rsidRPr="00F76906" w:rsidRDefault="00723923" w:rsidP="00F76906">
      <w:pPr>
        <w:pStyle w:val="Poznmka"/>
      </w:pPr>
      <w:r w:rsidRPr="00F76906">
        <w:t xml:space="preserve">Poznámky se </w:t>
      </w:r>
      <w:proofErr w:type="gramStart"/>
      <w:r w:rsidRPr="00F76906">
        <w:t>píší</w:t>
      </w:r>
      <w:proofErr w:type="gramEnd"/>
      <w:r w:rsidRPr="00F76906">
        <w:t xml:space="preserve"> pod graf/obrázek/tabulku.</w:t>
      </w:r>
    </w:p>
    <w:p w14:paraId="04CC954C" w14:textId="77777777" w:rsidR="00723923" w:rsidRDefault="00723923" w:rsidP="00723923">
      <w:pPr>
        <w:ind w:firstLine="0"/>
        <w:rPr>
          <w:b/>
          <w:bCs/>
          <w:color w:val="C00000"/>
        </w:rPr>
      </w:pPr>
    </w:p>
    <w:p w14:paraId="0B2A4453" w14:textId="48B5E2DA" w:rsidR="00723923" w:rsidRPr="00723923" w:rsidRDefault="00723923" w:rsidP="00723923">
      <w:pPr>
        <w:ind w:firstLine="0"/>
        <w:rPr>
          <w:b/>
          <w:bCs/>
          <w:color w:val="C00000"/>
        </w:rPr>
      </w:pPr>
      <w:r w:rsidRPr="00723923">
        <w:rPr>
          <w:b/>
          <w:bCs/>
          <w:color w:val="C00000"/>
        </w:rPr>
        <w:t>Grafy, tabulky a obrázky se číslují zvlášť, takže:</w:t>
      </w:r>
    </w:p>
    <w:p w14:paraId="73FDA12C" w14:textId="79434733" w:rsidR="00723923" w:rsidRDefault="00723923" w:rsidP="00723923">
      <w:pPr>
        <w:pStyle w:val="Titulek"/>
      </w:pPr>
      <w:r>
        <w:t xml:space="preserve">Tabulka </w:t>
      </w:r>
      <w:r>
        <w:fldChar w:fldCharType="begin"/>
      </w:r>
      <w:r>
        <w:instrText xml:space="preserve"> SEQ Tabulka \* ARABIC </w:instrText>
      </w:r>
      <w:r>
        <w:fldChar w:fldCharType="separate"/>
      </w:r>
      <w:r>
        <w:rPr>
          <w:noProof/>
        </w:rPr>
        <w:t>1</w:t>
      </w:r>
      <w:r>
        <w:fldChar w:fldCharType="end"/>
      </w:r>
      <w:r>
        <w:t>: Příklad titulku tabulky (</w:t>
      </w:r>
      <w:proofErr w:type="gramStart"/>
      <w:r>
        <w:t>Reference - Vložit</w:t>
      </w:r>
      <w:proofErr w:type="gramEnd"/>
      <w:r>
        <w:t xml:space="preserve"> titulek)</w:t>
      </w:r>
    </w:p>
    <w:p w14:paraId="250F6AA3" w14:textId="7D32C2FD" w:rsidR="00F76906" w:rsidRPr="00545D8A" w:rsidRDefault="00F76906" w:rsidP="00F76906">
      <w:pPr>
        <w:ind w:firstLine="0"/>
        <w:rPr>
          <w:b/>
          <w:bCs/>
          <w:color w:val="C00000"/>
        </w:rPr>
      </w:pPr>
      <w:r w:rsidRPr="00545D8A">
        <w:rPr>
          <w:b/>
          <w:bCs/>
          <w:color w:val="C00000"/>
        </w:rPr>
        <w:t>V textu pak na grafy/tabulk</w:t>
      </w:r>
      <w:r w:rsidR="00545D8A" w:rsidRPr="00545D8A">
        <w:rPr>
          <w:b/>
          <w:bCs/>
          <w:color w:val="C00000"/>
        </w:rPr>
        <w:t>y</w:t>
      </w:r>
      <w:r w:rsidRPr="00545D8A">
        <w:rPr>
          <w:b/>
          <w:bCs/>
          <w:color w:val="C00000"/>
        </w:rPr>
        <w:t>/obrázky můžeme odkazy vkládat pomocí Reference – Křížový odkaz</w:t>
      </w:r>
      <w:r w:rsidR="00545D8A" w:rsidRPr="00545D8A">
        <w:rPr>
          <w:b/>
          <w:bCs/>
          <w:color w:val="C00000"/>
        </w:rPr>
        <w:t xml:space="preserve">: většinou se přitom používá pouze popisek a číslo, tj: </w:t>
      </w:r>
      <w:r w:rsidR="00545D8A" w:rsidRPr="00545D8A">
        <w:rPr>
          <w:b/>
          <w:bCs/>
          <w:color w:val="C00000"/>
        </w:rPr>
        <w:fldChar w:fldCharType="begin"/>
      </w:r>
      <w:r w:rsidR="00545D8A" w:rsidRPr="00545D8A">
        <w:rPr>
          <w:b/>
          <w:bCs/>
          <w:color w:val="C00000"/>
        </w:rPr>
        <w:instrText xml:space="preserve"> REF _Ref90038520 \h </w:instrText>
      </w:r>
      <w:r w:rsidR="00545D8A" w:rsidRPr="00545D8A">
        <w:rPr>
          <w:b/>
          <w:bCs/>
          <w:color w:val="C00000"/>
        </w:rPr>
      </w:r>
      <w:r w:rsidR="00545D8A">
        <w:rPr>
          <w:b/>
          <w:bCs/>
          <w:color w:val="C00000"/>
        </w:rPr>
        <w:instrText xml:space="preserve"> \* MERGEFORMAT </w:instrText>
      </w:r>
      <w:r w:rsidR="00545D8A" w:rsidRPr="00545D8A">
        <w:rPr>
          <w:b/>
          <w:bCs/>
          <w:color w:val="C00000"/>
        </w:rPr>
        <w:fldChar w:fldCharType="separate"/>
      </w:r>
      <w:r w:rsidR="00545D8A" w:rsidRPr="00545D8A">
        <w:rPr>
          <w:b/>
          <w:bCs/>
          <w:color w:val="C00000"/>
        </w:rPr>
        <w:t xml:space="preserve">Graf </w:t>
      </w:r>
      <w:r w:rsidR="00545D8A" w:rsidRPr="00545D8A">
        <w:rPr>
          <w:b/>
          <w:bCs/>
          <w:noProof/>
          <w:color w:val="C00000"/>
        </w:rPr>
        <w:t>1</w:t>
      </w:r>
      <w:r w:rsidR="00545D8A" w:rsidRPr="00545D8A">
        <w:rPr>
          <w:b/>
          <w:bCs/>
          <w:color w:val="C00000"/>
        </w:rPr>
        <w:fldChar w:fldCharType="end"/>
      </w:r>
      <w:r w:rsidR="00545D8A">
        <w:rPr>
          <w:b/>
          <w:bCs/>
          <w:color w:val="C00000"/>
        </w:rPr>
        <w:t>.</w:t>
      </w:r>
    </w:p>
    <w:p w14:paraId="02BD774D" w14:textId="373B31B4" w:rsidR="001E4071" w:rsidRDefault="001E4071" w:rsidP="00F05646">
      <w:pPr>
        <w:pStyle w:val="Nadpis1"/>
      </w:pPr>
      <w:bookmarkStart w:id="8" w:name="_Toc90037746"/>
      <w:r>
        <w:t>Závěr</w:t>
      </w:r>
      <w:bookmarkEnd w:id="8"/>
    </w:p>
    <w:p w14:paraId="74EE8A93" w14:textId="2A9C6CE1" w:rsidR="00F36337" w:rsidRDefault="00F36337" w:rsidP="00947390">
      <w:pPr>
        <w:ind w:firstLine="0"/>
        <w:rPr>
          <w:b/>
          <w:bCs/>
          <w:color w:val="C00000"/>
        </w:rPr>
      </w:pPr>
      <w:r w:rsidRPr="00F36337">
        <w:rPr>
          <w:b/>
          <w:bCs/>
          <w:color w:val="C00000"/>
        </w:rPr>
        <w:t>Používáte-li styly a je-li třeba odevzdat práci opatřenou obsahem, lze tento vygenerovat automaticky</w:t>
      </w:r>
      <w:r w:rsidR="00C2280A">
        <w:rPr>
          <w:b/>
          <w:bCs/>
          <w:color w:val="C00000"/>
        </w:rPr>
        <w:t xml:space="preserve"> – obsah se vytvoří z nadpisů </w:t>
      </w:r>
      <w:r w:rsidR="00EF5F90">
        <w:rPr>
          <w:b/>
          <w:bCs/>
          <w:color w:val="C00000"/>
        </w:rPr>
        <w:t>vytvořených pomocí Stylů</w:t>
      </w:r>
      <w:r w:rsidR="00A314CA">
        <w:rPr>
          <w:b/>
          <w:bCs/>
          <w:color w:val="C00000"/>
        </w:rPr>
        <w:t>:</w:t>
      </w:r>
    </w:p>
    <w:sdt>
      <w:sdtPr>
        <w:id w:val="1610853751"/>
        <w:docPartObj>
          <w:docPartGallery w:val="Table of Contents"/>
          <w:docPartUnique/>
        </w:docPartObj>
      </w:sdtPr>
      <w:sdtEndPr>
        <w:rPr>
          <w:rFonts w:eastAsiaTheme="minorHAnsi" w:cstheme="minorBidi"/>
          <w:bCs/>
          <w:sz w:val="22"/>
          <w:szCs w:val="22"/>
        </w:rPr>
      </w:sdtEndPr>
      <w:sdtContent>
        <w:p w14:paraId="21534F99" w14:textId="792F8B5A" w:rsidR="00B25D79" w:rsidRDefault="00B25D79" w:rsidP="00252639">
          <w:pPr>
            <w:pStyle w:val="Nadpisobsahu"/>
          </w:pPr>
          <w:r>
            <w:t>Obsah</w:t>
          </w:r>
        </w:p>
        <w:p w14:paraId="479AF09B" w14:textId="79F6DC10" w:rsidR="00B25D79" w:rsidRDefault="00B25D79">
          <w:pPr>
            <w:pStyle w:val="Obsah1"/>
            <w:rPr>
              <w:rFonts w:asciiTheme="minorHAnsi" w:eastAsiaTheme="minorEastAsia" w:hAnsiTheme="minorHAnsi"/>
              <w:noProof/>
              <w:lang w:eastAsia="cs-CZ"/>
            </w:rPr>
          </w:pPr>
          <w:r>
            <w:fldChar w:fldCharType="begin"/>
          </w:r>
          <w:r>
            <w:instrText xml:space="preserve"> TOC \o "1-3" \h \z \u </w:instrText>
          </w:r>
          <w:r>
            <w:fldChar w:fldCharType="separate"/>
          </w:r>
          <w:hyperlink w:anchor="_Toc90037739" w:history="1">
            <w:r w:rsidRPr="00F1749F">
              <w:rPr>
                <w:rStyle w:val="Hypertextovodkaz"/>
                <w:noProof/>
              </w:rPr>
              <w:t>Abstrakt: příklad lineárního abstraktu</w:t>
            </w:r>
            <w:r>
              <w:rPr>
                <w:noProof/>
                <w:webHidden/>
              </w:rPr>
              <w:tab/>
            </w:r>
            <w:r>
              <w:rPr>
                <w:noProof/>
                <w:webHidden/>
              </w:rPr>
              <w:fldChar w:fldCharType="begin"/>
            </w:r>
            <w:r>
              <w:rPr>
                <w:noProof/>
                <w:webHidden/>
              </w:rPr>
              <w:instrText xml:space="preserve"> PAGEREF _Toc90037739 \h </w:instrText>
            </w:r>
            <w:r>
              <w:rPr>
                <w:noProof/>
                <w:webHidden/>
              </w:rPr>
            </w:r>
            <w:r>
              <w:rPr>
                <w:noProof/>
                <w:webHidden/>
              </w:rPr>
              <w:fldChar w:fldCharType="separate"/>
            </w:r>
            <w:r>
              <w:rPr>
                <w:noProof/>
                <w:webHidden/>
              </w:rPr>
              <w:t>1</w:t>
            </w:r>
            <w:r>
              <w:rPr>
                <w:noProof/>
                <w:webHidden/>
              </w:rPr>
              <w:fldChar w:fldCharType="end"/>
            </w:r>
          </w:hyperlink>
        </w:p>
        <w:p w14:paraId="1E0D35D7" w14:textId="6479F6E9" w:rsidR="00B25D79" w:rsidRDefault="00B25D79">
          <w:pPr>
            <w:pStyle w:val="Obsah1"/>
            <w:rPr>
              <w:rFonts w:asciiTheme="minorHAnsi" w:eastAsiaTheme="minorEastAsia" w:hAnsiTheme="minorHAnsi"/>
              <w:noProof/>
              <w:lang w:eastAsia="cs-CZ"/>
            </w:rPr>
          </w:pPr>
          <w:hyperlink w:anchor="_Toc90037740" w:history="1">
            <w:r w:rsidRPr="00F1749F">
              <w:rPr>
                <w:rStyle w:val="Hypertextovodkaz"/>
                <w:noProof/>
              </w:rPr>
              <w:t>Abstrakt: příklad globálního abstraktu</w:t>
            </w:r>
            <w:r>
              <w:rPr>
                <w:noProof/>
                <w:webHidden/>
              </w:rPr>
              <w:tab/>
            </w:r>
            <w:r>
              <w:rPr>
                <w:noProof/>
                <w:webHidden/>
              </w:rPr>
              <w:fldChar w:fldCharType="begin"/>
            </w:r>
            <w:r>
              <w:rPr>
                <w:noProof/>
                <w:webHidden/>
              </w:rPr>
              <w:instrText xml:space="preserve"> PAGEREF _Toc90037740 \h </w:instrText>
            </w:r>
            <w:r>
              <w:rPr>
                <w:noProof/>
                <w:webHidden/>
              </w:rPr>
            </w:r>
            <w:r>
              <w:rPr>
                <w:noProof/>
                <w:webHidden/>
              </w:rPr>
              <w:fldChar w:fldCharType="separate"/>
            </w:r>
            <w:r>
              <w:rPr>
                <w:noProof/>
                <w:webHidden/>
              </w:rPr>
              <w:t>1</w:t>
            </w:r>
            <w:r>
              <w:rPr>
                <w:noProof/>
                <w:webHidden/>
              </w:rPr>
              <w:fldChar w:fldCharType="end"/>
            </w:r>
          </w:hyperlink>
        </w:p>
        <w:p w14:paraId="7BD7302D" w14:textId="7C0F7415" w:rsidR="00B25D79" w:rsidRDefault="00B25D79">
          <w:pPr>
            <w:pStyle w:val="Obsah1"/>
            <w:rPr>
              <w:rFonts w:asciiTheme="minorHAnsi" w:eastAsiaTheme="minorEastAsia" w:hAnsiTheme="minorHAnsi"/>
              <w:noProof/>
              <w:lang w:eastAsia="cs-CZ"/>
            </w:rPr>
          </w:pPr>
          <w:hyperlink w:anchor="_Toc90037741" w:history="1">
            <w:r w:rsidRPr="00F1749F">
              <w:rPr>
                <w:rStyle w:val="Hypertextovodkaz"/>
                <w:noProof/>
              </w:rPr>
              <w:t>Úvod</w:t>
            </w:r>
            <w:r>
              <w:rPr>
                <w:noProof/>
                <w:webHidden/>
              </w:rPr>
              <w:tab/>
            </w:r>
            <w:r>
              <w:rPr>
                <w:noProof/>
                <w:webHidden/>
              </w:rPr>
              <w:fldChar w:fldCharType="begin"/>
            </w:r>
            <w:r>
              <w:rPr>
                <w:noProof/>
                <w:webHidden/>
              </w:rPr>
              <w:instrText xml:space="preserve"> PAGEREF _Toc90037741 \h </w:instrText>
            </w:r>
            <w:r>
              <w:rPr>
                <w:noProof/>
                <w:webHidden/>
              </w:rPr>
            </w:r>
            <w:r>
              <w:rPr>
                <w:noProof/>
                <w:webHidden/>
              </w:rPr>
              <w:fldChar w:fldCharType="separate"/>
            </w:r>
            <w:r>
              <w:rPr>
                <w:noProof/>
                <w:webHidden/>
              </w:rPr>
              <w:t>1</w:t>
            </w:r>
            <w:r>
              <w:rPr>
                <w:noProof/>
                <w:webHidden/>
              </w:rPr>
              <w:fldChar w:fldCharType="end"/>
            </w:r>
          </w:hyperlink>
        </w:p>
        <w:p w14:paraId="09601B99" w14:textId="2B7A58AE" w:rsidR="00B25D79" w:rsidRDefault="00B25D79">
          <w:pPr>
            <w:pStyle w:val="Obsah1"/>
            <w:tabs>
              <w:tab w:val="left" w:pos="1100"/>
            </w:tabs>
            <w:rPr>
              <w:rFonts w:asciiTheme="minorHAnsi" w:eastAsiaTheme="minorEastAsia" w:hAnsiTheme="minorHAnsi"/>
              <w:noProof/>
              <w:lang w:eastAsia="cs-CZ"/>
            </w:rPr>
          </w:pPr>
          <w:hyperlink w:anchor="_Toc90037742" w:history="1">
            <w:r w:rsidRPr="00F1749F">
              <w:rPr>
                <w:rStyle w:val="Hypertextovodkaz"/>
                <w:noProof/>
              </w:rPr>
              <w:t>1.</w:t>
            </w:r>
            <w:r>
              <w:rPr>
                <w:rFonts w:asciiTheme="minorHAnsi" w:eastAsiaTheme="minorEastAsia" w:hAnsiTheme="minorHAnsi"/>
                <w:noProof/>
                <w:lang w:eastAsia="cs-CZ"/>
              </w:rPr>
              <w:tab/>
            </w:r>
            <w:r w:rsidRPr="00F1749F">
              <w:rPr>
                <w:rStyle w:val="Hypertextovodkaz"/>
                <w:noProof/>
              </w:rPr>
              <w:t>Stať</w:t>
            </w:r>
            <w:r>
              <w:rPr>
                <w:noProof/>
                <w:webHidden/>
              </w:rPr>
              <w:tab/>
            </w:r>
            <w:r>
              <w:rPr>
                <w:noProof/>
                <w:webHidden/>
              </w:rPr>
              <w:fldChar w:fldCharType="begin"/>
            </w:r>
            <w:r>
              <w:rPr>
                <w:noProof/>
                <w:webHidden/>
              </w:rPr>
              <w:instrText xml:space="preserve"> PAGEREF _Toc90037742 \h </w:instrText>
            </w:r>
            <w:r>
              <w:rPr>
                <w:noProof/>
                <w:webHidden/>
              </w:rPr>
            </w:r>
            <w:r>
              <w:rPr>
                <w:noProof/>
                <w:webHidden/>
              </w:rPr>
              <w:fldChar w:fldCharType="separate"/>
            </w:r>
            <w:r>
              <w:rPr>
                <w:noProof/>
                <w:webHidden/>
              </w:rPr>
              <w:t>2</w:t>
            </w:r>
            <w:r>
              <w:rPr>
                <w:noProof/>
                <w:webHidden/>
              </w:rPr>
              <w:fldChar w:fldCharType="end"/>
            </w:r>
          </w:hyperlink>
        </w:p>
        <w:p w14:paraId="470F69C4" w14:textId="417B9C58" w:rsidR="00B25D79" w:rsidRDefault="00B25D79">
          <w:pPr>
            <w:pStyle w:val="Obsah2"/>
            <w:tabs>
              <w:tab w:val="left" w:pos="1540"/>
              <w:tab w:val="right" w:leader="dot" w:pos="9062"/>
            </w:tabs>
            <w:rPr>
              <w:rFonts w:asciiTheme="minorHAnsi" w:eastAsiaTheme="minorEastAsia" w:hAnsiTheme="minorHAnsi"/>
              <w:noProof/>
              <w:lang w:eastAsia="cs-CZ"/>
            </w:rPr>
          </w:pPr>
          <w:hyperlink w:anchor="_Toc90037743" w:history="1">
            <w:r w:rsidRPr="00F1749F">
              <w:rPr>
                <w:rStyle w:val="Hypertextovodkaz"/>
                <w:noProof/>
              </w:rPr>
              <w:t>1.1.</w:t>
            </w:r>
            <w:r>
              <w:rPr>
                <w:rFonts w:asciiTheme="minorHAnsi" w:eastAsiaTheme="minorEastAsia" w:hAnsiTheme="minorHAnsi"/>
                <w:noProof/>
                <w:lang w:eastAsia="cs-CZ"/>
              </w:rPr>
              <w:tab/>
            </w:r>
            <w:r w:rsidRPr="00F1749F">
              <w:rPr>
                <w:rStyle w:val="Hypertextovodkaz"/>
                <w:noProof/>
              </w:rPr>
              <w:t>První část stati</w:t>
            </w:r>
            <w:r>
              <w:rPr>
                <w:noProof/>
                <w:webHidden/>
              </w:rPr>
              <w:tab/>
            </w:r>
            <w:r>
              <w:rPr>
                <w:noProof/>
                <w:webHidden/>
              </w:rPr>
              <w:fldChar w:fldCharType="begin"/>
            </w:r>
            <w:r>
              <w:rPr>
                <w:noProof/>
                <w:webHidden/>
              </w:rPr>
              <w:instrText xml:space="preserve"> PAGEREF _Toc90037743 \h </w:instrText>
            </w:r>
            <w:r>
              <w:rPr>
                <w:noProof/>
                <w:webHidden/>
              </w:rPr>
            </w:r>
            <w:r>
              <w:rPr>
                <w:noProof/>
                <w:webHidden/>
              </w:rPr>
              <w:fldChar w:fldCharType="separate"/>
            </w:r>
            <w:r>
              <w:rPr>
                <w:noProof/>
                <w:webHidden/>
              </w:rPr>
              <w:t>2</w:t>
            </w:r>
            <w:r>
              <w:rPr>
                <w:noProof/>
                <w:webHidden/>
              </w:rPr>
              <w:fldChar w:fldCharType="end"/>
            </w:r>
          </w:hyperlink>
        </w:p>
        <w:p w14:paraId="35594BFC" w14:textId="4F5CFDF6" w:rsidR="00B25D79" w:rsidRDefault="00B25D79">
          <w:pPr>
            <w:pStyle w:val="Obsah2"/>
            <w:tabs>
              <w:tab w:val="left" w:pos="1540"/>
              <w:tab w:val="right" w:leader="dot" w:pos="9062"/>
            </w:tabs>
            <w:rPr>
              <w:rFonts w:asciiTheme="minorHAnsi" w:eastAsiaTheme="minorEastAsia" w:hAnsiTheme="minorHAnsi"/>
              <w:noProof/>
              <w:lang w:eastAsia="cs-CZ"/>
            </w:rPr>
          </w:pPr>
          <w:hyperlink w:anchor="_Toc90037744" w:history="1">
            <w:r w:rsidRPr="00F1749F">
              <w:rPr>
                <w:rStyle w:val="Hypertextovodkaz"/>
                <w:noProof/>
              </w:rPr>
              <w:t>1.2.</w:t>
            </w:r>
            <w:r>
              <w:rPr>
                <w:rFonts w:asciiTheme="minorHAnsi" w:eastAsiaTheme="minorEastAsia" w:hAnsiTheme="minorHAnsi"/>
                <w:noProof/>
                <w:lang w:eastAsia="cs-CZ"/>
              </w:rPr>
              <w:tab/>
            </w:r>
            <w:r w:rsidRPr="00F1749F">
              <w:rPr>
                <w:rStyle w:val="Hypertextovodkaz"/>
                <w:noProof/>
              </w:rPr>
              <w:t>Druhá část stati</w:t>
            </w:r>
            <w:r>
              <w:rPr>
                <w:noProof/>
                <w:webHidden/>
              </w:rPr>
              <w:tab/>
            </w:r>
            <w:r>
              <w:rPr>
                <w:noProof/>
                <w:webHidden/>
              </w:rPr>
              <w:fldChar w:fldCharType="begin"/>
            </w:r>
            <w:r>
              <w:rPr>
                <w:noProof/>
                <w:webHidden/>
              </w:rPr>
              <w:instrText xml:space="preserve"> PAGEREF _Toc90037744 \h </w:instrText>
            </w:r>
            <w:r>
              <w:rPr>
                <w:noProof/>
                <w:webHidden/>
              </w:rPr>
            </w:r>
            <w:r>
              <w:rPr>
                <w:noProof/>
                <w:webHidden/>
              </w:rPr>
              <w:fldChar w:fldCharType="separate"/>
            </w:r>
            <w:r>
              <w:rPr>
                <w:noProof/>
                <w:webHidden/>
              </w:rPr>
              <w:t>2</w:t>
            </w:r>
            <w:r>
              <w:rPr>
                <w:noProof/>
                <w:webHidden/>
              </w:rPr>
              <w:fldChar w:fldCharType="end"/>
            </w:r>
          </w:hyperlink>
        </w:p>
        <w:p w14:paraId="3DC4DCD6" w14:textId="344BAEC4" w:rsidR="00B25D79" w:rsidRDefault="00B25D79">
          <w:pPr>
            <w:pStyle w:val="Obsah3"/>
            <w:tabs>
              <w:tab w:val="right" w:leader="dot" w:pos="9062"/>
            </w:tabs>
            <w:rPr>
              <w:rFonts w:asciiTheme="minorHAnsi" w:eastAsiaTheme="minorEastAsia" w:hAnsiTheme="minorHAnsi"/>
              <w:noProof/>
              <w:lang w:eastAsia="cs-CZ"/>
            </w:rPr>
          </w:pPr>
          <w:hyperlink w:anchor="_Toc90037745" w:history="1">
            <w:r w:rsidRPr="00F1749F">
              <w:rPr>
                <w:rStyle w:val="Hypertextovodkaz"/>
                <w:noProof/>
              </w:rPr>
              <w:t>Třetí úroveň nadpisu, kterou nečíslujeme</w:t>
            </w:r>
            <w:r>
              <w:rPr>
                <w:noProof/>
                <w:webHidden/>
              </w:rPr>
              <w:tab/>
            </w:r>
            <w:r>
              <w:rPr>
                <w:noProof/>
                <w:webHidden/>
              </w:rPr>
              <w:fldChar w:fldCharType="begin"/>
            </w:r>
            <w:r>
              <w:rPr>
                <w:noProof/>
                <w:webHidden/>
              </w:rPr>
              <w:instrText xml:space="preserve"> PAGEREF _Toc90037745 \h </w:instrText>
            </w:r>
            <w:r>
              <w:rPr>
                <w:noProof/>
                <w:webHidden/>
              </w:rPr>
            </w:r>
            <w:r>
              <w:rPr>
                <w:noProof/>
                <w:webHidden/>
              </w:rPr>
              <w:fldChar w:fldCharType="separate"/>
            </w:r>
            <w:r>
              <w:rPr>
                <w:noProof/>
                <w:webHidden/>
              </w:rPr>
              <w:t>2</w:t>
            </w:r>
            <w:r>
              <w:rPr>
                <w:noProof/>
                <w:webHidden/>
              </w:rPr>
              <w:fldChar w:fldCharType="end"/>
            </w:r>
          </w:hyperlink>
        </w:p>
        <w:p w14:paraId="4458D2DC" w14:textId="1B35C5B7" w:rsidR="00B25D79" w:rsidRDefault="00B25D79">
          <w:pPr>
            <w:pStyle w:val="Obsah1"/>
            <w:rPr>
              <w:rFonts w:asciiTheme="minorHAnsi" w:eastAsiaTheme="minorEastAsia" w:hAnsiTheme="minorHAnsi"/>
              <w:noProof/>
              <w:lang w:eastAsia="cs-CZ"/>
            </w:rPr>
          </w:pPr>
          <w:hyperlink w:anchor="_Toc90037746" w:history="1">
            <w:r w:rsidRPr="00F1749F">
              <w:rPr>
                <w:rStyle w:val="Hypertextovodkaz"/>
                <w:noProof/>
              </w:rPr>
              <w:t>Závěr</w:t>
            </w:r>
            <w:r>
              <w:rPr>
                <w:noProof/>
                <w:webHidden/>
              </w:rPr>
              <w:tab/>
            </w:r>
            <w:r>
              <w:rPr>
                <w:noProof/>
                <w:webHidden/>
              </w:rPr>
              <w:fldChar w:fldCharType="begin"/>
            </w:r>
            <w:r>
              <w:rPr>
                <w:noProof/>
                <w:webHidden/>
              </w:rPr>
              <w:instrText xml:space="preserve"> PAGEREF _Toc90037746 \h </w:instrText>
            </w:r>
            <w:r>
              <w:rPr>
                <w:noProof/>
                <w:webHidden/>
              </w:rPr>
            </w:r>
            <w:r>
              <w:rPr>
                <w:noProof/>
                <w:webHidden/>
              </w:rPr>
              <w:fldChar w:fldCharType="separate"/>
            </w:r>
            <w:r>
              <w:rPr>
                <w:noProof/>
                <w:webHidden/>
              </w:rPr>
              <w:t>2</w:t>
            </w:r>
            <w:r>
              <w:rPr>
                <w:noProof/>
                <w:webHidden/>
              </w:rPr>
              <w:fldChar w:fldCharType="end"/>
            </w:r>
          </w:hyperlink>
        </w:p>
        <w:p w14:paraId="14216871" w14:textId="78EEB8AC" w:rsidR="00B25D79" w:rsidRDefault="00B25D79">
          <w:r>
            <w:rPr>
              <w:b/>
              <w:bCs/>
            </w:rPr>
            <w:fldChar w:fldCharType="end"/>
          </w:r>
        </w:p>
      </w:sdtContent>
    </w:sdt>
    <w:p w14:paraId="30C2023A" w14:textId="18CEEB03" w:rsidR="00F36337" w:rsidRDefault="00947390" w:rsidP="00947390">
      <w:pPr>
        <w:pStyle w:val="Nadpis1"/>
      </w:pPr>
      <w:r>
        <w:t>Použitá literatura</w:t>
      </w:r>
    </w:p>
    <w:p w14:paraId="551A9CF1" w14:textId="2CDC5F6A" w:rsidR="00947390" w:rsidRDefault="00947390" w:rsidP="00947390">
      <w:pPr>
        <w:ind w:firstLine="0"/>
        <w:rPr>
          <w:b/>
          <w:bCs/>
          <w:color w:val="C00000"/>
        </w:rPr>
      </w:pPr>
      <w:r w:rsidRPr="00947390">
        <w:rPr>
          <w:b/>
          <w:bCs/>
          <w:color w:val="C00000"/>
        </w:rPr>
        <w:t>I pro seznam zdrojů lze vytvořit styl s přehledným „předsazením“ prvního řádku každého bibliografického záznamu:</w:t>
      </w:r>
    </w:p>
    <w:p w14:paraId="1FB2BF4D" w14:textId="77777777" w:rsidR="003E3FAA" w:rsidRPr="003B4C20" w:rsidRDefault="003E3FAA" w:rsidP="003B4C20">
      <w:pPr>
        <w:pStyle w:val="Literatura"/>
      </w:pPr>
      <w:proofErr w:type="spellStart"/>
      <w:r w:rsidRPr="003B4C20">
        <w:t>Akter</w:t>
      </w:r>
      <w:proofErr w:type="spellEnd"/>
      <w:r w:rsidRPr="003B4C20">
        <w:t xml:space="preserve">, S., </w:t>
      </w:r>
      <w:proofErr w:type="spellStart"/>
      <w:r w:rsidRPr="003B4C20">
        <w:t>Bennett</w:t>
      </w:r>
      <w:proofErr w:type="spellEnd"/>
      <w:r w:rsidRPr="003B4C20">
        <w:t xml:space="preserve">, J., &amp; </w:t>
      </w:r>
      <w:proofErr w:type="spellStart"/>
      <w:r w:rsidRPr="003B4C20">
        <w:t>Ward</w:t>
      </w:r>
      <w:proofErr w:type="spellEnd"/>
      <w:r w:rsidRPr="003B4C20">
        <w:t xml:space="preserve">, M. B. (2012). </w:t>
      </w:r>
      <w:proofErr w:type="spellStart"/>
      <w:r w:rsidRPr="003B4C20">
        <w:t>Climate</w:t>
      </w:r>
      <w:proofErr w:type="spellEnd"/>
      <w:r w:rsidRPr="003B4C20">
        <w:t xml:space="preserve"> </w:t>
      </w:r>
      <w:proofErr w:type="spellStart"/>
      <w:r w:rsidRPr="003B4C20">
        <w:t>change</w:t>
      </w:r>
      <w:proofErr w:type="spellEnd"/>
      <w:r w:rsidRPr="003B4C20">
        <w:t xml:space="preserve"> </w:t>
      </w:r>
      <w:proofErr w:type="spellStart"/>
      <w:r w:rsidRPr="003B4C20">
        <w:t>scepticism</w:t>
      </w:r>
      <w:proofErr w:type="spellEnd"/>
      <w:r w:rsidRPr="003B4C20">
        <w:t xml:space="preserve"> and public support </w:t>
      </w:r>
      <w:proofErr w:type="spellStart"/>
      <w:r w:rsidRPr="003B4C20">
        <w:t>for</w:t>
      </w:r>
      <w:proofErr w:type="spellEnd"/>
      <w:r w:rsidRPr="003B4C20">
        <w:t xml:space="preserve"> </w:t>
      </w:r>
      <w:proofErr w:type="spellStart"/>
      <w:r w:rsidRPr="003B4C20">
        <w:t>mitigation</w:t>
      </w:r>
      <w:proofErr w:type="spellEnd"/>
      <w:r w:rsidRPr="003B4C20">
        <w:t xml:space="preserve">: Evidence </w:t>
      </w:r>
      <w:proofErr w:type="spellStart"/>
      <w:r w:rsidRPr="003B4C20">
        <w:t>from</w:t>
      </w:r>
      <w:proofErr w:type="spellEnd"/>
      <w:r w:rsidRPr="003B4C20">
        <w:t xml:space="preserve"> </w:t>
      </w:r>
      <w:proofErr w:type="spellStart"/>
      <w:r w:rsidRPr="003B4C20">
        <w:t>an</w:t>
      </w:r>
      <w:proofErr w:type="spellEnd"/>
      <w:r w:rsidRPr="003B4C20">
        <w:t xml:space="preserve"> </w:t>
      </w:r>
      <w:proofErr w:type="spellStart"/>
      <w:r w:rsidRPr="003B4C20">
        <w:t>Australian</w:t>
      </w:r>
      <w:proofErr w:type="spellEnd"/>
      <w:r w:rsidRPr="003B4C20">
        <w:t xml:space="preserve"> </w:t>
      </w:r>
      <w:proofErr w:type="spellStart"/>
      <w:r w:rsidRPr="003B4C20">
        <w:t>choice</w:t>
      </w:r>
      <w:proofErr w:type="spellEnd"/>
      <w:r w:rsidRPr="003B4C20">
        <w:t xml:space="preserve"> experiment. </w:t>
      </w:r>
      <w:proofErr w:type="spellStart"/>
      <w:r w:rsidRPr="003B4C20">
        <w:t>Global</w:t>
      </w:r>
      <w:proofErr w:type="spellEnd"/>
      <w:r w:rsidRPr="003B4C20">
        <w:t xml:space="preserve"> </w:t>
      </w:r>
      <w:proofErr w:type="spellStart"/>
      <w:r w:rsidRPr="003B4C20">
        <w:t>Environmental</w:t>
      </w:r>
      <w:proofErr w:type="spellEnd"/>
      <w:r w:rsidRPr="003B4C20">
        <w:t xml:space="preserve"> </w:t>
      </w:r>
      <w:proofErr w:type="spellStart"/>
      <w:r w:rsidRPr="003B4C20">
        <w:t>Change</w:t>
      </w:r>
      <w:proofErr w:type="spellEnd"/>
      <w:r w:rsidRPr="003B4C20">
        <w:t xml:space="preserve">, 22(3), 736–745. </w:t>
      </w:r>
      <w:hyperlink r:id="rId8" w:history="1">
        <w:r w:rsidRPr="003B4C20">
          <w:rPr>
            <w:rStyle w:val="Hypertextovodkaz"/>
            <w:color w:val="auto"/>
            <w:u w:val="none"/>
          </w:rPr>
          <w:t>https://doi.org/10.1016/j.gloenvcha.2012.05.004</w:t>
        </w:r>
      </w:hyperlink>
    </w:p>
    <w:p w14:paraId="2761AACA" w14:textId="77777777" w:rsidR="003E3FAA" w:rsidRDefault="003E3FAA" w:rsidP="003B4C20">
      <w:pPr>
        <w:pStyle w:val="Literatura"/>
      </w:pPr>
      <w:proofErr w:type="spellStart"/>
      <w:r>
        <w:t>Bostrom</w:t>
      </w:r>
      <w:proofErr w:type="spellEnd"/>
      <w:r>
        <w:t xml:space="preserve">, A., </w:t>
      </w:r>
      <w:proofErr w:type="spellStart"/>
      <w:r>
        <w:t>O’Connor</w:t>
      </w:r>
      <w:proofErr w:type="spellEnd"/>
      <w:r>
        <w:t xml:space="preserve">, R. E., Böhm, G., </w:t>
      </w:r>
      <w:proofErr w:type="spellStart"/>
      <w:r>
        <w:t>Hanss</w:t>
      </w:r>
      <w:proofErr w:type="spellEnd"/>
      <w:r>
        <w:t xml:space="preserve">, D., Bodi, O., </w:t>
      </w:r>
      <w:proofErr w:type="spellStart"/>
      <w:r>
        <w:t>Ekström</w:t>
      </w:r>
      <w:proofErr w:type="spellEnd"/>
      <w:r>
        <w:t xml:space="preserve">, F., </w:t>
      </w:r>
      <w:proofErr w:type="spellStart"/>
      <w:r>
        <w:t>Halder</w:t>
      </w:r>
      <w:proofErr w:type="spellEnd"/>
      <w:r>
        <w:t xml:space="preserve">, P., </w:t>
      </w:r>
      <w:proofErr w:type="spellStart"/>
      <w:r>
        <w:t>Jeschke</w:t>
      </w:r>
      <w:proofErr w:type="spellEnd"/>
      <w:r>
        <w:t xml:space="preserve">, S., </w:t>
      </w:r>
      <w:proofErr w:type="spellStart"/>
      <w:r>
        <w:t>Mack</w:t>
      </w:r>
      <w:proofErr w:type="spellEnd"/>
      <w:r>
        <w:t xml:space="preserve">, B., </w:t>
      </w:r>
      <w:proofErr w:type="spellStart"/>
      <w:r>
        <w:t>Qu</w:t>
      </w:r>
      <w:proofErr w:type="spellEnd"/>
      <w:r>
        <w:t xml:space="preserve">, M., </w:t>
      </w:r>
      <w:proofErr w:type="spellStart"/>
      <w:r>
        <w:t>Rosentrater</w:t>
      </w:r>
      <w:proofErr w:type="spellEnd"/>
      <w:r>
        <w:t xml:space="preserve">, L., </w:t>
      </w:r>
      <w:proofErr w:type="spellStart"/>
      <w:r>
        <w:t>Sandve</w:t>
      </w:r>
      <w:proofErr w:type="spellEnd"/>
      <w:r>
        <w:t xml:space="preserve">, A., &amp; </w:t>
      </w:r>
      <w:proofErr w:type="spellStart"/>
      <w:r>
        <w:t>Sælensminde</w:t>
      </w:r>
      <w:proofErr w:type="spellEnd"/>
      <w:r>
        <w:t xml:space="preserve">, I. (2012). </w:t>
      </w:r>
      <w:proofErr w:type="spellStart"/>
      <w:r>
        <w:t>Causal</w:t>
      </w:r>
      <w:proofErr w:type="spellEnd"/>
      <w:r>
        <w:t xml:space="preserve"> </w:t>
      </w:r>
      <w:proofErr w:type="spellStart"/>
      <w:r>
        <w:t>thinking</w:t>
      </w:r>
      <w:proofErr w:type="spellEnd"/>
      <w:r>
        <w:t xml:space="preserve"> and support </w:t>
      </w:r>
      <w:proofErr w:type="spellStart"/>
      <w:r>
        <w:t>for</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policies</w:t>
      </w:r>
      <w:proofErr w:type="spellEnd"/>
      <w:r>
        <w:t xml:space="preserve">: International </w:t>
      </w:r>
      <w:proofErr w:type="spellStart"/>
      <w:r>
        <w:t>survey</w:t>
      </w:r>
      <w:proofErr w:type="spellEnd"/>
      <w:r>
        <w:t xml:space="preserve"> </w:t>
      </w:r>
      <w:proofErr w:type="spellStart"/>
      <w:r>
        <w:t>findings</w:t>
      </w:r>
      <w:proofErr w:type="spellEnd"/>
      <w:r>
        <w:t xml:space="preserve">. </w:t>
      </w:r>
      <w:proofErr w:type="spellStart"/>
      <w:r>
        <w:rPr>
          <w:i/>
          <w:iCs/>
        </w:rPr>
        <w:t>Global</w:t>
      </w:r>
      <w:proofErr w:type="spellEnd"/>
      <w:r>
        <w:rPr>
          <w:i/>
          <w:iCs/>
        </w:rPr>
        <w:t xml:space="preserve"> </w:t>
      </w:r>
      <w:proofErr w:type="spellStart"/>
      <w:r>
        <w:rPr>
          <w:i/>
          <w:iCs/>
        </w:rPr>
        <w:t>Environmental</w:t>
      </w:r>
      <w:proofErr w:type="spellEnd"/>
      <w:r>
        <w:rPr>
          <w:i/>
          <w:iCs/>
        </w:rPr>
        <w:t xml:space="preserve"> </w:t>
      </w:r>
      <w:proofErr w:type="spellStart"/>
      <w:r>
        <w:rPr>
          <w:i/>
          <w:iCs/>
        </w:rPr>
        <w:t>Change</w:t>
      </w:r>
      <w:proofErr w:type="spellEnd"/>
      <w:r>
        <w:t xml:space="preserve">, </w:t>
      </w:r>
      <w:r>
        <w:rPr>
          <w:i/>
          <w:iCs/>
        </w:rPr>
        <w:t>22</w:t>
      </w:r>
      <w:r>
        <w:t xml:space="preserve">(1), 210–222. </w:t>
      </w:r>
      <w:hyperlink r:id="rId9" w:history="1">
        <w:r>
          <w:rPr>
            <w:rStyle w:val="Hypertextovodkaz"/>
          </w:rPr>
          <w:t>https://doi.org/10.1016/j.gloenvcha.2011.09.012</w:t>
        </w:r>
      </w:hyperlink>
    </w:p>
    <w:p w14:paraId="68E1DB9A" w14:textId="77777777" w:rsidR="003E3FAA" w:rsidRDefault="003E3FAA" w:rsidP="003B4C20">
      <w:pPr>
        <w:pStyle w:val="Literatura"/>
      </w:pPr>
      <w:proofErr w:type="spellStart"/>
      <w:r>
        <w:t>Carlsson</w:t>
      </w:r>
      <w:proofErr w:type="spellEnd"/>
      <w:r>
        <w:t xml:space="preserve">, F., </w:t>
      </w:r>
      <w:proofErr w:type="spellStart"/>
      <w:r>
        <w:t>Kataria</w:t>
      </w:r>
      <w:proofErr w:type="spellEnd"/>
      <w:r>
        <w:t xml:space="preserve">, M., </w:t>
      </w:r>
      <w:proofErr w:type="spellStart"/>
      <w:r>
        <w:t>Krupnick</w:t>
      </w:r>
      <w:proofErr w:type="spellEnd"/>
      <w:r>
        <w:t xml:space="preserve">, A., </w:t>
      </w:r>
      <w:proofErr w:type="spellStart"/>
      <w:r>
        <w:t>Lampi</w:t>
      </w:r>
      <w:proofErr w:type="spellEnd"/>
      <w:r>
        <w:t xml:space="preserve">, E., </w:t>
      </w:r>
      <w:proofErr w:type="spellStart"/>
      <w:r>
        <w:t>Löfgren</w:t>
      </w:r>
      <w:proofErr w:type="spellEnd"/>
      <w:r>
        <w:t xml:space="preserve">, Å., </w:t>
      </w:r>
      <w:proofErr w:type="spellStart"/>
      <w:r>
        <w:t>Qin</w:t>
      </w:r>
      <w:proofErr w:type="spellEnd"/>
      <w:r>
        <w:t xml:space="preserve">, P., </w:t>
      </w:r>
      <w:proofErr w:type="spellStart"/>
      <w:r>
        <w:t>Chung</w:t>
      </w:r>
      <w:proofErr w:type="spellEnd"/>
      <w:r>
        <w:t xml:space="preserve">, S., &amp; </w:t>
      </w:r>
      <w:proofErr w:type="spellStart"/>
      <w:r>
        <w:t>Sterner</w:t>
      </w:r>
      <w:proofErr w:type="spellEnd"/>
      <w:r>
        <w:t xml:space="preserve">, T. (2012). </w:t>
      </w:r>
      <w:proofErr w:type="spellStart"/>
      <w:r>
        <w:t>Paying</w:t>
      </w:r>
      <w:proofErr w:type="spellEnd"/>
      <w:r>
        <w:t xml:space="preserve"> </w:t>
      </w:r>
      <w:proofErr w:type="spellStart"/>
      <w:r>
        <w:t>for</w:t>
      </w:r>
      <w:proofErr w:type="spellEnd"/>
      <w:r>
        <w:t xml:space="preserve"> </w:t>
      </w:r>
      <w:proofErr w:type="spellStart"/>
      <w:r>
        <w:t>Mitigation</w:t>
      </w:r>
      <w:proofErr w:type="spellEnd"/>
      <w:r>
        <w:t xml:space="preserve">: A </w:t>
      </w:r>
      <w:proofErr w:type="spellStart"/>
      <w:r>
        <w:t>Multiple</w:t>
      </w:r>
      <w:proofErr w:type="spellEnd"/>
      <w:r>
        <w:t xml:space="preserve"> Country Study. </w:t>
      </w:r>
      <w:r>
        <w:rPr>
          <w:i/>
          <w:iCs/>
        </w:rPr>
        <w:t xml:space="preserve">Land </w:t>
      </w:r>
      <w:proofErr w:type="spellStart"/>
      <w:r>
        <w:rPr>
          <w:i/>
          <w:iCs/>
        </w:rPr>
        <w:t>Economics</w:t>
      </w:r>
      <w:proofErr w:type="spellEnd"/>
      <w:r>
        <w:t xml:space="preserve">, </w:t>
      </w:r>
      <w:r>
        <w:rPr>
          <w:i/>
          <w:iCs/>
        </w:rPr>
        <w:t>88</w:t>
      </w:r>
      <w:r>
        <w:t>(2), 326–340.</w:t>
      </w:r>
    </w:p>
    <w:p w14:paraId="3BB28314" w14:textId="77777777" w:rsidR="003E3FAA" w:rsidRDefault="003E3FAA" w:rsidP="003B4C20">
      <w:pPr>
        <w:pStyle w:val="Literatura"/>
      </w:pPr>
      <w:r>
        <w:t xml:space="preserve">Cooper, H. (2009). </w:t>
      </w:r>
      <w:proofErr w:type="spellStart"/>
      <w:r>
        <w:t>Research</w:t>
      </w:r>
      <w:proofErr w:type="spellEnd"/>
      <w:r>
        <w:t xml:space="preserve"> </w:t>
      </w:r>
      <w:proofErr w:type="spellStart"/>
      <w:r>
        <w:t>Synthesis</w:t>
      </w:r>
      <w:proofErr w:type="spellEnd"/>
      <w:r>
        <w:t xml:space="preserve"> and Meta-</w:t>
      </w:r>
      <w:proofErr w:type="spellStart"/>
      <w:r>
        <w:t>Analysis</w:t>
      </w:r>
      <w:proofErr w:type="spellEnd"/>
      <w:r>
        <w:t xml:space="preserve">: A Step-by-Step </w:t>
      </w:r>
      <w:proofErr w:type="spellStart"/>
      <w:r>
        <w:t>Approach</w:t>
      </w:r>
      <w:proofErr w:type="spellEnd"/>
      <w:r>
        <w:t>. SAGE.</w:t>
      </w:r>
    </w:p>
    <w:p w14:paraId="1D453A2E" w14:textId="77777777" w:rsidR="003E3FAA" w:rsidRPr="00947390" w:rsidRDefault="003E3FAA" w:rsidP="00947390">
      <w:pPr>
        <w:ind w:firstLine="0"/>
        <w:rPr>
          <w:b/>
          <w:bCs/>
          <w:color w:val="C00000"/>
        </w:rPr>
      </w:pPr>
    </w:p>
    <w:sectPr w:rsidR="003E3FAA" w:rsidRPr="00947390" w:rsidSect="00112808">
      <w:headerReference w:type="default" r:id="rId10"/>
      <w:footerReference w:type="default" r:id="rId11"/>
      <w:headerReference w:type="first" r:id="rId12"/>
      <w:footerReference w:type="first" r:id="rId13"/>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8DA9" w14:textId="77777777" w:rsidR="00080B9C" w:rsidRDefault="00080B9C" w:rsidP="00080B9C">
      <w:r>
        <w:separator/>
      </w:r>
    </w:p>
  </w:endnote>
  <w:endnote w:type="continuationSeparator" w:id="0">
    <w:p w14:paraId="10110594" w14:textId="77777777" w:rsidR="00080B9C" w:rsidRDefault="00080B9C" w:rsidP="0008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379002"/>
      <w:docPartObj>
        <w:docPartGallery w:val="Page Numbers (Bottom of Page)"/>
        <w:docPartUnique/>
      </w:docPartObj>
    </w:sdtPr>
    <w:sdtContent>
      <w:p w14:paraId="0B5A729A" w14:textId="033E8025" w:rsidR="00112808" w:rsidRDefault="00112808">
        <w:pPr>
          <w:pStyle w:val="Zpat"/>
          <w:jc w:val="center"/>
        </w:pPr>
        <w:r>
          <w:fldChar w:fldCharType="begin"/>
        </w:r>
        <w:r>
          <w:instrText>PAGE   \* MERGEFORMAT</w:instrText>
        </w:r>
        <w:r>
          <w:fldChar w:fldCharType="separate"/>
        </w:r>
        <w:r>
          <w:t>2</w:t>
        </w:r>
        <w:r>
          <w:fldChar w:fldCharType="end"/>
        </w:r>
      </w:p>
    </w:sdtContent>
  </w:sdt>
  <w:p w14:paraId="167E8E95" w14:textId="77777777" w:rsidR="00112808" w:rsidRDefault="001128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38666"/>
      <w:docPartObj>
        <w:docPartGallery w:val="Page Numbers (Bottom of Page)"/>
        <w:docPartUnique/>
      </w:docPartObj>
    </w:sdtPr>
    <w:sdtContent>
      <w:p w14:paraId="5CD5AA19" w14:textId="63531022" w:rsidR="00112808" w:rsidRDefault="00112808">
        <w:pPr>
          <w:pStyle w:val="Zpat"/>
          <w:jc w:val="center"/>
        </w:pPr>
        <w:r>
          <w:fldChar w:fldCharType="begin"/>
        </w:r>
        <w:r>
          <w:instrText>PAGE   \* MERGEFORMAT</w:instrText>
        </w:r>
        <w:r>
          <w:fldChar w:fldCharType="separate"/>
        </w:r>
        <w:r>
          <w:t>2</w:t>
        </w:r>
        <w:r>
          <w:fldChar w:fldCharType="end"/>
        </w:r>
      </w:p>
    </w:sdtContent>
  </w:sdt>
  <w:p w14:paraId="0F417296" w14:textId="77777777" w:rsidR="00112808" w:rsidRDefault="001128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313E" w14:textId="77777777" w:rsidR="00080B9C" w:rsidRDefault="00080B9C" w:rsidP="00080B9C">
      <w:r>
        <w:separator/>
      </w:r>
    </w:p>
  </w:footnote>
  <w:footnote w:type="continuationSeparator" w:id="0">
    <w:p w14:paraId="64D7559B" w14:textId="77777777" w:rsidR="00080B9C" w:rsidRDefault="00080B9C" w:rsidP="0008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A6C6" w14:textId="6AA84BAE" w:rsidR="00080B9C" w:rsidRPr="00080B9C" w:rsidRDefault="00080B9C">
    <w:pPr>
      <w:pStyle w:val="Zhlav"/>
      <w:rPr>
        <w:color w:val="808080" w:themeColor="background1" w:themeShade="80"/>
      </w:rPr>
    </w:pPr>
    <w:r w:rsidRPr="00080B9C">
      <w:rPr>
        <w:color w:val="808080" w:themeColor="background1" w:themeShade="80"/>
      </w:rPr>
      <w:t>VZOR A ŠABLONA SEMINÁRNÍ PRÁCE</w:t>
    </w:r>
    <w:r w:rsidRPr="00080B9C">
      <w:rPr>
        <w:color w:val="808080" w:themeColor="background1" w:themeShade="80"/>
      </w:rPr>
      <w:tab/>
    </w:r>
    <w:r w:rsidRPr="00080B9C">
      <w:rPr>
        <w:color w:val="808080" w:themeColor="background1" w:themeShade="80"/>
      </w:rPr>
      <w:tab/>
      <w:t>Katedra sociologie, Filozofická fakulta UK</w:t>
    </w:r>
  </w:p>
  <w:p w14:paraId="556C350A" w14:textId="01460A27" w:rsidR="00080B9C" w:rsidRPr="00080B9C" w:rsidRDefault="00080B9C">
    <w:pPr>
      <w:pStyle w:val="Zhlav"/>
      <w:rPr>
        <w:color w:val="C00000"/>
      </w:rPr>
    </w:pPr>
    <w:r w:rsidRPr="00080B9C">
      <w:rPr>
        <w:color w:val="C00000"/>
      </w:rPr>
      <w:t>TEXT V ZÁHLAVÍ PŘI POUŽITÍ ŠABLONY SMAŽTE ČI NAHRAĎTE JMÉNEM AUTORA A PRÁCE</w:t>
    </w:r>
  </w:p>
  <w:p w14:paraId="68F01924" w14:textId="6F82B1F2" w:rsidR="00080B9C" w:rsidRDefault="00080B9C">
    <w:pPr>
      <w:pStyle w:val="Zhlav"/>
    </w:pPr>
    <w:r>
      <w:tab/>
    </w:r>
    <w:r>
      <w:tab/>
      <w:t>Jana Nováková</w:t>
    </w:r>
  </w:p>
  <w:p w14:paraId="2F5481FA" w14:textId="2FD9A5AA" w:rsidR="00080B9C" w:rsidRDefault="00080B9C">
    <w:pPr>
      <w:pStyle w:val="Zhlav"/>
    </w:pPr>
    <w:r>
      <w:tab/>
    </w:r>
    <w:r>
      <w:tab/>
      <w:t>Název seminární práce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4DEF" w14:textId="77777777" w:rsidR="00080B9C" w:rsidRPr="00080B9C" w:rsidRDefault="00080B9C" w:rsidP="00080B9C">
    <w:pPr>
      <w:pStyle w:val="Zhlav"/>
      <w:rPr>
        <w:color w:val="808080" w:themeColor="background1" w:themeShade="80"/>
      </w:rPr>
    </w:pPr>
    <w:r w:rsidRPr="00080B9C">
      <w:rPr>
        <w:color w:val="808080" w:themeColor="background1" w:themeShade="80"/>
      </w:rPr>
      <w:t>VZOR A ŠABLONA SEMINÁRNÍ PRÁCE</w:t>
    </w:r>
    <w:r w:rsidRPr="00080B9C">
      <w:rPr>
        <w:color w:val="808080" w:themeColor="background1" w:themeShade="80"/>
      </w:rPr>
      <w:tab/>
    </w:r>
    <w:r w:rsidRPr="00080B9C">
      <w:rPr>
        <w:color w:val="808080" w:themeColor="background1" w:themeShade="80"/>
      </w:rPr>
      <w:tab/>
      <w:t>Katedra sociologie, Filozofická fakulta UK</w:t>
    </w:r>
  </w:p>
  <w:p w14:paraId="1646D487" w14:textId="31B0B0C7" w:rsidR="00080B9C" w:rsidRDefault="00080B9C" w:rsidP="00080B9C">
    <w:pPr>
      <w:pStyle w:val="Zhlav"/>
    </w:pPr>
    <w:r w:rsidRPr="00080B9C">
      <w:rPr>
        <w:color w:val="C00000"/>
      </w:rPr>
      <w:t>TEXT V ZÁHLAVÍ PŘI POUŽITÍ ŠABLONY SMAŽTE ČI NAHRAĎTE JMÉNEM AUTORA A PRÁCE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10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0A4F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9800E4"/>
    <w:multiLevelType w:val="hybridMultilevel"/>
    <w:tmpl w:val="A860F9D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6470703A"/>
    <w:multiLevelType w:val="multilevel"/>
    <w:tmpl w:val="F4E234F0"/>
    <w:lvl w:ilvl="0">
      <w:start w:val="1"/>
      <w:numFmt w:val="decimal"/>
      <w:pStyle w:val="Nadpis1slovan"/>
      <w:lvlText w:val="%1."/>
      <w:lvlJc w:val="left"/>
      <w:pPr>
        <w:ind w:left="360" w:hanging="360"/>
      </w:pPr>
    </w:lvl>
    <w:lvl w:ilvl="1">
      <w:start w:val="1"/>
      <w:numFmt w:val="decimal"/>
      <w:pStyle w:val="Nadpis2slova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9C"/>
    <w:rsid w:val="00080B9C"/>
    <w:rsid w:val="000E5E04"/>
    <w:rsid w:val="00112808"/>
    <w:rsid w:val="0013243F"/>
    <w:rsid w:val="001E4071"/>
    <w:rsid w:val="00252639"/>
    <w:rsid w:val="00296AC2"/>
    <w:rsid w:val="00304250"/>
    <w:rsid w:val="003B4C20"/>
    <w:rsid w:val="003E3FAA"/>
    <w:rsid w:val="004052D1"/>
    <w:rsid w:val="004479EA"/>
    <w:rsid w:val="00545D8A"/>
    <w:rsid w:val="006E783B"/>
    <w:rsid w:val="00723923"/>
    <w:rsid w:val="0083580C"/>
    <w:rsid w:val="008F66DC"/>
    <w:rsid w:val="00947390"/>
    <w:rsid w:val="00A314CA"/>
    <w:rsid w:val="00B25D79"/>
    <w:rsid w:val="00B6014E"/>
    <w:rsid w:val="00B973B6"/>
    <w:rsid w:val="00BA76C5"/>
    <w:rsid w:val="00C2280A"/>
    <w:rsid w:val="00CA3E7B"/>
    <w:rsid w:val="00CE44C0"/>
    <w:rsid w:val="00EF5F90"/>
    <w:rsid w:val="00F05646"/>
    <w:rsid w:val="00F36337"/>
    <w:rsid w:val="00F76906"/>
    <w:rsid w:val="00F97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AA446"/>
  <w15:chartTrackingRefBased/>
  <w15:docId w15:val="{D133E559-7542-4C00-A1C1-DB18E6F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66DC"/>
    <w:pPr>
      <w:spacing w:after="0" w:line="240" w:lineRule="auto"/>
      <w:ind w:firstLine="567"/>
      <w:jc w:val="both"/>
    </w:pPr>
    <w:rPr>
      <w:rFonts w:ascii="Cambria" w:hAnsi="Cambria"/>
    </w:rPr>
  </w:style>
  <w:style w:type="paragraph" w:styleId="Nadpis1">
    <w:name w:val="heading 1"/>
    <w:basedOn w:val="Normln"/>
    <w:next w:val="Normln"/>
    <w:link w:val="Nadpis1Char"/>
    <w:uiPriority w:val="9"/>
    <w:qFormat/>
    <w:rsid w:val="00F9783F"/>
    <w:pPr>
      <w:keepNext/>
      <w:keepLines/>
      <w:spacing w:before="240" w:after="24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1E4071"/>
    <w:pPr>
      <w:keepNext/>
      <w:keepLines/>
      <w:spacing w:before="40"/>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83580C"/>
    <w:pPr>
      <w:keepNext/>
      <w:keepLines/>
      <w:spacing w:before="40"/>
      <w:outlineLvl w:val="2"/>
    </w:pPr>
    <w:rPr>
      <w:rFonts w:eastAsiaTheme="majorEastAsia" w:cstheme="majorBidi"/>
      <w:b/>
      <w:i/>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0B9C"/>
    <w:pPr>
      <w:tabs>
        <w:tab w:val="center" w:pos="4536"/>
        <w:tab w:val="right" w:pos="9072"/>
      </w:tabs>
    </w:pPr>
  </w:style>
  <w:style w:type="character" w:customStyle="1" w:styleId="ZhlavChar">
    <w:name w:val="Záhlaví Char"/>
    <w:basedOn w:val="Standardnpsmoodstavce"/>
    <w:link w:val="Zhlav"/>
    <w:uiPriority w:val="99"/>
    <w:rsid w:val="00080B9C"/>
  </w:style>
  <w:style w:type="paragraph" w:styleId="Zpat">
    <w:name w:val="footer"/>
    <w:basedOn w:val="Normln"/>
    <w:link w:val="ZpatChar"/>
    <w:uiPriority w:val="99"/>
    <w:unhideWhenUsed/>
    <w:rsid w:val="00080B9C"/>
    <w:pPr>
      <w:tabs>
        <w:tab w:val="center" w:pos="4536"/>
        <w:tab w:val="right" w:pos="9072"/>
      </w:tabs>
    </w:pPr>
  </w:style>
  <w:style w:type="character" w:customStyle="1" w:styleId="ZpatChar">
    <w:name w:val="Zápatí Char"/>
    <w:basedOn w:val="Standardnpsmoodstavce"/>
    <w:link w:val="Zpat"/>
    <w:uiPriority w:val="99"/>
    <w:rsid w:val="00080B9C"/>
  </w:style>
  <w:style w:type="character" w:customStyle="1" w:styleId="Nadpis1Char">
    <w:name w:val="Nadpis 1 Char"/>
    <w:basedOn w:val="Standardnpsmoodstavce"/>
    <w:link w:val="Nadpis1"/>
    <w:uiPriority w:val="9"/>
    <w:rsid w:val="00F9783F"/>
    <w:rPr>
      <w:rFonts w:ascii="Cambria" w:eastAsiaTheme="majorEastAsia" w:hAnsi="Cambria" w:cstheme="majorBidi"/>
      <w:b/>
      <w:sz w:val="28"/>
      <w:szCs w:val="32"/>
    </w:rPr>
  </w:style>
  <w:style w:type="paragraph" w:styleId="Nzev">
    <w:name w:val="Title"/>
    <w:basedOn w:val="Normln"/>
    <w:next w:val="Normln"/>
    <w:link w:val="NzevChar"/>
    <w:uiPriority w:val="10"/>
    <w:qFormat/>
    <w:rsid w:val="00F9783F"/>
    <w:pPr>
      <w:spacing w:before="120" w:after="120"/>
      <w:contextualSpacing/>
    </w:pPr>
    <w:rPr>
      <w:rFonts w:eastAsiaTheme="majorEastAsia" w:cstheme="majorBidi"/>
      <w:b/>
      <w:spacing w:val="-10"/>
      <w:kern w:val="28"/>
      <w:sz w:val="48"/>
      <w:szCs w:val="56"/>
    </w:rPr>
  </w:style>
  <w:style w:type="character" w:customStyle="1" w:styleId="NzevChar">
    <w:name w:val="Název Char"/>
    <w:basedOn w:val="Standardnpsmoodstavce"/>
    <w:link w:val="Nzev"/>
    <w:uiPriority w:val="10"/>
    <w:rsid w:val="00F9783F"/>
    <w:rPr>
      <w:rFonts w:ascii="Cambria" w:eastAsiaTheme="majorEastAsia" w:hAnsi="Cambria" w:cstheme="majorBidi"/>
      <w:b/>
      <w:spacing w:val="-10"/>
      <w:kern w:val="28"/>
      <w:sz w:val="48"/>
      <w:szCs w:val="56"/>
    </w:rPr>
  </w:style>
  <w:style w:type="character" w:styleId="Zdraznn">
    <w:name w:val="Emphasis"/>
    <w:basedOn w:val="Standardnpsmoodstavce"/>
    <w:uiPriority w:val="20"/>
    <w:qFormat/>
    <w:rsid w:val="00F9783F"/>
    <w:rPr>
      <w:rFonts w:ascii="Cambria" w:hAnsi="Cambria"/>
      <w:i/>
      <w:iCs/>
    </w:rPr>
  </w:style>
  <w:style w:type="paragraph" w:styleId="Normlnweb">
    <w:name w:val="Normal (Web)"/>
    <w:basedOn w:val="Normln"/>
    <w:uiPriority w:val="99"/>
    <w:semiHidden/>
    <w:unhideWhenUsed/>
    <w:rsid w:val="00F9783F"/>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adpis1slovan">
    <w:name w:val="Nadpis 1 číslovaný"/>
    <w:basedOn w:val="Nadpis1"/>
    <w:qFormat/>
    <w:rsid w:val="00B973B6"/>
    <w:pPr>
      <w:numPr>
        <w:numId w:val="3"/>
      </w:numPr>
    </w:pPr>
  </w:style>
  <w:style w:type="character" w:customStyle="1" w:styleId="Nadpis2Char">
    <w:name w:val="Nadpis 2 Char"/>
    <w:basedOn w:val="Standardnpsmoodstavce"/>
    <w:link w:val="Nadpis2"/>
    <w:uiPriority w:val="9"/>
    <w:rsid w:val="001E4071"/>
    <w:rPr>
      <w:rFonts w:ascii="Cambria" w:eastAsiaTheme="majorEastAsia" w:hAnsi="Cambria" w:cstheme="majorBidi"/>
      <w:b/>
      <w:sz w:val="24"/>
      <w:szCs w:val="26"/>
    </w:rPr>
  </w:style>
  <w:style w:type="paragraph" w:customStyle="1" w:styleId="Nadpis2slovan">
    <w:name w:val="Nadpis 2 číslovaný"/>
    <w:basedOn w:val="Nadpis2"/>
    <w:qFormat/>
    <w:rsid w:val="001E4071"/>
    <w:pPr>
      <w:numPr>
        <w:ilvl w:val="1"/>
        <w:numId w:val="3"/>
      </w:numPr>
    </w:pPr>
    <w:rPr>
      <w:szCs w:val="28"/>
    </w:rPr>
  </w:style>
  <w:style w:type="character" w:customStyle="1" w:styleId="Nadpis3Char">
    <w:name w:val="Nadpis 3 Char"/>
    <w:basedOn w:val="Standardnpsmoodstavce"/>
    <w:link w:val="Nadpis3"/>
    <w:uiPriority w:val="9"/>
    <w:rsid w:val="0083580C"/>
    <w:rPr>
      <w:rFonts w:ascii="Cambria" w:eastAsiaTheme="majorEastAsia" w:hAnsi="Cambria" w:cstheme="majorBidi"/>
      <w:b/>
      <w:i/>
      <w:szCs w:val="24"/>
    </w:rPr>
  </w:style>
  <w:style w:type="paragraph" w:styleId="Odstavecseseznamem">
    <w:name w:val="List Paragraph"/>
    <w:basedOn w:val="Normln"/>
    <w:uiPriority w:val="34"/>
    <w:qFormat/>
    <w:rsid w:val="00F36337"/>
    <w:pPr>
      <w:ind w:left="720"/>
      <w:contextualSpacing/>
    </w:pPr>
  </w:style>
  <w:style w:type="paragraph" w:styleId="Nadpisobsahu">
    <w:name w:val="TOC Heading"/>
    <w:basedOn w:val="Nadpis1"/>
    <w:next w:val="Normln"/>
    <w:uiPriority w:val="39"/>
    <w:unhideWhenUsed/>
    <w:qFormat/>
    <w:rsid w:val="00252639"/>
  </w:style>
  <w:style w:type="paragraph" w:styleId="Obsah1">
    <w:name w:val="toc 1"/>
    <w:basedOn w:val="Normln"/>
    <w:next w:val="Normln"/>
    <w:autoRedefine/>
    <w:uiPriority w:val="39"/>
    <w:unhideWhenUsed/>
    <w:rsid w:val="00EF5F90"/>
    <w:pPr>
      <w:tabs>
        <w:tab w:val="right" w:leader="dot" w:pos="9062"/>
      </w:tabs>
      <w:spacing w:after="100"/>
      <w:jc w:val="left"/>
    </w:pPr>
  </w:style>
  <w:style w:type="paragraph" w:styleId="Obsah2">
    <w:name w:val="toc 2"/>
    <w:basedOn w:val="Normln"/>
    <w:next w:val="Normln"/>
    <w:autoRedefine/>
    <w:uiPriority w:val="39"/>
    <w:unhideWhenUsed/>
    <w:rsid w:val="00C2280A"/>
    <w:pPr>
      <w:spacing w:after="100"/>
      <w:ind w:left="220"/>
    </w:pPr>
  </w:style>
  <w:style w:type="paragraph" w:styleId="Obsah3">
    <w:name w:val="toc 3"/>
    <w:basedOn w:val="Normln"/>
    <w:next w:val="Normln"/>
    <w:autoRedefine/>
    <w:uiPriority w:val="39"/>
    <w:unhideWhenUsed/>
    <w:rsid w:val="00C2280A"/>
    <w:pPr>
      <w:spacing w:after="100"/>
      <w:ind w:left="440"/>
    </w:pPr>
  </w:style>
  <w:style w:type="character" w:styleId="Hypertextovodkaz">
    <w:name w:val="Hyperlink"/>
    <w:basedOn w:val="Standardnpsmoodstavce"/>
    <w:uiPriority w:val="99"/>
    <w:unhideWhenUsed/>
    <w:rsid w:val="00C2280A"/>
    <w:rPr>
      <w:color w:val="0563C1" w:themeColor="hyperlink"/>
      <w:u w:val="single"/>
    </w:rPr>
  </w:style>
  <w:style w:type="paragraph" w:customStyle="1" w:styleId="Literatura">
    <w:name w:val="Literatura"/>
    <w:basedOn w:val="Normln"/>
    <w:link w:val="LiteraturaChar"/>
    <w:qFormat/>
    <w:rsid w:val="003B4C20"/>
    <w:pPr>
      <w:ind w:left="567" w:hanging="480"/>
      <w:jc w:val="left"/>
    </w:pPr>
  </w:style>
  <w:style w:type="paragraph" w:styleId="Podnadpis">
    <w:name w:val="Subtitle"/>
    <w:basedOn w:val="Nadpis3"/>
    <w:next w:val="Normln"/>
    <w:link w:val="PodnadpisChar"/>
    <w:uiPriority w:val="11"/>
    <w:qFormat/>
    <w:rsid w:val="00CE44C0"/>
    <w:rPr>
      <w:b w:val="0"/>
      <w:i w:val="0"/>
      <w:sz w:val="24"/>
    </w:rPr>
  </w:style>
  <w:style w:type="character" w:customStyle="1" w:styleId="LiteraturaChar">
    <w:name w:val="Literatura Char"/>
    <w:basedOn w:val="Standardnpsmoodstavce"/>
    <w:link w:val="Literatura"/>
    <w:rsid w:val="003B4C20"/>
    <w:rPr>
      <w:rFonts w:ascii="Cambria" w:hAnsi="Cambria"/>
    </w:rPr>
  </w:style>
  <w:style w:type="character" w:customStyle="1" w:styleId="PodnadpisChar">
    <w:name w:val="Podnadpis Char"/>
    <w:basedOn w:val="Standardnpsmoodstavce"/>
    <w:link w:val="Podnadpis"/>
    <w:uiPriority w:val="11"/>
    <w:rsid w:val="00CE44C0"/>
    <w:rPr>
      <w:rFonts w:ascii="Cambria" w:eastAsiaTheme="majorEastAsia" w:hAnsi="Cambria" w:cstheme="majorBidi"/>
      <w:sz w:val="24"/>
      <w:szCs w:val="24"/>
    </w:rPr>
  </w:style>
  <w:style w:type="paragraph" w:styleId="Titulek">
    <w:name w:val="caption"/>
    <w:basedOn w:val="Normln"/>
    <w:next w:val="Normln"/>
    <w:uiPriority w:val="35"/>
    <w:unhideWhenUsed/>
    <w:qFormat/>
    <w:rsid w:val="000E5E04"/>
    <w:pPr>
      <w:spacing w:before="240"/>
      <w:ind w:firstLine="0"/>
    </w:pPr>
    <w:rPr>
      <w:b/>
      <w:iCs/>
      <w:sz w:val="20"/>
      <w:szCs w:val="18"/>
    </w:rPr>
  </w:style>
  <w:style w:type="paragraph" w:customStyle="1" w:styleId="Poznmka">
    <w:name w:val="Poznámka"/>
    <w:basedOn w:val="Normln"/>
    <w:link w:val="PoznmkaChar"/>
    <w:qFormat/>
    <w:rsid w:val="00F76906"/>
    <w:pPr>
      <w:ind w:firstLine="0"/>
      <w:jc w:val="left"/>
    </w:pPr>
    <w:rPr>
      <w:i/>
      <w:iCs/>
      <w:sz w:val="20"/>
      <w:szCs w:val="20"/>
    </w:rPr>
  </w:style>
  <w:style w:type="character" w:customStyle="1" w:styleId="PoznmkaChar">
    <w:name w:val="Poznámka Char"/>
    <w:basedOn w:val="Standardnpsmoodstavce"/>
    <w:link w:val="Poznmka"/>
    <w:rsid w:val="00F76906"/>
    <w:rPr>
      <w:rFonts w:ascii="Cambria" w:hAnsi="Cambr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7946">
      <w:bodyDiv w:val="1"/>
      <w:marLeft w:val="0"/>
      <w:marRight w:val="0"/>
      <w:marTop w:val="0"/>
      <w:marBottom w:val="0"/>
      <w:divBdr>
        <w:top w:val="none" w:sz="0" w:space="0" w:color="auto"/>
        <w:left w:val="none" w:sz="0" w:space="0" w:color="auto"/>
        <w:bottom w:val="none" w:sz="0" w:space="0" w:color="auto"/>
        <w:right w:val="none" w:sz="0" w:space="0" w:color="auto"/>
      </w:divBdr>
    </w:div>
    <w:div w:id="1196389151">
      <w:bodyDiv w:val="1"/>
      <w:marLeft w:val="0"/>
      <w:marRight w:val="0"/>
      <w:marTop w:val="0"/>
      <w:marBottom w:val="0"/>
      <w:divBdr>
        <w:top w:val="none" w:sz="0" w:space="0" w:color="auto"/>
        <w:left w:val="none" w:sz="0" w:space="0" w:color="auto"/>
        <w:bottom w:val="none" w:sz="0" w:space="0" w:color="auto"/>
        <w:right w:val="none" w:sz="0" w:space="0" w:color="auto"/>
      </w:divBdr>
      <w:divsChild>
        <w:div w:id="1951474692">
          <w:marLeft w:val="480"/>
          <w:marRight w:val="0"/>
          <w:marTop w:val="0"/>
          <w:marBottom w:val="0"/>
          <w:divBdr>
            <w:top w:val="none" w:sz="0" w:space="0" w:color="auto"/>
            <w:left w:val="none" w:sz="0" w:space="0" w:color="auto"/>
            <w:bottom w:val="none" w:sz="0" w:space="0" w:color="auto"/>
            <w:right w:val="none" w:sz="0" w:space="0" w:color="auto"/>
          </w:divBdr>
          <w:divsChild>
            <w:div w:id="13502624">
              <w:marLeft w:val="0"/>
              <w:marRight w:val="0"/>
              <w:marTop w:val="0"/>
              <w:marBottom w:val="0"/>
              <w:divBdr>
                <w:top w:val="none" w:sz="0" w:space="0" w:color="auto"/>
                <w:left w:val="none" w:sz="0" w:space="0" w:color="auto"/>
                <w:bottom w:val="none" w:sz="0" w:space="0" w:color="auto"/>
                <w:right w:val="none" w:sz="0" w:space="0" w:color="auto"/>
              </w:divBdr>
            </w:div>
            <w:div w:id="1961522099">
              <w:marLeft w:val="0"/>
              <w:marRight w:val="0"/>
              <w:marTop w:val="0"/>
              <w:marBottom w:val="0"/>
              <w:divBdr>
                <w:top w:val="none" w:sz="0" w:space="0" w:color="auto"/>
                <w:left w:val="none" w:sz="0" w:space="0" w:color="auto"/>
                <w:bottom w:val="none" w:sz="0" w:space="0" w:color="auto"/>
                <w:right w:val="none" w:sz="0" w:space="0" w:color="auto"/>
              </w:divBdr>
            </w:div>
            <w:div w:id="1395203884">
              <w:marLeft w:val="0"/>
              <w:marRight w:val="0"/>
              <w:marTop w:val="0"/>
              <w:marBottom w:val="0"/>
              <w:divBdr>
                <w:top w:val="none" w:sz="0" w:space="0" w:color="auto"/>
                <w:left w:val="none" w:sz="0" w:space="0" w:color="auto"/>
                <w:bottom w:val="none" w:sz="0" w:space="0" w:color="auto"/>
                <w:right w:val="none" w:sz="0" w:space="0" w:color="auto"/>
              </w:divBdr>
            </w:div>
            <w:div w:id="17830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41114">
      <w:bodyDiv w:val="1"/>
      <w:marLeft w:val="0"/>
      <w:marRight w:val="0"/>
      <w:marTop w:val="0"/>
      <w:marBottom w:val="0"/>
      <w:divBdr>
        <w:top w:val="none" w:sz="0" w:space="0" w:color="auto"/>
        <w:left w:val="none" w:sz="0" w:space="0" w:color="auto"/>
        <w:bottom w:val="none" w:sz="0" w:space="0" w:color="auto"/>
        <w:right w:val="none" w:sz="0" w:space="0" w:color="auto"/>
      </w:divBdr>
    </w:div>
    <w:div w:id="1709184498">
      <w:bodyDiv w:val="1"/>
      <w:marLeft w:val="0"/>
      <w:marRight w:val="0"/>
      <w:marTop w:val="0"/>
      <w:marBottom w:val="0"/>
      <w:divBdr>
        <w:top w:val="none" w:sz="0" w:space="0" w:color="auto"/>
        <w:left w:val="none" w:sz="0" w:space="0" w:color="auto"/>
        <w:bottom w:val="none" w:sz="0" w:space="0" w:color="auto"/>
        <w:right w:val="none" w:sz="0" w:space="0" w:color="auto"/>
      </w:divBdr>
    </w:div>
    <w:div w:id="1919825910">
      <w:bodyDiv w:val="1"/>
      <w:marLeft w:val="0"/>
      <w:marRight w:val="0"/>
      <w:marTop w:val="0"/>
      <w:marBottom w:val="0"/>
      <w:divBdr>
        <w:top w:val="none" w:sz="0" w:space="0" w:color="auto"/>
        <w:left w:val="none" w:sz="0" w:space="0" w:color="auto"/>
        <w:bottom w:val="none" w:sz="0" w:space="0" w:color="auto"/>
        <w:right w:val="none" w:sz="0" w:space="0" w:color="auto"/>
      </w:divBdr>
    </w:div>
    <w:div w:id="20487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loenvcha.2012.05.0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gloenvcha.2011.09.012"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04DD-47BF-47FC-94DC-26C48F91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988</Words>
  <Characters>5833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Eva</dc:creator>
  <cp:keywords/>
  <dc:description/>
  <cp:lastModifiedBy>Richter, Eva</cp:lastModifiedBy>
  <cp:revision>28</cp:revision>
  <dcterms:created xsi:type="dcterms:W3CDTF">2021-12-10T12:43:00Z</dcterms:created>
  <dcterms:modified xsi:type="dcterms:W3CDTF">2021-12-10T13:23:00Z</dcterms:modified>
</cp:coreProperties>
</file>