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40C" w14:textId="77777777" w:rsidR="00C055B4" w:rsidRDefault="00000000">
      <w:pPr>
        <w:spacing w:before="240" w:after="240"/>
        <w:jc w:val="right"/>
      </w:pPr>
      <w:r>
        <w:t>Frýzková, Smržová, Šilerová</w:t>
      </w:r>
    </w:p>
    <w:p w14:paraId="1DFD09B7" w14:textId="77777777" w:rsidR="00C055B4" w:rsidRDefault="00000000">
      <w:pPr>
        <w:spacing w:before="240" w:after="240"/>
        <w:jc w:val="center"/>
        <w:rPr>
          <w:b/>
          <w:sz w:val="28"/>
          <w:szCs w:val="28"/>
          <w:shd w:val="clear" w:color="auto" w:fill="CFE2F3"/>
        </w:rPr>
      </w:pPr>
      <w:r>
        <w:rPr>
          <w:b/>
          <w:sz w:val="28"/>
          <w:szCs w:val="28"/>
          <w:shd w:val="clear" w:color="auto" w:fill="CFE2F3"/>
        </w:rPr>
        <w:t>Evropská integrace a sport – handout</w:t>
      </w:r>
    </w:p>
    <w:p w14:paraId="0F6A84A7" w14:textId="77777777" w:rsidR="00C055B4" w:rsidRDefault="00000000">
      <w:pPr>
        <w:spacing w:before="240" w:after="240"/>
        <w:ind w:left="360"/>
        <w:rPr>
          <w:sz w:val="24"/>
          <w:szCs w:val="24"/>
        </w:rPr>
      </w:pPr>
      <w:r>
        <w:t>1.</w:t>
      </w:r>
      <w:r>
        <w:rPr>
          <w:sz w:val="14"/>
          <w:szCs w:val="14"/>
        </w:rPr>
        <w:t xml:space="preserve">      </w:t>
      </w:r>
      <w:r>
        <w:rPr>
          <w:sz w:val="24"/>
          <w:szCs w:val="24"/>
          <w:u w:val="single"/>
        </w:rPr>
        <w:t xml:space="preserve">EU iniciativa ve sportu </w:t>
      </w:r>
      <w:r>
        <w:rPr>
          <w:sz w:val="24"/>
          <w:szCs w:val="24"/>
        </w:rPr>
        <w:t xml:space="preserve"> </w:t>
      </w:r>
    </w:p>
    <w:p w14:paraId="046FC5FA" w14:textId="77777777" w:rsidR="00C055B4" w:rsidRDefault="00000000">
      <w:pPr>
        <w:spacing w:before="240" w:after="240"/>
        <w:ind w:left="360"/>
        <w:rPr>
          <w:b/>
          <w:shd w:val="clear" w:color="auto" w:fill="CFE2F3"/>
        </w:rPr>
      </w:pPr>
      <w:r>
        <w:rPr>
          <w:b/>
          <w:shd w:val="clear" w:color="auto" w:fill="CFE2F3"/>
        </w:rPr>
        <w:t>Historie</w:t>
      </w:r>
    </w:p>
    <w:p w14:paraId="4F0AA9FD" w14:textId="77777777" w:rsidR="00C055B4" w:rsidRDefault="00000000">
      <w:pPr>
        <w:numPr>
          <w:ilvl w:val="0"/>
          <w:numId w:val="2"/>
        </w:numPr>
        <w:ind w:left="720"/>
      </w:pPr>
      <w:r>
        <w:t xml:space="preserve">Lisabonská </w:t>
      </w:r>
      <w:proofErr w:type="gramStart"/>
      <w:r>
        <w:t>smlouva - položen</w:t>
      </w:r>
      <w:proofErr w:type="gramEnd"/>
      <w:r>
        <w:t xml:space="preserve"> právní základ</w:t>
      </w:r>
    </w:p>
    <w:p w14:paraId="67282227" w14:textId="77777777" w:rsidR="00C055B4" w:rsidRDefault="00000000">
      <w:pPr>
        <w:numPr>
          <w:ilvl w:val="0"/>
          <w:numId w:val="2"/>
        </w:numPr>
        <w:ind w:left="720"/>
      </w:pPr>
      <w:r>
        <w:t>Bílá Kniha o Sportu – rok 2007</w:t>
      </w:r>
    </w:p>
    <w:p w14:paraId="09B32ACE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 xml:space="preserve">Akční plán Pierre de </w:t>
      </w:r>
      <w:proofErr w:type="spellStart"/>
      <w:r>
        <w:t>Coubertin</w:t>
      </w:r>
      <w:proofErr w:type="spellEnd"/>
      <w:r>
        <w:t xml:space="preserve"> – zakladatel moderních olympijských her</w:t>
      </w:r>
    </w:p>
    <w:p w14:paraId="397DE53F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 xml:space="preserve">Sport je společenský a ekonomický jev </w:t>
      </w:r>
    </w:p>
    <w:p w14:paraId="2DD07582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týmový duch, solidarita, tolerance a smysl pro fair play, přispívá k osobnímu rozvoji a naplněn</w:t>
      </w:r>
      <w:r>
        <w:rPr>
          <w:sz w:val="24"/>
          <w:szCs w:val="24"/>
        </w:rPr>
        <w:t>í</w:t>
      </w:r>
    </w:p>
    <w:p w14:paraId="3138CAFA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kniha měla sloužit k pomoci, jak se vlastně orientovat v oblasti sportu</w:t>
      </w:r>
    </w:p>
    <w:p w14:paraId="6ACFAEFC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t>úskalí :</w:t>
      </w:r>
      <w:proofErr w:type="gramEnd"/>
      <w:r>
        <w:t xml:space="preserve"> komerční tlaky, bezohledné využívání mladých hráčů, doping, rasismus, násilí, korupce a praní špinavých peněz</w:t>
      </w:r>
    </w:p>
    <w:p w14:paraId="3C78F567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dialog, schůze, reportovat o tom</w:t>
      </w:r>
    </w:p>
    <w:p w14:paraId="076B5400" w14:textId="77777777" w:rsidR="00C055B4" w:rsidRDefault="00000000">
      <w:pPr>
        <w:rPr>
          <w:shd w:val="clear" w:color="auto" w:fill="CFE2F3"/>
        </w:rPr>
      </w:pPr>
      <w:r>
        <w:rPr>
          <w:b/>
          <w:shd w:val="clear" w:color="auto" w:fill="CFE2F3"/>
        </w:rPr>
        <w:t>Iniciativa EU</w:t>
      </w:r>
    </w:p>
    <w:p w14:paraId="3B8246D6" w14:textId="77777777" w:rsidR="00C055B4" w:rsidRDefault="00000000">
      <w:pPr>
        <w:numPr>
          <w:ilvl w:val="0"/>
          <w:numId w:val="3"/>
        </w:numPr>
      </w:pPr>
      <w:r>
        <w:t>Za rozvoj a provádění evropské politiky v oblasti sportu odpovídá oddělení Evropské komise, které se jmenuje Generální ředitelství pro mládež, sport, vzdělávání a kulturu (GŘ EAC)</w:t>
      </w:r>
    </w:p>
    <w:p w14:paraId="0FE45A7C" w14:textId="77777777" w:rsidR="00C055B4" w:rsidRDefault="00000000">
      <w:pPr>
        <w:numPr>
          <w:ilvl w:val="0"/>
          <w:numId w:val="3"/>
        </w:numPr>
      </w:pPr>
      <w:r>
        <w:t>Priority:</w:t>
      </w:r>
    </w:p>
    <w:p w14:paraId="466FF940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1) Ochrana integrity a hodnot ve sportu</w:t>
      </w:r>
    </w:p>
    <w:p w14:paraId="50B9DA8D" w14:textId="77777777" w:rsidR="00C055B4" w:rsidRDefault="00000000">
      <w:pPr>
        <w:numPr>
          <w:ilvl w:val="0"/>
          <w:numId w:val="5"/>
        </w:numPr>
        <w:ind w:left="1440"/>
      </w:pPr>
      <w:r>
        <w:t>bezpečné životní prostředí a řádná správa ve sportu</w:t>
      </w:r>
    </w:p>
    <w:p w14:paraId="050225F3" w14:textId="77777777" w:rsidR="00C055B4" w:rsidRDefault="00000000">
      <w:pPr>
        <w:numPr>
          <w:ilvl w:val="0"/>
          <w:numId w:val="5"/>
        </w:numPr>
        <w:ind w:left="1440"/>
      </w:pPr>
      <w:r>
        <w:t>boj proti dopingu</w:t>
      </w:r>
    </w:p>
    <w:p w14:paraId="3E767CC5" w14:textId="77777777" w:rsidR="00C055B4" w:rsidRDefault="00000000">
      <w:pPr>
        <w:numPr>
          <w:ilvl w:val="0"/>
          <w:numId w:val="5"/>
        </w:numPr>
        <w:ind w:left="1440"/>
      </w:pPr>
      <w:r>
        <w:t>boj proti manipulacím soutěží</w:t>
      </w:r>
    </w:p>
    <w:p w14:paraId="629D72D2" w14:textId="77777777" w:rsidR="00C055B4" w:rsidRDefault="00000000">
      <w:pPr>
        <w:numPr>
          <w:ilvl w:val="0"/>
          <w:numId w:val="5"/>
        </w:numPr>
        <w:ind w:left="1440"/>
      </w:pPr>
      <w:r>
        <w:t>vzdělávání ve sportu a jeho prostřednictvím</w:t>
      </w:r>
    </w:p>
    <w:p w14:paraId="4D4AD9A6" w14:textId="77777777" w:rsidR="00C055B4" w:rsidRDefault="00000000">
      <w:pPr>
        <w:numPr>
          <w:ilvl w:val="0"/>
          <w:numId w:val="5"/>
        </w:numPr>
        <w:ind w:left="1440"/>
      </w:pPr>
      <w:r>
        <w:t>práva sportovce</w:t>
      </w:r>
    </w:p>
    <w:p w14:paraId="4B8C9CB5" w14:textId="77777777" w:rsidR="00C055B4" w:rsidRDefault="00000000">
      <w:pPr>
        <w:numPr>
          <w:ilvl w:val="0"/>
          <w:numId w:val="5"/>
        </w:numPr>
        <w:ind w:left="1440"/>
      </w:pPr>
      <w:r>
        <w:t>rovnost žen a mužů</w:t>
      </w:r>
    </w:p>
    <w:p w14:paraId="6C6498B4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2) Socioekonomický a environmentální rozměr sportu</w:t>
      </w:r>
    </w:p>
    <w:p w14:paraId="6A432022" w14:textId="77777777" w:rsidR="00C055B4" w:rsidRDefault="00000000">
      <w:pPr>
        <w:numPr>
          <w:ilvl w:val="0"/>
          <w:numId w:val="10"/>
        </w:numPr>
        <w:ind w:left="1440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>inovace a digitalizace</w:t>
      </w:r>
    </w:p>
    <w:p w14:paraId="2C34A42D" w14:textId="77777777" w:rsidR="00C055B4" w:rsidRDefault="00000000">
      <w:pPr>
        <w:numPr>
          <w:ilvl w:val="0"/>
          <w:numId w:val="10"/>
        </w:numPr>
        <w:ind w:left="1440"/>
      </w:pPr>
      <w:r>
        <w:t>zelený a udržitelný sport</w:t>
      </w:r>
    </w:p>
    <w:p w14:paraId="7A8B146E" w14:textId="77777777" w:rsidR="00C055B4" w:rsidRDefault="00000000">
      <w:pPr>
        <w:numPr>
          <w:ilvl w:val="0"/>
          <w:numId w:val="10"/>
        </w:numPr>
        <w:ind w:left="1440"/>
      </w:pPr>
      <w:r>
        <w:t>investice do sportu a fyzické aktivity</w:t>
      </w:r>
    </w:p>
    <w:p w14:paraId="449BC81B" w14:textId="77777777" w:rsidR="00C055B4" w:rsidRDefault="00000000">
      <w:pPr>
        <w:numPr>
          <w:ilvl w:val="0"/>
          <w:numId w:val="10"/>
        </w:numPr>
        <w:ind w:left="1440"/>
      </w:pPr>
      <w:r>
        <w:t>posílení oživení a odolnosti odvětví sportu z krize během pandemie COVID-19 i po ní</w:t>
      </w:r>
    </w:p>
    <w:p w14:paraId="27588F4C" w14:textId="77777777" w:rsidR="00C055B4" w:rsidRDefault="00000000">
      <w:pPr>
        <w:ind w:left="1080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3) Podpora účasti na sportovních a zdravotních aktivitách</w:t>
      </w:r>
    </w:p>
    <w:p w14:paraId="0B7E2823" w14:textId="77777777" w:rsidR="00C055B4" w:rsidRDefault="00000000">
      <w:pPr>
        <w:numPr>
          <w:ilvl w:val="0"/>
          <w:numId w:val="9"/>
        </w:numPr>
        <w:ind w:left="1440"/>
      </w:pPr>
      <w:r>
        <w:t>vytváření vhodných podmínek</w:t>
      </w:r>
    </w:p>
    <w:p w14:paraId="01D66BCF" w14:textId="77777777" w:rsidR="00C055B4" w:rsidRDefault="00C055B4"/>
    <w:p w14:paraId="19F2944E" w14:textId="77777777" w:rsidR="00C055B4" w:rsidRDefault="00000000">
      <w:pPr>
        <w:numPr>
          <w:ilvl w:val="0"/>
          <w:numId w:val="9"/>
        </w:numPr>
        <w:ind w:left="850" w:hanging="420"/>
      </w:pPr>
      <w:r>
        <w:t xml:space="preserve">Iniciativy – Evropský týden sportu, Erasmus+ </w:t>
      </w:r>
    </w:p>
    <w:p w14:paraId="0A303F58" w14:textId="77777777" w:rsidR="00C055B4" w:rsidRDefault="00000000">
      <w:pPr>
        <w:numPr>
          <w:ilvl w:val="0"/>
          <w:numId w:val="9"/>
        </w:numPr>
        <w:ind w:left="850" w:hanging="420"/>
      </w:pPr>
      <w:r>
        <w:t xml:space="preserve">Sport </w:t>
      </w:r>
      <w:proofErr w:type="spellStart"/>
      <w:r>
        <w:t>Forum</w:t>
      </w:r>
      <w:proofErr w:type="spellEnd"/>
      <w:r>
        <w:t xml:space="preserve"> – koná se každý rok, poskytuje platformu pro </w:t>
      </w:r>
      <w:proofErr w:type="gramStart"/>
      <w:r>
        <w:t>diskuzi</w:t>
      </w:r>
      <w:proofErr w:type="gramEnd"/>
      <w:r>
        <w:t xml:space="preserve"> mezi jednotlivými státy a organizacemi</w:t>
      </w:r>
    </w:p>
    <w:p w14:paraId="77FAD6A0" w14:textId="77777777" w:rsidR="00C055B4" w:rsidRDefault="00000000">
      <w:pPr>
        <w:numPr>
          <w:ilvl w:val="0"/>
          <w:numId w:val="9"/>
        </w:numPr>
        <w:ind w:left="850" w:hanging="420"/>
      </w:pPr>
      <w:r>
        <w:t>Problém většina odpovědnosti je stále na jednotlivých státech</w:t>
      </w:r>
    </w:p>
    <w:p w14:paraId="6D08B926" w14:textId="77777777" w:rsidR="00C055B4" w:rsidRDefault="00000000">
      <w:pPr>
        <w:numPr>
          <w:ilvl w:val="0"/>
          <w:numId w:val="9"/>
        </w:numPr>
        <w:ind w:left="850" w:hanging="420"/>
      </w:pPr>
      <w:r>
        <w:t>Snaha o co největší i kooperaci mezi státy (např.: EURO 2024, Tour de France)</w:t>
      </w:r>
    </w:p>
    <w:p w14:paraId="02B3DEEB" w14:textId="77777777" w:rsidR="00C055B4" w:rsidRDefault="00000000">
      <w:pPr>
        <w:numPr>
          <w:ilvl w:val="0"/>
          <w:numId w:val="9"/>
        </w:numPr>
        <w:ind w:left="850" w:hanging="420"/>
      </w:pPr>
      <w:r>
        <w:t xml:space="preserve">Rada </w:t>
      </w:r>
      <w:proofErr w:type="gramStart"/>
      <w:r>
        <w:t xml:space="preserve">Evropy - </w:t>
      </w:r>
      <w:proofErr w:type="spellStart"/>
      <w:r>
        <w:t>European</w:t>
      </w:r>
      <w:proofErr w:type="spellEnd"/>
      <w:proofErr w:type="gramEnd"/>
      <w:r>
        <w:t xml:space="preserve"> </w:t>
      </w:r>
      <w:proofErr w:type="spellStart"/>
      <w:r>
        <w:t>Sports</w:t>
      </w:r>
      <w:proofErr w:type="spellEnd"/>
      <w:r>
        <w:t xml:space="preserve"> Charter</w:t>
      </w:r>
    </w:p>
    <w:p w14:paraId="497B9771" w14:textId="77777777" w:rsidR="00C055B4" w:rsidRDefault="00C055B4"/>
    <w:p w14:paraId="256D9B21" w14:textId="77777777" w:rsidR="00C055B4" w:rsidRDefault="00000000">
      <w:pPr>
        <w:rPr>
          <w:b/>
        </w:rPr>
      </w:pPr>
      <w:r>
        <w:rPr>
          <w:b/>
        </w:rPr>
        <w:lastRenderedPageBreak/>
        <w:t>Zdroje</w:t>
      </w:r>
    </w:p>
    <w:p w14:paraId="78E4F9A2" w14:textId="77777777" w:rsidR="00C055B4" w:rsidRDefault="00000000">
      <w:pPr>
        <w:numPr>
          <w:ilvl w:val="0"/>
          <w:numId w:val="6"/>
        </w:numPr>
        <w:spacing w:before="240"/>
      </w:pPr>
      <w:r>
        <w:rPr>
          <w:u w:val="single"/>
        </w:rPr>
        <w:t>https://www.europarl.europa.eu/factsheets/cs/sheet/143/sport</w:t>
      </w:r>
    </w:p>
    <w:p w14:paraId="0349A1FC" w14:textId="77777777" w:rsidR="00C055B4" w:rsidRDefault="00000000">
      <w:pPr>
        <w:numPr>
          <w:ilvl w:val="0"/>
          <w:numId w:val="6"/>
        </w:numPr>
      </w:pPr>
      <w:r>
        <w:rPr>
          <w:u w:val="single"/>
        </w:rPr>
        <w:t>https://sport.ec.europa.eu/policies</w:t>
      </w:r>
    </w:p>
    <w:p w14:paraId="3AD7E3D7" w14:textId="77777777" w:rsidR="00C055B4" w:rsidRDefault="00000000">
      <w:pPr>
        <w:numPr>
          <w:ilvl w:val="0"/>
          <w:numId w:val="6"/>
        </w:numPr>
      </w:pPr>
      <w:r>
        <w:rPr>
          <w:u w:val="single"/>
        </w:rPr>
        <w:t>https://eur-lex.europa.eu/legal-content/CS/TXT/?uri=CELEX:52007DC0391</w:t>
      </w:r>
    </w:p>
    <w:p w14:paraId="074C77CB" w14:textId="77777777" w:rsidR="00C055B4" w:rsidRDefault="00000000">
      <w:pPr>
        <w:numPr>
          <w:ilvl w:val="0"/>
          <w:numId w:val="6"/>
        </w:numPr>
      </w:pPr>
      <w:r>
        <w:rPr>
          <w:u w:val="single"/>
        </w:rPr>
        <w:t>https://mail.aop.pt/upload/tb_content/320160419151552/3571631479a361/Eurobarometeren.pdf</w:t>
      </w:r>
    </w:p>
    <w:p w14:paraId="1B9C5235" w14:textId="77777777" w:rsidR="00C055B4" w:rsidRDefault="00C055B4"/>
    <w:p w14:paraId="570A7C37" w14:textId="77777777" w:rsidR="00C055B4" w:rsidRDefault="00000000">
      <w:pPr>
        <w:spacing w:before="240" w:after="240"/>
        <w:ind w:left="360"/>
        <w:rPr>
          <w:sz w:val="24"/>
          <w:szCs w:val="24"/>
          <w:u w:val="single"/>
        </w:rPr>
      </w:pPr>
      <w:r>
        <w:t>2.</w:t>
      </w:r>
      <w:r>
        <w:rPr>
          <w:sz w:val="14"/>
          <w:szCs w:val="14"/>
        </w:rPr>
        <w:t xml:space="preserve">      </w:t>
      </w:r>
      <w:r>
        <w:rPr>
          <w:sz w:val="24"/>
          <w:szCs w:val="24"/>
          <w:u w:val="single"/>
        </w:rPr>
        <w:t xml:space="preserve">Evropský týden sportu #BEACTIVE </w:t>
      </w:r>
    </w:p>
    <w:p w14:paraId="484C3654" w14:textId="77777777" w:rsidR="00C055B4" w:rsidRDefault="00000000">
      <w:pPr>
        <w:shd w:val="clear" w:color="auto" w:fill="FFFFFF"/>
        <w:spacing w:before="180"/>
        <w:rPr>
          <w:rFonts w:ascii="Roboto" w:eastAsia="Roboto" w:hAnsi="Roboto" w:cs="Roboto"/>
          <w:color w:val="111111"/>
          <w:sz w:val="21"/>
          <w:szCs w:val="21"/>
          <w:shd w:val="clear" w:color="auto" w:fill="CFE2F3"/>
        </w:rPr>
      </w:pPr>
      <w:r>
        <w:rPr>
          <w:rFonts w:ascii="Roboto" w:eastAsia="Roboto" w:hAnsi="Roboto" w:cs="Roboto"/>
          <w:b/>
          <w:color w:val="111111"/>
          <w:sz w:val="21"/>
          <w:szCs w:val="21"/>
          <w:shd w:val="clear" w:color="auto" w:fill="CFE2F3"/>
        </w:rPr>
        <w:t>Evropský týden sportu</w:t>
      </w:r>
      <w:r>
        <w:rPr>
          <w:rFonts w:ascii="Roboto" w:eastAsia="Roboto" w:hAnsi="Roboto" w:cs="Roboto"/>
          <w:color w:val="111111"/>
          <w:sz w:val="21"/>
          <w:szCs w:val="21"/>
          <w:shd w:val="clear" w:color="auto" w:fill="CFE2F3"/>
        </w:rPr>
        <w:t xml:space="preserve"> je iniciativou Evropské komise, která se koná každoročně od roku 2015</w:t>
      </w:r>
    </w:p>
    <w:p w14:paraId="2ECD0105" w14:textId="77777777" w:rsidR="00C055B4" w:rsidRDefault="00000000">
      <w:pPr>
        <w:numPr>
          <w:ilvl w:val="0"/>
          <w:numId w:val="7"/>
        </w:numPr>
        <w:shd w:val="clear" w:color="auto" w:fill="FFFFFF"/>
        <w:spacing w:before="180"/>
      </w:pPr>
      <w:r>
        <w:rPr>
          <w:color w:val="111111"/>
          <w:sz w:val="21"/>
          <w:szCs w:val="21"/>
        </w:rPr>
        <w:t>Cílem této akce je podpořit sport a fyzickou aktivitu mezi občany Evropské unie a zvýšit povědomí o jejich přínosu pro zdraví a pohodu</w:t>
      </w:r>
    </w:p>
    <w:p w14:paraId="09ACE1C1" w14:textId="77777777" w:rsidR="00C055B4" w:rsidRDefault="00000000">
      <w:pPr>
        <w:numPr>
          <w:ilvl w:val="0"/>
          <w:numId w:val="7"/>
        </w:numPr>
        <w:shd w:val="clear" w:color="auto" w:fill="FFFFFF"/>
      </w:pPr>
      <w:r>
        <w:rPr>
          <w:color w:val="111111"/>
          <w:sz w:val="21"/>
          <w:szCs w:val="21"/>
        </w:rPr>
        <w:t xml:space="preserve">Probíhá každý rok ve dnech </w:t>
      </w:r>
      <w:r>
        <w:rPr>
          <w:b/>
          <w:color w:val="111111"/>
          <w:sz w:val="21"/>
          <w:szCs w:val="21"/>
        </w:rPr>
        <w:t>23.–30. září</w:t>
      </w:r>
    </w:p>
    <w:p w14:paraId="485D60C9" w14:textId="77777777" w:rsidR="00C055B4" w:rsidRDefault="00000000">
      <w:pPr>
        <w:numPr>
          <w:ilvl w:val="0"/>
          <w:numId w:val="7"/>
        </w:numPr>
        <w:shd w:val="clear" w:color="auto" w:fill="FFFFFF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>3 pilíře:</w:t>
      </w:r>
    </w:p>
    <w:tbl>
      <w:tblPr>
        <w:tblStyle w:val="a"/>
        <w:tblW w:w="86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9"/>
        <w:gridCol w:w="2890"/>
        <w:gridCol w:w="2890"/>
      </w:tblGrid>
      <w:tr w:rsidR="00C055B4" w14:paraId="3E5CC3A4" w14:textId="77777777"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D749" w14:textId="77777777" w:rsidR="00C055B4" w:rsidRDefault="00000000">
            <w:pPr>
              <w:widowControl w:val="0"/>
              <w:spacing w:line="240" w:lineRule="auto"/>
              <w:rPr>
                <w:color w:val="0B5394"/>
              </w:rPr>
            </w:pPr>
            <w:r>
              <w:rPr>
                <w:color w:val="0B5394"/>
              </w:rPr>
              <w:t>INVOLVEMENT</w:t>
            </w:r>
          </w:p>
        </w:tc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E44F" w14:textId="77777777" w:rsidR="00C055B4" w:rsidRDefault="00000000">
            <w:pPr>
              <w:widowControl w:val="0"/>
              <w:spacing w:line="240" w:lineRule="auto"/>
              <w:rPr>
                <w:color w:val="0B5394"/>
              </w:rPr>
            </w:pPr>
            <w:r>
              <w:rPr>
                <w:color w:val="0B5394"/>
              </w:rPr>
              <w:t>INCLUSION</w:t>
            </w:r>
          </w:p>
        </w:tc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8DE7" w14:textId="77777777" w:rsidR="00C055B4" w:rsidRDefault="00000000">
            <w:pPr>
              <w:widowControl w:val="0"/>
              <w:spacing w:line="240" w:lineRule="auto"/>
              <w:rPr>
                <w:color w:val="0B5394"/>
              </w:rPr>
            </w:pPr>
            <w:r>
              <w:rPr>
                <w:color w:val="0B5394"/>
              </w:rPr>
              <w:t xml:space="preserve">INNOVATION </w:t>
            </w:r>
          </w:p>
        </w:tc>
      </w:tr>
      <w:tr w:rsidR="00C055B4" w14:paraId="04B2AC12" w14:textId="77777777"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3390" w14:textId="77777777" w:rsidR="00C055B4" w:rsidRDefault="00000000">
            <w:pPr>
              <w:widowControl w:val="0"/>
              <w:spacing w:line="240" w:lineRule="auto"/>
            </w:pPr>
            <w:r>
              <w:t>-&gt; sport představuje formu zapojení se do určité aktivity -&gt; do fyzické aktivity, která navíc prospívá našemu vnějšímu i vnitřnímu zdraví</w:t>
            </w:r>
          </w:p>
        </w:tc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8CBA3" w14:textId="77777777" w:rsidR="00C055B4" w:rsidRDefault="00000000">
            <w:pPr>
              <w:widowControl w:val="0"/>
              <w:spacing w:line="240" w:lineRule="auto"/>
            </w:pPr>
            <w:r>
              <w:t>-&gt; sport je ve svém smyslu inkluzivní, jelikož hýbat se může úplně každý nehledě na gender, náboženství, vzdělání, etnikum, …</w:t>
            </w:r>
          </w:p>
        </w:tc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327C" w14:textId="77777777" w:rsidR="00C055B4" w:rsidRDefault="00000000">
            <w:pPr>
              <w:widowControl w:val="0"/>
              <w:spacing w:line="240" w:lineRule="auto"/>
            </w:pPr>
            <w:r>
              <w:t>-&gt; inovaci může sport přinést díky jeho novým formám, které využívají udržitelných principů a rozvíjí kreativní myšlení</w:t>
            </w:r>
          </w:p>
        </w:tc>
      </w:tr>
    </w:tbl>
    <w:p w14:paraId="557FED1A" w14:textId="77777777" w:rsidR="00C055B4" w:rsidRDefault="00000000">
      <w:pPr>
        <w:spacing w:before="240" w:after="240"/>
        <w:ind w:left="360"/>
        <w:rPr>
          <w:shd w:val="clear" w:color="auto" w:fill="CFE2F3"/>
        </w:rPr>
      </w:pPr>
      <w:r>
        <w:rPr>
          <w:b/>
          <w:shd w:val="clear" w:color="auto" w:fill="CFE2F3"/>
        </w:rPr>
        <w:t xml:space="preserve">#BEACTIVE </w:t>
      </w:r>
      <w:proofErr w:type="spellStart"/>
      <w:r>
        <w:rPr>
          <w:b/>
          <w:shd w:val="clear" w:color="auto" w:fill="CFE2F3"/>
        </w:rPr>
        <w:t>challenge</w:t>
      </w:r>
      <w:proofErr w:type="spellEnd"/>
      <w:r>
        <w:rPr>
          <w:shd w:val="clear" w:color="auto" w:fill="CFE2F3"/>
        </w:rPr>
        <w:t xml:space="preserve"> je kampaň, která usiluje o to, aby lidé zůstali aktivní po celý rok a </w:t>
      </w:r>
      <w:proofErr w:type="gramStart"/>
      <w:r>
        <w:rPr>
          <w:shd w:val="clear" w:color="auto" w:fill="CFE2F3"/>
        </w:rPr>
        <w:t>ne jen</w:t>
      </w:r>
      <w:proofErr w:type="gramEnd"/>
      <w:r>
        <w:rPr>
          <w:shd w:val="clear" w:color="auto" w:fill="CFE2F3"/>
        </w:rPr>
        <w:t xml:space="preserve"> v tento jeden týden</w:t>
      </w:r>
    </w:p>
    <w:p w14:paraId="27B7F1FD" w14:textId="77777777" w:rsidR="00C055B4" w:rsidRDefault="00000000">
      <w:pPr>
        <w:numPr>
          <w:ilvl w:val="0"/>
          <w:numId w:val="1"/>
        </w:numPr>
        <w:spacing w:before="240"/>
      </w:pPr>
      <w:r>
        <w:t xml:space="preserve">Využíváním tohoto hashtagu na Instagramu se iniciátoři </w:t>
      </w:r>
      <w:proofErr w:type="gramStart"/>
      <w:r>
        <w:t>snaží</w:t>
      </w:r>
      <w:proofErr w:type="gramEnd"/>
      <w:r>
        <w:t xml:space="preserve"> přimět lidi k fyzické aktivitě, ale i Evropané se díky tomu mohou motivovat navzájem</w:t>
      </w:r>
    </w:p>
    <w:p w14:paraId="56CB2DD5" w14:textId="77777777" w:rsidR="00C055B4" w:rsidRDefault="00000000">
      <w:pPr>
        <w:numPr>
          <w:ilvl w:val="0"/>
          <w:numId w:val="1"/>
        </w:numPr>
        <w:spacing w:after="240"/>
      </w:pPr>
      <w:r>
        <w:rPr>
          <w:b/>
        </w:rPr>
        <w:t xml:space="preserve">#BeActive </w:t>
      </w:r>
      <w:proofErr w:type="spellStart"/>
      <w:proofErr w:type="gramStart"/>
      <w:r>
        <w:rPr>
          <w:b/>
        </w:rPr>
        <w:t>Awards</w:t>
      </w:r>
      <w:proofErr w:type="spellEnd"/>
      <w:r>
        <w:t xml:space="preserve"> - oceňuje</w:t>
      </w:r>
      <w:proofErr w:type="gramEnd"/>
      <w:r>
        <w:t xml:space="preserve"> se forma vzdělávání, pracoviště, lokální hrdina, iniciativa napříč generacemi</w:t>
      </w:r>
    </w:p>
    <w:p w14:paraId="4BAA23B0" w14:textId="77777777" w:rsidR="00C055B4" w:rsidRDefault="00000000">
      <w:pPr>
        <w:spacing w:before="240" w:after="240"/>
        <w:rPr>
          <w:b/>
        </w:rPr>
      </w:pPr>
      <w:r>
        <w:rPr>
          <w:b/>
        </w:rPr>
        <w:t>Zdroje</w:t>
      </w:r>
    </w:p>
    <w:p w14:paraId="5927F293" w14:textId="77777777" w:rsidR="00C055B4" w:rsidRDefault="00000000">
      <w:pPr>
        <w:numPr>
          <w:ilvl w:val="0"/>
          <w:numId w:val="4"/>
        </w:numPr>
        <w:spacing w:before="240"/>
      </w:pPr>
      <w:hyperlink r:id="rId5">
        <w:r>
          <w:rPr>
            <w:u w:val="single"/>
          </w:rPr>
          <w:t>https://sport.ec.europa.eu/european-week-of-sport/about-european-week-of-sport</w:t>
        </w:r>
      </w:hyperlink>
    </w:p>
    <w:p w14:paraId="6C91D0DC" w14:textId="77777777" w:rsidR="00C055B4" w:rsidRDefault="00000000">
      <w:pPr>
        <w:numPr>
          <w:ilvl w:val="0"/>
          <w:numId w:val="4"/>
        </w:numPr>
      </w:pPr>
      <w:hyperlink r:id="rId6">
        <w:r>
          <w:rPr>
            <w:u w:val="single"/>
          </w:rPr>
          <w:t>https://op.europa.eu/en/publication-detail/-/publication/644cc9f0-2b61-11ee-95a2-01aa75ed71a1/language-en</w:t>
        </w:r>
      </w:hyperlink>
    </w:p>
    <w:p w14:paraId="3106717F" w14:textId="77777777" w:rsidR="00C055B4" w:rsidRDefault="00000000">
      <w:pPr>
        <w:numPr>
          <w:ilvl w:val="0"/>
          <w:numId w:val="4"/>
        </w:numPr>
        <w:spacing w:after="240"/>
      </w:pPr>
      <w:r>
        <w:rPr>
          <w:u w:val="single"/>
        </w:rPr>
        <w:t>https://www.youtube.com/watch?v=9EL1nlSjddE</w:t>
      </w:r>
    </w:p>
    <w:p w14:paraId="5F3CEC6D" w14:textId="77777777" w:rsidR="00C055B4" w:rsidRDefault="00C055B4">
      <w:pPr>
        <w:spacing w:before="240" w:after="240"/>
        <w:ind w:left="360"/>
      </w:pPr>
    </w:p>
    <w:p w14:paraId="3F4702E4" w14:textId="77777777" w:rsidR="00C055B4" w:rsidRDefault="00000000">
      <w:pPr>
        <w:spacing w:before="240" w:after="240"/>
        <w:ind w:left="360"/>
        <w:rPr>
          <w:sz w:val="24"/>
          <w:szCs w:val="24"/>
          <w:u w:val="single"/>
        </w:rPr>
      </w:pPr>
      <w:r>
        <w:t>3.</w:t>
      </w:r>
      <w:r>
        <w:rPr>
          <w:sz w:val="14"/>
          <w:szCs w:val="14"/>
        </w:rPr>
        <w:t xml:space="preserve">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>Paris 2024</w:t>
      </w:r>
    </w:p>
    <w:p w14:paraId="2246B0E2" w14:textId="0830D8AA" w:rsidR="00C055B4" w:rsidRDefault="00000000">
      <w:pPr>
        <w:spacing w:before="240" w:after="240"/>
        <w:rPr>
          <w:rFonts w:ascii="Roboto" w:eastAsia="Roboto" w:hAnsi="Roboto" w:cs="Roboto"/>
          <w:shd w:val="clear" w:color="auto" w:fill="CFE2F3"/>
        </w:rPr>
      </w:pPr>
      <w:r>
        <w:rPr>
          <w:rFonts w:ascii="Roboto" w:eastAsia="Roboto" w:hAnsi="Roboto" w:cs="Roboto"/>
          <w:b/>
          <w:shd w:val="clear" w:color="auto" w:fill="CFE2F3"/>
        </w:rPr>
        <w:t>Olympijské hry</w:t>
      </w:r>
      <w:r>
        <w:rPr>
          <w:rFonts w:ascii="Roboto" w:eastAsia="Roboto" w:hAnsi="Roboto" w:cs="Roboto"/>
          <w:shd w:val="clear" w:color="auto" w:fill="CFE2F3"/>
        </w:rPr>
        <w:t xml:space="preserve"> jako platforma pro podporu aktivnějšího životního </w:t>
      </w:r>
      <w:r w:rsidR="00A906B9">
        <w:rPr>
          <w:rFonts w:ascii="Roboto" w:eastAsia="Roboto" w:hAnsi="Roboto" w:cs="Roboto"/>
          <w:shd w:val="clear" w:color="auto" w:fill="CFE2F3"/>
        </w:rPr>
        <w:t xml:space="preserve">stylu </w:t>
      </w:r>
      <w:r>
        <w:rPr>
          <w:rFonts w:ascii="Roboto" w:eastAsia="Roboto" w:hAnsi="Roboto" w:cs="Roboto"/>
          <w:shd w:val="clear" w:color="auto" w:fill="CFE2F3"/>
        </w:rPr>
        <w:t>na celostátní úrovni</w:t>
      </w:r>
    </w:p>
    <w:p w14:paraId="0CFC8F98" w14:textId="77777777" w:rsidR="00C055B4" w:rsidRDefault="00000000">
      <w:pPr>
        <w:numPr>
          <w:ilvl w:val="0"/>
          <w:numId w:val="1"/>
        </w:numPr>
        <w:spacing w:before="240"/>
      </w:pPr>
      <w:r>
        <w:t xml:space="preserve">Sport a jeho </w:t>
      </w:r>
      <w:proofErr w:type="gramStart"/>
      <w:r>
        <w:t>síla - zlepšení</w:t>
      </w:r>
      <w:proofErr w:type="gramEnd"/>
      <w:r>
        <w:t xml:space="preserve"> zdravotního stavu, vzdělávání a sociální inkluze</w:t>
      </w:r>
    </w:p>
    <w:p w14:paraId="501D6441" w14:textId="77777777" w:rsidR="00C055B4" w:rsidRDefault="00000000">
      <w:pPr>
        <w:numPr>
          <w:ilvl w:val="0"/>
          <w:numId w:val="1"/>
        </w:numPr>
      </w:pPr>
      <w:r>
        <w:t>Vliv na zvýšení zájmu o sport občanů hostitelské země</w:t>
      </w:r>
    </w:p>
    <w:p w14:paraId="129BE7A2" w14:textId="77777777" w:rsidR="00C055B4" w:rsidRDefault="00000000">
      <w:pPr>
        <w:numPr>
          <w:ilvl w:val="0"/>
          <w:numId w:val="1"/>
        </w:numPr>
        <w:spacing w:after="240"/>
      </w:pPr>
      <w:r>
        <w:lastRenderedPageBreak/>
        <w:t xml:space="preserve">Usilování o trvalé změny ve Francii pomocí projektu a motta </w:t>
      </w:r>
      <w:r>
        <w:rPr>
          <w:highlight w:val="white"/>
        </w:rPr>
        <w:t>„</w:t>
      </w:r>
      <w:proofErr w:type="spellStart"/>
      <w:r>
        <w:rPr>
          <w:highlight w:val="white"/>
        </w:rPr>
        <w:t>Move</w:t>
      </w:r>
      <w:proofErr w:type="spellEnd"/>
      <w:r>
        <w:rPr>
          <w:highlight w:val="white"/>
        </w:rPr>
        <w:t xml:space="preserve"> More“</w:t>
      </w:r>
    </w:p>
    <w:p w14:paraId="0211F96A" w14:textId="77777777" w:rsidR="00C055B4" w:rsidRDefault="00000000">
      <w:pPr>
        <w:spacing w:before="240" w:after="240"/>
        <w:rPr>
          <w:b/>
          <w:shd w:val="clear" w:color="auto" w:fill="CFE2F3"/>
        </w:rPr>
      </w:pPr>
      <w:r>
        <w:rPr>
          <w:b/>
          <w:shd w:val="clear" w:color="auto" w:fill="CFE2F3"/>
        </w:rPr>
        <w:t>Strategie projektu „</w:t>
      </w:r>
      <w:proofErr w:type="spellStart"/>
      <w:r>
        <w:rPr>
          <w:b/>
          <w:shd w:val="clear" w:color="auto" w:fill="CFE2F3"/>
        </w:rPr>
        <w:t>Move</w:t>
      </w:r>
      <w:proofErr w:type="spellEnd"/>
      <w:r>
        <w:rPr>
          <w:b/>
          <w:shd w:val="clear" w:color="auto" w:fill="CFE2F3"/>
        </w:rPr>
        <w:t xml:space="preserve"> More“</w:t>
      </w:r>
    </w:p>
    <w:p w14:paraId="0699F688" w14:textId="77777777" w:rsidR="00C055B4" w:rsidRDefault="00000000">
      <w:pPr>
        <w:numPr>
          <w:ilvl w:val="0"/>
          <w:numId w:val="1"/>
        </w:numPr>
        <w:spacing w:before="240"/>
      </w:pPr>
      <w:r>
        <w:t>Projekt započat roku 2017, ukončen bude 30.8. 2024</w:t>
      </w:r>
    </w:p>
    <w:p w14:paraId="5B937A87" w14:textId="77777777" w:rsidR="00C055B4" w:rsidRDefault="00000000">
      <w:pPr>
        <w:numPr>
          <w:ilvl w:val="0"/>
          <w:numId w:val="1"/>
        </w:numPr>
      </w:pPr>
      <w:r>
        <w:t>Inspirace k fyzické aktivitě a vytvoření odpovídajícího prostředí a podmínek</w:t>
      </w:r>
    </w:p>
    <w:p w14:paraId="43D06393" w14:textId="77777777" w:rsidR="00C055B4" w:rsidRDefault="00000000">
      <w:pPr>
        <w:numPr>
          <w:ilvl w:val="0"/>
          <w:numId w:val="8"/>
        </w:numPr>
        <w:ind w:left="1133"/>
      </w:pPr>
      <w:proofErr w:type="gramStart"/>
      <w:r>
        <w:rPr>
          <w:u w:val="single"/>
        </w:rPr>
        <w:t>30 minutový</w:t>
      </w:r>
      <w:proofErr w:type="gramEnd"/>
      <w:r>
        <w:rPr>
          <w:u w:val="single"/>
        </w:rPr>
        <w:t xml:space="preserve"> denní program fyzické aktivity ve školách</w:t>
      </w:r>
    </w:p>
    <w:p w14:paraId="2C88E774" w14:textId="77777777" w:rsidR="00C055B4" w:rsidRDefault="00000000">
      <w:pPr>
        <w:numPr>
          <w:ilvl w:val="0"/>
          <w:numId w:val="8"/>
        </w:numPr>
        <w:ind w:left="1133"/>
      </w:pPr>
      <w:proofErr w:type="gramStart"/>
      <w:r>
        <w:rPr>
          <w:u w:val="single"/>
        </w:rPr>
        <w:t>Maraton ,,masové</w:t>
      </w:r>
      <w:proofErr w:type="gramEnd"/>
      <w:r>
        <w:rPr>
          <w:u w:val="single"/>
        </w:rPr>
        <w:t>’’ účasti</w:t>
      </w:r>
    </w:p>
    <w:p w14:paraId="1B2419F2" w14:textId="77777777" w:rsidR="00C055B4" w:rsidRDefault="00000000">
      <w:pPr>
        <w:numPr>
          <w:ilvl w:val="0"/>
          <w:numId w:val="8"/>
        </w:numPr>
        <w:spacing w:after="240"/>
        <w:ind w:left="1133"/>
      </w:pPr>
      <w:proofErr w:type="spellStart"/>
      <w:r>
        <w:rPr>
          <w:u w:val="single"/>
        </w:rPr>
        <w:t>Active</w:t>
      </w:r>
      <w:proofErr w:type="spellEnd"/>
      <w:r>
        <w:rPr>
          <w:u w:val="single"/>
        </w:rPr>
        <w:t xml:space="preserve"> design: podpora aktivního životního stylu </w:t>
      </w:r>
    </w:p>
    <w:p w14:paraId="5304135B" w14:textId="77777777" w:rsidR="00C055B4" w:rsidRDefault="00000000">
      <w:pPr>
        <w:spacing w:before="240" w:after="240"/>
        <w:rPr>
          <w:b/>
          <w:shd w:val="clear" w:color="auto" w:fill="CFE2F3"/>
        </w:rPr>
      </w:pPr>
      <w:r>
        <w:rPr>
          <w:b/>
          <w:shd w:val="clear" w:color="auto" w:fill="CFE2F3"/>
        </w:rPr>
        <w:t>Hry v Paříži vs. mezinárodní politická situace</w:t>
      </w:r>
    </w:p>
    <w:p w14:paraId="5E677DF9" w14:textId="77777777" w:rsidR="00C055B4" w:rsidRDefault="00000000">
      <w:pPr>
        <w:numPr>
          <w:ilvl w:val="0"/>
          <w:numId w:val="1"/>
        </w:numPr>
        <w:spacing w:before="240"/>
      </w:pPr>
      <w:r>
        <w:rPr>
          <w:highlight w:val="white"/>
        </w:rPr>
        <w:t>EP vyjádřil jasnou podporu Ukrajině</w:t>
      </w:r>
    </w:p>
    <w:p w14:paraId="43589339" w14:textId="77777777" w:rsidR="00C055B4" w:rsidRDefault="00000000">
      <w:pPr>
        <w:numPr>
          <w:ilvl w:val="0"/>
          <w:numId w:val="1"/>
        </w:numPr>
        <w:rPr>
          <w:highlight w:val="white"/>
        </w:rPr>
      </w:pPr>
      <w:r>
        <w:rPr>
          <w:highlight w:val="white"/>
        </w:rPr>
        <w:t>EP opakovaně požadoval neúčast Bělorusů a Rusů (finální rozhodnutí však na MOV)</w:t>
      </w:r>
    </w:p>
    <w:p w14:paraId="3E0E558A" w14:textId="630C524A" w:rsidR="00264EF2" w:rsidRPr="00264EF2" w:rsidRDefault="00000000" w:rsidP="00264EF2">
      <w:pPr>
        <w:numPr>
          <w:ilvl w:val="0"/>
          <w:numId w:val="1"/>
        </w:numPr>
        <w:spacing w:after="240"/>
        <w:rPr>
          <w:highlight w:val="white"/>
        </w:rPr>
      </w:pPr>
      <w:r>
        <w:rPr>
          <w:highlight w:val="white"/>
        </w:rPr>
        <w:t xml:space="preserve">Sport jako klíčový hráč nejen v rámci životního stylu, ale politiky a mezinárod. </w:t>
      </w:r>
      <w:r w:rsidR="00264EF2">
        <w:rPr>
          <w:highlight w:val="white"/>
        </w:rPr>
        <w:t>V</w:t>
      </w:r>
      <w:r>
        <w:rPr>
          <w:highlight w:val="white"/>
        </w:rPr>
        <w:t>ztahů</w:t>
      </w:r>
    </w:p>
    <w:p w14:paraId="0E8CE5A9" w14:textId="77777777" w:rsidR="00C055B4" w:rsidRDefault="00000000">
      <w:r>
        <w:rPr>
          <w:b/>
        </w:rPr>
        <w:t>Zdroje</w:t>
      </w:r>
    </w:p>
    <w:p w14:paraId="4E532BE2" w14:textId="77777777" w:rsidR="00C055B4" w:rsidRDefault="00000000">
      <w:pPr>
        <w:numPr>
          <w:ilvl w:val="0"/>
          <w:numId w:val="6"/>
        </w:numPr>
        <w:spacing w:before="240"/>
      </w:pPr>
      <w:hyperlink r:id="rId7">
        <w:r>
          <w:rPr>
            <w:u w:val="single"/>
          </w:rPr>
          <w:t>https://olympics.com/en/paris-2024</w:t>
        </w:r>
      </w:hyperlink>
    </w:p>
    <w:p w14:paraId="67C74C60" w14:textId="77777777" w:rsidR="00C055B4" w:rsidRDefault="00000000">
      <w:pPr>
        <w:numPr>
          <w:ilvl w:val="0"/>
          <w:numId w:val="6"/>
        </w:numPr>
      </w:pPr>
      <w:hyperlink r:id="rId8">
        <w:r>
          <w:rPr>
            <w:u w:val="single"/>
          </w:rPr>
          <w:t>https://sport.ec.europa.eu/taxonomy/term/434</w:t>
        </w:r>
      </w:hyperlink>
    </w:p>
    <w:p w14:paraId="63C9DF75" w14:textId="77777777" w:rsidR="00C055B4" w:rsidRDefault="00000000">
      <w:pPr>
        <w:numPr>
          <w:ilvl w:val="0"/>
          <w:numId w:val="6"/>
        </w:numPr>
        <w:spacing w:after="240"/>
      </w:pPr>
      <w:r>
        <w:rPr>
          <w:u w:val="single"/>
        </w:rPr>
        <w:t>https://www.euoffice.eurolympic.org/european-parliament-reiterates-support-for-ukraine-and-demands-russian-and-belarussian-athletes-ban-for-paris-2024/</w:t>
      </w:r>
    </w:p>
    <w:p w14:paraId="528E6A83" w14:textId="77777777" w:rsidR="00C055B4" w:rsidRDefault="00C055B4">
      <w:pPr>
        <w:spacing w:before="240" w:after="240"/>
        <w:ind w:left="720"/>
      </w:pPr>
    </w:p>
    <w:sectPr w:rsidR="00C055B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5BBCFDA-5B20-49CF-BF28-8F38712482E2}"/>
    <w:embedBold r:id="rId2" w:fontKey="{FF3A7BAE-1476-48A3-A7AE-08EE7EA4EA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97153B7-D94F-45C8-851A-93001BF8F6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0969FE2-0881-4871-A437-49BE6A2DB3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170E"/>
    <w:multiLevelType w:val="multilevel"/>
    <w:tmpl w:val="6DC24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765DA4"/>
    <w:multiLevelType w:val="multilevel"/>
    <w:tmpl w:val="70C8087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27E36D67"/>
    <w:multiLevelType w:val="multilevel"/>
    <w:tmpl w:val="A8BA814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B671F6A"/>
    <w:multiLevelType w:val="multilevel"/>
    <w:tmpl w:val="DCFAF7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4D73F95"/>
    <w:multiLevelType w:val="multilevel"/>
    <w:tmpl w:val="E06AD93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AF43F71"/>
    <w:multiLevelType w:val="multilevel"/>
    <w:tmpl w:val="271A9EE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FE4994"/>
    <w:multiLevelType w:val="multilevel"/>
    <w:tmpl w:val="01D459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1111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103987"/>
    <w:multiLevelType w:val="multilevel"/>
    <w:tmpl w:val="640C9B2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E72F3A"/>
    <w:multiLevelType w:val="multilevel"/>
    <w:tmpl w:val="0548D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8E59DE"/>
    <w:multiLevelType w:val="multilevel"/>
    <w:tmpl w:val="ACE8CCB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650938755">
    <w:abstractNumId w:val="0"/>
  </w:num>
  <w:num w:numId="2" w16cid:durableId="905148935">
    <w:abstractNumId w:val="3"/>
  </w:num>
  <w:num w:numId="3" w16cid:durableId="2137527248">
    <w:abstractNumId w:val="8"/>
  </w:num>
  <w:num w:numId="4" w16cid:durableId="683870135">
    <w:abstractNumId w:val="9"/>
  </w:num>
  <w:num w:numId="5" w16cid:durableId="1239248602">
    <w:abstractNumId w:val="1"/>
  </w:num>
  <w:num w:numId="6" w16cid:durableId="850804160">
    <w:abstractNumId w:val="5"/>
  </w:num>
  <w:num w:numId="7" w16cid:durableId="1379084906">
    <w:abstractNumId w:val="6"/>
  </w:num>
  <w:num w:numId="8" w16cid:durableId="1294099647">
    <w:abstractNumId w:val="7"/>
  </w:num>
  <w:num w:numId="9" w16cid:durableId="1946958799">
    <w:abstractNumId w:val="2"/>
  </w:num>
  <w:num w:numId="10" w16cid:durableId="11166034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5B4"/>
    <w:rsid w:val="00264EF2"/>
    <w:rsid w:val="00A906B9"/>
    <w:rsid w:val="00C055B4"/>
    <w:rsid w:val="00F3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3B944F"/>
  <w15:docId w15:val="{35024F62-84F7-4A1F-9FDA-5C5C5E20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rt.ec.europa.eu/taxonomy/term/43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lympics.com/en/paris-2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.europa.eu/en/publication-detail/-/publication/644cc9f0-2b61-11ee-95a2-01aa75ed71a1/language-en" TargetMode="External"/><Relationship Id="rId5" Type="http://schemas.openxmlformats.org/officeDocument/2006/relationships/hyperlink" Target="https://sport.ec.europa.eu/european-week-of-sport/about-european-week-of-spor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4062</Characters>
  <Application>Microsoft Office Word</Application>
  <DocSecurity>0</DocSecurity>
  <Lines>33</Lines>
  <Paragraphs>9</Paragraphs>
  <ScaleCrop>false</ScaleCrop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Eliška</cp:lastModifiedBy>
  <cp:revision>2</cp:revision>
  <dcterms:created xsi:type="dcterms:W3CDTF">2024-04-11T09:11:00Z</dcterms:created>
  <dcterms:modified xsi:type="dcterms:W3CDTF">2024-04-11T09:11:00Z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ba72001eaca320375345fba237dcb4452d60fadaeca18301fb2f0d575f98be33</vt:lpwstr>
  </property>
</Properties>
</file>