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0BDE" w14:textId="599A37DC" w:rsidR="00E808C4" w:rsidRPr="0007655F" w:rsidRDefault="0007655F" w:rsidP="00923CD5">
      <w:pPr>
        <w:jc w:val="both"/>
        <w:rPr>
          <w:b/>
          <w:bCs/>
          <w:noProof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t xml:space="preserve">Titus </w:t>
      </w:r>
      <w:r w:rsidR="00E808C4" w:rsidRPr="0007655F">
        <w:rPr>
          <w:b/>
          <w:bCs/>
          <w:noProof/>
          <w:color w:val="000000" w:themeColor="text1"/>
          <w:sz w:val="28"/>
          <w:szCs w:val="28"/>
        </w:rPr>
        <w:t xml:space="preserve">Livius, </w:t>
      </w:r>
      <w:r w:rsidR="00E808C4" w:rsidRPr="0007655F">
        <w:rPr>
          <w:b/>
          <w:bCs/>
          <w:i/>
          <w:iCs/>
          <w:noProof/>
          <w:color w:val="000000" w:themeColor="text1"/>
          <w:sz w:val="28"/>
          <w:szCs w:val="28"/>
        </w:rPr>
        <w:t>Ab Urbe condita</w:t>
      </w:r>
      <w:r w:rsidR="00E808C4" w:rsidRPr="0007655F">
        <w:rPr>
          <w:b/>
          <w:bCs/>
          <w:noProof/>
          <w:color w:val="000000" w:themeColor="text1"/>
          <w:sz w:val="28"/>
          <w:szCs w:val="28"/>
        </w:rPr>
        <w:t xml:space="preserve"> (Od založení Města)</w:t>
      </w:r>
    </w:p>
    <w:p w14:paraId="73663234" w14:textId="77777777" w:rsidR="00E808C4" w:rsidRPr="0007655F" w:rsidRDefault="00E808C4" w:rsidP="00923CD5">
      <w:pPr>
        <w:jc w:val="both"/>
        <w:rPr>
          <w:b/>
          <w:bCs/>
          <w:noProof/>
          <w:color w:val="000000" w:themeColor="text1"/>
        </w:rPr>
      </w:pPr>
    </w:p>
    <w:p w14:paraId="3AE1C034" w14:textId="0C5DCC04" w:rsidR="0007655F" w:rsidRDefault="00E808C4" w:rsidP="00923CD5">
      <w:pPr>
        <w:jc w:val="both"/>
        <w:rPr>
          <w:rFonts w:cstheme="minorHAnsi"/>
          <w:b/>
          <w:bCs/>
          <w:noProof/>
          <w:color w:val="000000" w:themeColor="text1"/>
        </w:rPr>
      </w:pPr>
      <w:r w:rsidRPr="0007655F">
        <w:rPr>
          <w:rFonts w:cstheme="minorHAnsi"/>
          <w:b/>
          <w:bCs/>
          <w:noProof/>
          <w:color w:val="000000" w:themeColor="text1"/>
        </w:rPr>
        <w:t>Kniha 1, kapitola 7:</w:t>
      </w:r>
    </w:p>
    <w:p w14:paraId="27B56EF8" w14:textId="1EFC4087" w:rsidR="0007655F" w:rsidRPr="0007655F" w:rsidRDefault="0007655F" w:rsidP="00923CD5">
      <w:pPr>
        <w:jc w:val="both"/>
        <w:rPr>
          <w:rFonts w:cstheme="minorHAnsi"/>
          <w:i/>
          <w:iCs/>
          <w:noProof/>
          <w:color w:val="333333"/>
        </w:rPr>
      </w:pPr>
      <w:r w:rsidRPr="0007655F">
        <w:rPr>
          <w:rFonts w:cstheme="minorHAnsi"/>
          <w:i/>
          <w:iCs/>
          <w:noProof/>
          <w:color w:val="333333"/>
        </w:rPr>
        <w:t>Herculem in ea loca Gery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ne inter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mpt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bov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 m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r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 xml:space="preserve"> speci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 xml:space="preserve"> ab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gisse memorant ac prope Tiberim fluvium, qu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 xml:space="preserve"> prae s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 xml:space="preserve"> armentum ag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ns nand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tr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i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cerat, loc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herbid</w:t>
      </w:r>
      <w:r w:rsidRPr="0007655F">
        <w:rPr>
          <w:i/>
          <w:iCs/>
          <w:noProof/>
        </w:rPr>
        <w:t>ō,</w:t>
      </w:r>
      <w:r w:rsidRPr="0007655F">
        <w:rPr>
          <w:rFonts w:cstheme="minorHAnsi"/>
          <w:i/>
          <w:iCs/>
          <w:noProof/>
          <w:color w:val="333333"/>
        </w:rPr>
        <w:t xml:space="preserve"> ut qui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te et p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bul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laet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reficeret bov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s, et ipsum fessum vi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 xml:space="preserve"> pr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cubuisse.</w:t>
      </w:r>
      <w:r w:rsidRPr="0007655F">
        <w:rPr>
          <w:i/>
          <w:iCs/>
          <w:noProof/>
        </w:rPr>
        <w:t xml:space="preserve"> </w:t>
      </w:r>
      <w:r w:rsidRPr="0007655F">
        <w:rPr>
          <w:rFonts w:cstheme="minorHAnsi"/>
          <w:i/>
          <w:iCs/>
          <w:noProof/>
          <w:color w:val="333333"/>
        </w:rPr>
        <w:t>Ibi cum eum cib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v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n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que grav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tum sopor oppressisset, p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stor, accola eius loc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, n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mine C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cus, fer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x v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ribus, captus pulchrit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 xml:space="preserve">dine boum cum 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vertere eam praedam vellet, quia, s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 xml:space="preserve"> agend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armentum in speluncam compulisset, ipsa vest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gia quaerentem dominum e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d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duct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 xml:space="preserve">ra erant, 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vers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s bov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 eximium quemque pulchrit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>dine caud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s in speluncam tr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xit.</w:t>
      </w:r>
    </w:p>
    <w:p w14:paraId="5B807433" w14:textId="77777777" w:rsidR="0007655F" w:rsidRPr="0007655F" w:rsidRDefault="0007655F" w:rsidP="0007655F">
      <w:pPr>
        <w:ind w:firstLine="708"/>
        <w:jc w:val="both"/>
        <w:rPr>
          <w:rFonts w:cstheme="minorHAnsi"/>
          <w:i/>
          <w:iCs/>
          <w:noProof/>
          <w:color w:val="333333"/>
        </w:rPr>
      </w:pPr>
      <w:r w:rsidRPr="0007655F">
        <w:rPr>
          <w:rFonts w:cstheme="minorHAnsi"/>
          <w:i/>
          <w:iCs/>
          <w:noProof/>
          <w:color w:val="333333"/>
        </w:rPr>
        <w:t>Hercul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 ad pr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mam aur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ram somn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excitus cum gregem perl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>str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visset ocul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s et partem abesse numer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s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ns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sset, pergit ad proximam speluncam, s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 xml:space="preserve"> forte e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vest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gia ferrent. Quae ubi omnia for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s versa v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dit nec in partem aliam ferre, c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nf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>sus atque incertus anim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 xml:space="preserve"> ex loc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nfest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agere porr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 xml:space="preserve"> armentum occ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 xml:space="preserve">pit. Inde cum 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ctae bov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 quaedam ad d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s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derium, ut fit, relict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rum m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>gissent, reddita incl</w:t>
      </w:r>
      <w:r w:rsidRPr="0007655F">
        <w:rPr>
          <w:i/>
          <w:iCs/>
          <w:noProof/>
        </w:rPr>
        <w:t>ū</w:t>
      </w:r>
      <w:r w:rsidRPr="0007655F">
        <w:rPr>
          <w:rFonts w:cstheme="minorHAnsi"/>
          <w:i/>
          <w:iCs/>
          <w:noProof/>
          <w:color w:val="333333"/>
        </w:rPr>
        <w:t>s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rum ex spelunc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 xml:space="preserve"> boum v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x Herculem convertit. Quem cum v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dentem ad speluncam C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cus v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 xml:space="preserve"> pr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hib</w:t>
      </w:r>
      <w:r w:rsidRPr="0007655F">
        <w:rPr>
          <w:rFonts w:cstheme="minorHAnsi"/>
          <w:i/>
          <w:iCs/>
          <w:noProof/>
        </w:rPr>
        <w:t>ē</w:t>
      </w:r>
      <w:r w:rsidRPr="0007655F">
        <w:rPr>
          <w:rFonts w:cstheme="minorHAnsi"/>
          <w:i/>
          <w:iCs/>
          <w:noProof/>
          <w:color w:val="333333"/>
        </w:rPr>
        <w:t>re c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n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tus esset, ictus cl</w:t>
      </w:r>
      <w:r w:rsidRPr="0007655F">
        <w:rPr>
          <w:i/>
          <w:iCs/>
          <w:noProof/>
        </w:rPr>
        <w:t>āvā</w:t>
      </w:r>
      <w:r w:rsidRPr="0007655F">
        <w:rPr>
          <w:rFonts w:cstheme="minorHAnsi"/>
          <w:i/>
          <w:iCs/>
          <w:noProof/>
          <w:color w:val="333333"/>
        </w:rPr>
        <w:t xml:space="preserve"> fidem p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st</w:t>
      </w:r>
      <w:r w:rsidRPr="0007655F">
        <w:rPr>
          <w:i/>
          <w:iCs/>
          <w:noProof/>
        </w:rPr>
        <w:t>ō</w:t>
      </w:r>
      <w:r w:rsidRPr="0007655F">
        <w:rPr>
          <w:rFonts w:cstheme="minorHAnsi"/>
          <w:i/>
          <w:iCs/>
          <w:noProof/>
          <w:color w:val="333333"/>
        </w:rPr>
        <w:t>rum nequ</w:t>
      </w:r>
      <w:r w:rsidRPr="0007655F">
        <w:rPr>
          <w:i/>
          <w:iCs/>
          <w:noProof/>
        </w:rPr>
        <w:t>ī</w:t>
      </w:r>
      <w:r w:rsidRPr="0007655F">
        <w:rPr>
          <w:rFonts w:cstheme="minorHAnsi"/>
          <w:i/>
          <w:iCs/>
          <w:noProof/>
          <w:color w:val="333333"/>
        </w:rPr>
        <w:t>quam invoc</w:t>
      </w:r>
      <w:r w:rsidRPr="0007655F">
        <w:rPr>
          <w:i/>
          <w:iCs/>
          <w:noProof/>
        </w:rPr>
        <w:t>ā</w:t>
      </w:r>
      <w:r w:rsidRPr="0007655F">
        <w:rPr>
          <w:rFonts w:cstheme="minorHAnsi"/>
          <w:i/>
          <w:iCs/>
          <w:noProof/>
          <w:color w:val="333333"/>
        </w:rPr>
        <w:t>ns morte occubuit.</w:t>
      </w:r>
    </w:p>
    <w:p w14:paraId="746E23F5" w14:textId="77777777" w:rsidR="0007655F" w:rsidRPr="0007655F" w:rsidRDefault="0007655F" w:rsidP="00923CD5">
      <w:pPr>
        <w:jc w:val="both"/>
        <w:rPr>
          <w:rFonts w:cstheme="minorHAnsi"/>
          <w:noProof/>
          <w:color w:val="000000" w:themeColor="text1"/>
        </w:rPr>
      </w:pPr>
    </w:p>
    <w:tbl>
      <w:tblPr>
        <w:tblStyle w:val="Mkatabulky"/>
        <w:tblW w:w="15304" w:type="dxa"/>
        <w:tblLook w:val="04A0" w:firstRow="1" w:lastRow="0" w:firstColumn="1" w:lastColumn="0" w:noHBand="0" w:noVBand="1"/>
      </w:tblPr>
      <w:tblGrid>
        <w:gridCol w:w="4815"/>
        <w:gridCol w:w="10489"/>
      </w:tblGrid>
      <w:tr w:rsidR="0007655F" w:rsidRPr="0007655F" w14:paraId="75C7E80F" w14:textId="77777777" w:rsidTr="003338C2">
        <w:tc>
          <w:tcPr>
            <w:tcW w:w="4815" w:type="dxa"/>
          </w:tcPr>
          <w:p w14:paraId="3E2AD5AF" w14:textId="77777777" w:rsidR="00090DF3" w:rsidRPr="0007655F" w:rsidRDefault="00491FB8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Herculem in ea loca Gery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ne interēmpt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bovēs m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speciē abēgisse memorant ac prope Tiberim fluvium, qu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prae sē armentum agēns nand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tr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iēcerat, loc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herbid</w:t>
            </w:r>
            <w:r w:rsidRPr="0007655F">
              <w:rPr>
                <w:i/>
                <w:iCs/>
                <w:noProof/>
                <w:color w:val="000000" w:themeColor="text1"/>
              </w:rPr>
              <w:t>ō,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ut quiēte et p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bul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laet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reficeret bovēs, et ipsum fessum vi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pr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cubuisse.</w:t>
            </w:r>
          </w:p>
          <w:p w14:paraId="75BC8DAD" w14:textId="77777777" w:rsidR="00491FB8" w:rsidRPr="001F5935" w:rsidRDefault="00491FB8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  <w:p w14:paraId="1517AE68" w14:textId="77777777" w:rsidR="0007655F" w:rsidRPr="001F5935" w:rsidRDefault="0007655F" w:rsidP="0007655F">
            <w:pPr>
              <w:rPr>
                <w:rFonts w:cstheme="minorHAnsi"/>
              </w:rPr>
            </w:pPr>
          </w:p>
          <w:p w14:paraId="0665DFF3" w14:textId="2113EB9E" w:rsidR="0007655F" w:rsidRPr="001F5935" w:rsidRDefault="001F5935" w:rsidP="0007655F">
            <w:pPr>
              <w:rPr>
                <w:rFonts w:cstheme="minorHAnsi"/>
              </w:rPr>
            </w:pPr>
            <w:r w:rsidRPr="001F5935">
              <w:rPr>
                <w:rFonts w:cstheme="minorHAnsi"/>
                <w:noProof/>
                <w:color w:val="FF0000"/>
              </w:rPr>
              <w:t>Vypráví se, že Héraklés, poté co zabil Geryóna, odvedl býky podivuhodného vzhledu a blízko řeky Tibery, přes niž převedl stádo plavením, žena je před sebou, ulehl – sám unaven z cesty – na travnatém místě, aby odpočinkem a tučnou pastvou býky občerstvil.</w:t>
            </w:r>
          </w:p>
          <w:p w14:paraId="65A31E9E" w14:textId="77777777" w:rsidR="0007655F" w:rsidRPr="001F5935" w:rsidRDefault="0007655F" w:rsidP="0007655F">
            <w:pPr>
              <w:rPr>
                <w:rFonts w:cstheme="minorHAnsi"/>
              </w:rPr>
            </w:pPr>
          </w:p>
          <w:p w14:paraId="0030283E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3E440022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33C91DE0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256C906C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387CCDBF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0DA3F896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7DD011FE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2389336B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7A72F53A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7A0E45D4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78A2152D" w14:textId="77777777" w:rsidR="0007655F" w:rsidRPr="0007655F" w:rsidRDefault="0007655F" w:rsidP="0007655F">
            <w:pPr>
              <w:rPr>
                <w:rFonts w:cstheme="minorHAnsi"/>
              </w:rPr>
            </w:pPr>
          </w:p>
          <w:p w14:paraId="6B0358DE" w14:textId="77777777" w:rsidR="0007655F" w:rsidRPr="0007655F" w:rsidRDefault="0007655F" w:rsidP="0007655F">
            <w:pPr>
              <w:jc w:val="center"/>
              <w:rPr>
                <w:rFonts w:cstheme="minorHAnsi"/>
              </w:rPr>
            </w:pPr>
          </w:p>
          <w:p w14:paraId="6F3DB7B9" w14:textId="04D36DE0" w:rsidR="0007655F" w:rsidRPr="0007655F" w:rsidRDefault="0007655F" w:rsidP="0007655F">
            <w:pPr>
              <w:rPr>
                <w:rFonts w:cstheme="minorHAnsi"/>
              </w:rPr>
            </w:pPr>
          </w:p>
        </w:tc>
        <w:tc>
          <w:tcPr>
            <w:tcW w:w="10489" w:type="dxa"/>
          </w:tcPr>
          <w:p w14:paraId="23B87162" w14:textId="75E28534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lastRenderedPageBreak/>
              <w:t>Herculem in ea loca Gery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ne inter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mpt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 m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speci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ab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gisse memorant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= poskládejte: 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Memorant – Gery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ne inter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mpt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– Herculem ab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gisse in ea loca bov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 m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r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speci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</w:p>
          <w:p w14:paraId="6FE817E1" w14:textId="77777777" w:rsidR="0007655F" w:rsidRPr="0007655F" w:rsidRDefault="0007655F" w:rsidP="0007655F">
            <w:pPr>
              <w:ind w:left="567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Gery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ne inter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mpt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noProof/>
                <w:sz w:val="20"/>
                <w:szCs w:val="20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Gery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n 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– viz výše;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inter-im</w:t>
            </w:r>
            <w:r w:rsidRPr="0007655F">
              <w:rPr>
                <w:i/>
                <w:noProof/>
                <w:sz w:val="20"/>
                <w:szCs w:val="20"/>
              </w:rPr>
              <w:t>ō, -imere, -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ēm</w:t>
            </w:r>
            <w:r w:rsidRPr="0007655F">
              <w:rPr>
                <w:i/>
                <w:noProof/>
                <w:sz w:val="20"/>
                <w:szCs w:val="20"/>
              </w:rPr>
              <w:t>ī,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 xml:space="preserve"> -ēmptum</w:t>
            </w:r>
            <w:r w:rsidRPr="0007655F">
              <w:rPr>
                <w:rFonts w:cstheme="minorHAnsi"/>
                <w:noProof/>
                <w:sz w:val="20"/>
                <w:szCs w:val="20"/>
              </w:rPr>
              <w:t xml:space="preserve"> = ‚zabít‘; je to ablativ absolutní: 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inter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 xml:space="preserve">ēmptus </w:t>
            </w:r>
            <w:r w:rsidRPr="0007655F">
              <w:rPr>
                <w:rFonts w:cstheme="minorHAnsi"/>
                <w:iCs/>
                <w:noProof/>
                <w:sz w:val="20"/>
                <w:szCs w:val="20"/>
              </w:rPr>
              <w:t>= part. předčasné pasivní, význam: ‚zabit‘; celá vazba abl. absolutního: ‚poté co byl Geryón zabit‘</w:t>
            </w:r>
          </w:p>
          <w:p w14:paraId="35E91078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memorant Herculem</w:t>
            </w:r>
            <w:r w:rsidRPr="0007655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ab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gisse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memorant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3. pl. ind. préz. akt. slovesa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memor</w:t>
            </w:r>
            <w:r w:rsidRPr="0007655F">
              <w:rPr>
                <w:i/>
                <w:noProof/>
                <w:sz w:val="20"/>
                <w:szCs w:val="20"/>
              </w:rPr>
              <w:t>ō, -āre, -āvī, -ātum</w:t>
            </w:r>
            <w:r w:rsidRPr="0007655F">
              <w:rPr>
                <w:noProof/>
                <w:sz w:val="20"/>
                <w:szCs w:val="20"/>
              </w:rPr>
              <w:t xml:space="preserve"> = ‚připomínat, vypravovat‘, tj. ‚vyprávějí‘ – zde spíše neosobně ‚vypráví se, že…‘; je to sloveso mluvního projevu, tj. musí po něm následovat akuzativ (</w:t>
            </w:r>
            <w:r w:rsidRPr="0007655F">
              <w:rPr>
                <w:i/>
                <w:iCs/>
                <w:noProof/>
                <w:sz w:val="20"/>
                <w:szCs w:val="20"/>
              </w:rPr>
              <w:t>Herculem</w:t>
            </w:r>
            <w:r w:rsidRPr="0007655F">
              <w:rPr>
                <w:noProof/>
                <w:sz w:val="20"/>
                <w:szCs w:val="20"/>
              </w:rPr>
              <w:t>) s infinitivem 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ab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gisse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: sloveso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ab-ig</w:t>
            </w:r>
            <w:r w:rsidRPr="0007655F">
              <w:rPr>
                <w:i/>
                <w:noProof/>
                <w:sz w:val="20"/>
                <w:szCs w:val="20"/>
              </w:rPr>
              <w:t>ō, -igere, -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ēg</w:t>
            </w:r>
            <w:r w:rsidRPr="0007655F">
              <w:rPr>
                <w:i/>
                <w:noProof/>
                <w:sz w:val="20"/>
                <w:szCs w:val="20"/>
              </w:rPr>
              <w:t>ī, -āctum</w:t>
            </w:r>
            <w:r w:rsidRPr="0007655F">
              <w:rPr>
                <w:noProof/>
                <w:sz w:val="20"/>
                <w:szCs w:val="20"/>
              </w:rPr>
              <w:t xml:space="preserve"> = ‚od-hánět‘)</w:t>
            </w:r>
          </w:p>
          <w:p w14:paraId="49299D7D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i/>
                <w:iCs/>
                <w:noProof/>
                <w:sz w:val="20"/>
                <w:szCs w:val="20"/>
              </w:rPr>
              <w:t>in ea loca</w:t>
            </w:r>
            <w:r w:rsidRPr="0007655F">
              <w:rPr>
                <w:noProof/>
                <w:sz w:val="20"/>
                <w:szCs w:val="20"/>
              </w:rPr>
              <w:t xml:space="preserve">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in</w:t>
            </w:r>
            <w:r w:rsidRPr="0007655F">
              <w:rPr>
                <w:noProof/>
                <w:sz w:val="20"/>
                <w:szCs w:val="20"/>
              </w:rPr>
              <w:t xml:space="preserve"> se pojí buď s akuzativem (kam? ‚do‘), nebo s ablativem (kde? ‚v‘), zde je akuzativ plurálu neutra: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ea loca</w:t>
            </w:r>
            <w:r w:rsidRPr="0007655F">
              <w:rPr>
                <w:noProof/>
                <w:sz w:val="20"/>
                <w:szCs w:val="20"/>
              </w:rPr>
              <w:t xml:space="preserve"> (</w:t>
            </w:r>
            <w:r w:rsidRPr="0007655F">
              <w:rPr>
                <w:i/>
                <w:noProof/>
                <w:sz w:val="20"/>
                <w:szCs w:val="20"/>
              </w:rPr>
              <w:t>locus, -ī</w:t>
            </w:r>
            <w:r w:rsidRPr="0007655F">
              <w:rPr>
                <w:iCs/>
                <w:noProof/>
                <w:sz w:val="20"/>
                <w:szCs w:val="20"/>
              </w:rPr>
              <w:t>,</w:t>
            </w:r>
            <w:r w:rsidRPr="0007655F">
              <w:rPr>
                <w:i/>
                <w:noProof/>
                <w:sz w:val="20"/>
                <w:szCs w:val="20"/>
              </w:rPr>
              <w:t xml:space="preserve"> </w:t>
            </w:r>
            <w:r w:rsidRPr="0007655F">
              <w:rPr>
                <w:iCs/>
                <w:noProof/>
                <w:sz w:val="20"/>
                <w:szCs w:val="20"/>
              </w:rPr>
              <w:t xml:space="preserve">m. = ‚místo‘, ale pozor, v plurálu </w:t>
            </w:r>
            <w:r w:rsidRPr="0007655F">
              <w:rPr>
                <w:noProof/>
                <w:sz w:val="20"/>
                <w:szCs w:val="20"/>
              </w:rPr>
              <w:t>se slovo mění na neutrum)</w:t>
            </w:r>
          </w:p>
          <w:p w14:paraId="76538B9D" w14:textId="0E1D1C79" w:rsidR="0007655F" w:rsidRDefault="0007655F" w:rsidP="0007655F">
            <w:pPr>
              <w:ind w:left="567" w:hanging="283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s m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speci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noProof/>
                <w:sz w:val="20"/>
                <w:szCs w:val="20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b</w:t>
            </w:r>
            <w:r w:rsidRPr="0007655F">
              <w:rPr>
                <w:i/>
                <w:noProof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, gen.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bovis 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(gen. pl.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boum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) = ‚býk‘  nebo ‚kráva‘ (tvar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může být buď nom., nebo akuz. pl., zde je to akuzativ – předmět slovesa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ab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gisse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);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m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rus, -a -um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‚podivuhodný‘;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speci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ēs, -ē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, f. = ‚vzezření‘;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m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speci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noProof/>
                <w:sz w:val="20"/>
                <w:szCs w:val="20"/>
              </w:rPr>
              <w:t xml:space="preserve"> je tzv. ablativ vlastnosti (typ „dívka krásných vlasů“)</w:t>
            </w:r>
          </w:p>
          <w:p w14:paraId="7DB5652B" w14:textId="77777777" w:rsidR="0007655F" w:rsidRPr="0007655F" w:rsidRDefault="0007655F" w:rsidP="0007655F">
            <w:pPr>
              <w:ind w:left="567" w:hanging="283"/>
              <w:jc w:val="both"/>
              <w:rPr>
                <w:rFonts w:cstheme="minorHAnsi"/>
                <w:noProof/>
                <w:sz w:val="20"/>
                <w:szCs w:val="20"/>
              </w:rPr>
            </w:pPr>
          </w:p>
          <w:p w14:paraId="2BAADA35" w14:textId="32F71915" w:rsidR="0007655F" w:rsidRPr="0007655F" w:rsidRDefault="0007655F" w:rsidP="0007655F">
            <w:pPr>
              <w:jc w:val="both"/>
              <w:rPr>
                <w:rFonts w:cstheme="minorHAnsi"/>
                <w:b/>
                <w:b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ac prope Tiberim fluvium, qu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prae s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armentum ag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ns nand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trai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cerat, …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= poskládejte: 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ac prope fluvium Tiberim, qu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trai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cerat armentum nand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ō, 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ag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ns prae s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  <w:r w:rsidRPr="0007655F">
              <w:rPr>
                <w:rFonts w:cstheme="minorHAnsi"/>
                <w:b/>
                <w:bCs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armentum</w:t>
            </w:r>
            <w:r w:rsidRPr="0007655F">
              <w:rPr>
                <w:rFonts w:cstheme="minorHAnsi"/>
                <w:b/>
                <w:bCs/>
                <w:noProof/>
                <w:color w:val="333333"/>
                <w:sz w:val="20"/>
                <w:szCs w:val="20"/>
              </w:rPr>
              <w:t>)</w:t>
            </w:r>
          </w:p>
          <w:p w14:paraId="5481ECC2" w14:textId="77777777" w:rsidR="0007655F" w:rsidRPr="0007655F" w:rsidRDefault="0007655F" w:rsidP="0007655F">
            <w:pPr>
              <w:ind w:left="567" w:hanging="283"/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ac = et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‚a‘</w:t>
            </w:r>
          </w:p>
          <w:p w14:paraId="1764AF96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prope fluvium Tiberim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prope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‚blízko‘ – předložka s akuzativem,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Tiberis, -is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, m. = Tiber(a), řeka protékající Římem (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Tiber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u w:val="single"/>
                <w:lang w:eastAsia="cs-CZ"/>
              </w:rPr>
              <w:t>im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je archaický akuzativ starých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i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-kmenových subtantiv),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fluvius,-i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>, m. = ‚řeka‘</w:t>
            </w:r>
          </w:p>
          <w:p w14:paraId="5DF178CA" w14:textId="77777777" w:rsid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cerat armentum nand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noProof/>
                <w:sz w:val="20"/>
                <w:szCs w:val="20"/>
              </w:rPr>
              <w:t xml:space="preserve">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ā </w:t>
            </w:r>
            <w:r w:rsidRPr="0007655F">
              <w:rPr>
                <w:noProof/>
                <w:sz w:val="20"/>
                <w:szCs w:val="20"/>
              </w:rPr>
              <w:t xml:space="preserve">= ‚kudy‘; (nevyjádřený podmět: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Hercules</w:t>
            </w:r>
            <w:r w:rsidRPr="0007655F">
              <w:rPr>
                <w:noProof/>
                <w:sz w:val="20"/>
                <w:szCs w:val="20"/>
              </w:rPr>
              <w:t xml:space="preserve">)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cerat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3. sg. ind. plsqpf. akt. slovesa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tr</w:t>
            </w:r>
            <w:r w:rsidRPr="0007655F">
              <w:rPr>
                <w:i/>
                <w:noProof/>
                <w:sz w:val="20"/>
                <w:szCs w:val="20"/>
              </w:rPr>
              <w:t>ā-iciō, -ere, -i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ēc</w:t>
            </w:r>
            <w:r w:rsidRPr="0007655F">
              <w:rPr>
                <w:i/>
                <w:noProof/>
                <w:sz w:val="20"/>
                <w:szCs w:val="20"/>
              </w:rPr>
              <w:t>ī, -iectum</w:t>
            </w:r>
            <w:r w:rsidRPr="0007655F">
              <w:rPr>
                <w:noProof/>
                <w:sz w:val="20"/>
                <w:szCs w:val="20"/>
              </w:rPr>
              <w:t xml:space="preserve"> = ‚převést, přepravit‘ (!! plsqpf. znamená, že se mluví o ději, který se stal před hlavním dějem; hlavní děj tady bude vyjádřen až slovesem </w:t>
            </w:r>
            <w:r w:rsidRPr="0007655F">
              <w:rPr>
                <w:i/>
                <w:iCs/>
                <w:noProof/>
                <w:sz w:val="20"/>
                <w:szCs w:val="20"/>
              </w:rPr>
              <w:t>prōcubuisse</w:t>
            </w:r>
            <w:r w:rsidRPr="0007655F">
              <w:rPr>
                <w:noProof/>
                <w:sz w:val="20"/>
                <w:szCs w:val="20"/>
              </w:rPr>
              <w:t xml:space="preserve"> – viz dále, úplně na konci souvětí);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armentum, -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, n. = ‚stádo‘;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nand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ō </w:t>
            </w:r>
            <w:r w:rsidRPr="0007655F">
              <w:rPr>
                <w:noProof/>
                <w:sz w:val="20"/>
                <w:szCs w:val="20"/>
              </w:rPr>
              <w:t xml:space="preserve">= abl. sg. gerundia (tj. slovesného jména) od slovesa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n</w:t>
            </w:r>
            <w:r w:rsidRPr="0007655F">
              <w:rPr>
                <w:i/>
                <w:noProof/>
                <w:sz w:val="20"/>
                <w:szCs w:val="20"/>
              </w:rPr>
              <w:t>ō, nāre, nāvī</w:t>
            </w:r>
            <w:r w:rsidRPr="0007655F">
              <w:rPr>
                <w:noProof/>
                <w:sz w:val="20"/>
                <w:szCs w:val="20"/>
              </w:rPr>
              <w:t xml:space="preserve"> = ‚plavat‘, je to ablativ způsobu (jak?): ‚plaváním / plavením‘</w:t>
            </w:r>
          </w:p>
          <w:p w14:paraId="763DA0DD" w14:textId="16733CD5" w:rsidR="0007655F" w:rsidRPr="0007655F" w:rsidRDefault="0007655F" w:rsidP="0007655F">
            <w:pPr>
              <w:ind w:left="567" w:hanging="283"/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ag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ns prae s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armentum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):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ag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participium aktivní současné od slovesa </w:t>
            </w:r>
            <w:r w:rsidRPr="0007655F">
              <w:rPr>
                <w:i/>
                <w:noProof/>
                <w:sz w:val="20"/>
                <w:szCs w:val="20"/>
              </w:rPr>
              <w:t xml:space="preserve">agō, agere, 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ēg</w:t>
            </w:r>
            <w:r w:rsidRPr="0007655F">
              <w:rPr>
                <w:i/>
                <w:noProof/>
                <w:sz w:val="20"/>
                <w:szCs w:val="20"/>
              </w:rPr>
              <w:t xml:space="preserve">ī, 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āctum </w:t>
            </w:r>
            <w:r w:rsidRPr="0007655F">
              <w:rPr>
                <w:noProof/>
                <w:sz w:val="20"/>
                <w:szCs w:val="20"/>
              </w:rPr>
              <w:t>= ‚hnát‘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, nom. sg. mask., váže se na podmět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Hercules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, tj. v češtině nejdoslovnější by byl přechodník přítomný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žena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sym w:font="Wingdings" w:char="F04A"/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prae s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 xml:space="preserve">ē </w:t>
            </w:r>
            <w:r w:rsidRPr="0007655F">
              <w:rPr>
                <w:rFonts w:cstheme="minorHAnsi"/>
                <w:noProof/>
                <w:sz w:val="20"/>
                <w:szCs w:val="20"/>
              </w:rPr>
              <w:t>= ‚před sebou‘ (předložka s ablativem)</w:t>
            </w:r>
          </w:p>
          <w:p w14:paraId="355130DA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06CBEAB3" w14:textId="3EE40F22" w:rsidR="0007655F" w:rsidRPr="0007655F" w:rsidRDefault="0007655F" w:rsidP="0007655F">
            <w:pPr>
              <w:jc w:val="both"/>
              <w:rPr>
                <w:i/>
                <w:iCs/>
                <w:noProof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lastRenderedPageBreak/>
              <w:t>loc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herbid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ut qui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te et 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bul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laet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reficeret 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s, et ipsum fessum vi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pr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cubuisse =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poskládejte a doplňte: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(memorant Herculem) – et ipsum fessum vi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– pr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cubuisse loc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herbid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ō,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ut reficeret bov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 qui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te et laet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p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bul</w:t>
            </w:r>
            <w:r w:rsidRPr="0007655F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</w:p>
          <w:p w14:paraId="57F77DCA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4CA18107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celé toto dlouhé souvětí je ještě závislé na slovesu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memorant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, které je výše – proto je hlavní věta zase ve formě akuzativu s infinitivem: podmět a přísudek je: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Herculem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(nevyjádřeno)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pr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cubuisse –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od slovesa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pr</w:t>
            </w:r>
            <w:r w:rsidRPr="0007655F">
              <w:rPr>
                <w:i/>
                <w:noProof/>
                <w:sz w:val="20"/>
                <w:szCs w:val="20"/>
              </w:rPr>
              <w:t>ō-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cumb</w:t>
            </w:r>
            <w:r w:rsidRPr="0007655F">
              <w:rPr>
                <w:i/>
                <w:noProof/>
                <w:sz w:val="20"/>
                <w:szCs w:val="20"/>
              </w:rPr>
              <w:t>ō, -ere, -cubuī, -cubitum</w:t>
            </w:r>
            <w:r w:rsidRPr="0007655F">
              <w:rPr>
                <w:noProof/>
                <w:sz w:val="20"/>
                <w:szCs w:val="20"/>
              </w:rPr>
              <w:t xml:space="preserve"> = ‚ulehnout‘</w:t>
            </w:r>
          </w:p>
          <w:p w14:paraId="6ADFD0CB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loc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herbid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noProof/>
                <w:sz w:val="20"/>
                <w:szCs w:val="20"/>
              </w:rPr>
              <w:t xml:space="preserve"> = abl. místa (kde ulehl?):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locus</w:t>
            </w:r>
            <w:r w:rsidRPr="0007655F">
              <w:rPr>
                <w:noProof/>
                <w:sz w:val="20"/>
                <w:szCs w:val="20"/>
              </w:rPr>
              <w:t xml:space="preserve"> – viz výše;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herbidus, -a, -um 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= ‚travnatý‘ (&lt;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herba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‚tráva‘)</w:t>
            </w:r>
          </w:p>
          <w:p w14:paraId="2759E120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et ipsum fessum vi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ā </w:t>
            </w:r>
            <w:r w:rsidRPr="0007655F">
              <w:rPr>
                <w:noProof/>
                <w:sz w:val="20"/>
                <w:szCs w:val="20"/>
              </w:rPr>
              <w:t xml:space="preserve">je jakási vsuvka, rozvíjí stále podmět (který je v akuzativu) </w:t>
            </w:r>
            <w:r w:rsidRPr="0007655F">
              <w:rPr>
                <w:i/>
                <w:iCs/>
                <w:noProof/>
                <w:sz w:val="20"/>
                <w:szCs w:val="20"/>
              </w:rPr>
              <w:t>Herculem</w:t>
            </w:r>
            <w:r w:rsidRPr="0007655F">
              <w:rPr>
                <w:noProof/>
                <w:sz w:val="20"/>
                <w:szCs w:val="20"/>
              </w:rPr>
              <w:t xml:space="preserve">, proto je to celé taky v akuzativu: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et ipsum</w:t>
            </w:r>
            <w:r w:rsidRPr="0007655F">
              <w:rPr>
                <w:noProof/>
                <w:sz w:val="20"/>
                <w:szCs w:val="20"/>
              </w:rPr>
              <w:t xml:space="preserve"> = ‚i on sám‘;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fessus, -a, -um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‚unavený‘;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vi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noProof/>
                <w:sz w:val="20"/>
                <w:szCs w:val="20"/>
              </w:rPr>
              <w:t xml:space="preserve"> = abl. sg. (abl. příčiny) od slovesa </w:t>
            </w:r>
            <w:r w:rsidRPr="0007655F">
              <w:rPr>
                <w:i/>
                <w:iCs/>
                <w:noProof/>
                <w:sz w:val="20"/>
                <w:szCs w:val="20"/>
              </w:rPr>
              <w:t>via, -ae</w:t>
            </w:r>
            <w:r w:rsidRPr="0007655F">
              <w:rPr>
                <w:noProof/>
                <w:sz w:val="20"/>
                <w:szCs w:val="20"/>
              </w:rPr>
              <w:t>, f. = ‚cesta‘</w:t>
            </w:r>
          </w:p>
          <w:p w14:paraId="3E1E5953" w14:textId="77777777" w:rsidR="0007655F" w:rsidRPr="0007655F" w:rsidRDefault="0007655F" w:rsidP="0007655F">
            <w:pPr>
              <w:ind w:left="567" w:hanging="283"/>
              <w:jc w:val="both"/>
              <w:rPr>
                <w:i/>
                <w:iCs/>
                <w:noProof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ut reficeret 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 qui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te et laet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bul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</w:p>
          <w:p w14:paraId="2D5590AE" w14:textId="77777777" w:rsidR="0007655F" w:rsidRPr="0007655F" w:rsidRDefault="0007655F" w:rsidP="0007655F">
            <w:pPr>
              <w:ind w:left="851" w:hanging="284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noProof/>
                <w:sz w:val="20"/>
                <w:szCs w:val="20"/>
              </w:rPr>
              <w:t xml:space="preserve">vedlejší věta účelová (proč tam ulehl? aby…), uvozená spojkou </w:t>
            </w:r>
            <w:r w:rsidRPr="0007655F">
              <w:rPr>
                <w:i/>
                <w:iCs/>
                <w:noProof/>
                <w:sz w:val="20"/>
                <w:szCs w:val="20"/>
              </w:rPr>
              <w:t>ut</w:t>
            </w:r>
            <w:r w:rsidRPr="0007655F">
              <w:rPr>
                <w:noProof/>
                <w:sz w:val="20"/>
                <w:szCs w:val="20"/>
              </w:rPr>
              <w:t xml:space="preserve"> = ‚aby‘, sloveso je v konjunktivu podle souslednosti časů (konj. imperfekta pro vyjádření současnosti/následnosti po minulém času v hlavní větě):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reficeret</w:t>
            </w:r>
            <w:r w:rsidRPr="0007655F">
              <w:rPr>
                <w:noProof/>
                <w:sz w:val="20"/>
                <w:szCs w:val="20"/>
              </w:rPr>
              <w:t xml:space="preserve"> = 3. sg. konj. impf. akt. slovesa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re-</w:t>
            </w:r>
            <w:r w:rsidRPr="0007655F">
              <w:rPr>
                <w:i/>
                <w:noProof/>
                <w:sz w:val="20"/>
                <w:szCs w:val="20"/>
              </w:rPr>
              <w:t>ficiō, -ere, -f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ēc</w:t>
            </w:r>
            <w:r w:rsidRPr="0007655F">
              <w:rPr>
                <w:i/>
                <w:noProof/>
                <w:sz w:val="20"/>
                <w:szCs w:val="20"/>
              </w:rPr>
              <w:t xml:space="preserve">ī, -fectum </w:t>
            </w:r>
            <w:r w:rsidRPr="0007655F">
              <w:rPr>
                <w:noProof/>
                <w:sz w:val="20"/>
                <w:szCs w:val="20"/>
              </w:rPr>
              <w:t xml:space="preserve">= ‚občerstvit‘;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– viz výše, předmět slovesa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reficere</w:t>
            </w:r>
          </w:p>
          <w:p w14:paraId="469C40A5" w14:textId="77777777" w:rsidR="0007655F" w:rsidRPr="0007655F" w:rsidRDefault="0007655F" w:rsidP="0007655F">
            <w:pPr>
              <w:ind w:left="851" w:hanging="284"/>
              <w:jc w:val="both"/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qui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te et 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bul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laet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noProof/>
                <w:sz w:val="20"/>
                <w:szCs w:val="20"/>
              </w:rPr>
              <w:t xml:space="preserve"> = ablativ prostředku (čím je chtěl občerstvit?):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qui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s, -tis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, f.= ‚odpočinek‘;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p</w:t>
            </w:r>
            <w:r w:rsidRPr="0007655F">
              <w:rPr>
                <w:i/>
                <w:noProof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bulum, -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>, n. = ‚pastva‘;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laetus, -a,-um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‚tučný‘</w:t>
            </w:r>
          </w:p>
          <w:p w14:paraId="2DBE3A1B" w14:textId="77777777" w:rsidR="00090DF3" w:rsidRPr="0007655F" w:rsidRDefault="00090DF3" w:rsidP="00491FB8">
            <w:pPr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7655F" w:rsidRPr="0007655F" w14:paraId="14655769" w14:textId="77777777" w:rsidTr="003338C2">
        <w:tc>
          <w:tcPr>
            <w:tcW w:w="4815" w:type="dxa"/>
          </w:tcPr>
          <w:p w14:paraId="5BDE93A8" w14:textId="77777777" w:rsidR="00491FB8" w:rsidRPr="0007655F" w:rsidRDefault="00491FB8" w:rsidP="00491FB8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lastRenderedPageBreak/>
              <w:t>Ibi cum eum cib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v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n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que grav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tum sopor oppressisset, p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stor, accola eius loc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, n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mine C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cus, fer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x v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ribus, captus pulchrit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dine boum cum 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vertere eam praedam vellet, quia, s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agend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armentum in speluncam compulisset, ipsa vest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gia quaerentem dominum e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dēduct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ra erant, 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vers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 bovēs eximium quemque pulchrit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dine caud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 in speluncam tr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xit.</w:t>
            </w:r>
          </w:p>
          <w:p w14:paraId="32A2D0BB" w14:textId="77777777" w:rsidR="00090DF3" w:rsidRDefault="00090DF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  <w:p w14:paraId="2EE1D7D8" w14:textId="77777777" w:rsidR="001F5935" w:rsidRPr="001F5935" w:rsidRDefault="001F5935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  <w:p w14:paraId="111E87E1" w14:textId="29225376" w:rsidR="001F5935" w:rsidRPr="0007655F" w:rsidRDefault="001F5935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1F5935">
              <w:rPr>
                <w:rFonts w:cstheme="minorHAnsi"/>
                <w:noProof/>
                <w:color w:val="FF0000"/>
              </w:rPr>
              <w:t>Když ho tam – unavného jídlem a pitím – přepadl spánek, obyvatel tohoto místa, pastýř jméném Kákus, velice divoký a silný, chtěl si býky, zasažen jejich krásou, odvést jako kořist; a protože, kdyby stádo do jeskyně zavedl poháněním, samotné stopy by tam dovedly jejich pána, který by je hledal, odtáhl všechny výjimečně krásné býky obrácené za ocasy.</w:t>
            </w:r>
          </w:p>
        </w:tc>
        <w:tc>
          <w:tcPr>
            <w:tcW w:w="10489" w:type="dxa"/>
          </w:tcPr>
          <w:p w14:paraId="18EF58AE" w14:textId="77777777" w:rsidR="0007655F" w:rsidRPr="0007655F" w:rsidRDefault="0007655F" w:rsidP="0007655F">
            <w:pPr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Toto je úplně strašlivé souvětí 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sym w:font="Wingdings" w:char="F04A"/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07655F">
              <w:rPr>
                <w:noProof/>
                <w:sz w:val="20"/>
                <w:szCs w:val="20"/>
              </w:rPr>
              <w:t xml:space="preserve">Hlavní věta celého souvětí, resp. její základní skladební dvojice, je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stor … 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(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p</w:t>
            </w:r>
            <w:r w:rsidRPr="0007655F">
              <w:rPr>
                <w:i/>
                <w:noProof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stor, -</w:t>
            </w:r>
            <w:r w:rsidRPr="0007655F">
              <w:rPr>
                <w:i/>
                <w:noProof/>
                <w:sz w:val="20"/>
                <w:szCs w:val="20"/>
              </w:rPr>
              <w:t>ōris</w:t>
            </w:r>
            <w:r w:rsidRPr="0007655F">
              <w:rPr>
                <w:noProof/>
                <w:sz w:val="20"/>
                <w:szCs w:val="20"/>
              </w:rPr>
              <w:t xml:space="preserve">, m. = ‚pastýř‘;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3. sg. ind. pf. akt. slovesa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trah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ō, trahere,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āxī,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āctum</w:t>
            </w:r>
            <w:r w:rsidRPr="0007655F">
              <w:rPr>
                <w:noProof/>
                <w:sz w:val="20"/>
                <w:szCs w:val="20"/>
              </w:rPr>
              <w:t xml:space="preserve"> = ‚táhnout‘;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úplně poslední slovo celého souvětí); my se budeme snažit zpočátku překládat lineárně (tj. postupně, jak je to napsáno), jinak to tu moc nejde…</w:t>
            </w:r>
          </w:p>
          <w:p w14:paraId="3129DBFC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2DE9250B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ibi cum eum cib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que grav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tum sopor oppressisset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= poskládejte: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cum ibi sopor oppressisset eum grav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tum cib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v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que</w:t>
            </w:r>
          </w:p>
          <w:p w14:paraId="643EF04F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5D95F451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noProof/>
                <w:sz w:val="20"/>
                <w:szCs w:val="20"/>
              </w:rPr>
              <w:t xml:space="preserve">je to vedlejší věta časová s tzv. „cum historicum“, tj. spojkou </w:t>
            </w:r>
            <w:r w:rsidRPr="0007655F">
              <w:rPr>
                <w:i/>
                <w:iCs/>
                <w:noProof/>
                <w:sz w:val="20"/>
                <w:szCs w:val="20"/>
              </w:rPr>
              <w:t>cum</w:t>
            </w:r>
            <w:r w:rsidRPr="0007655F">
              <w:rPr>
                <w:noProof/>
                <w:sz w:val="20"/>
                <w:szCs w:val="20"/>
              </w:rPr>
              <w:t xml:space="preserve"> = ‚když, poté co‘, která se pojí s konjunktivem, zde konj. plsqpf. 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oppressisset </w:t>
            </w:r>
            <w:r w:rsidRPr="0007655F">
              <w:rPr>
                <w:noProof/>
                <w:sz w:val="20"/>
                <w:szCs w:val="20"/>
              </w:rPr>
              <w:t xml:space="preserve">(3. sg. akt.), který značí předčasnost před dějem hlavní věty (která bude následovat až úplně na konci – se slovesem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noProof/>
                <w:sz w:val="20"/>
                <w:szCs w:val="20"/>
              </w:rPr>
              <w:t xml:space="preserve">):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op-prim</w:t>
            </w:r>
            <w:r w:rsidRPr="0007655F">
              <w:rPr>
                <w:i/>
                <w:noProof/>
                <w:sz w:val="20"/>
                <w:szCs w:val="20"/>
              </w:rPr>
              <w:t>ō, -primere, -pressī, -pressum</w:t>
            </w:r>
            <w:r w:rsidRPr="0007655F">
              <w:rPr>
                <w:noProof/>
                <w:sz w:val="20"/>
                <w:szCs w:val="20"/>
              </w:rPr>
              <w:t xml:space="preserve"> = ‚přemoci‘; podmět k tomuto slovesu je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sopor, -</w:t>
            </w:r>
            <w:r w:rsidRPr="0007655F">
              <w:rPr>
                <w:i/>
                <w:noProof/>
                <w:sz w:val="20"/>
                <w:szCs w:val="20"/>
              </w:rPr>
              <w:t>ōris</w:t>
            </w:r>
            <w:r w:rsidRPr="0007655F">
              <w:rPr>
                <w:noProof/>
                <w:sz w:val="20"/>
                <w:szCs w:val="20"/>
              </w:rPr>
              <w:t xml:space="preserve">, m. = ‚ospalost‘; předmět: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eum</w:t>
            </w:r>
            <w:r w:rsidRPr="0007655F">
              <w:rPr>
                <w:noProof/>
                <w:sz w:val="20"/>
                <w:szCs w:val="20"/>
              </w:rPr>
              <w:t xml:space="preserve"> = akuz. sg. mask. ukazovacího zájmene </w:t>
            </w:r>
            <w:r w:rsidRPr="0007655F">
              <w:rPr>
                <w:i/>
                <w:iCs/>
                <w:noProof/>
                <w:sz w:val="20"/>
                <w:szCs w:val="20"/>
              </w:rPr>
              <w:t>is</w:t>
            </w:r>
            <w:r w:rsidRPr="0007655F">
              <w:rPr>
                <w:noProof/>
                <w:sz w:val="20"/>
                <w:szCs w:val="20"/>
              </w:rPr>
              <w:t xml:space="preserve"> ‚on‘, tj. ‚ho‘ (= Hérakla)</w:t>
            </w:r>
          </w:p>
          <w:p w14:paraId="5CCABDA9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i/>
                <w:iCs/>
                <w:noProof/>
                <w:sz w:val="20"/>
                <w:szCs w:val="20"/>
              </w:rPr>
              <w:t>ibi</w:t>
            </w:r>
            <w:r w:rsidRPr="0007655F">
              <w:rPr>
                <w:noProof/>
                <w:sz w:val="20"/>
                <w:szCs w:val="20"/>
              </w:rPr>
              <w:t xml:space="preserve"> = ‚zde, na tomto místě‘ (tj. o kterém se mluvilo v předchozí větě)</w:t>
            </w:r>
          </w:p>
          <w:p w14:paraId="68DAEE5C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eum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)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grav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tum cib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grav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tum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je předčasné pasivní participium od slovesa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grav</w:t>
            </w:r>
            <w:r w:rsidRPr="0007655F">
              <w:rPr>
                <w:i/>
                <w:noProof/>
                <w:sz w:val="20"/>
                <w:szCs w:val="20"/>
              </w:rPr>
              <w:t>ō, -āre, -āvī, -ātum</w:t>
            </w:r>
            <w:r w:rsidRPr="0007655F">
              <w:rPr>
                <w:noProof/>
                <w:sz w:val="20"/>
                <w:szCs w:val="20"/>
              </w:rPr>
              <w:t xml:space="preserve"> = ‚obtížit, utahat‘ (&lt; </w:t>
            </w:r>
            <w:r w:rsidRPr="0007655F">
              <w:rPr>
                <w:i/>
                <w:noProof/>
                <w:sz w:val="20"/>
                <w:szCs w:val="20"/>
              </w:rPr>
              <w:t>gravis</w:t>
            </w:r>
            <w:r w:rsidRPr="0007655F">
              <w:rPr>
                <w:noProof/>
                <w:sz w:val="20"/>
                <w:szCs w:val="20"/>
              </w:rPr>
              <w:t xml:space="preserve"> = těžký), je v akuzativu (sg. mask.), protože se pojí k předchozímu </w:t>
            </w:r>
            <w:r w:rsidRPr="0007655F">
              <w:rPr>
                <w:i/>
                <w:iCs/>
                <w:noProof/>
                <w:sz w:val="20"/>
                <w:szCs w:val="20"/>
              </w:rPr>
              <w:t>eum</w:t>
            </w:r>
            <w:r w:rsidRPr="0007655F">
              <w:rPr>
                <w:noProof/>
                <w:sz w:val="20"/>
                <w:szCs w:val="20"/>
              </w:rPr>
              <w:t xml:space="preserve">; ‚utahaný čím/z čeho?‘ </w:t>
            </w:r>
            <w:r w:rsidRPr="0007655F">
              <w:rPr>
                <w:noProof/>
                <w:sz w:val="20"/>
                <w:szCs w:val="20"/>
              </w:rPr>
              <w:sym w:font="Symbol" w:char="F0AE"/>
            </w:r>
            <w:r w:rsidRPr="0007655F">
              <w:rPr>
                <w:noProof/>
                <w:sz w:val="20"/>
                <w:szCs w:val="20"/>
              </w:rPr>
              <w:t xml:space="preserve"> ablativ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cib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que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: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 cibus, -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, m. = ‚jídlo‘,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um,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-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>, n. = ‚víno‘</w:t>
            </w:r>
          </w:p>
          <w:p w14:paraId="31F723D4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</w:p>
          <w:p w14:paraId="71263EC6" w14:textId="77777777" w:rsidR="0007655F" w:rsidRPr="003338C2" w:rsidRDefault="0007655F" w:rsidP="0007655F">
            <w:pPr>
              <w:jc w:val="both"/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</w:pP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stor, accola eius loc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, n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mine C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cus, fer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x v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ribus, captus pulchrit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dine boum</w:t>
            </w:r>
          </w:p>
          <w:p w14:paraId="63432C10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22FE3E80" w14:textId="77777777" w:rsidR="0007655F" w:rsidRPr="0007655F" w:rsidRDefault="0007655F" w:rsidP="0007655F">
            <w:pPr>
              <w:ind w:left="567" w:hanging="283"/>
              <w:jc w:val="both"/>
              <w:rPr>
                <w:rFonts w:eastAsia="Times New Roman" w:cstheme="minorHAnsi"/>
                <w:bCs/>
                <w:i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p</w:t>
            </w:r>
            <w:r w:rsidRPr="0007655F">
              <w:rPr>
                <w:i/>
                <w:noProof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 xml:space="preserve">stor 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>– viz výše, je to podmět hlavní věty celého souvětí; všechno ostatní v téhle části jsou přívlastky k tomuto substantivu:</w:t>
            </w:r>
          </w:p>
          <w:p w14:paraId="0EB0826E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stor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)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, accola eius loc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accola, -ae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m. = ‚obyvatel‘;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eius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loc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locus</w:t>
            </w:r>
            <w:r w:rsidRPr="0007655F">
              <w:rPr>
                <w:noProof/>
                <w:sz w:val="20"/>
                <w:szCs w:val="20"/>
              </w:rPr>
              <w:t xml:space="preserve"> – výše, </w:t>
            </w:r>
            <w:r w:rsidRPr="0007655F">
              <w:rPr>
                <w:i/>
                <w:iCs/>
                <w:noProof/>
                <w:sz w:val="20"/>
                <w:szCs w:val="20"/>
              </w:rPr>
              <w:t>eius</w:t>
            </w:r>
            <w:r w:rsidRPr="0007655F">
              <w:rPr>
                <w:noProof/>
                <w:sz w:val="20"/>
                <w:szCs w:val="20"/>
              </w:rPr>
              <w:t xml:space="preserve"> je genitiv od ukaz. zájmene </w:t>
            </w:r>
            <w:r w:rsidRPr="0007655F">
              <w:rPr>
                <w:i/>
                <w:iCs/>
                <w:noProof/>
                <w:sz w:val="20"/>
                <w:szCs w:val="20"/>
              </w:rPr>
              <w:t>is</w:t>
            </w:r>
            <w:r w:rsidRPr="0007655F">
              <w:rPr>
                <w:noProof/>
                <w:sz w:val="20"/>
                <w:szCs w:val="20"/>
              </w:rPr>
              <w:t xml:space="preserve"> ‚ten‘</w:t>
            </w:r>
          </w:p>
          <w:p w14:paraId="248865D8" w14:textId="77777777" w:rsidR="0007655F" w:rsidRPr="0007655F" w:rsidRDefault="0007655F" w:rsidP="0007655F">
            <w:pPr>
              <w:ind w:left="567" w:hanging="283"/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stor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)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n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mine C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cus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– zkusíte sami? (máme v češtině úplně stejnou vazbu!)</w:t>
            </w:r>
          </w:p>
          <w:p w14:paraId="1FB7C592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stor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)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fer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ōx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ribus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adj.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fer</w:t>
            </w:r>
            <w:r w:rsidRPr="0007655F">
              <w:rPr>
                <w:i/>
                <w:noProof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x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gen.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fer</w:t>
            </w:r>
            <w:r w:rsidRPr="0007655F">
              <w:rPr>
                <w:i/>
                <w:noProof/>
                <w:sz w:val="20"/>
                <w:szCs w:val="20"/>
              </w:rPr>
              <w:t xml:space="preserve">ōcis </w:t>
            </w:r>
            <w:r w:rsidRPr="0007655F">
              <w:rPr>
                <w:noProof/>
                <w:sz w:val="20"/>
                <w:szCs w:val="20"/>
              </w:rPr>
              <w:t>= ‚divoký‘;</w:t>
            </w:r>
            <w:r w:rsidRPr="0007655F">
              <w:rPr>
                <w:i/>
                <w:noProof/>
                <w:sz w:val="20"/>
                <w:szCs w:val="20"/>
              </w:rPr>
              <w:t xml:space="preserve">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gen.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sz w:val="20"/>
                <w:szCs w:val="20"/>
              </w:rPr>
              <w:t>īris</w:t>
            </w:r>
            <w:r w:rsidRPr="0007655F">
              <w:rPr>
                <w:noProof/>
                <w:sz w:val="20"/>
                <w:szCs w:val="20"/>
              </w:rPr>
              <w:t>, f. = ‚síla‘ – je to takové umělecké vyjádření, doslova je to ‚divoký (svými tělesnými) silami‘ (ablativ způsobu = čím je divoký?), ale vlastně se chce říct ‚divoký a fyzicky silný‘</w:t>
            </w:r>
          </w:p>
          <w:p w14:paraId="68232B0F" w14:textId="77777777" w:rsidR="0007655F" w:rsidRPr="0007655F" w:rsidRDefault="0007655F" w:rsidP="0007655F">
            <w:pPr>
              <w:ind w:left="567" w:hanging="283"/>
              <w:jc w:val="both"/>
              <w:rPr>
                <w:noProof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stor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)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captus pulchrit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dine boum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captus, -a,-um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‚zasažený, jatý‘ (čím? následuje ablativ);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pulchrit</w:t>
            </w:r>
            <w:r w:rsidRPr="0007655F">
              <w:rPr>
                <w:i/>
                <w:noProof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d</w:t>
            </w:r>
            <w:r w:rsidRPr="0007655F">
              <w:rPr>
                <w:i/>
                <w:noProof/>
                <w:sz w:val="20"/>
                <w:szCs w:val="20"/>
              </w:rPr>
              <w:t>ō, -dinis</w:t>
            </w:r>
            <w:r w:rsidRPr="0007655F">
              <w:rPr>
                <w:noProof/>
                <w:sz w:val="20"/>
                <w:szCs w:val="20"/>
              </w:rPr>
              <w:t xml:space="preserve">, f. = ‚krása‘; </w:t>
            </w:r>
            <w:r w:rsidRPr="0007655F">
              <w:rPr>
                <w:i/>
                <w:iCs/>
                <w:noProof/>
                <w:sz w:val="20"/>
                <w:szCs w:val="20"/>
              </w:rPr>
              <w:t>boum</w:t>
            </w:r>
            <w:r w:rsidRPr="0007655F">
              <w:rPr>
                <w:noProof/>
                <w:sz w:val="20"/>
                <w:szCs w:val="20"/>
              </w:rPr>
              <w:t xml:space="preserve"> – viz výše (gen. od </w:t>
            </w:r>
            <w:r w:rsidRPr="0007655F">
              <w:rPr>
                <w:i/>
                <w:iCs/>
                <w:noProof/>
                <w:sz w:val="20"/>
                <w:szCs w:val="20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i/>
                <w:iCs/>
                <w:noProof/>
                <w:sz w:val="20"/>
                <w:szCs w:val="20"/>
              </w:rPr>
              <w:t>s</w:t>
            </w:r>
            <w:r w:rsidRPr="0007655F">
              <w:rPr>
                <w:noProof/>
                <w:sz w:val="20"/>
                <w:szCs w:val="20"/>
              </w:rPr>
              <w:t>)</w:t>
            </w:r>
          </w:p>
          <w:p w14:paraId="2837C10E" w14:textId="77777777" w:rsidR="0007655F" w:rsidRPr="0007655F" w:rsidRDefault="0007655F" w:rsidP="0007655F">
            <w:pPr>
              <w:jc w:val="both"/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7DF6116C" w14:textId="77777777" w:rsidR="0007655F" w:rsidRPr="003338C2" w:rsidRDefault="0007655F" w:rsidP="0007655F">
            <w:pPr>
              <w:ind w:left="458" w:hanging="458"/>
              <w:jc w:val="both"/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lastRenderedPageBreak/>
              <w:t xml:space="preserve">cum 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vertere eam praedam vellet =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cum vellet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vertere eam praedam </w:t>
            </w:r>
          </w:p>
          <w:p w14:paraId="6407462E" w14:textId="77777777" w:rsidR="0007655F" w:rsidRPr="0007655F" w:rsidRDefault="0007655F" w:rsidP="0007655F">
            <w:pPr>
              <w:ind w:left="458" w:hanging="458"/>
              <w:jc w:val="both"/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061C4CC6" w14:textId="77777777" w:rsidR="0007655F" w:rsidRPr="0007655F" w:rsidRDefault="0007655F" w:rsidP="0007655F">
            <w:pPr>
              <w:ind w:left="284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cum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tady má spíš význam příčiny: ‚protože‘, následuje konj. impf.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vellet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(3. sg. akt.), který vyjadřuje současnost (zase podle souslednosti časů): je od nepravidelného slovesa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vol</w:t>
            </w:r>
            <w:r w:rsidRPr="0007655F">
              <w:rPr>
                <w:i/>
                <w:noProof/>
                <w:sz w:val="20"/>
                <w:szCs w:val="20"/>
              </w:rPr>
              <w:t>ō, velle, volu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 = ‚chtít’; tak jako v češtině, po ‚chtít‘ musí následovat infinitiv – 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vertere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i/>
                <w:noProof/>
                <w:sz w:val="20"/>
                <w:szCs w:val="20"/>
              </w:rPr>
              <w:t>ā-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vert</w:t>
            </w:r>
            <w:r w:rsidRPr="0007655F">
              <w:rPr>
                <w:i/>
                <w:noProof/>
                <w:sz w:val="20"/>
                <w:szCs w:val="20"/>
              </w:rPr>
              <w:t>ō, -ere, vertī, versum</w:t>
            </w:r>
            <w:r w:rsidRPr="0007655F">
              <w:rPr>
                <w:noProof/>
                <w:sz w:val="20"/>
                <w:szCs w:val="20"/>
              </w:rPr>
              <w:t xml:space="preserve"> = dosl. ‚obrátit‘, zde se míní vlastně ‚odvést si, ukrást‘;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praeda, -ae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, f. = ‚kořist‘</w:t>
            </w:r>
          </w:p>
          <w:p w14:paraId="06B9F74A" w14:textId="77777777" w:rsidR="0007655F" w:rsidRPr="0007655F" w:rsidRDefault="0007655F" w:rsidP="0007655F">
            <w:pPr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27507D91" w14:textId="77777777" w:rsidR="0007655F" w:rsidRPr="0007655F" w:rsidRDefault="0007655F" w:rsidP="0007655F">
            <w:pPr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A tady začíná strašná motanice vedlejších vět – skočím teď dozadu k hlavní větě celého souvětí, a to:</w:t>
            </w:r>
          </w:p>
          <w:p w14:paraId="55EDF98B" w14:textId="77777777" w:rsidR="0007655F" w:rsidRPr="0007655F" w:rsidRDefault="0007655F" w:rsidP="0007655F">
            <w:pPr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258B297B" w14:textId="77777777" w:rsidR="0007655F" w:rsidRPr="003338C2" w:rsidRDefault="0007655F" w:rsidP="0007655F">
            <w:pPr>
              <w:jc w:val="both"/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vers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 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 eximium quemque pulchrit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dine caud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 in speluncam 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poskládejte: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in speluncam 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ā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vers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 bov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 – eximium quemque pulchrit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dine – caud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</w:t>
            </w:r>
          </w:p>
          <w:p w14:paraId="66C3214F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66E1B46E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– viz výše;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in speluncam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spelunca,-ae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f. = ‚jeskyně‘ (kam?);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s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– viz výše, předmět, akuzativ; k němu se pojí participium 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vers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i/>
                <w:noProof/>
                <w:sz w:val="20"/>
                <w:szCs w:val="20"/>
              </w:rPr>
              <w:t>ā-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vert</w:t>
            </w:r>
            <w:r w:rsidRPr="0007655F">
              <w:rPr>
                <w:i/>
                <w:noProof/>
                <w:sz w:val="20"/>
                <w:szCs w:val="20"/>
              </w:rPr>
              <w:t>ō, -ere, vertī, versum</w:t>
            </w:r>
            <w:r w:rsidRPr="0007655F">
              <w:rPr>
                <w:noProof/>
                <w:sz w:val="20"/>
                <w:szCs w:val="20"/>
              </w:rPr>
              <w:t xml:space="preserve"> = ‚obrátit‘, je to předčasné pasivní participium: ‚obrácené‘;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caud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cauda, -ae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f. = ‚ocas‘, je to ablativ plurálu (plurál proto, že je tam víc krav/býků a každá/-ý má ocas) – ablativ způsobu/prostředku (= jak je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? ‚za ocasy‘)</w:t>
            </w:r>
          </w:p>
          <w:p w14:paraId="7BD3CCE7" w14:textId="77777777" w:rsidR="0007655F" w:rsidRPr="0007655F" w:rsidRDefault="0007655F" w:rsidP="0007655F">
            <w:pPr>
              <w:ind w:left="284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0768BE2C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+ vsuvka: (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)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eximium quemque pulchrit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dine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:</w:t>
            </w:r>
          </w:p>
          <w:p w14:paraId="58544206" w14:textId="77777777" w:rsidR="0007655F" w:rsidRPr="0007655F" w:rsidRDefault="0007655F" w:rsidP="0007655F">
            <w:pPr>
              <w:ind w:left="567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quemque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akuzativ od zájmene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quis-que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‚každý, kdokoli‘ (je to neučité zájmeno a skloňuje se jen jeho první část, podobně jako v čes.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kdo-koli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koho-koli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, …);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eximius, -ia, -ium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‚výjimečný‘ + čím? ablativ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pulchrit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dine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– už bylo výše; tj.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tr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xit 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s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– (vsuvka:) každého, který byl výjimečný svou krásou (= všechny výjimečně krásné) – …</w:t>
            </w:r>
          </w:p>
          <w:p w14:paraId="3C18468B" w14:textId="77777777" w:rsidR="0007655F" w:rsidRPr="0007655F" w:rsidRDefault="0007655F" w:rsidP="003338C2">
            <w:pPr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</w:p>
          <w:p w14:paraId="4E43FC05" w14:textId="3E8C3EB3" w:rsidR="0007655F" w:rsidRPr="003338C2" w:rsidRDefault="0007655F" w:rsidP="003338C2">
            <w:pPr>
              <w:tabs>
                <w:tab w:val="left" w:pos="601"/>
              </w:tabs>
              <w:ind w:left="458" w:hanging="458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A teď se vrátíme k předcházejícím vedlejším větám – odpovídají na to, 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u w:val="single"/>
                <w:lang w:eastAsia="cs-CZ"/>
              </w:rPr>
              <w:t>proč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tahal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bov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ēs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vers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ōs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caud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>:</w:t>
            </w:r>
            <w:r w:rsidR="003338C2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1283099" w14:textId="77777777" w:rsidR="0007655F" w:rsidRPr="0007655F" w:rsidRDefault="0007655F" w:rsidP="0007655F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46A789D1" w14:textId="3F77124D" w:rsidR="0007655F" w:rsidRPr="0007655F" w:rsidRDefault="0007655F" w:rsidP="003338C2">
            <w:pPr>
              <w:ind w:left="284"/>
              <w:jc w:val="both"/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quia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‚protože‘ (a na to bude navázáno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ipsa vest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gia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…; podmínková věta se spojkou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je do téhle příčínné věty vložená)</w:t>
            </w:r>
          </w:p>
          <w:p w14:paraId="245EF57D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agend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armentum in speluncam compulisset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= poskládejte: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compulisset armentum in speluncam</w:t>
            </w:r>
            <w:r w:rsidRPr="003338C2">
              <w:rPr>
                <w:rFonts w:eastAsia="Times New Roman" w:cstheme="minorHAnsi"/>
                <w:b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agend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</w:t>
            </w:r>
          </w:p>
          <w:p w14:paraId="69FC78BA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15B059E1" w14:textId="77777777" w:rsidR="0007655F" w:rsidRPr="0007655F" w:rsidRDefault="0007655F" w:rsidP="0007655F">
            <w:pPr>
              <w:ind w:left="567"/>
              <w:jc w:val="both"/>
              <w:rPr>
                <w:rFonts w:cstheme="minorHAnsi"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compulisset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s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 = ‚kdyby‘, následuje podmínková věta; </w:t>
            </w:r>
            <w:r w:rsidRPr="0007655F">
              <w:rPr>
                <w:i/>
                <w:iCs/>
                <w:noProof/>
                <w:sz w:val="20"/>
                <w:szCs w:val="20"/>
              </w:rPr>
              <w:t>c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ompulisset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3. sg. konj. plsqpf. akt. slovesa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compell</w:t>
            </w:r>
            <w:r w:rsidRPr="0007655F">
              <w:rPr>
                <w:i/>
                <w:noProof/>
                <w:sz w:val="20"/>
                <w:szCs w:val="20"/>
              </w:rPr>
              <w:t xml:space="preserve">ō, -pellere, -pulī, -pulsum </w:t>
            </w:r>
            <w:r w:rsidRPr="0007655F">
              <w:rPr>
                <w:noProof/>
                <w:sz w:val="20"/>
                <w:szCs w:val="20"/>
              </w:rPr>
              <w:t xml:space="preserve">= ‚zahnat‘, konjunktiv plsqpf. zde znamená irealitu v minulosti, tj. ‚kdyby byl zaháněl‘; </w:t>
            </w:r>
            <w:r w:rsidRPr="0007655F">
              <w:rPr>
                <w:i/>
                <w:iCs/>
                <w:noProof/>
                <w:sz w:val="20"/>
                <w:szCs w:val="20"/>
              </w:rPr>
              <w:t>armentum</w:t>
            </w:r>
            <w:r w:rsidRPr="0007655F">
              <w:rPr>
                <w:noProof/>
                <w:sz w:val="20"/>
                <w:szCs w:val="20"/>
              </w:rPr>
              <w:t xml:space="preserve"> = viz výše (předmět), </w:t>
            </w:r>
            <w:r w:rsidRPr="0007655F">
              <w:rPr>
                <w:i/>
                <w:iCs/>
                <w:noProof/>
                <w:sz w:val="20"/>
                <w:szCs w:val="20"/>
              </w:rPr>
              <w:t>in speluncam</w:t>
            </w:r>
            <w:r w:rsidRPr="0007655F">
              <w:rPr>
                <w:noProof/>
                <w:sz w:val="20"/>
                <w:szCs w:val="20"/>
              </w:rPr>
              <w:t xml:space="preserve"> – viz výše;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agend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noProof/>
                <w:sz w:val="20"/>
                <w:szCs w:val="20"/>
              </w:rPr>
              <w:t xml:space="preserve"> = gerundium (tj. pojmenování děje) od slovesa </w:t>
            </w:r>
            <w:r w:rsidRPr="0007655F">
              <w:rPr>
                <w:i/>
                <w:noProof/>
                <w:sz w:val="20"/>
                <w:szCs w:val="20"/>
              </w:rPr>
              <w:t xml:space="preserve">agō, agere, 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ēg</w:t>
            </w:r>
            <w:r w:rsidRPr="0007655F">
              <w:rPr>
                <w:i/>
                <w:noProof/>
                <w:sz w:val="20"/>
                <w:szCs w:val="20"/>
              </w:rPr>
              <w:t xml:space="preserve">ī, </w:t>
            </w:r>
            <w:r w:rsidRPr="0007655F">
              <w:rPr>
                <w:i/>
                <w:iCs/>
                <w:noProof/>
                <w:sz w:val="20"/>
                <w:szCs w:val="20"/>
              </w:rPr>
              <w:t xml:space="preserve">āctum </w:t>
            </w:r>
            <w:r w:rsidRPr="0007655F">
              <w:rPr>
                <w:noProof/>
                <w:sz w:val="20"/>
                <w:szCs w:val="20"/>
              </w:rPr>
              <w:t xml:space="preserve">= ‚hnát‘ (tohle sloveso už taky bylo výše: </w:t>
            </w:r>
            <w:r w:rsidRPr="0007655F">
              <w:rPr>
                <w:i/>
                <w:iCs/>
                <w:noProof/>
                <w:sz w:val="20"/>
                <w:szCs w:val="20"/>
              </w:rPr>
              <w:t>prae se armentum ag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ns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>...), gerundium je v ablativu, tj. ‚hnaním‘, ‚poháněním‘ (tj. kdyby šlo stádo normálně popředu a on by je poháněl, jak to běžně pasáci dělají, …)</w:t>
            </w:r>
          </w:p>
          <w:p w14:paraId="2974CC34" w14:textId="77777777" w:rsidR="0007655F" w:rsidRPr="0007655F" w:rsidRDefault="0007655F" w:rsidP="0007655F">
            <w:pPr>
              <w:ind w:left="567"/>
              <w:jc w:val="both"/>
              <w:rPr>
                <w:i/>
                <w:iCs/>
                <w:noProof/>
                <w:sz w:val="20"/>
                <w:szCs w:val="20"/>
              </w:rPr>
            </w:pPr>
          </w:p>
          <w:p w14:paraId="00CABAF7" w14:textId="77777777" w:rsidR="0007655F" w:rsidRPr="003338C2" w:rsidRDefault="0007655F" w:rsidP="0007655F">
            <w:pPr>
              <w:ind w:left="284"/>
              <w:jc w:val="both"/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ipsa vest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gia quaerentem dominum e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 d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duct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 xml:space="preserve">ra erant = 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(český slovosled:) 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ipsa vest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gia d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</w:rPr>
              <w:t>ē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duct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ū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>ra erant e</w:t>
            </w:r>
            <w:r w:rsidRPr="003338C2">
              <w:rPr>
                <w:b/>
                <w:bCs/>
                <w:i/>
                <w:iCs/>
                <w:noProof/>
                <w:sz w:val="20"/>
                <w:szCs w:val="20"/>
              </w:rPr>
              <w:t>ō</w:t>
            </w:r>
            <w:r w:rsidRPr="003338C2">
              <w:rPr>
                <w:rFonts w:cstheme="minorHAnsi"/>
                <w:b/>
                <w:bCs/>
                <w:i/>
                <w:iCs/>
                <w:noProof/>
                <w:color w:val="333333"/>
                <w:sz w:val="20"/>
                <w:szCs w:val="20"/>
              </w:rPr>
              <w:t xml:space="preserve"> dominum quaerentem </w:t>
            </w:r>
          </w:p>
          <w:p w14:paraId="7C73418F" w14:textId="77777777" w:rsidR="0007655F" w:rsidRPr="0007655F" w:rsidRDefault="0007655F" w:rsidP="0007655F">
            <w:pPr>
              <w:ind w:left="284"/>
              <w:jc w:val="both"/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</w:pPr>
          </w:p>
          <w:p w14:paraId="19FCB061" w14:textId="6CA7151E" w:rsidR="00090DF3" w:rsidRPr="0007655F" w:rsidRDefault="0007655F" w:rsidP="0007655F">
            <w:pPr>
              <w:ind w:left="318" w:hanging="318"/>
              <w:jc w:val="both"/>
              <w:rPr>
                <w:rFonts w:eastAsia="Times New Roman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ipsa vest</w:t>
            </w:r>
            <w:r w:rsidRPr="0007655F">
              <w:rPr>
                <w:i/>
                <w:iCs/>
                <w:noProof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gia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: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ipse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ukazovací zájmeno vytýkací – ‚samotný‘,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vest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gium, -i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, n. = ‚stopa‘;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duct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ra erant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= zvláštní slovesný tvar složený z budoucího participia a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esse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 v imperfektu, (něco jako angl.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was going to…</w:t>
            </w:r>
            <w:r w:rsidRPr="0007655F">
              <w:rPr>
                <w:rFonts w:cstheme="minorHAnsi"/>
                <w:noProof/>
                <w:color w:val="333333"/>
                <w:sz w:val="20"/>
                <w:szCs w:val="20"/>
              </w:rPr>
              <w:t xml:space="preserve">), tj. „určitě by se stalo…“;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d</w:t>
            </w:r>
            <w:r w:rsidRPr="0007655F">
              <w:rPr>
                <w:rFonts w:cstheme="minorHAnsi"/>
                <w:i/>
                <w:noProof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-d</w:t>
            </w:r>
            <w:r w:rsidRPr="0007655F">
              <w:rPr>
                <w:i/>
                <w:noProof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</w:t>
            </w:r>
            <w:r w:rsidRPr="0007655F">
              <w:rPr>
                <w:i/>
                <w:noProof/>
                <w:sz w:val="20"/>
                <w:szCs w:val="20"/>
              </w:rPr>
              <w:t>ō, -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d</w:t>
            </w:r>
            <w:r w:rsidRPr="0007655F">
              <w:rPr>
                <w:i/>
                <w:noProof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cere</w:t>
            </w:r>
            <w:r w:rsidRPr="0007655F">
              <w:rPr>
                <w:i/>
                <w:noProof/>
                <w:sz w:val="20"/>
                <w:szCs w:val="20"/>
              </w:rPr>
              <w:t>, -dūxī, -ductum</w:t>
            </w:r>
            <w:r w:rsidRPr="0007655F">
              <w:rPr>
                <w:rFonts w:eastAsia="Times New Roman" w:cstheme="minorHAnsi"/>
                <w:bCs/>
                <w:noProof/>
                <w:color w:val="000000"/>
                <w:sz w:val="20"/>
                <w:szCs w:val="20"/>
                <w:lang w:eastAsia="cs-CZ"/>
              </w:rPr>
              <w:t xml:space="preserve"> = ‚zavést‘;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/>
                <w:sz w:val="20"/>
                <w:szCs w:val="20"/>
                <w:lang w:eastAsia="cs-CZ"/>
              </w:rPr>
              <w:t>e</w:t>
            </w:r>
            <w:r w:rsidRPr="0007655F">
              <w:rPr>
                <w:i/>
                <w:iCs/>
                <w:noProof/>
                <w:sz w:val="20"/>
                <w:szCs w:val="20"/>
              </w:rPr>
              <w:t>ō</w:t>
            </w:r>
            <w:r w:rsidRPr="0007655F">
              <w:rPr>
                <w:i/>
                <w:noProof/>
                <w:sz w:val="20"/>
                <w:szCs w:val="20"/>
              </w:rPr>
              <w:t xml:space="preserve"> </w:t>
            </w:r>
            <w:r w:rsidRPr="0007655F">
              <w:rPr>
                <w:iCs/>
                <w:noProof/>
                <w:sz w:val="20"/>
                <w:szCs w:val="20"/>
              </w:rPr>
              <w:t>= ‚tam‘ (tj.</w:t>
            </w:r>
            <w:r w:rsidRPr="0007655F">
              <w:rPr>
                <w:i/>
                <w:noProof/>
                <w:sz w:val="20"/>
                <w:szCs w:val="20"/>
              </w:rPr>
              <w:t xml:space="preserve"> in speluncam C</w:t>
            </w:r>
            <w:r w:rsidRPr="0007655F">
              <w:rPr>
                <w:i/>
                <w:iCs/>
                <w:noProof/>
                <w:sz w:val="20"/>
                <w:szCs w:val="20"/>
              </w:rPr>
              <w:t>ā</w:t>
            </w:r>
            <w:r w:rsidRPr="0007655F">
              <w:rPr>
                <w:i/>
                <w:noProof/>
                <w:sz w:val="20"/>
                <w:szCs w:val="20"/>
              </w:rPr>
              <w:t>cī</w:t>
            </w:r>
            <w:r w:rsidRPr="0007655F">
              <w:rPr>
                <w:iCs/>
                <w:noProof/>
                <w:sz w:val="20"/>
                <w:szCs w:val="20"/>
              </w:rPr>
              <w:t xml:space="preserve">); </w:t>
            </w:r>
            <w:r w:rsidRPr="0007655F">
              <w:rPr>
                <w:i/>
                <w:noProof/>
                <w:sz w:val="20"/>
                <w:szCs w:val="20"/>
              </w:rPr>
              <w:t>dominum</w:t>
            </w:r>
            <w:r w:rsidRPr="0007655F">
              <w:rPr>
                <w:iCs/>
                <w:noProof/>
                <w:sz w:val="20"/>
                <w:szCs w:val="20"/>
              </w:rPr>
              <w:t xml:space="preserve"> = předmět slovesa 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</w:t>
            </w:r>
            <w:r w:rsidRPr="0007655F">
              <w:rPr>
                <w:rFonts w:cstheme="minorHAnsi"/>
                <w:i/>
                <w:iCs/>
                <w:noProof/>
                <w:sz w:val="20"/>
                <w:szCs w:val="20"/>
              </w:rPr>
              <w:t>ē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duct</w:t>
            </w:r>
            <w:r w:rsidRPr="0007655F">
              <w:rPr>
                <w:i/>
                <w:iCs/>
                <w:noProof/>
                <w:sz w:val="20"/>
                <w:szCs w:val="20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333333"/>
                <w:sz w:val="20"/>
                <w:szCs w:val="20"/>
              </w:rPr>
              <w:t>ra erant</w:t>
            </w:r>
            <w:r w:rsidRPr="0007655F">
              <w:rPr>
                <w:iCs/>
                <w:noProof/>
                <w:sz w:val="20"/>
                <w:szCs w:val="20"/>
              </w:rPr>
              <w:t xml:space="preserve">,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dominus, -</w:t>
            </w:r>
            <w:r w:rsidRPr="0007655F">
              <w:rPr>
                <w:i/>
                <w:noProof/>
                <w:sz w:val="20"/>
                <w:szCs w:val="20"/>
              </w:rPr>
              <w:t>ī</w:t>
            </w:r>
            <w:r w:rsidRPr="0007655F">
              <w:rPr>
                <w:noProof/>
                <w:sz w:val="20"/>
                <w:szCs w:val="20"/>
              </w:rPr>
              <w:t xml:space="preserve">, m. = ‚pán‘ (zde pán/vlastník stáda = </w:t>
            </w:r>
            <w:r w:rsidRPr="0007655F">
              <w:rPr>
                <w:i/>
                <w:iCs/>
                <w:noProof/>
                <w:sz w:val="20"/>
                <w:szCs w:val="20"/>
              </w:rPr>
              <w:t>Hercules</w:t>
            </w:r>
            <w:r w:rsidRPr="0007655F">
              <w:rPr>
                <w:noProof/>
                <w:sz w:val="20"/>
                <w:szCs w:val="20"/>
              </w:rPr>
              <w:t xml:space="preserve">); </w:t>
            </w:r>
            <w:r w:rsidRPr="0007655F">
              <w:rPr>
                <w:i/>
                <w:iCs/>
                <w:noProof/>
                <w:sz w:val="20"/>
                <w:szCs w:val="20"/>
              </w:rPr>
              <w:t>quaerentem</w:t>
            </w:r>
            <w:r w:rsidRPr="0007655F">
              <w:rPr>
                <w:noProof/>
                <w:sz w:val="20"/>
                <w:szCs w:val="20"/>
              </w:rPr>
              <w:t xml:space="preserve"> = akuzativ (navázaný na </w:t>
            </w:r>
            <w:r w:rsidRPr="0007655F">
              <w:rPr>
                <w:i/>
                <w:iCs/>
                <w:noProof/>
                <w:sz w:val="20"/>
                <w:szCs w:val="20"/>
              </w:rPr>
              <w:t>dominum</w:t>
            </w:r>
            <w:r w:rsidRPr="0007655F">
              <w:rPr>
                <w:noProof/>
                <w:sz w:val="20"/>
                <w:szCs w:val="20"/>
              </w:rPr>
              <w:t xml:space="preserve">) současného aktivního participia od slovesa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/>
                <w:sz w:val="20"/>
                <w:szCs w:val="20"/>
                <w:lang w:eastAsia="cs-CZ"/>
              </w:rPr>
              <w:t>quaer</w:t>
            </w:r>
            <w:r w:rsidRPr="0007655F">
              <w:rPr>
                <w:i/>
                <w:noProof/>
                <w:sz w:val="20"/>
                <w:szCs w:val="20"/>
              </w:rPr>
              <w:t xml:space="preserve">ō, quaerere, quaesīvī, quaesītum </w:t>
            </w:r>
            <w:r w:rsidRPr="0007655F">
              <w:rPr>
                <w:noProof/>
                <w:sz w:val="20"/>
                <w:szCs w:val="20"/>
              </w:rPr>
              <w:t>= ‚hledat‘</w:t>
            </w:r>
          </w:p>
          <w:p w14:paraId="5B4F831A" w14:textId="0E074B96" w:rsidR="00982173" w:rsidRPr="0007655F" w:rsidRDefault="00982173" w:rsidP="00982173">
            <w:pPr>
              <w:jc w:val="both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7655F" w:rsidRPr="0007655F" w14:paraId="2334A612" w14:textId="77777777" w:rsidTr="003338C2">
        <w:tc>
          <w:tcPr>
            <w:tcW w:w="4815" w:type="dxa"/>
          </w:tcPr>
          <w:p w14:paraId="07EA3F66" w14:textId="77777777" w:rsidR="00491FB8" w:rsidRPr="0007655F" w:rsidRDefault="00491FB8" w:rsidP="00491FB8">
            <w:pPr>
              <w:jc w:val="both"/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lang w:eastAsia="cs-CZ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lastRenderedPageBreak/>
              <w:t>Herculēs ad pr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mam aur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ram somn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excitus cum gregem perl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str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visset ocul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 et partem abesse numer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sēns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sset, pergit ad proximam speluncam, s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forte e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vest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gia ferrent.</w:t>
            </w:r>
          </w:p>
          <w:p w14:paraId="408ED724" w14:textId="77777777" w:rsidR="00491FB8" w:rsidRPr="001F5935" w:rsidRDefault="00491FB8" w:rsidP="00491FB8">
            <w:pPr>
              <w:jc w:val="both"/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lang w:eastAsia="cs-CZ"/>
              </w:rPr>
            </w:pPr>
          </w:p>
          <w:p w14:paraId="1C62E0D5" w14:textId="77777777" w:rsidR="001F5935" w:rsidRPr="001F5935" w:rsidRDefault="001F5935" w:rsidP="00491FB8">
            <w:pPr>
              <w:jc w:val="both"/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lang w:eastAsia="cs-CZ"/>
              </w:rPr>
            </w:pPr>
          </w:p>
          <w:p w14:paraId="2D7648BF" w14:textId="77777777" w:rsidR="001F5935" w:rsidRPr="001F5935" w:rsidRDefault="001F5935" w:rsidP="001F5935">
            <w:pPr>
              <w:jc w:val="both"/>
              <w:rPr>
                <w:rFonts w:eastAsia="Times New Roman" w:cstheme="minorHAnsi"/>
                <w:bCs/>
                <w:noProof/>
                <w:color w:val="FF0000"/>
                <w:lang w:eastAsia="cs-CZ"/>
              </w:rPr>
            </w:pPr>
            <w:r w:rsidRPr="001F5935">
              <w:rPr>
                <w:rFonts w:eastAsia="Times New Roman" w:cstheme="minorHAnsi"/>
                <w:bCs/>
                <w:noProof/>
                <w:color w:val="FF0000"/>
                <w:lang w:eastAsia="cs-CZ"/>
              </w:rPr>
              <w:t>Héraklés se hned za svítání probudil ze spánku, a když přehlédl očima stádo a zjistil, že jeho část chybí, vypraví se k nejbližší jeskyní, jestli snad nevedou jejich stopy tam.</w:t>
            </w:r>
          </w:p>
          <w:p w14:paraId="73054D60" w14:textId="77777777" w:rsidR="001F5935" w:rsidRPr="0007655F" w:rsidRDefault="001F5935" w:rsidP="00491FB8">
            <w:pPr>
              <w:jc w:val="both"/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lang w:eastAsia="cs-CZ"/>
              </w:rPr>
            </w:pPr>
          </w:p>
          <w:p w14:paraId="0ED71E41" w14:textId="77777777" w:rsidR="00090DF3" w:rsidRPr="0007655F" w:rsidRDefault="00090DF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305078BD" w14:textId="0E13ED7D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ad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‚k, při‘</w:t>
            </w:r>
          </w:p>
          <w:p w14:paraId="74E626B6" w14:textId="13810E9C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pr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mus, -a, -um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‚první‘</w:t>
            </w:r>
          </w:p>
          <w:p w14:paraId="591A2A39" w14:textId="25C32518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aur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ra, -ae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f. = ‚jitřenka‘</w:t>
            </w:r>
          </w:p>
          <w:p w14:paraId="4A72C61C" w14:textId="7E0AEE28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somnus, -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m. = ‚spánek‘</w:t>
            </w:r>
          </w:p>
          <w:p w14:paraId="045F7483" w14:textId="3E0A4E55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excitus, -a, 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‚vzbuzen‘</w:t>
            </w:r>
          </w:p>
          <w:p w14:paraId="2C6BEE25" w14:textId="3FF30F4E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grex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gregis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m. = ‚stádo‘</w:t>
            </w:r>
          </w:p>
          <w:p w14:paraId="6A9EEE0A" w14:textId="0C5C02A5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perl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str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-āre, -āvī, -ātum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‚přehlédnout‘</w:t>
            </w:r>
          </w:p>
          <w:p w14:paraId="40DE3A00" w14:textId="28C3D7DD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oculus, -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m. = ‚oko‘</w:t>
            </w:r>
          </w:p>
          <w:p w14:paraId="7B1D4D3C" w14:textId="77777777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pars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partis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f. = ‚část‘</w:t>
            </w:r>
          </w:p>
          <w:p w14:paraId="10B17741" w14:textId="77777777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absum, abesse, 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āfuī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07655F">
              <w:rPr>
                <w:iCs/>
                <w:noProof/>
                <w:color w:val="000000" w:themeColor="text1"/>
                <w:sz w:val="20"/>
                <w:szCs w:val="20"/>
              </w:rPr>
              <w:t>= ‚chybět‘</w:t>
            </w:r>
          </w:p>
          <w:p w14:paraId="7C3CF7FF" w14:textId="76B48506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numerus, -ī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m. = ‚(celkový) počet‘</w:t>
            </w:r>
          </w:p>
          <w:p w14:paraId="06601D16" w14:textId="2F817692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senti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-īre, s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ēns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ī, s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ēnsum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‚pocítit, pochopit, zjistit‘</w:t>
            </w:r>
          </w:p>
          <w:p w14:paraId="4662BC4E" w14:textId="77777777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perg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pergere, perr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ēx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ī, perr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ctum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= ‚pokračovat, zamířit‘</w:t>
            </w:r>
          </w:p>
          <w:p w14:paraId="14AE9A9B" w14:textId="7F74FEDF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proximus,-a,-um = 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 w:themeColor="text1"/>
                <w:sz w:val="20"/>
                <w:szCs w:val="20"/>
                <w:lang w:eastAsia="cs-CZ"/>
              </w:rPr>
              <w:t>‚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nejbližší‘</w:t>
            </w:r>
          </w:p>
          <w:p w14:paraId="7ECC6BF3" w14:textId="132AAD0F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i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forte</w:t>
            </w:r>
            <w:r w:rsidRPr="0007655F">
              <w:rPr>
                <w:rFonts w:eastAsia="Times New Roman" w:cstheme="minorHAnsi"/>
                <w:bCs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‚náhodou, snad‘</w:t>
            </w:r>
          </w:p>
          <w:p w14:paraId="7210307F" w14:textId="77777777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e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‚tam‘</w:t>
            </w:r>
          </w:p>
          <w:p w14:paraId="74E76249" w14:textId="77777777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vest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gia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4BE150F2" w14:textId="6BB292BD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fer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ferre, tulī, l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ātum</w:t>
            </w:r>
            <w:r w:rsidRPr="0007655F">
              <w:rPr>
                <w:iCs/>
                <w:noProof/>
                <w:color w:val="000000" w:themeColor="text1"/>
                <w:sz w:val="20"/>
                <w:szCs w:val="20"/>
              </w:rPr>
              <w:t xml:space="preserve"> = ‚nést‘ (zde spíše ‚vést‘)</w:t>
            </w:r>
          </w:p>
          <w:p w14:paraId="6DB0658C" w14:textId="3CB43F31" w:rsidR="00090DF3" w:rsidRPr="0007655F" w:rsidRDefault="00090DF3" w:rsidP="00982173">
            <w:pPr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7655F" w:rsidRPr="0007655F" w14:paraId="243E7196" w14:textId="77777777" w:rsidTr="003338C2">
        <w:tc>
          <w:tcPr>
            <w:tcW w:w="4815" w:type="dxa"/>
          </w:tcPr>
          <w:p w14:paraId="1B4579EE" w14:textId="77777777" w:rsidR="00491FB8" w:rsidRPr="0007655F" w:rsidRDefault="00491FB8" w:rsidP="00491FB8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Quae ubi omnia for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 versa v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dit nec in partem aliam ferre, c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nf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sus atque incertus anim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ex loc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nfest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agere porr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armentum occēpit.</w:t>
            </w:r>
          </w:p>
          <w:p w14:paraId="652F229E" w14:textId="77777777" w:rsidR="00090DF3" w:rsidRDefault="00090DF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  <w:p w14:paraId="520AB13C" w14:textId="77777777" w:rsidR="00104933" w:rsidRDefault="00104933" w:rsidP="00104933">
            <w:pPr>
              <w:jc w:val="both"/>
              <w:rPr>
                <w:rFonts w:cstheme="minorHAnsi"/>
                <w:i/>
                <w:iCs/>
                <w:noProof/>
                <w:color w:val="333333"/>
                <w:sz w:val="28"/>
                <w:szCs w:val="28"/>
              </w:rPr>
            </w:pPr>
          </w:p>
          <w:p w14:paraId="35D3BDE8" w14:textId="7F3E24DB" w:rsidR="003338C2" w:rsidRPr="00104933" w:rsidRDefault="00104933" w:rsidP="00104933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104933">
              <w:rPr>
                <w:rFonts w:cstheme="minorHAnsi"/>
                <w:noProof/>
                <w:color w:val="FF0000"/>
              </w:rPr>
              <w:t>Když viděl, že jsou všechny obrácené ven a nevedou na jinou stranu, byl zmaten a nevědel si rady a začal stádo z prokletého místa pryč.</w:t>
            </w:r>
          </w:p>
        </w:tc>
        <w:tc>
          <w:tcPr>
            <w:tcW w:w="10489" w:type="dxa"/>
          </w:tcPr>
          <w:p w14:paraId="2CFAB290" w14:textId="0B578AF4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quī, quae, quod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‚který, á, -é‘</w:t>
            </w:r>
            <w:r w:rsidR="006E353F"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(odkazuje k </w:t>
            </w:r>
            <w:r w:rsidR="006E353F"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vestīgia</w:t>
            </w:r>
            <w:r w:rsidR="006E353F"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)</w:t>
            </w:r>
          </w:p>
          <w:p w14:paraId="1CD2A94C" w14:textId="481359E2" w:rsidR="00982173" w:rsidRPr="0007655F" w:rsidRDefault="00491FB8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ubi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‚jakmile‘</w:t>
            </w:r>
          </w:p>
          <w:p w14:paraId="296C0FF0" w14:textId="12116C5D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omnis, -e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‚všechen‘</w:t>
            </w:r>
          </w:p>
          <w:p w14:paraId="009B37A4" w14:textId="48C40915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for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s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‚(směrem) ven‘</w:t>
            </w:r>
          </w:p>
          <w:p w14:paraId="239D4B5D" w14:textId="6712E29D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vertō, verte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re, v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ertī, versum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‚obrátit‘</w:t>
            </w:r>
          </w:p>
          <w:p w14:paraId="5B9D462C" w14:textId="4176ED46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vide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vid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ēre, 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īdī, 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īsum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‚vidět‘</w:t>
            </w:r>
          </w:p>
          <w:p w14:paraId="0A7966D5" w14:textId="6EC4373E" w:rsidR="00982173" w:rsidRPr="0007655F" w:rsidRDefault="00982173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nec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‚a ne‘</w:t>
            </w:r>
          </w:p>
          <w:p w14:paraId="5A8C837D" w14:textId="5C92CA3A" w:rsidR="00982173" w:rsidRPr="0007655F" w:rsidRDefault="00982173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alius, -ia, -iud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‚jiný, druhý‘</w:t>
            </w:r>
          </w:p>
          <w:p w14:paraId="3188416D" w14:textId="77777777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c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nf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sus, -a, 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‚zmatený‘</w:t>
            </w:r>
          </w:p>
          <w:p w14:paraId="7A77D3AA" w14:textId="77777777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atque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‚a (také)‘</w:t>
            </w:r>
          </w:p>
          <w:p w14:paraId="4244EEF1" w14:textId="77777777" w:rsidR="00982173" w:rsidRPr="0007655F" w:rsidRDefault="00982173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in-certus, -a,-um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‚nejistý‘</w:t>
            </w:r>
          </w:p>
          <w:p w14:paraId="701F9A2E" w14:textId="698F6512" w:rsidR="00982173" w:rsidRPr="0007655F" w:rsidRDefault="00982173" w:rsidP="00A90558">
            <w:pPr>
              <w:ind w:left="318" w:hanging="318"/>
              <w:jc w:val="both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animus, -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iCs/>
                <w:noProof/>
                <w:color w:val="000000" w:themeColor="text1"/>
                <w:sz w:val="20"/>
                <w:szCs w:val="20"/>
              </w:rPr>
              <w:t>, m. = ‚duch, duše‘</w:t>
            </w:r>
          </w:p>
          <w:p w14:paraId="3D25555B" w14:textId="56E2D367" w:rsidR="00982173" w:rsidRPr="0007655F" w:rsidRDefault="00982173" w:rsidP="00A90558">
            <w:pPr>
              <w:ind w:left="318" w:hanging="318"/>
              <w:jc w:val="both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ex</w:t>
            </w:r>
            <w:r w:rsidRPr="0007655F">
              <w:rPr>
                <w:iCs/>
                <w:noProof/>
                <w:color w:val="000000" w:themeColor="text1"/>
                <w:sz w:val="20"/>
                <w:szCs w:val="20"/>
              </w:rPr>
              <w:t xml:space="preserve"> = ‚z‘</w:t>
            </w:r>
          </w:p>
          <w:p w14:paraId="56D50875" w14:textId="5F4C9094" w:rsidR="00B67736" w:rsidRPr="0007655F" w:rsidRDefault="00B67736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nfestus, -a,-um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‚nepřátelský, prokletý‘</w:t>
            </w:r>
          </w:p>
          <w:p w14:paraId="17536EFC" w14:textId="3B1EB812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 xml:space="preserve">agō, agere, 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ēg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 xml:space="preserve">ī, 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āctum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‚hnát‘</w:t>
            </w:r>
          </w:p>
          <w:p w14:paraId="248870AB" w14:textId="15C8FB77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porr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‚dál, pryč‘</w:t>
            </w:r>
          </w:p>
          <w:p w14:paraId="5A63CCAF" w14:textId="22CF3C60" w:rsidR="00B67736" w:rsidRPr="0007655F" w:rsidRDefault="00B67736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oc-</w:t>
            </w:r>
            <w:r w:rsidRPr="0007655F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cipi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-ere, -c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pī, -ceptum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‚začít‘</w:t>
            </w:r>
          </w:p>
          <w:p w14:paraId="035206DD" w14:textId="77777777" w:rsidR="00090DF3" w:rsidRDefault="00090DF3" w:rsidP="00B67736">
            <w:pPr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  <w:p w14:paraId="17293E0F" w14:textId="77777777" w:rsidR="003338C2" w:rsidRPr="0007655F" w:rsidRDefault="003338C2" w:rsidP="00B67736">
            <w:pPr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7655F" w:rsidRPr="0007655F" w14:paraId="5DFF0C5B" w14:textId="77777777" w:rsidTr="003338C2">
        <w:tc>
          <w:tcPr>
            <w:tcW w:w="4815" w:type="dxa"/>
          </w:tcPr>
          <w:p w14:paraId="03ECB8D7" w14:textId="77777777" w:rsidR="00491FB8" w:rsidRPr="0007655F" w:rsidRDefault="00491FB8" w:rsidP="00491FB8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lastRenderedPageBreak/>
              <w:t xml:space="preserve">Inde cum 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ctae bovēs quaedam ad dēs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derium, ut fit, relict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rum m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gissent, reddita incl</w:t>
            </w:r>
            <w:r w:rsidRPr="0007655F">
              <w:rPr>
                <w:i/>
                <w:iCs/>
                <w:noProof/>
                <w:color w:val="000000" w:themeColor="text1"/>
              </w:rPr>
              <w:t>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s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rum ex spelunc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boum v</w:t>
            </w:r>
            <w:r w:rsidRPr="0007655F">
              <w:rPr>
                <w:i/>
                <w:iCs/>
                <w:noProof/>
                <w:color w:val="000000" w:themeColor="text1"/>
              </w:rPr>
              <w:t>ō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x Herculem convertit. </w:t>
            </w:r>
          </w:p>
          <w:p w14:paraId="2AF6E4EB" w14:textId="77777777" w:rsidR="00104933" w:rsidRPr="00104933" w:rsidRDefault="0010493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  <w:p w14:paraId="5CB8D34D" w14:textId="77777777" w:rsidR="00104933" w:rsidRPr="00104933" w:rsidRDefault="00104933" w:rsidP="00104933">
            <w:pPr>
              <w:jc w:val="both"/>
              <w:rPr>
                <w:rFonts w:cstheme="minorHAnsi"/>
                <w:noProof/>
                <w:color w:val="FF0000"/>
              </w:rPr>
            </w:pPr>
            <w:r w:rsidRPr="00104933">
              <w:rPr>
                <w:rFonts w:cstheme="minorHAnsi"/>
                <w:noProof/>
                <w:color w:val="FF0000"/>
              </w:rPr>
              <w:t>Když některé z krav, které odháněl, začaly – jak to tak bývá – ze stesku nad opuštěnými krávami bučet, (jako odpověď) se vrátil z jeskyně hlas zavřených krav a ten Hérakla obrátil.</w:t>
            </w:r>
          </w:p>
          <w:p w14:paraId="0A983A72" w14:textId="77777777" w:rsidR="00104933" w:rsidRPr="0007655F" w:rsidRDefault="0010493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</w:tc>
        <w:tc>
          <w:tcPr>
            <w:tcW w:w="10489" w:type="dxa"/>
          </w:tcPr>
          <w:p w14:paraId="566B8067" w14:textId="77777777" w:rsidR="00B67736" w:rsidRPr="0007655F" w:rsidRDefault="00B67736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inde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‚odsud‘</w:t>
            </w:r>
          </w:p>
          <w:p w14:paraId="508E4B2C" w14:textId="568D945C" w:rsidR="00B67736" w:rsidRPr="0007655F" w:rsidRDefault="00B67736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ctae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– sloveso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 agere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viz výše</w:t>
            </w:r>
          </w:p>
          <w:p w14:paraId="108172E1" w14:textId="2F16BBD6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ī-dam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‚některý, kterýsi‘ (skloňuje se 1. část)</w:t>
            </w:r>
          </w:p>
          <w:p w14:paraId="1630CB99" w14:textId="68FF71AA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derium, -i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m. = ‚touha, stýskání‘</w:t>
            </w:r>
          </w:p>
          <w:p w14:paraId="4DA0738B" w14:textId="445ECA39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ut fit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‚jak se stává / jak to tak bývá‘ (nepravidelné sloveso </w:t>
            </w:r>
            <w:r w:rsidRPr="0007655F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fi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, fier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ī, factus sum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‚stávat se‘)</w:t>
            </w:r>
          </w:p>
          <w:p w14:paraId="0380B5D7" w14:textId="78060020" w:rsidR="00B67736" w:rsidRPr="0007655F" w:rsidRDefault="00B67736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relictus, -a, 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‚zbylý, opuštěný‘</w:t>
            </w:r>
          </w:p>
          <w:p w14:paraId="193FD3C6" w14:textId="40AC080E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m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gi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 xml:space="preserve">ō, -īre -īvī 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= ‚bučet‘</w:t>
            </w:r>
          </w:p>
          <w:p w14:paraId="6A025B28" w14:textId="1B59057B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red-d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-dere, -didī, -ditum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‚vrátit‘</w:t>
            </w:r>
          </w:p>
          <w:p w14:paraId="4133EF90" w14:textId="7E724E88" w:rsidR="00B67736" w:rsidRPr="0007655F" w:rsidRDefault="00B67736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incl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sus,-a, 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‚zavřený‘</w:t>
            </w:r>
          </w:p>
          <w:p w14:paraId="023BC300" w14:textId="734D0E01" w:rsidR="00B67736" w:rsidRPr="0007655F" w:rsidRDefault="00B67736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x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ōcis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f. = ‚hlas‘</w:t>
            </w:r>
          </w:p>
          <w:p w14:paraId="6E1F3F1C" w14:textId="3FC51407" w:rsidR="00B67736" w:rsidRPr="0007655F" w:rsidRDefault="00B67736" w:rsidP="00A90558">
            <w:pPr>
              <w:ind w:left="318" w:hanging="318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con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vert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-vertere, -vertī, -versum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‚obrátit‘</w:t>
            </w:r>
          </w:p>
          <w:p w14:paraId="0D06EEAD" w14:textId="77777777" w:rsidR="00090DF3" w:rsidRPr="0007655F" w:rsidRDefault="00090DF3" w:rsidP="00B67736">
            <w:pPr>
              <w:ind w:left="458" w:hanging="45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07655F" w:rsidRPr="0007655F" w14:paraId="095CD842" w14:textId="77777777" w:rsidTr="003338C2">
        <w:tc>
          <w:tcPr>
            <w:tcW w:w="4815" w:type="dxa"/>
          </w:tcPr>
          <w:p w14:paraId="0653EDAE" w14:textId="77777777" w:rsidR="00491FB8" w:rsidRPr="00104933" w:rsidRDefault="00491FB8" w:rsidP="00491FB8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Quem cum v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dentem ad speluncam C</w:t>
            </w:r>
            <w:r w:rsidRPr="0007655F">
              <w:rPr>
                <w:i/>
                <w:iCs/>
                <w:noProof/>
                <w:color w:val="000000" w:themeColor="text1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>cus v</w:t>
            </w:r>
            <w:r w:rsidRPr="0007655F">
              <w:rPr>
                <w:i/>
                <w:iCs/>
                <w:noProof/>
                <w:color w:val="000000" w:themeColor="text1"/>
              </w:rPr>
              <w:t>ī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</w:t>
            </w:r>
            <w:r w:rsidRPr="00104933">
              <w:rPr>
                <w:rFonts w:cstheme="minorHAnsi"/>
                <w:i/>
                <w:iCs/>
                <w:noProof/>
                <w:color w:val="000000" w:themeColor="text1"/>
              </w:rPr>
              <w:t>pr</w:t>
            </w:r>
            <w:r w:rsidRPr="00104933">
              <w:rPr>
                <w:i/>
                <w:iCs/>
                <w:noProof/>
                <w:color w:val="000000" w:themeColor="text1"/>
              </w:rPr>
              <w:t>ō</w:t>
            </w:r>
            <w:r w:rsidRPr="00104933">
              <w:rPr>
                <w:rFonts w:cstheme="minorHAnsi"/>
                <w:i/>
                <w:iCs/>
                <w:noProof/>
                <w:color w:val="000000" w:themeColor="text1"/>
              </w:rPr>
              <w:t>hibēre c</w:t>
            </w:r>
            <w:r w:rsidRPr="00104933">
              <w:rPr>
                <w:i/>
                <w:iCs/>
                <w:noProof/>
                <w:color w:val="000000" w:themeColor="text1"/>
              </w:rPr>
              <w:t>ō</w:t>
            </w:r>
            <w:r w:rsidRPr="00104933">
              <w:rPr>
                <w:rFonts w:cstheme="minorHAnsi"/>
                <w:i/>
                <w:iCs/>
                <w:noProof/>
                <w:color w:val="000000" w:themeColor="text1"/>
              </w:rPr>
              <w:t>n</w:t>
            </w:r>
            <w:r w:rsidRPr="00104933">
              <w:rPr>
                <w:i/>
                <w:iCs/>
                <w:noProof/>
                <w:color w:val="000000" w:themeColor="text1"/>
              </w:rPr>
              <w:t>ā</w:t>
            </w:r>
            <w:r w:rsidRPr="00104933">
              <w:rPr>
                <w:rFonts w:cstheme="minorHAnsi"/>
                <w:i/>
                <w:iCs/>
                <w:noProof/>
                <w:color w:val="000000" w:themeColor="text1"/>
              </w:rPr>
              <w:t>tus esset, ictus cl</w:t>
            </w:r>
            <w:r w:rsidRPr="00104933">
              <w:rPr>
                <w:i/>
                <w:iCs/>
                <w:noProof/>
                <w:color w:val="000000" w:themeColor="text1"/>
              </w:rPr>
              <w:t>āvā</w:t>
            </w:r>
            <w:r w:rsidRPr="00104933">
              <w:rPr>
                <w:rFonts w:cstheme="minorHAnsi"/>
                <w:i/>
                <w:iCs/>
                <w:noProof/>
                <w:color w:val="000000" w:themeColor="text1"/>
              </w:rPr>
              <w:t xml:space="preserve"> fidem p</w:t>
            </w:r>
            <w:r w:rsidRPr="00104933">
              <w:rPr>
                <w:i/>
                <w:iCs/>
                <w:noProof/>
                <w:color w:val="000000" w:themeColor="text1"/>
              </w:rPr>
              <w:t>ā</w:t>
            </w:r>
            <w:r w:rsidRPr="00104933">
              <w:rPr>
                <w:rFonts w:cstheme="minorHAnsi"/>
                <w:i/>
                <w:iCs/>
                <w:noProof/>
                <w:color w:val="000000" w:themeColor="text1"/>
              </w:rPr>
              <w:t>st</w:t>
            </w:r>
            <w:r w:rsidRPr="00104933">
              <w:rPr>
                <w:i/>
                <w:iCs/>
                <w:noProof/>
                <w:color w:val="000000" w:themeColor="text1"/>
              </w:rPr>
              <w:t>ō</w:t>
            </w:r>
            <w:r w:rsidRPr="00104933">
              <w:rPr>
                <w:rFonts w:cstheme="minorHAnsi"/>
                <w:i/>
                <w:iCs/>
                <w:noProof/>
                <w:color w:val="000000" w:themeColor="text1"/>
              </w:rPr>
              <w:t>rum nequ</w:t>
            </w:r>
            <w:r w:rsidRPr="00104933">
              <w:rPr>
                <w:i/>
                <w:iCs/>
                <w:noProof/>
                <w:color w:val="000000" w:themeColor="text1"/>
              </w:rPr>
              <w:t>ī</w:t>
            </w:r>
            <w:r w:rsidRPr="00104933">
              <w:rPr>
                <w:rFonts w:cstheme="minorHAnsi"/>
                <w:i/>
                <w:iCs/>
                <w:noProof/>
                <w:color w:val="000000" w:themeColor="text1"/>
              </w:rPr>
              <w:t>quam invoc</w:t>
            </w:r>
            <w:r w:rsidRPr="00104933">
              <w:rPr>
                <w:i/>
                <w:iCs/>
                <w:noProof/>
                <w:color w:val="000000" w:themeColor="text1"/>
              </w:rPr>
              <w:t>ā</w:t>
            </w:r>
            <w:r w:rsidRPr="00104933">
              <w:rPr>
                <w:rFonts w:cstheme="minorHAnsi"/>
                <w:i/>
                <w:iCs/>
                <w:noProof/>
                <w:color w:val="000000" w:themeColor="text1"/>
              </w:rPr>
              <w:t>ns morte occubuit.</w:t>
            </w:r>
          </w:p>
          <w:p w14:paraId="5C94EDA5" w14:textId="77777777" w:rsidR="00104933" w:rsidRPr="00104933" w:rsidRDefault="0010493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</w:p>
          <w:p w14:paraId="1C89F107" w14:textId="586DC68E" w:rsidR="00104933" w:rsidRPr="0007655F" w:rsidRDefault="00104933" w:rsidP="00923CD5">
            <w:pPr>
              <w:jc w:val="both"/>
              <w:rPr>
                <w:rFonts w:cstheme="minorHAnsi"/>
                <w:i/>
                <w:iCs/>
                <w:noProof/>
                <w:color w:val="000000" w:themeColor="text1"/>
              </w:rPr>
            </w:pPr>
            <w:r w:rsidRPr="00104933">
              <w:rPr>
                <w:rFonts w:cstheme="minorHAnsi"/>
                <w:noProof/>
                <w:color w:val="FF0000"/>
              </w:rPr>
              <w:t>Když se Kákus snažil Héraklovi, který kráčel k jeskyni, silou bránit, byl zasažen kyjem a marně se dovolávaje pastýřské cti padl mrtev.</w:t>
            </w:r>
          </w:p>
        </w:tc>
        <w:tc>
          <w:tcPr>
            <w:tcW w:w="10489" w:type="dxa"/>
          </w:tcPr>
          <w:p w14:paraId="4A61A1EF" w14:textId="2FEC31D6" w:rsidR="006E353F" w:rsidRPr="0007655F" w:rsidRDefault="006E353F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quem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– vztažné zájmeno (= 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Herculem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)</w:t>
            </w:r>
          </w:p>
          <w:p w14:paraId="1340A122" w14:textId="7D12753A" w:rsidR="006E353F" w:rsidRPr="0007655F" w:rsidRDefault="006E353F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-ere, vāsī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‚kráčet‘</w:t>
            </w:r>
          </w:p>
          <w:p w14:paraId="5F149C07" w14:textId="11A07413" w:rsidR="006E353F" w:rsidRPr="0007655F" w:rsidRDefault="006E353F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= ‚silou‘ (abl. od subst. 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īs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– viz výše)</w:t>
            </w:r>
          </w:p>
          <w:p w14:paraId="5391AAC2" w14:textId="1650B49D" w:rsidR="006E353F" w:rsidRPr="0007655F" w:rsidRDefault="006E353F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pr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ō-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hibe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hib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re, -hibu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ī, -hibitum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(+ akuzativ) = ‚zabránit (komu)‘</w:t>
            </w:r>
          </w:p>
          <w:p w14:paraId="48282E73" w14:textId="5D22E1B9" w:rsidR="006E353F" w:rsidRPr="0007655F" w:rsidRDefault="006E353F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c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nor, c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ārī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, c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tus sum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‚snažit se‘</w:t>
            </w:r>
          </w:p>
          <w:p w14:paraId="229B4B6C" w14:textId="77777777" w:rsidR="006E353F" w:rsidRPr="0007655F" w:rsidRDefault="006E353F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ictus, -a, -um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‚zasažen‘</w:t>
            </w:r>
          </w:p>
          <w:p w14:paraId="41793E5E" w14:textId="019EFFC1" w:rsidR="006E353F" w:rsidRPr="0007655F" w:rsidRDefault="006E353F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cl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va, -ae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f. = ‚kyj‘</w:t>
            </w:r>
          </w:p>
          <w:p w14:paraId="14937349" w14:textId="77777777" w:rsidR="006E353F" w:rsidRPr="0007655F" w:rsidRDefault="006E353F" w:rsidP="00A90558">
            <w:pPr>
              <w:ind w:left="318" w:hanging="318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fid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s, -</w:t>
            </w:r>
            <w:r w:rsidRPr="0007655F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>, f. = ‚důvěra, čest‘</w:t>
            </w:r>
          </w:p>
          <w:p w14:paraId="1D702E02" w14:textId="77777777" w:rsidR="006E353F" w:rsidRPr="0007655F" w:rsidRDefault="006E353F" w:rsidP="00A90558">
            <w:pPr>
              <w:ind w:left="318" w:hanging="318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</w:t>
            </w:r>
            <w:r w:rsidRPr="0007655F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07655F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stor </w:t>
            </w:r>
            <w:r w:rsidRPr="0007655F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– viz výše</w:t>
            </w:r>
          </w:p>
          <w:p w14:paraId="11769B34" w14:textId="73A1C137" w:rsidR="006E353F" w:rsidRPr="0007655F" w:rsidRDefault="006E353F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nequ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quam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‚marně‘</w:t>
            </w:r>
          </w:p>
          <w:p w14:paraId="4BC64CA1" w14:textId="4D3C8EAB" w:rsidR="006E353F" w:rsidRPr="0007655F" w:rsidRDefault="006E353F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invoc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-āre, -āvī, -ātum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(+ akuzativ) = ‚dovolávat se‘ (čeho?)</w:t>
            </w:r>
          </w:p>
          <w:p w14:paraId="0FFDDAF4" w14:textId="77777777" w:rsidR="006E353F" w:rsidRPr="0007655F" w:rsidRDefault="00491FB8" w:rsidP="00A90558">
            <w:pPr>
              <w:ind w:left="318" w:hanging="318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mors, -rtis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f. = ‚smrt</w:t>
            </w:r>
            <w:r w:rsidR="006E353F"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‘</w:t>
            </w:r>
          </w:p>
          <w:p w14:paraId="7BF60F4A" w14:textId="07306869" w:rsidR="00491FB8" w:rsidRPr="0007655F" w:rsidRDefault="00491FB8" w:rsidP="00A90558">
            <w:pPr>
              <w:ind w:left="318" w:hanging="318"/>
              <w:jc w:val="both"/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07655F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oc-cumb</w:t>
            </w:r>
            <w:r w:rsidRPr="0007655F">
              <w:rPr>
                <w:i/>
                <w:noProof/>
                <w:color w:val="000000" w:themeColor="text1"/>
                <w:sz w:val="20"/>
                <w:szCs w:val="20"/>
              </w:rPr>
              <w:t>ō, -ere, -cubuī, -cubitum</w:t>
            </w:r>
            <w:r w:rsidRPr="0007655F">
              <w:rPr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= ‚klesnout</w:t>
            </w:r>
            <w:r w:rsidR="006E353F"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(mrtev)</w:t>
            </w:r>
            <w:r w:rsidRPr="0007655F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‘</w:t>
            </w:r>
          </w:p>
          <w:p w14:paraId="72F05795" w14:textId="77777777" w:rsidR="00090DF3" w:rsidRPr="0007655F" w:rsidRDefault="00090DF3" w:rsidP="00923CD5">
            <w:pPr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2B54B2F3" w14:textId="77777777" w:rsidR="00090DF3" w:rsidRPr="0007655F" w:rsidRDefault="00090DF3" w:rsidP="00923CD5">
      <w:pPr>
        <w:jc w:val="both"/>
        <w:rPr>
          <w:rFonts w:cstheme="minorHAnsi"/>
          <w:noProof/>
          <w:color w:val="000000" w:themeColor="text1"/>
        </w:rPr>
      </w:pPr>
    </w:p>
    <w:p w14:paraId="6FFAB50D" w14:textId="77777777" w:rsidR="0007655F" w:rsidRDefault="0007655F" w:rsidP="00923CD5">
      <w:pPr>
        <w:jc w:val="both"/>
        <w:rPr>
          <w:rFonts w:cstheme="minorHAnsi"/>
          <w:noProof/>
          <w:color w:val="000000" w:themeColor="text1"/>
        </w:rPr>
      </w:pPr>
    </w:p>
    <w:p w14:paraId="6E55CEBB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3C6EBB2B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06D24C14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134F3A0C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0390CD93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434A293E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65C3E010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57B00A45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293C2CA1" w14:textId="77777777" w:rsidR="003338C2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1295E643" w14:textId="77777777" w:rsidR="003338C2" w:rsidRPr="0007655F" w:rsidRDefault="003338C2" w:rsidP="00923CD5">
      <w:pPr>
        <w:jc w:val="both"/>
        <w:rPr>
          <w:rFonts w:cstheme="minorHAnsi"/>
          <w:noProof/>
          <w:color w:val="000000" w:themeColor="text1"/>
        </w:rPr>
      </w:pPr>
    </w:p>
    <w:p w14:paraId="14E4C8DD" w14:textId="6D5C8FBB" w:rsidR="0007655F" w:rsidRPr="0007655F" w:rsidRDefault="0007655F" w:rsidP="00923CD5">
      <w:pPr>
        <w:jc w:val="both"/>
        <w:rPr>
          <w:rFonts w:cstheme="minorHAnsi"/>
          <w:b/>
          <w:bCs/>
          <w:noProof/>
          <w:color w:val="000000" w:themeColor="text1"/>
        </w:rPr>
      </w:pPr>
      <w:r w:rsidRPr="0007655F">
        <w:rPr>
          <w:rFonts w:cstheme="minorHAnsi"/>
          <w:b/>
          <w:bCs/>
          <w:noProof/>
          <w:color w:val="000000" w:themeColor="text1"/>
        </w:rPr>
        <w:lastRenderedPageBreak/>
        <w:t>Něco o autorovi a textu:</w:t>
      </w:r>
    </w:p>
    <w:p w14:paraId="511508E1" w14:textId="77777777" w:rsidR="0007655F" w:rsidRPr="0007655F" w:rsidRDefault="0007655F" w:rsidP="00923CD5">
      <w:pPr>
        <w:jc w:val="both"/>
        <w:rPr>
          <w:rFonts w:cstheme="minorHAnsi"/>
          <w:noProof/>
          <w:color w:val="000000" w:themeColor="text1"/>
        </w:rPr>
      </w:pPr>
    </w:p>
    <w:p w14:paraId="1F8AFF3B" w14:textId="77777777" w:rsidR="0007655F" w:rsidRPr="0007655F" w:rsidRDefault="0007655F" w:rsidP="0007655F">
      <w:pPr>
        <w:jc w:val="both"/>
        <w:rPr>
          <w:noProof/>
          <w:color w:val="000000" w:themeColor="text1"/>
        </w:rPr>
      </w:pPr>
      <w:r w:rsidRPr="0007655F">
        <w:rPr>
          <w:b/>
          <w:bCs/>
          <w:noProof/>
          <w:color w:val="000000" w:themeColor="text1"/>
        </w:rPr>
        <w:t>Titus Livius</w:t>
      </w:r>
      <w:r w:rsidRPr="0007655F">
        <w:rPr>
          <w:noProof/>
          <w:color w:val="000000" w:themeColor="text1"/>
        </w:rPr>
        <w:t xml:space="preserve"> (59 př. Kr. – 17 po Kr.) je jeden z nejvýznamnějších římských historiků, autor dějin Říma od jeho mytického založení (753 př. Kr.) až do 9 př. Kr. (zřejmě chtěl dílo dovést až do roku 14 po Kr., kdy zemřel jeho ochránce císař Augustus, ale nestihl je dokončit. Dílo má název </w:t>
      </w:r>
      <w:r w:rsidRPr="0007655F">
        <w:rPr>
          <w:i/>
          <w:iCs/>
          <w:noProof/>
          <w:color w:val="000000" w:themeColor="text1"/>
        </w:rPr>
        <w:t>Ab Urbe condita</w:t>
      </w:r>
      <w:r w:rsidRPr="0007655F">
        <w:rPr>
          <w:noProof/>
          <w:color w:val="000000" w:themeColor="text1"/>
        </w:rPr>
        <w:t xml:space="preserve">, tj. „Od založení Města“, a mělo 142 knih; zachovaly se knihy 1–10 a dále 21–45 (konči r. 167 př. Kr.). </w:t>
      </w:r>
    </w:p>
    <w:p w14:paraId="326E358E" w14:textId="77777777" w:rsidR="0007655F" w:rsidRPr="0007655F" w:rsidRDefault="0007655F" w:rsidP="0007655F">
      <w:pPr>
        <w:ind w:firstLine="708"/>
        <w:jc w:val="both"/>
        <w:rPr>
          <w:noProof/>
          <w:color w:val="000000" w:themeColor="text1"/>
        </w:rPr>
      </w:pPr>
      <w:r w:rsidRPr="0007655F">
        <w:rPr>
          <w:noProof/>
          <w:color w:val="000000" w:themeColor="text1"/>
        </w:rPr>
        <w:t xml:space="preserve">Liviovým literárním vzorem byl Cicero, ale samozřejmě zdaleka nedosahuje jeho kvalit; používá často velmi dlouhá souvětí, která ale nejsou tak pěkně strukturovaná jako Ciceronova (hlavní věta bývá často až úplně na konci), takže je text někdy poměrně složitý k porozumění, a ještě složitější je pro překlad (až budete překládat, můžete </w:t>
      </w:r>
      <w:r w:rsidRPr="0007655F">
        <w:rPr>
          <w:b/>
          <w:bCs/>
          <w:noProof/>
          <w:color w:val="000000" w:themeColor="text1"/>
        </w:rPr>
        <w:t>dlouhá souvětí rozsekávat do kratších vět</w:t>
      </w:r>
      <w:r w:rsidRPr="0007655F">
        <w:rPr>
          <w:noProof/>
          <w:color w:val="000000" w:themeColor="text1"/>
        </w:rPr>
        <w:t xml:space="preserve"> – někdy to dokonce ani jinak nepůjde).</w:t>
      </w:r>
    </w:p>
    <w:p w14:paraId="49094820" w14:textId="77777777" w:rsidR="0007655F" w:rsidRPr="0007655F" w:rsidRDefault="0007655F" w:rsidP="0007655F">
      <w:pPr>
        <w:jc w:val="both"/>
        <w:rPr>
          <w:noProof/>
          <w:color w:val="000000" w:themeColor="text1"/>
        </w:rPr>
      </w:pPr>
    </w:p>
    <w:p w14:paraId="0420CEAB" w14:textId="77777777" w:rsidR="0007655F" w:rsidRPr="0007655F" w:rsidRDefault="0007655F" w:rsidP="0007655F">
      <w:pPr>
        <w:jc w:val="both"/>
        <w:rPr>
          <w:noProof/>
          <w:color w:val="000000" w:themeColor="text1"/>
        </w:rPr>
      </w:pPr>
      <w:r w:rsidRPr="0007655F">
        <w:rPr>
          <w:noProof/>
          <w:color w:val="000000" w:themeColor="text1"/>
        </w:rPr>
        <w:t>Úryvek, který budete číst, je hned z první knihy. Jeho obsahem je relativně známá báje o Héraklovi a Kákovi, takže když budete v nouzi, můžete si vygooglit, o čem je (Google Vám vyhodí i různá umělecká díla s tímto tématem, např. krásnou Bandinelliho sochu, která je ve Florencii). Našemu úryvku bezprostředně předchází vyprávění o samotném založení Říma Romulem a Remem. Tuhle báji asi znáte: dvojčata, děti královské dcery Rhey Silvie a boha Marta; po narození byli vhozeni do řeky Tibery, ale byli zachráněni a odkojeni vlčicí (</w:t>
      </w:r>
      <w:hyperlink r:id="rId8" w:history="1">
        <w:r w:rsidRPr="0007655F">
          <w:rPr>
            <w:rStyle w:val="Hypertextovodkaz"/>
            <w:noProof/>
            <w:color w:val="000000" w:themeColor="text1"/>
          </w:rPr>
          <w:t>https://cs.wikipedia.org/wiki/Kapitolská_vlčice</w:t>
        </w:r>
      </w:hyperlink>
      <w:r w:rsidRPr="0007655F">
        <w:rPr>
          <w:noProof/>
          <w:color w:val="000000" w:themeColor="text1"/>
        </w:rPr>
        <w:t>), poté je vychovával chudý pastýř; nakonec se dozvěděli o svém královském původu a rozhodli se, že si založí nové město na vrchu Palatinu (= jeden z legendárních pahorků, na nichž stojí Řím; dodnes je na něm „Romulova chatrč“ a v mnohem pozdější době si na něm stavěli svá sídla císaři – odtud pak pochází slovo „palác“ v moderních jazycích). Mezi bratry vznikl spor, kdo dá městu jméno. Dohodli se, že se spolehnou na znamení ptáků (= oblíbená věštecká metoda tehdejší doby). Removi se objevili v zorném poli ptáci jako prvnímu, bylo jich šest; za moment se však objevili i Romulovi, a bylo jich dvanáct. Vznikl tedy nový spor o to, jestli je důležitější čas, nebo počet, a v hádce pak Romulus Rema zabil. Město tedy dostalo jméno po Romulovi.</w:t>
      </w:r>
    </w:p>
    <w:p w14:paraId="79A51DD4" w14:textId="3779A633" w:rsidR="0007655F" w:rsidRPr="0007655F" w:rsidRDefault="0007655F" w:rsidP="0007655F">
      <w:pPr>
        <w:ind w:firstLine="708"/>
        <w:jc w:val="both"/>
        <w:rPr>
          <w:noProof/>
          <w:color w:val="000000" w:themeColor="text1"/>
        </w:rPr>
      </w:pPr>
      <w:r w:rsidRPr="0007655F">
        <w:rPr>
          <w:noProof/>
          <w:color w:val="000000" w:themeColor="text1"/>
        </w:rPr>
        <w:t>Ve větě, která předchází našemu textu, se říká, že Romulus po založení města „zavedl na Palatinu obřady jak podle místního zvyku, tak podle řeckého“. Římané totiž vždycky velmi zdůrazňovali svou přináležitost k</w:t>
      </w:r>
      <w:r w:rsidR="003D24C2">
        <w:rPr>
          <w:noProof/>
          <w:color w:val="000000" w:themeColor="text1"/>
        </w:rPr>
        <w:t> </w:t>
      </w:r>
      <w:r w:rsidRPr="0007655F">
        <w:rPr>
          <w:noProof/>
          <w:color w:val="000000" w:themeColor="text1"/>
        </w:rPr>
        <w:t>Řecku</w:t>
      </w:r>
      <w:r w:rsidR="003D24C2">
        <w:rPr>
          <w:noProof/>
          <w:color w:val="000000" w:themeColor="text1"/>
        </w:rPr>
        <w:t xml:space="preserve">. </w:t>
      </w:r>
      <w:r w:rsidRPr="0007655F">
        <w:rPr>
          <w:noProof/>
          <w:color w:val="000000" w:themeColor="text1"/>
        </w:rPr>
        <w:t>Na vysvětlení toho, proč i řecké obřady na Palatinu, pak Livius přidává právě tu historku, kterou budete číst, totiž že právě na tom místě se udál příběh Hérakla a Káka.</w:t>
      </w:r>
    </w:p>
    <w:p w14:paraId="4E76588F" w14:textId="77777777" w:rsidR="0007655F" w:rsidRPr="0007655F" w:rsidRDefault="0007655F" w:rsidP="0007655F">
      <w:pPr>
        <w:ind w:firstLine="708"/>
        <w:jc w:val="both"/>
        <w:rPr>
          <w:noProof/>
          <w:color w:val="000000" w:themeColor="text1"/>
        </w:rPr>
      </w:pPr>
    </w:p>
    <w:p w14:paraId="2D303A3F" w14:textId="77777777" w:rsidR="0007655F" w:rsidRPr="0007655F" w:rsidRDefault="0007655F" w:rsidP="0007655F">
      <w:pPr>
        <w:jc w:val="both"/>
        <w:rPr>
          <w:noProof/>
          <w:color w:val="000000" w:themeColor="text1"/>
        </w:rPr>
      </w:pPr>
      <w:r w:rsidRPr="0007655F">
        <w:rPr>
          <w:noProof/>
          <w:color w:val="000000" w:themeColor="text1"/>
        </w:rPr>
        <w:t>A ještě k Héraklovi:</w:t>
      </w:r>
    </w:p>
    <w:p w14:paraId="2CAE16AD" w14:textId="2E3743A0" w:rsidR="004C38C9" w:rsidRPr="0007655F" w:rsidRDefault="0007655F" w:rsidP="0007655F">
      <w:pPr>
        <w:jc w:val="both"/>
        <w:rPr>
          <w:rFonts w:cstheme="minorHAnsi"/>
          <w:noProof/>
          <w:color w:val="000000" w:themeColor="text1"/>
        </w:rPr>
      </w:pPr>
      <w:r w:rsidRPr="0007655F">
        <w:rPr>
          <w:noProof/>
          <w:color w:val="000000" w:themeColor="text1"/>
        </w:rPr>
        <w:t xml:space="preserve">Héraklés je největší silák řecké mytologie, člověk, který jako jediný získal nesmrtelnost a stal se bohem. Jeho latinské jméno zní </w:t>
      </w:r>
      <w:r w:rsidRPr="0007655F">
        <w:rPr>
          <w:i/>
          <w:iCs/>
          <w:noProof/>
          <w:color w:val="000000" w:themeColor="text1"/>
        </w:rPr>
        <w:t xml:space="preserve">Hercules </w:t>
      </w:r>
      <w:r w:rsidRPr="0007655F">
        <w:rPr>
          <w:noProof/>
          <w:color w:val="000000" w:themeColor="text1"/>
        </w:rPr>
        <w:t>(v překladech z latiny do češtiny většinou používáme původní řecké podoby jmen, ale záleží na Vás – můžete psát Héraklés i Herkules, Kákos i Kakus). Jeho příběhy jsou velice rozvětvené. Součástí jeho příběhu je tragická událost: bohyně Héra na něj seslala šílenství, a on zabil své děti. Aby tento hrůzný čin odčinil, měl vykonat deset úkolů. Jedním z nich bylo ukrást a přivést stáda dobytka obra Géryona. Příběh, který budete číst, se udál právě v době, kdy se po zabití obra Géryona (kdesi „daleko na západě“) vracel Héraklés se stády zpět do Řecka.</w:t>
      </w:r>
    </w:p>
    <w:sectPr w:rsidR="004C38C9" w:rsidRPr="0007655F" w:rsidSect="00D9791E">
      <w:footerReference w:type="even" r:id="rId9"/>
      <w:footerReference w:type="default" r:id="rId10"/>
      <w:type w:val="continuous"/>
      <w:pgSz w:w="16840" w:h="11900" w:orient="landscape"/>
      <w:pgMar w:top="720" w:right="816" w:bottom="652" w:left="720" w:header="709" w:footer="709" w:gutter="0"/>
      <w:cols w:sep="1"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CE78" w14:textId="77777777" w:rsidR="00D9791E" w:rsidRDefault="00D9791E" w:rsidP="00D95812">
      <w:r>
        <w:separator/>
      </w:r>
    </w:p>
  </w:endnote>
  <w:endnote w:type="continuationSeparator" w:id="0">
    <w:p w14:paraId="1B59A4A5" w14:textId="77777777" w:rsidR="00D9791E" w:rsidRDefault="00D9791E" w:rsidP="00D9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38719213"/>
      <w:docPartObj>
        <w:docPartGallery w:val="Page Numbers (Bottom of Page)"/>
        <w:docPartUnique/>
      </w:docPartObj>
    </w:sdtPr>
    <w:sdtContent>
      <w:p w14:paraId="2F24B3A2" w14:textId="77777777" w:rsidR="00EB4F62" w:rsidRDefault="00EB4F62" w:rsidP="0094044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E0C0D3E" w14:textId="77777777" w:rsidR="00EB4F62" w:rsidRDefault="00EB4F62" w:rsidP="001D60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986430536"/>
      <w:docPartObj>
        <w:docPartGallery w:val="Page Numbers (Bottom of Page)"/>
        <w:docPartUnique/>
      </w:docPartObj>
    </w:sdtPr>
    <w:sdtContent>
      <w:p w14:paraId="79A46070" w14:textId="77777777" w:rsidR="00EB4F62" w:rsidRDefault="00EB4F62" w:rsidP="0094044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3214B27B" w14:textId="354AE94F" w:rsidR="00EB4F62" w:rsidRDefault="00EB4F62" w:rsidP="001D60E5">
    <w:pPr>
      <w:pStyle w:val="Zpat"/>
      <w:tabs>
        <w:tab w:val="clear" w:pos="4536"/>
        <w:tab w:val="clear" w:pos="9072"/>
        <w:tab w:val="left" w:pos="12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93C2" w14:textId="77777777" w:rsidR="00D9791E" w:rsidRDefault="00D9791E" w:rsidP="00D95812">
      <w:r>
        <w:separator/>
      </w:r>
    </w:p>
  </w:footnote>
  <w:footnote w:type="continuationSeparator" w:id="0">
    <w:p w14:paraId="714E2CC3" w14:textId="77777777" w:rsidR="00D9791E" w:rsidRDefault="00D9791E" w:rsidP="00D9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67D3"/>
    <w:multiLevelType w:val="hybridMultilevel"/>
    <w:tmpl w:val="73120914"/>
    <w:lvl w:ilvl="0" w:tplc="FB826DC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AD762A"/>
    <w:multiLevelType w:val="hybridMultilevel"/>
    <w:tmpl w:val="90A6B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708E3"/>
    <w:multiLevelType w:val="hybridMultilevel"/>
    <w:tmpl w:val="3FFAC2EA"/>
    <w:lvl w:ilvl="0" w:tplc="0BA4D8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31918571">
    <w:abstractNumId w:val="2"/>
  </w:num>
  <w:num w:numId="2" w16cid:durableId="505631556">
    <w:abstractNumId w:val="0"/>
  </w:num>
  <w:num w:numId="3" w16cid:durableId="1650288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78"/>
    <w:rsid w:val="00014688"/>
    <w:rsid w:val="000438BB"/>
    <w:rsid w:val="00071BB3"/>
    <w:rsid w:val="000727DF"/>
    <w:rsid w:val="0007655F"/>
    <w:rsid w:val="000772E2"/>
    <w:rsid w:val="00085121"/>
    <w:rsid w:val="00090DF3"/>
    <w:rsid w:val="0009369B"/>
    <w:rsid w:val="000A4BB6"/>
    <w:rsid w:val="000B78AE"/>
    <w:rsid w:val="000C46DE"/>
    <w:rsid w:val="000C5302"/>
    <w:rsid w:val="000D6BD8"/>
    <w:rsid w:val="000D735A"/>
    <w:rsid w:val="000F5E9A"/>
    <w:rsid w:val="000F60D6"/>
    <w:rsid w:val="00104933"/>
    <w:rsid w:val="001147DA"/>
    <w:rsid w:val="001165EC"/>
    <w:rsid w:val="001246F2"/>
    <w:rsid w:val="00137F08"/>
    <w:rsid w:val="00143D41"/>
    <w:rsid w:val="00163643"/>
    <w:rsid w:val="00165C15"/>
    <w:rsid w:val="00174729"/>
    <w:rsid w:val="00176197"/>
    <w:rsid w:val="001763CF"/>
    <w:rsid w:val="00187647"/>
    <w:rsid w:val="00192B5E"/>
    <w:rsid w:val="001A0F6B"/>
    <w:rsid w:val="001A1E54"/>
    <w:rsid w:val="001A2139"/>
    <w:rsid w:val="001A5D2E"/>
    <w:rsid w:val="001B19C7"/>
    <w:rsid w:val="001C3D15"/>
    <w:rsid w:val="001D60E5"/>
    <w:rsid w:val="001E5778"/>
    <w:rsid w:val="001F18C1"/>
    <w:rsid w:val="001F5935"/>
    <w:rsid w:val="001F6492"/>
    <w:rsid w:val="002131E1"/>
    <w:rsid w:val="00220DC0"/>
    <w:rsid w:val="002264C6"/>
    <w:rsid w:val="00231A1E"/>
    <w:rsid w:val="00242199"/>
    <w:rsid w:val="002472FD"/>
    <w:rsid w:val="00253725"/>
    <w:rsid w:val="00253D95"/>
    <w:rsid w:val="00254F13"/>
    <w:rsid w:val="0025688B"/>
    <w:rsid w:val="00260BFE"/>
    <w:rsid w:val="002864B9"/>
    <w:rsid w:val="00292C30"/>
    <w:rsid w:val="002A363A"/>
    <w:rsid w:val="002B2C51"/>
    <w:rsid w:val="002D5F51"/>
    <w:rsid w:val="002D633A"/>
    <w:rsid w:val="002E5D28"/>
    <w:rsid w:val="002F23BC"/>
    <w:rsid w:val="002F3DEE"/>
    <w:rsid w:val="00300144"/>
    <w:rsid w:val="00302A3B"/>
    <w:rsid w:val="003338C2"/>
    <w:rsid w:val="0035104F"/>
    <w:rsid w:val="00357E78"/>
    <w:rsid w:val="003617CD"/>
    <w:rsid w:val="00365701"/>
    <w:rsid w:val="00372F8A"/>
    <w:rsid w:val="0038708C"/>
    <w:rsid w:val="003928A7"/>
    <w:rsid w:val="003A5A04"/>
    <w:rsid w:val="003C6E84"/>
    <w:rsid w:val="003D08B1"/>
    <w:rsid w:val="003D24C2"/>
    <w:rsid w:val="003D4C35"/>
    <w:rsid w:val="003E62A2"/>
    <w:rsid w:val="003F3CA6"/>
    <w:rsid w:val="003F7706"/>
    <w:rsid w:val="0040720C"/>
    <w:rsid w:val="00411F7F"/>
    <w:rsid w:val="00426ABC"/>
    <w:rsid w:val="004313EE"/>
    <w:rsid w:val="0044130B"/>
    <w:rsid w:val="004615F5"/>
    <w:rsid w:val="00472971"/>
    <w:rsid w:val="00474F97"/>
    <w:rsid w:val="00486228"/>
    <w:rsid w:val="00486E2D"/>
    <w:rsid w:val="00491FB8"/>
    <w:rsid w:val="004A6FCD"/>
    <w:rsid w:val="004A722C"/>
    <w:rsid w:val="004A7541"/>
    <w:rsid w:val="004B20B2"/>
    <w:rsid w:val="004C38C9"/>
    <w:rsid w:val="004C62CC"/>
    <w:rsid w:val="004D4B4A"/>
    <w:rsid w:val="005007F6"/>
    <w:rsid w:val="005075E2"/>
    <w:rsid w:val="00522DC4"/>
    <w:rsid w:val="00533F62"/>
    <w:rsid w:val="00545E98"/>
    <w:rsid w:val="00567994"/>
    <w:rsid w:val="00573F94"/>
    <w:rsid w:val="00574657"/>
    <w:rsid w:val="00592EF5"/>
    <w:rsid w:val="005A03AD"/>
    <w:rsid w:val="005B3CFF"/>
    <w:rsid w:val="005B4E57"/>
    <w:rsid w:val="005E27ED"/>
    <w:rsid w:val="005E7527"/>
    <w:rsid w:val="005F1638"/>
    <w:rsid w:val="005F342F"/>
    <w:rsid w:val="00600E56"/>
    <w:rsid w:val="00614CE2"/>
    <w:rsid w:val="00616AA4"/>
    <w:rsid w:val="00624AE0"/>
    <w:rsid w:val="00632E23"/>
    <w:rsid w:val="00633F6B"/>
    <w:rsid w:val="00634116"/>
    <w:rsid w:val="006416CF"/>
    <w:rsid w:val="00645FFA"/>
    <w:rsid w:val="00646346"/>
    <w:rsid w:val="00647D75"/>
    <w:rsid w:val="00654789"/>
    <w:rsid w:val="00665208"/>
    <w:rsid w:val="00667800"/>
    <w:rsid w:val="006768CA"/>
    <w:rsid w:val="006828D2"/>
    <w:rsid w:val="0069667D"/>
    <w:rsid w:val="006A5E9E"/>
    <w:rsid w:val="006B2B4C"/>
    <w:rsid w:val="006B2B92"/>
    <w:rsid w:val="006B42E7"/>
    <w:rsid w:val="006C7424"/>
    <w:rsid w:val="006C7EA4"/>
    <w:rsid w:val="006D132E"/>
    <w:rsid w:val="006E3209"/>
    <w:rsid w:val="006E353F"/>
    <w:rsid w:val="006E58AE"/>
    <w:rsid w:val="006F24E2"/>
    <w:rsid w:val="006F561B"/>
    <w:rsid w:val="006F5A17"/>
    <w:rsid w:val="006F7701"/>
    <w:rsid w:val="00707D83"/>
    <w:rsid w:val="00711E86"/>
    <w:rsid w:val="00712577"/>
    <w:rsid w:val="00713E57"/>
    <w:rsid w:val="0072063F"/>
    <w:rsid w:val="00723E54"/>
    <w:rsid w:val="00724EEB"/>
    <w:rsid w:val="00735BBE"/>
    <w:rsid w:val="0074539F"/>
    <w:rsid w:val="00753D0A"/>
    <w:rsid w:val="00754A28"/>
    <w:rsid w:val="00754FDA"/>
    <w:rsid w:val="00756B0F"/>
    <w:rsid w:val="00757BFB"/>
    <w:rsid w:val="00757F5E"/>
    <w:rsid w:val="00764180"/>
    <w:rsid w:val="00765CB2"/>
    <w:rsid w:val="00776191"/>
    <w:rsid w:val="00782151"/>
    <w:rsid w:val="007D71F9"/>
    <w:rsid w:val="007E4AFB"/>
    <w:rsid w:val="007F0C93"/>
    <w:rsid w:val="007F714D"/>
    <w:rsid w:val="00814875"/>
    <w:rsid w:val="008203FD"/>
    <w:rsid w:val="008314E7"/>
    <w:rsid w:val="00831936"/>
    <w:rsid w:val="00845D7A"/>
    <w:rsid w:val="00850AD0"/>
    <w:rsid w:val="00851E6C"/>
    <w:rsid w:val="00855F5E"/>
    <w:rsid w:val="008646D2"/>
    <w:rsid w:val="00876381"/>
    <w:rsid w:val="008813A7"/>
    <w:rsid w:val="00882C55"/>
    <w:rsid w:val="008A5CFD"/>
    <w:rsid w:val="008B0683"/>
    <w:rsid w:val="008B2C06"/>
    <w:rsid w:val="008B7A2E"/>
    <w:rsid w:val="008D45B5"/>
    <w:rsid w:val="008F0A04"/>
    <w:rsid w:val="00914268"/>
    <w:rsid w:val="00923CD5"/>
    <w:rsid w:val="00926CAA"/>
    <w:rsid w:val="00931611"/>
    <w:rsid w:val="0094044B"/>
    <w:rsid w:val="0094276B"/>
    <w:rsid w:val="00944DF3"/>
    <w:rsid w:val="00982173"/>
    <w:rsid w:val="00985878"/>
    <w:rsid w:val="0098655C"/>
    <w:rsid w:val="00992BD5"/>
    <w:rsid w:val="0099317A"/>
    <w:rsid w:val="009B3A85"/>
    <w:rsid w:val="009B69BD"/>
    <w:rsid w:val="009C3BD0"/>
    <w:rsid w:val="009C7E27"/>
    <w:rsid w:val="009F564B"/>
    <w:rsid w:val="00A06F2E"/>
    <w:rsid w:val="00A170AF"/>
    <w:rsid w:val="00A23C24"/>
    <w:rsid w:val="00A451B0"/>
    <w:rsid w:val="00A504D6"/>
    <w:rsid w:val="00A534B6"/>
    <w:rsid w:val="00A90558"/>
    <w:rsid w:val="00A95FAF"/>
    <w:rsid w:val="00AA3C6D"/>
    <w:rsid w:val="00AD4024"/>
    <w:rsid w:val="00AF234B"/>
    <w:rsid w:val="00B063E5"/>
    <w:rsid w:val="00B10708"/>
    <w:rsid w:val="00B17AA4"/>
    <w:rsid w:val="00B4424F"/>
    <w:rsid w:val="00B64320"/>
    <w:rsid w:val="00B67736"/>
    <w:rsid w:val="00B72BF4"/>
    <w:rsid w:val="00BE5701"/>
    <w:rsid w:val="00BF2492"/>
    <w:rsid w:val="00C04C45"/>
    <w:rsid w:val="00C05276"/>
    <w:rsid w:val="00C268C2"/>
    <w:rsid w:val="00C317B3"/>
    <w:rsid w:val="00C34FC9"/>
    <w:rsid w:val="00C51D6A"/>
    <w:rsid w:val="00C5541D"/>
    <w:rsid w:val="00C95E97"/>
    <w:rsid w:val="00CA400C"/>
    <w:rsid w:val="00CB1789"/>
    <w:rsid w:val="00CE6834"/>
    <w:rsid w:val="00D016DF"/>
    <w:rsid w:val="00D11605"/>
    <w:rsid w:val="00D51389"/>
    <w:rsid w:val="00D53C9F"/>
    <w:rsid w:val="00D67B4F"/>
    <w:rsid w:val="00D72776"/>
    <w:rsid w:val="00D85501"/>
    <w:rsid w:val="00D90473"/>
    <w:rsid w:val="00D95812"/>
    <w:rsid w:val="00D95989"/>
    <w:rsid w:val="00D96ACA"/>
    <w:rsid w:val="00D9791E"/>
    <w:rsid w:val="00DA0A86"/>
    <w:rsid w:val="00DA7837"/>
    <w:rsid w:val="00DB4A12"/>
    <w:rsid w:val="00DC3ECD"/>
    <w:rsid w:val="00DC668D"/>
    <w:rsid w:val="00DD294D"/>
    <w:rsid w:val="00DE1242"/>
    <w:rsid w:val="00DF0374"/>
    <w:rsid w:val="00DF79DA"/>
    <w:rsid w:val="00E226B2"/>
    <w:rsid w:val="00E26134"/>
    <w:rsid w:val="00E517BC"/>
    <w:rsid w:val="00E52CAD"/>
    <w:rsid w:val="00E663CE"/>
    <w:rsid w:val="00E66FAE"/>
    <w:rsid w:val="00E70F3C"/>
    <w:rsid w:val="00E77F4B"/>
    <w:rsid w:val="00E80743"/>
    <w:rsid w:val="00E808C4"/>
    <w:rsid w:val="00EB0AD1"/>
    <w:rsid w:val="00EB4F62"/>
    <w:rsid w:val="00EE1032"/>
    <w:rsid w:val="00EE2685"/>
    <w:rsid w:val="00F065AE"/>
    <w:rsid w:val="00F201A0"/>
    <w:rsid w:val="00F46958"/>
    <w:rsid w:val="00F47238"/>
    <w:rsid w:val="00F5072D"/>
    <w:rsid w:val="00F52C7A"/>
    <w:rsid w:val="00F65F30"/>
    <w:rsid w:val="00F663E3"/>
    <w:rsid w:val="00FB3CF5"/>
    <w:rsid w:val="00FD1BBE"/>
    <w:rsid w:val="00FD484F"/>
    <w:rsid w:val="00FE031D"/>
    <w:rsid w:val="00FE15BC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EC47"/>
  <w14:defaultImageDpi w14:val="32767"/>
  <w15:chartTrackingRefBased/>
  <w15:docId w15:val="{A93F3726-7DDD-F845-BC60-9C599FD6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201A0"/>
  </w:style>
  <w:style w:type="paragraph" w:styleId="Normlnweb">
    <w:name w:val="Normal (Web)"/>
    <w:basedOn w:val="Normln"/>
    <w:uiPriority w:val="99"/>
    <w:unhideWhenUsed/>
    <w:rsid w:val="00F201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59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12"/>
  </w:style>
  <w:style w:type="paragraph" w:styleId="Zpat">
    <w:name w:val="footer"/>
    <w:basedOn w:val="Normln"/>
    <w:link w:val="Zpat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812"/>
  </w:style>
  <w:style w:type="character" w:styleId="slostrnky">
    <w:name w:val="page number"/>
    <w:basedOn w:val="Standardnpsmoodstavce"/>
    <w:uiPriority w:val="99"/>
    <w:semiHidden/>
    <w:unhideWhenUsed/>
    <w:rsid w:val="001D60E5"/>
  </w:style>
  <w:style w:type="paragraph" w:styleId="Textbubliny">
    <w:name w:val="Balloon Text"/>
    <w:basedOn w:val="Normln"/>
    <w:link w:val="TextbublinyChar"/>
    <w:uiPriority w:val="99"/>
    <w:semiHidden/>
    <w:unhideWhenUsed/>
    <w:rsid w:val="009C3BD0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BD0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636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8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E80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Kapitolsk&#225;_vl&#269;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BDB7D-A155-EE4D-A0B9-232300AF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2617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Pultrová, Lucie</dc:creator>
  <cp:keywords/>
  <dc:description/>
  <cp:lastModifiedBy>Lucie Pultrova</cp:lastModifiedBy>
  <cp:revision>5</cp:revision>
  <dcterms:created xsi:type="dcterms:W3CDTF">2024-03-24T06:51:00Z</dcterms:created>
  <dcterms:modified xsi:type="dcterms:W3CDTF">2024-03-24T07:21:00Z</dcterms:modified>
</cp:coreProperties>
</file>