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30BDE" w14:textId="599A37DC" w:rsidR="00E808C4" w:rsidRPr="0007655F" w:rsidRDefault="0007655F" w:rsidP="00923CD5">
      <w:pPr>
        <w:jc w:val="both"/>
        <w:rPr>
          <w:b/>
          <w:bCs/>
          <w:noProof/>
          <w:color w:val="000000" w:themeColor="text1"/>
          <w:sz w:val="28"/>
          <w:szCs w:val="28"/>
        </w:rPr>
      </w:pPr>
      <w:r>
        <w:rPr>
          <w:b/>
          <w:bCs/>
          <w:noProof/>
          <w:color w:val="000000" w:themeColor="text1"/>
          <w:sz w:val="28"/>
          <w:szCs w:val="28"/>
        </w:rPr>
        <w:t xml:space="preserve">Titus </w:t>
      </w:r>
      <w:r w:rsidR="00E808C4" w:rsidRPr="0007655F">
        <w:rPr>
          <w:b/>
          <w:bCs/>
          <w:noProof/>
          <w:color w:val="000000" w:themeColor="text1"/>
          <w:sz w:val="28"/>
          <w:szCs w:val="28"/>
        </w:rPr>
        <w:t xml:space="preserve">Livius, </w:t>
      </w:r>
      <w:r w:rsidR="00E808C4" w:rsidRPr="0007655F">
        <w:rPr>
          <w:b/>
          <w:bCs/>
          <w:i/>
          <w:iCs/>
          <w:noProof/>
          <w:color w:val="000000" w:themeColor="text1"/>
          <w:sz w:val="28"/>
          <w:szCs w:val="28"/>
        </w:rPr>
        <w:t>Ab Urbe condita</w:t>
      </w:r>
      <w:r w:rsidR="00E808C4" w:rsidRPr="0007655F">
        <w:rPr>
          <w:b/>
          <w:bCs/>
          <w:noProof/>
          <w:color w:val="000000" w:themeColor="text1"/>
          <w:sz w:val="28"/>
          <w:szCs w:val="28"/>
        </w:rPr>
        <w:t xml:space="preserve"> (Od založení Města)</w:t>
      </w:r>
    </w:p>
    <w:p w14:paraId="73663234" w14:textId="77777777" w:rsidR="00E808C4" w:rsidRPr="0007655F" w:rsidRDefault="00E808C4" w:rsidP="00923CD5">
      <w:pPr>
        <w:jc w:val="both"/>
        <w:rPr>
          <w:b/>
          <w:bCs/>
          <w:noProof/>
          <w:color w:val="000000" w:themeColor="text1"/>
        </w:rPr>
      </w:pPr>
    </w:p>
    <w:p w14:paraId="3AE1C034" w14:textId="0C5DCC04" w:rsidR="0007655F" w:rsidRDefault="00E808C4" w:rsidP="00923CD5">
      <w:pPr>
        <w:jc w:val="both"/>
        <w:rPr>
          <w:rFonts w:cstheme="minorHAnsi"/>
          <w:b/>
          <w:bCs/>
          <w:noProof/>
          <w:color w:val="000000" w:themeColor="text1"/>
        </w:rPr>
      </w:pPr>
      <w:r w:rsidRPr="0007655F">
        <w:rPr>
          <w:rFonts w:cstheme="minorHAnsi"/>
          <w:b/>
          <w:bCs/>
          <w:noProof/>
          <w:color w:val="000000" w:themeColor="text1"/>
        </w:rPr>
        <w:t>Kniha 1, kapitola 7:</w:t>
      </w:r>
    </w:p>
    <w:p w14:paraId="27B56EF8" w14:textId="1EFC4087" w:rsidR="0007655F" w:rsidRPr="0007655F" w:rsidRDefault="0007655F" w:rsidP="00923CD5">
      <w:pPr>
        <w:jc w:val="both"/>
        <w:rPr>
          <w:rFonts w:cstheme="minorHAnsi"/>
          <w:i/>
          <w:iCs/>
          <w:noProof/>
          <w:color w:val="333333"/>
        </w:rPr>
      </w:pPr>
      <w:r w:rsidRPr="0007655F">
        <w:rPr>
          <w:rFonts w:cstheme="minorHAnsi"/>
          <w:i/>
          <w:iCs/>
          <w:noProof/>
          <w:color w:val="333333"/>
        </w:rPr>
        <w:t>Herculem in ea loca Gery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>ne inter</w:t>
      </w:r>
      <w:r w:rsidRPr="0007655F">
        <w:rPr>
          <w:rFonts w:cstheme="minorHAnsi"/>
          <w:i/>
          <w:iCs/>
          <w:noProof/>
        </w:rPr>
        <w:t>ē</w:t>
      </w:r>
      <w:r w:rsidRPr="0007655F">
        <w:rPr>
          <w:rFonts w:cstheme="minorHAnsi"/>
          <w:i/>
          <w:iCs/>
          <w:noProof/>
          <w:color w:val="333333"/>
        </w:rPr>
        <w:t>mpt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 xml:space="preserve"> bov</w:t>
      </w:r>
      <w:r w:rsidRPr="0007655F">
        <w:rPr>
          <w:rFonts w:cstheme="minorHAnsi"/>
          <w:i/>
          <w:iCs/>
          <w:noProof/>
        </w:rPr>
        <w:t>ē</w:t>
      </w:r>
      <w:r w:rsidRPr="0007655F">
        <w:rPr>
          <w:rFonts w:cstheme="minorHAnsi"/>
          <w:i/>
          <w:iCs/>
          <w:noProof/>
          <w:color w:val="333333"/>
        </w:rPr>
        <w:t>s m</w:t>
      </w:r>
      <w:r w:rsidRPr="0007655F">
        <w:rPr>
          <w:i/>
          <w:iCs/>
          <w:noProof/>
        </w:rPr>
        <w:t>ī</w:t>
      </w:r>
      <w:r w:rsidRPr="0007655F">
        <w:rPr>
          <w:rFonts w:cstheme="minorHAnsi"/>
          <w:i/>
          <w:iCs/>
          <w:noProof/>
          <w:color w:val="333333"/>
        </w:rPr>
        <w:t>r</w:t>
      </w:r>
      <w:r w:rsidRPr="0007655F">
        <w:rPr>
          <w:i/>
          <w:iCs/>
          <w:noProof/>
        </w:rPr>
        <w:t>ā</w:t>
      </w:r>
      <w:r w:rsidRPr="0007655F">
        <w:rPr>
          <w:rFonts w:cstheme="minorHAnsi"/>
          <w:i/>
          <w:iCs/>
          <w:noProof/>
          <w:color w:val="333333"/>
        </w:rPr>
        <w:t xml:space="preserve"> speci</w:t>
      </w:r>
      <w:r w:rsidRPr="0007655F">
        <w:rPr>
          <w:rFonts w:cstheme="minorHAnsi"/>
          <w:i/>
          <w:iCs/>
          <w:noProof/>
        </w:rPr>
        <w:t>ē</w:t>
      </w:r>
      <w:r w:rsidRPr="0007655F">
        <w:rPr>
          <w:rFonts w:cstheme="minorHAnsi"/>
          <w:i/>
          <w:iCs/>
          <w:noProof/>
          <w:color w:val="333333"/>
        </w:rPr>
        <w:t xml:space="preserve"> ab</w:t>
      </w:r>
      <w:r w:rsidRPr="0007655F">
        <w:rPr>
          <w:rFonts w:cstheme="minorHAnsi"/>
          <w:i/>
          <w:iCs/>
          <w:noProof/>
        </w:rPr>
        <w:t>ē</w:t>
      </w:r>
      <w:r w:rsidRPr="0007655F">
        <w:rPr>
          <w:rFonts w:cstheme="minorHAnsi"/>
          <w:i/>
          <w:iCs/>
          <w:noProof/>
          <w:color w:val="333333"/>
        </w:rPr>
        <w:t>gisse memorant ac prope Tiberim fluvium, qu</w:t>
      </w:r>
      <w:r w:rsidRPr="0007655F">
        <w:rPr>
          <w:i/>
          <w:iCs/>
          <w:noProof/>
        </w:rPr>
        <w:t>ā</w:t>
      </w:r>
      <w:r w:rsidRPr="0007655F">
        <w:rPr>
          <w:rFonts w:cstheme="minorHAnsi"/>
          <w:i/>
          <w:iCs/>
          <w:noProof/>
          <w:color w:val="333333"/>
        </w:rPr>
        <w:t xml:space="preserve"> prae s</w:t>
      </w:r>
      <w:r w:rsidRPr="0007655F">
        <w:rPr>
          <w:rFonts w:cstheme="minorHAnsi"/>
          <w:i/>
          <w:iCs/>
          <w:noProof/>
        </w:rPr>
        <w:t>ē</w:t>
      </w:r>
      <w:r w:rsidRPr="0007655F">
        <w:rPr>
          <w:rFonts w:cstheme="minorHAnsi"/>
          <w:i/>
          <w:iCs/>
          <w:noProof/>
          <w:color w:val="333333"/>
        </w:rPr>
        <w:t xml:space="preserve"> armentum ag</w:t>
      </w:r>
      <w:r w:rsidRPr="0007655F">
        <w:rPr>
          <w:rFonts w:cstheme="minorHAnsi"/>
          <w:i/>
          <w:iCs/>
          <w:noProof/>
        </w:rPr>
        <w:t>ē</w:t>
      </w:r>
      <w:r w:rsidRPr="0007655F">
        <w:rPr>
          <w:rFonts w:cstheme="minorHAnsi"/>
          <w:i/>
          <w:iCs/>
          <w:noProof/>
          <w:color w:val="333333"/>
        </w:rPr>
        <w:t>ns nand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 xml:space="preserve"> tr</w:t>
      </w:r>
      <w:r w:rsidRPr="0007655F">
        <w:rPr>
          <w:i/>
          <w:iCs/>
          <w:noProof/>
        </w:rPr>
        <w:t>ā</w:t>
      </w:r>
      <w:r w:rsidRPr="0007655F">
        <w:rPr>
          <w:rFonts w:cstheme="minorHAnsi"/>
          <w:i/>
          <w:iCs/>
          <w:noProof/>
          <w:color w:val="333333"/>
        </w:rPr>
        <w:t>i</w:t>
      </w:r>
      <w:r w:rsidRPr="0007655F">
        <w:rPr>
          <w:rFonts w:cstheme="minorHAnsi"/>
          <w:i/>
          <w:iCs/>
          <w:noProof/>
        </w:rPr>
        <w:t>ē</w:t>
      </w:r>
      <w:r w:rsidRPr="0007655F">
        <w:rPr>
          <w:rFonts w:cstheme="minorHAnsi"/>
          <w:i/>
          <w:iCs/>
          <w:noProof/>
          <w:color w:val="333333"/>
        </w:rPr>
        <w:t>cerat, loc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 xml:space="preserve"> herbid</w:t>
      </w:r>
      <w:r w:rsidRPr="0007655F">
        <w:rPr>
          <w:i/>
          <w:iCs/>
          <w:noProof/>
        </w:rPr>
        <w:t>ō,</w:t>
      </w:r>
      <w:r w:rsidRPr="0007655F">
        <w:rPr>
          <w:rFonts w:cstheme="minorHAnsi"/>
          <w:i/>
          <w:iCs/>
          <w:noProof/>
          <w:color w:val="333333"/>
        </w:rPr>
        <w:t xml:space="preserve"> ut qui</w:t>
      </w:r>
      <w:r w:rsidRPr="0007655F">
        <w:rPr>
          <w:rFonts w:cstheme="minorHAnsi"/>
          <w:i/>
          <w:iCs/>
          <w:noProof/>
        </w:rPr>
        <w:t>ē</w:t>
      </w:r>
      <w:r w:rsidRPr="0007655F">
        <w:rPr>
          <w:rFonts w:cstheme="minorHAnsi"/>
          <w:i/>
          <w:iCs/>
          <w:noProof/>
          <w:color w:val="333333"/>
        </w:rPr>
        <w:t>te et p</w:t>
      </w:r>
      <w:r w:rsidRPr="0007655F">
        <w:rPr>
          <w:i/>
          <w:iCs/>
          <w:noProof/>
        </w:rPr>
        <w:t>ā</w:t>
      </w:r>
      <w:r w:rsidRPr="0007655F">
        <w:rPr>
          <w:rFonts w:cstheme="minorHAnsi"/>
          <w:i/>
          <w:iCs/>
          <w:noProof/>
          <w:color w:val="333333"/>
        </w:rPr>
        <w:t>bul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 xml:space="preserve"> laet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 xml:space="preserve"> reficeret bov</w:t>
      </w:r>
      <w:r w:rsidRPr="0007655F">
        <w:rPr>
          <w:rFonts w:cstheme="minorHAnsi"/>
          <w:i/>
          <w:iCs/>
          <w:noProof/>
        </w:rPr>
        <w:t>ē</w:t>
      </w:r>
      <w:r w:rsidRPr="0007655F">
        <w:rPr>
          <w:rFonts w:cstheme="minorHAnsi"/>
          <w:i/>
          <w:iCs/>
          <w:noProof/>
          <w:color w:val="333333"/>
        </w:rPr>
        <w:t>s, et ipsum fessum vi</w:t>
      </w:r>
      <w:r w:rsidRPr="0007655F">
        <w:rPr>
          <w:i/>
          <w:iCs/>
          <w:noProof/>
        </w:rPr>
        <w:t>ā</w:t>
      </w:r>
      <w:r w:rsidRPr="0007655F">
        <w:rPr>
          <w:rFonts w:cstheme="minorHAnsi"/>
          <w:i/>
          <w:iCs/>
          <w:noProof/>
          <w:color w:val="333333"/>
        </w:rPr>
        <w:t xml:space="preserve"> pr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>cubuisse.</w:t>
      </w:r>
      <w:r w:rsidRPr="0007655F">
        <w:rPr>
          <w:i/>
          <w:iCs/>
          <w:noProof/>
        </w:rPr>
        <w:t xml:space="preserve"> </w:t>
      </w:r>
      <w:r w:rsidRPr="0007655F">
        <w:rPr>
          <w:rFonts w:cstheme="minorHAnsi"/>
          <w:i/>
          <w:iCs/>
          <w:noProof/>
          <w:color w:val="333333"/>
        </w:rPr>
        <w:t>Ibi cum eum cib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 xml:space="preserve"> v</w:t>
      </w:r>
      <w:r w:rsidRPr="0007655F">
        <w:rPr>
          <w:i/>
          <w:iCs/>
          <w:noProof/>
        </w:rPr>
        <w:t>ī</w:t>
      </w:r>
      <w:r w:rsidRPr="0007655F">
        <w:rPr>
          <w:rFonts w:cstheme="minorHAnsi"/>
          <w:i/>
          <w:iCs/>
          <w:noProof/>
          <w:color w:val="333333"/>
        </w:rPr>
        <w:t>n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>que grav</w:t>
      </w:r>
      <w:r w:rsidRPr="0007655F">
        <w:rPr>
          <w:i/>
          <w:iCs/>
          <w:noProof/>
        </w:rPr>
        <w:t>ā</w:t>
      </w:r>
      <w:r w:rsidRPr="0007655F">
        <w:rPr>
          <w:rFonts w:cstheme="minorHAnsi"/>
          <w:i/>
          <w:iCs/>
          <w:noProof/>
          <w:color w:val="333333"/>
        </w:rPr>
        <w:t>tum sopor oppressisset, p</w:t>
      </w:r>
      <w:r w:rsidRPr="0007655F">
        <w:rPr>
          <w:i/>
          <w:iCs/>
          <w:noProof/>
        </w:rPr>
        <w:t>ā</w:t>
      </w:r>
      <w:r w:rsidRPr="0007655F">
        <w:rPr>
          <w:rFonts w:cstheme="minorHAnsi"/>
          <w:i/>
          <w:iCs/>
          <w:noProof/>
          <w:color w:val="333333"/>
        </w:rPr>
        <w:t>stor, accola eius loc</w:t>
      </w:r>
      <w:r w:rsidRPr="0007655F">
        <w:rPr>
          <w:i/>
          <w:iCs/>
          <w:noProof/>
        </w:rPr>
        <w:t>ī</w:t>
      </w:r>
      <w:r w:rsidRPr="0007655F">
        <w:rPr>
          <w:rFonts w:cstheme="minorHAnsi"/>
          <w:i/>
          <w:iCs/>
          <w:noProof/>
          <w:color w:val="333333"/>
        </w:rPr>
        <w:t>, n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>mine C</w:t>
      </w:r>
      <w:r w:rsidRPr="0007655F">
        <w:rPr>
          <w:i/>
          <w:iCs/>
          <w:noProof/>
        </w:rPr>
        <w:t>ā</w:t>
      </w:r>
      <w:r w:rsidRPr="0007655F">
        <w:rPr>
          <w:rFonts w:cstheme="minorHAnsi"/>
          <w:i/>
          <w:iCs/>
          <w:noProof/>
          <w:color w:val="333333"/>
        </w:rPr>
        <w:t>cus, fer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>x v</w:t>
      </w:r>
      <w:r w:rsidRPr="0007655F">
        <w:rPr>
          <w:i/>
          <w:iCs/>
          <w:noProof/>
        </w:rPr>
        <w:t>ī</w:t>
      </w:r>
      <w:r w:rsidRPr="0007655F">
        <w:rPr>
          <w:rFonts w:cstheme="minorHAnsi"/>
          <w:i/>
          <w:iCs/>
          <w:noProof/>
          <w:color w:val="333333"/>
        </w:rPr>
        <w:t>ribus, captus pulchrit</w:t>
      </w:r>
      <w:r w:rsidRPr="0007655F">
        <w:rPr>
          <w:i/>
          <w:iCs/>
          <w:noProof/>
        </w:rPr>
        <w:t>ū</w:t>
      </w:r>
      <w:r w:rsidRPr="0007655F">
        <w:rPr>
          <w:rFonts w:cstheme="minorHAnsi"/>
          <w:i/>
          <w:iCs/>
          <w:noProof/>
          <w:color w:val="333333"/>
        </w:rPr>
        <w:t xml:space="preserve">dine boum cum </w:t>
      </w:r>
      <w:r w:rsidRPr="0007655F">
        <w:rPr>
          <w:i/>
          <w:iCs/>
          <w:noProof/>
        </w:rPr>
        <w:t>ā</w:t>
      </w:r>
      <w:r w:rsidRPr="0007655F">
        <w:rPr>
          <w:rFonts w:cstheme="minorHAnsi"/>
          <w:i/>
          <w:iCs/>
          <w:noProof/>
          <w:color w:val="333333"/>
        </w:rPr>
        <w:t>vertere eam praedam vellet, quia, s</w:t>
      </w:r>
      <w:r w:rsidRPr="0007655F">
        <w:rPr>
          <w:i/>
          <w:iCs/>
          <w:noProof/>
        </w:rPr>
        <w:t>ī</w:t>
      </w:r>
      <w:r w:rsidRPr="0007655F">
        <w:rPr>
          <w:rFonts w:cstheme="minorHAnsi"/>
          <w:i/>
          <w:iCs/>
          <w:noProof/>
          <w:color w:val="333333"/>
        </w:rPr>
        <w:t xml:space="preserve"> agend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 xml:space="preserve"> armentum in speluncam compulisset, ipsa vest</w:t>
      </w:r>
      <w:r w:rsidRPr="0007655F">
        <w:rPr>
          <w:i/>
          <w:iCs/>
          <w:noProof/>
        </w:rPr>
        <w:t>ī</w:t>
      </w:r>
      <w:r w:rsidRPr="0007655F">
        <w:rPr>
          <w:rFonts w:cstheme="minorHAnsi"/>
          <w:i/>
          <w:iCs/>
          <w:noProof/>
          <w:color w:val="333333"/>
        </w:rPr>
        <w:t>gia quaerentem dominum e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 xml:space="preserve"> d</w:t>
      </w:r>
      <w:r w:rsidRPr="0007655F">
        <w:rPr>
          <w:rFonts w:cstheme="minorHAnsi"/>
          <w:i/>
          <w:iCs/>
          <w:noProof/>
        </w:rPr>
        <w:t>ē</w:t>
      </w:r>
      <w:r w:rsidRPr="0007655F">
        <w:rPr>
          <w:rFonts w:cstheme="minorHAnsi"/>
          <w:i/>
          <w:iCs/>
          <w:noProof/>
          <w:color w:val="333333"/>
        </w:rPr>
        <w:t>duct</w:t>
      </w:r>
      <w:r w:rsidRPr="0007655F">
        <w:rPr>
          <w:i/>
          <w:iCs/>
          <w:noProof/>
        </w:rPr>
        <w:t>ū</w:t>
      </w:r>
      <w:r w:rsidRPr="0007655F">
        <w:rPr>
          <w:rFonts w:cstheme="minorHAnsi"/>
          <w:i/>
          <w:iCs/>
          <w:noProof/>
          <w:color w:val="333333"/>
        </w:rPr>
        <w:t xml:space="preserve">ra erant, </w:t>
      </w:r>
      <w:r w:rsidRPr="0007655F">
        <w:rPr>
          <w:i/>
          <w:iCs/>
          <w:noProof/>
        </w:rPr>
        <w:t>ā</w:t>
      </w:r>
      <w:r w:rsidRPr="0007655F">
        <w:rPr>
          <w:rFonts w:cstheme="minorHAnsi"/>
          <w:i/>
          <w:iCs/>
          <w:noProof/>
          <w:color w:val="333333"/>
        </w:rPr>
        <w:t>vers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>s bov</w:t>
      </w:r>
      <w:r w:rsidRPr="0007655F">
        <w:rPr>
          <w:rFonts w:cstheme="minorHAnsi"/>
          <w:i/>
          <w:iCs/>
          <w:noProof/>
        </w:rPr>
        <w:t>ē</w:t>
      </w:r>
      <w:r w:rsidRPr="0007655F">
        <w:rPr>
          <w:rFonts w:cstheme="minorHAnsi"/>
          <w:i/>
          <w:iCs/>
          <w:noProof/>
          <w:color w:val="333333"/>
        </w:rPr>
        <w:t>s eximium quemque pulchrit</w:t>
      </w:r>
      <w:r w:rsidRPr="0007655F">
        <w:rPr>
          <w:i/>
          <w:iCs/>
          <w:noProof/>
        </w:rPr>
        <w:t>ū</w:t>
      </w:r>
      <w:r w:rsidRPr="0007655F">
        <w:rPr>
          <w:rFonts w:cstheme="minorHAnsi"/>
          <w:i/>
          <w:iCs/>
          <w:noProof/>
          <w:color w:val="333333"/>
        </w:rPr>
        <w:t>dine caud</w:t>
      </w:r>
      <w:r w:rsidRPr="0007655F">
        <w:rPr>
          <w:i/>
          <w:iCs/>
          <w:noProof/>
        </w:rPr>
        <w:t>ī</w:t>
      </w:r>
      <w:r w:rsidRPr="0007655F">
        <w:rPr>
          <w:rFonts w:cstheme="minorHAnsi"/>
          <w:i/>
          <w:iCs/>
          <w:noProof/>
          <w:color w:val="333333"/>
        </w:rPr>
        <w:t>s in speluncam tr</w:t>
      </w:r>
      <w:r w:rsidRPr="0007655F">
        <w:rPr>
          <w:i/>
          <w:iCs/>
          <w:noProof/>
        </w:rPr>
        <w:t>ā</w:t>
      </w:r>
      <w:r w:rsidRPr="0007655F">
        <w:rPr>
          <w:rFonts w:cstheme="minorHAnsi"/>
          <w:i/>
          <w:iCs/>
          <w:noProof/>
          <w:color w:val="333333"/>
        </w:rPr>
        <w:t>xit.</w:t>
      </w:r>
    </w:p>
    <w:p w14:paraId="5B807433" w14:textId="77777777" w:rsidR="0007655F" w:rsidRPr="0007655F" w:rsidRDefault="0007655F" w:rsidP="0007655F">
      <w:pPr>
        <w:ind w:firstLine="708"/>
        <w:jc w:val="both"/>
        <w:rPr>
          <w:rFonts w:cstheme="minorHAnsi"/>
          <w:i/>
          <w:iCs/>
          <w:noProof/>
          <w:color w:val="333333"/>
        </w:rPr>
      </w:pPr>
      <w:r w:rsidRPr="0007655F">
        <w:rPr>
          <w:rFonts w:cstheme="minorHAnsi"/>
          <w:i/>
          <w:iCs/>
          <w:noProof/>
          <w:color w:val="333333"/>
        </w:rPr>
        <w:t>Hercul</w:t>
      </w:r>
      <w:r w:rsidRPr="0007655F">
        <w:rPr>
          <w:rFonts w:cstheme="minorHAnsi"/>
          <w:i/>
          <w:iCs/>
          <w:noProof/>
        </w:rPr>
        <w:t>ē</w:t>
      </w:r>
      <w:r w:rsidRPr="0007655F">
        <w:rPr>
          <w:rFonts w:cstheme="minorHAnsi"/>
          <w:i/>
          <w:iCs/>
          <w:noProof/>
          <w:color w:val="333333"/>
        </w:rPr>
        <w:t>s ad pr</w:t>
      </w:r>
      <w:r w:rsidRPr="0007655F">
        <w:rPr>
          <w:i/>
          <w:iCs/>
          <w:noProof/>
        </w:rPr>
        <w:t>ī</w:t>
      </w:r>
      <w:r w:rsidRPr="0007655F">
        <w:rPr>
          <w:rFonts w:cstheme="minorHAnsi"/>
          <w:i/>
          <w:iCs/>
          <w:noProof/>
          <w:color w:val="333333"/>
        </w:rPr>
        <w:t>mam aur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>ram somn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 xml:space="preserve"> excitus cum gregem perl</w:t>
      </w:r>
      <w:r w:rsidRPr="0007655F">
        <w:rPr>
          <w:i/>
          <w:iCs/>
          <w:noProof/>
        </w:rPr>
        <w:t>ū</w:t>
      </w:r>
      <w:r w:rsidRPr="0007655F">
        <w:rPr>
          <w:rFonts w:cstheme="minorHAnsi"/>
          <w:i/>
          <w:iCs/>
          <w:noProof/>
          <w:color w:val="333333"/>
        </w:rPr>
        <w:t>str</w:t>
      </w:r>
      <w:r w:rsidRPr="0007655F">
        <w:rPr>
          <w:i/>
          <w:iCs/>
          <w:noProof/>
        </w:rPr>
        <w:t>ā</w:t>
      </w:r>
      <w:r w:rsidRPr="0007655F">
        <w:rPr>
          <w:rFonts w:cstheme="minorHAnsi"/>
          <w:i/>
          <w:iCs/>
          <w:noProof/>
          <w:color w:val="333333"/>
        </w:rPr>
        <w:t>visset ocul</w:t>
      </w:r>
      <w:r w:rsidRPr="0007655F">
        <w:rPr>
          <w:i/>
          <w:iCs/>
          <w:noProof/>
        </w:rPr>
        <w:t>ī</w:t>
      </w:r>
      <w:r w:rsidRPr="0007655F">
        <w:rPr>
          <w:rFonts w:cstheme="minorHAnsi"/>
          <w:i/>
          <w:iCs/>
          <w:noProof/>
          <w:color w:val="333333"/>
        </w:rPr>
        <w:t>s et partem abesse numer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 xml:space="preserve"> s</w:t>
      </w:r>
      <w:r w:rsidRPr="0007655F">
        <w:rPr>
          <w:rFonts w:cstheme="minorHAnsi"/>
          <w:i/>
          <w:iCs/>
          <w:noProof/>
        </w:rPr>
        <w:t>ē</w:t>
      </w:r>
      <w:r w:rsidRPr="0007655F">
        <w:rPr>
          <w:rFonts w:cstheme="minorHAnsi"/>
          <w:i/>
          <w:iCs/>
          <w:noProof/>
          <w:color w:val="333333"/>
        </w:rPr>
        <w:t>ns</w:t>
      </w:r>
      <w:r w:rsidRPr="0007655F">
        <w:rPr>
          <w:i/>
          <w:iCs/>
          <w:noProof/>
        </w:rPr>
        <w:t>ī</w:t>
      </w:r>
      <w:r w:rsidRPr="0007655F">
        <w:rPr>
          <w:rFonts w:cstheme="minorHAnsi"/>
          <w:i/>
          <w:iCs/>
          <w:noProof/>
          <w:color w:val="333333"/>
        </w:rPr>
        <w:t>sset, pergit ad proximam speluncam, s</w:t>
      </w:r>
      <w:r w:rsidRPr="0007655F">
        <w:rPr>
          <w:i/>
          <w:iCs/>
          <w:noProof/>
        </w:rPr>
        <w:t>ī</w:t>
      </w:r>
      <w:r w:rsidRPr="0007655F">
        <w:rPr>
          <w:rFonts w:cstheme="minorHAnsi"/>
          <w:i/>
          <w:iCs/>
          <w:noProof/>
          <w:color w:val="333333"/>
        </w:rPr>
        <w:t xml:space="preserve"> forte e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 xml:space="preserve"> vest</w:t>
      </w:r>
      <w:r w:rsidRPr="0007655F">
        <w:rPr>
          <w:i/>
          <w:iCs/>
          <w:noProof/>
        </w:rPr>
        <w:t>ī</w:t>
      </w:r>
      <w:r w:rsidRPr="0007655F">
        <w:rPr>
          <w:rFonts w:cstheme="minorHAnsi"/>
          <w:i/>
          <w:iCs/>
          <w:noProof/>
          <w:color w:val="333333"/>
        </w:rPr>
        <w:t>gia ferrent. Quae ubi omnia for</w:t>
      </w:r>
      <w:r w:rsidRPr="0007655F">
        <w:rPr>
          <w:i/>
          <w:iCs/>
          <w:noProof/>
        </w:rPr>
        <w:t>ā</w:t>
      </w:r>
      <w:r w:rsidRPr="0007655F">
        <w:rPr>
          <w:rFonts w:cstheme="minorHAnsi"/>
          <w:i/>
          <w:iCs/>
          <w:noProof/>
          <w:color w:val="333333"/>
        </w:rPr>
        <w:t>s versa v</w:t>
      </w:r>
      <w:r w:rsidRPr="0007655F">
        <w:rPr>
          <w:i/>
          <w:iCs/>
          <w:noProof/>
        </w:rPr>
        <w:t>ī</w:t>
      </w:r>
      <w:r w:rsidRPr="0007655F">
        <w:rPr>
          <w:rFonts w:cstheme="minorHAnsi"/>
          <w:i/>
          <w:iCs/>
          <w:noProof/>
          <w:color w:val="333333"/>
        </w:rPr>
        <w:t>dit nec in partem aliam ferre, c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>nf</w:t>
      </w:r>
      <w:r w:rsidRPr="0007655F">
        <w:rPr>
          <w:i/>
          <w:iCs/>
          <w:noProof/>
        </w:rPr>
        <w:t>ū</w:t>
      </w:r>
      <w:r w:rsidRPr="0007655F">
        <w:rPr>
          <w:rFonts w:cstheme="minorHAnsi"/>
          <w:i/>
          <w:iCs/>
          <w:noProof/>
          <w:color w:val="333333"/>
        </w:rPr>
        <w:t>sus atque incertus anim</w:t>
      </w:r>
      <w:r w:rsidRPr="0007655F">
        <w:rPr>
          <w:i/>
          <w:iCs/>
          <w:noProof/>
        </w:rPr>
        <w:t>ī</w:t>
      </w:r>
      <w:r w:rsidRPr="0007655F">
        <w:rPr>
          <w:rFonts w:cstheme="minorHAnsi"/>
          <w:i/>
          <w:iCs/>
          <w:noProof/>
          <w:color w:val="333333"/>
        </w:rPr>
        <w:t xml:space="preserve"> ex loc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 xml:space="preserve"> </w:t>
      </w:r>
      <w:r w:rsidRPr="0007655F">
        <w:rPr>
          <w:i/>
          <w:iCs/>
          <w:noProof/>
        </w:rPr>
        <w:t>ī</w:t>
      </w:r>
      <w:r w:rsidRPr="0007655F">
        <w:rPr>
          <w:rFonts w:cstheme="minorHAnsi"/>
          <w:i/>
          <w:iCs/>
          <w:noProof/>
          <w:color w:val="333333"/>
        </w:rPr>
        <w:t>nfest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 xml:space="preserve"> agere porr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 xml:space="preserve"> armentum occ</w:t>
      </w:r>
      <w:r w:rsidRPr="0007655F">
        <w:rPr>
          <w:rFonts w:cstheme="minorHAnsi"/>
          <w:i/>
          <w:iCs/>
          <w:noProof/>
        </w:rPr>
        <w:t>ē</w:t>
      </w:r>
      <w:r w:rsidRPr="0007655F">
        <w:rPr>
          <w:rFonts w:cstheme="minorHAnsi"/>
          <w:i/>
          <w:iCs/>
          <w:noProof/>
          <w:color w:val="333333"/>
        </w:rPr>
        <w:t xml:space="preserve">pit. Inde cum </w:t>
      </w:r>
      <w:r w:rsidRPr="0007655F">
        <w:rPr>
          <w:i/>
          <w:iCs/>
          <w:noProof/>
        </w:rPr>
        <w:t>ā</w:t>
      </w:r>
      <w:r w:rsidRPr="0007655F">
        <w:rPr>
          <w:rFonts w:cstheme="minorHAnsi"/>
          <w:i/>
          <w:iCs/>
          <w:noProof/>
          <w:color w:val="333333"/>
        </w:rPr>
        <w:t>ctae bov</w:t>
      </w:r>
      <w:r w:rsidRPr="0007655F">
        <w:rPr>
          <w:rFonts w:cstheme="minorHAnsi"/>
          <w:i/>
          <w:iCs/>
          <w:noProof/>
        </w:rPr>
        <w:t>ē</w:t>
      </w:r>
      <w:r w:rsidRPr="0007655F">
        <w:rPr>
          <w:rFonts w:cstheme="minorHAnsi"/>
          <w:i/>
          <w:iCs/>
          <w:noProof/>
          <w:color w:val="333333"/>
        </w:rPr>
        <w:t>s quaedam ad d</w:t>
      </w:r>
      <w:r w:rsidRPr="0007655F">
        <w:rPr>
          <w:rFonts w:cstheme="minorHAnsi"/>
          <w:i/>
          <w:iCs/>
          <w:noProof/>
        </w:rPr>
        <w:t>ē</w:t>
      </w:r>
      <w:r w:rsidRPr="0007655F">
        <w:rPr>
          <w:rFonts w:cstheme="minorHAnsi"/>
          <w:i/>
          <w:iCs/>
          <w:noProof/>
          <w:color w:val="333333"/>
        </w:rPr>
        <w:t>s</w:t>
      </w:r>
      <w:r w:rsidRPr="0007655F">
        <w:rPr>
          <w:i/>
          <w:iCs/>
          <w:noProof/>
        </w:rPr>
        <w:t>ī</w:t>
      </w:r>
      <w:r w:rsidRPr="0007655F">
        <w:rPr>
          <w:rFonts w:cstheme="minorHAnsi"/>
          <w:i/>
          <w:iCs/>
          <w:noProof/>
          <w:color w:val="333333"/>
        </w:rPr>
        <w:t>derium, ut fit, relict</w:t>
      </w:r>
      <w:r w:rsidRPr="0007655F">
        <w:rPr>
          <w:i/>
          <w:iCs/>
          <w:noProof/>
        </w:rPr>
        <w:t>ā</w:t>
      </w:r>
      <w:r w:rsidRPr="0007655F">
        <w:rPr>
          <w:rFonts w:cstheme="minorHAnsi"/>
          <w:i/>
          <w:iCs/>
          <w:noProof/>
          <w:color w:val="333333"/>
        </w:rPr>
        <w:t>rum m</w:t>
      </w:r>
      <w:r w:rsidRPr="0007655F">
        <w:rPr>
          <w:i/>
          <w:iCs/>
          <w:noProof/>
        </w:rPr>
        <w:t>ū</w:t>
      </w:r>
      <w:r w:rsidRPr="0007655F">
        <w:rPr>
          <w:rFonts w:cstheme="minorHAnsi"/>
          <w:i/>
          <w:iCs/>
          <w:noProof/>
          <w:color w:val="333333"/>
        </w:rPr>
        <w:t>gissent, reddita incl</w:t>
      </w:r>
      <w:r w:rsidRPr="0007655F">
        <w:rPr>
          <w:i/>
          <w:iCs/>
          <w:noProof/>
        </w:rPr>
        <w:t>ū</w:t>
      </w:r>
      <w:r w:rsidRPr="0007655F">
        <w:rPr>
          <w:rFonts w:cstheme="minorHAnsi"/>
          <w:i/>
          <w:iCs/>
          <w:noProof/>
          <w:color w:val="333333"/>
        </w:rPr>
        <w:t>s</w:t>
      </w:r>
      <w:r w:rsidRPr="0007655F">
        <w:rPr>
          <w:i/>
          <w:iCs/>
          <w:noProof/>
        </w:rPr>
        <w:t>ā</w:t>
      </w:r>
      <w:r w:rsidRPr="0007655F">
        <w:rPr>
          <w:rFonts w:cstheme="minorHAnsi"/>
          <w:i/>
          <w:iCs/>
          <w:noProof/>
          <w:color w:val="333333"/>
        </w:rPr>
        <w:t>rum ex spelunc</w:t>
      </w:r>
      <w:r w:rsidRPr="0007655F">
        <w:rPr>
          <w:i/>
          <w:iCs/>
          <w:noProof/>
        </w:rPr>
        <w:t>ā</w:t>
      </w:r>
      <w:r w:rsidRPr="0007655F">
        <w:rPr>
          <w:rFonts w:cstheme="minorHAnsi"/>
          <w:i/>
          <w:iCs/>
          <w:noProof/>
          <w:color w:val="333333"/>
        </w:rPr>
        <w:t xml:space="preserve"> boum v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>x Herculem convertit. Quem cum v</w:t>
      </w:r>
      <w:r w:rsidRPr="0007655F">
        <w:rPr>
          <w:i/>
          <w:iCs/>
          <w:noProof/>
        </w:rPr>
        <w:t>ā</w:t>
      </w:r>
      <w:r w:rsidRPr="0007655F">
        <w:rPr>
          <w:rFonts w:cstheme="minorHAnsi"/>
          <w:i/>
          <w:iCs/>
          <w:noProof/>
          <w:color w:val="333333"/>
        </w:rPr>
        <w:t>dentem ad speluncam C</w:t>
      </w:r>
      <w:r w:rsidRPr="0007655F">
        <w:rPr>
          <w:i/>
          <w:iCs/>
          <w:noProof/>
        </w:rPr>
        <w:t>ā</w:t>
      </w:r>
      <w:r w:rsidRPr="0007655F">
        <w:rPr>
          <w:rFonts w:cstheme="minorHAnsi"/>
          <w:i/>
          <w:iCs/>
          <w:noProof/>
          <w:color w:val="333333"/>
        </w:rPr>
        <w:t>cus v</w:t>
      </w:r>
      <w:r w:rsidRPr="0007655F">
        <w:rPr>
          <w:i/>
          <w:iCs/>
          <w:noProof/>
        </w:rPr>
        <w:t>ī</w:t>
      </w:r>
      <w:r w:rsidRPr="0007655F">
        <w:rPr>
          <w:rFonts w:cstheme="minorHAnsi"/>
          <w:i/>
          <w:iCs/>
          <w:noProof/>
          <w:color w:val="333333"/>
        </w:rPr>
        <w:t xml:space="preserve"> pr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>hib</w:t>
      </w:r>
      <w:r w:rsidRPr="0007655F">
        <w:rPr>
          <w:rFonts w:cstheme="minorHAnsi"/>
          <w:i/>
          <w:iCs/>
          <w:noProof/>
        </w:rPr>
        <w:t>ē</w:t>
      </w:r>
      <w:r w:rsidRPr="0007655F">
        <w:rPr>
          <w:rFonts w:cstheme="minorHAnsi"/>
          <w:i/>
          <w:iCs/>
          <w:noProof/>
          <w:color w:val="333333"/>
        </w:rPr>
        <w:t>re c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>n</w:t>
      </w:r>
      <w:r w:rsidRPr="0007655F">
        <w:rPr>
          <w:i/>
          <w:iCs/>
          <w:noProof/>
        </w:rPr>
        <w:t>ā</w:t>
      </w:r>
      <w:r w:rsidRPr="0007655F">
        <w:rPr>
          <w:rFonts w:cstheme="minorHAnsi"/>
          <w:i/>
          <w:iCs/>
          <w:noProof/>
          <w:color w:val="333333"/>
        </w:rPr>
        <w:t>tus esset, ictus cl</w:t>
      </w:r>
      <w:r w:rsidRPr="0007655F">
        <w:rPr>
          <w:i/>
          <w:iCs/>
          <w:noProof/>
        </w:rPr>
        <w:t>āvā</w:t>
      </w:r>
      <w:r w:rsidRPr="0007655F">
        <w:rPr>
          <w:rFonts w:cstheme="minorHAnsi"/>
          <w:i/>
          <w:iCs/>
          <w:noProof/>
          <w:color w:val="333333"/>
        </w:rPr>
        <w:t xml:space="preserve"> fidem p</w:t>
      </w:r>
      <w:r w:rsidRPr="0007655F">
        <w:rPr>
          <w:i/>
          <w:iCs/>
          <w:noProof/>
        </w:rPr>
        <w:t>ā</w:t>
      </w:r>
      <w:r w:rsidRPr="0007655F">
        <w:rPr>
          <w:rFonts w:cstheme="minorHAnsi"/>
          <w:i/>
          <w:iCs/>
          <w:noProof/>
          <w:color w:val="333333"/>
        </w:rPr>
        <w:t>st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>rum nequ</w:t>
      </w:r>
      <w:r w:rsidRPr="0007655F">
        <w:rPr>
          <w:i/>
          <w:iCs/>
          <w:noProof/>
        </w:rPr>
        <w:t>ī</w:t>
      </w:r>
      <w:r w:rsidRPr="0007655F">
        <w:rPr>
          <w:rFonts w:cstheme="minorHAnsi"/>
          <w:i/>
          <w:iCs/>
          <w:noProof/>
          <w:color w:val="333333"/>
        </w:rPr>
        <w:t>quam invoc</w:t>
      </w:r>
      <w:r w:rsidRPr="0007655F">
        <w:rPr>
          <w:i/>
          <w:iCs/>
          <w:noProof/>
        </w:rPr>
        <w:t>ā</w:t>
      </w:r>
      <w:r w:rsidRPr="0007655F">
        <w:rPr>
          <w:rFonts w:cstheme="minorHAnsi"/>
          <w:i/>
          <w:iCs/>
          <w:noProof/>
          <w:color w:val="333333"/>
        </w:rPr>
        <w:t>ns morte occubuit.</w:t>
      </w:r>
    </w:p>
    <w:p w14:paraId="746E23F5" w14:textId="77777777" w:rsidR="0007655F" w:rsidRPr="0007655F" w:rsidRDefault="0007655F" w:rsidP="00923CD5">
      <w:pPr>
        <w:jc w:val="both"/>
        <w:rPr>
          <w:rFonts w:cstheme="minorHAnsi"/>
          <w:noProof/>
          <w:color w:val="000000" w:themeColor="text1"/>
        </w:rPr>
      </w:pPr>
    </w:p>
    <w:tbl>
      <w:tblPr>
        <w:tblStyle w:val="Mkatabulky"/>
        <w:tblW w:w="15304" w:type="dxa"/>
        <w:tblLook w:val="04A0" w:firstRow="1" w:lastRow="0" w:firstColumn="1" w:lastColumn="0" w:noHBand="0" w:noVBand="1"/>
      </w:tblPr>
      <w:tblGrid>
        <w:gridCol w:w="4815"/>
        <w:gridCol w:w="10489"/>
      </w:tblGrid>
      <w:tr w:rsidR="0007655F" w:rsidRPr="0007655F" w14:paraId="75C7E80F" w14:textId="77777777" w:rsidTr="003338C2">
        <w:tc>
          <w:tcPr>
            <w:tcW w:w="4815" w:type="dxa"/>
          </w:tcPr>
          <w:p w14:paraId="3E2AD5AF" w14:textId="77777777" w:rsidR="00090DF3" w:rsidRPr="0007655F" w:rsidRDefault="00491FB8" w:rsidP="00923CD5">
            <w:pPr>
              <w:jc w:val="both"/>
              <w:rPr>
                <w:rFonts w:cstheme="minorHAnsi"/>
                <w:i/>
                <w:iCs/>
                <w:noProof/>
                <w:color w:val="000000" w:themeColor="text1"/>
              </w:rPr>
            </w:pP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Herculem in ea loca Gery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ne interēmpt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bovēs m</w:t>
            </w:r>
            <w:r w:rsidRPr="0007655F">
              <w:rPr>
                <w:i/>
                <w:iCs/>
                <w:noProof/>
                <w:color w:val="000000" w:themeColor="text1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r</w:t>
            </w:r>
            <w:r w:rsidRPr="0007655F">
              <w:rPr>
                <w:i/>
                <w:iCs/>
                <w:noProof/>
                <w:color w:val="000000" w:themeColor="text1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speciē abēgisse memorant ac prope Tiberim fluvium, qu</w:t>
            </w:r>
            <w:r w:rsidRPr="0007655F">
              <w:rPr>
                <w:i/>
                <w:iCs/>
                <w:noProof/>
                <w:color w:val="000000" w:themeColor="text1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prae sē armentum agēns nand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tr</w:t>
            </w:r>
            <w:r w:rsidRPr="0007655F">
              <w:rPr>
                <w:i/>
                <w:iCs/>
                <w:noProof/>
                <w:color w:val="000000" w:themeColor="text1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iēcerat, loc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herbid</w:t>
            </w:r>
            <w:r w:rsidRPr="0007655F">
              <w:rPr>
                <w:i/>
                <w:iCs/>
                <w:noProof/>
                <w:color w:val="000000" w:themeColor="text1"/>
              </w:rPr>
              <w:t>ō,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ut quiēte et p</w:t>
            </w:r>
            <w:r w:rsidRPr="0007655F">
              <w:rPr>
                <w:i/>
                <w:iCs/>
                <w:noProof/>
                <w:color w:val="000000" w:themeColor="text1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bul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laet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reficeret bovēs, et ipsum fessum vi</w:t>
            </w:r>
            <w:r w:rsidRPr="0007655F">
              <w:rPr>
                <w:i/>
                <w:iCs/>
                <w:noProof/>
                <w:color w:val="000000" w:themeColor="text1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pr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cubuisse.</w:t>
            </w:r>
          </w:p>
          <w:p w14:paraId="75BC8DAD" w14:textId="77777777" w:rsidR="00491FB8" w:rsidRDefault="00491FB8" w:rsidP="00923CD5">
            <w:pPr>
              <w:jc w:val="both"/>
              <w:rPr>
                <w:rFonts w:cstheme="minorHAnsi"/>
                <w:i/>
                <w:iCs/>
                <w:noProof/>
                <w:color w:val="000000" w:themeColor="text1"/>
              </w:rPr>
            </w:pPr>
          </w:p>
          <w:p w14:paraId="1517AE68" w14:textId="77777777" w:rsidR="0007655F" w:rsidRPr="0007655F" w:rsidRDefault="0007655F" w:rsidP="0007655F">
            <w:pPr>
              <w:rPr>
                <w:rFonts w:cstheme="minorHAnsi"/>
              </w:rPr>
            </w:pPr>
          </w:p>
          <w:p w14:paraId="0665DFF3" w14:textId="77777777" w:rsidR="0007655F" w:rsidRPr="0007655F" w:rsidRDefault="0007655F" w:rsidP="0007655F">
            <w:pPr>
              <w:rPr>
                <w:rFonts w:cstheme="minorHAnsi"/>
              </w:rPr>
            </w:pPr>
          </w:p>
          <w:p w14:paraId="65A31E9E" w14:textId="77777777" w:rsidR="0007655F" w:rsidRPr="0007655F" w:rsidRDefault="0007655F" w:rsidP="0007655F">
            <w:pPr>
              <w:rPr>
                <w:rFonts w:cstheme="minorHAnsi"/>
              </w:rPr>
            </w:pPr>
          </w:p>
          <w:p w14:paraId="0030283E" w14:textId="77777777" w:rsidR="0007655F" w:rsidRPr="0007655F" w:rsidRDefault="0007655F" w:rsidP="0007655F">
            <w:pPr>
              <w:rPr>
                <w:rFonts w:cstheme="minorHAnsi"/>
              </w:rPr>
            </w:pPr>
          </w:p>
          <w:p w14:paraId="3E440022" w14:textId="77777777" w:rsidR="0007655F" w:rsidRPr="0007655F" w:rsidRDefault="0007655F" w:rsidP="0007655F">
            <w:pPr>
              <w:rPr>
                <w:rFonts w:cstheme="minorHAnsi"/>
              </w:rPr>
            </w:pPr>
          </w:p>
          <w:p w14:paraId="33C91DE0" w14:textId="77777777" w:rsidR="0007655F" w:rsidRPr="0007655F" w:rsidRDefault="0007655F" w:rsidP="0007655F">
            <w:pPr>
              <w:rPr>
                <w:rFonts w:cstheme="minorHAnsi"/>
              </w:rPr>
            </w:pPr>
          </w:p>
          <w:p w14:paraId="256C906C" w14:textId="77777777" w:rsidR="0007655F" w:rsidRPr="0007655F" w:rsidRDefault="0007655F" w:rsidP="0007655F">
            <w:pPr>
              <w:rPr>
                <w:rFonts w:cstheme="minorHAnsi"/>
              </w:rPr>
            </w:pPr>
          </w:p>
          <w:p w14:paraId="387CCDBF" w14:textId="77777777" w:rsidR="0007655F" w:rsidRPr="0007655F" w:rsidRDefault="0007655F" w:rsidP="0007655F">
            <w:pPr>
              <w:rPr>
                <w:rFonts w:cstheme="minorHAnsi"/>
              </w:rPr>
            </w:pPr>
          </w:p>
          <w:p w14:paraId="0DA3F896" w14:textId="77777777" w:rsidR="0007655F" w:rsidRPr="0007655F" w:rsidRDefault="0007655F" w:rsidP="0007655F">
            <w:pPr>
              <w:rPr>
                <w:rFonts w:cstheme="minorHAnsi"/>
              </w:rPr>
            </w:pPr>
          </w:p>
          <w:p w14:paraId="7DD011FE" w14:textId="77777777" w:rsidR="0007655F" w:rsidRPr="0007655F" w:rsidRDefault="0007655F" w:rsidP="0007655F">
            <w:pPr>
              <w:rPr>
                <w:rFonts w:cstheme="minorHAnsi"/>
              </w:rPr>
            </w:pPr>
          </w:p>
          <w:p w14:paraId="2389336B" w14:textId="77777777" w:rsidR="0007655F" w:rsidRPr="0007655F" w:rsidRDefault="0007655F" w:rsidP="0007655F">
            <w:pPr>
              <w:rPr>
                <w:rFonts w:cstheme="minorHAnsi"/>
              </w:rPr>
            </w:pPr>
          </w:p>
          <w:p w14:paraId="7A72F53A" w14:textId="77777777" w:rsidR="0007655F" w:rsidRPr="0007655F" w:rsidRDefault="0007655F" w:rsidP="0007655F">
            <w:pPr>
              <w:rPr>
                <w:rFonts w:cstheme="minorHAnsi"/>
              </w:rPr>
            </w:pPr>
          </w:p>
          <w:p w14:paraId="7A0E45D4" w14:textId="77777777" w:rsidR="0007655F" w:rsidRPr="0007655F" w:rsidRDefault="0007655F" w:rsidP="0007655F">
            <w:pPr>
              <w:rPr>
                <w:rFonts w:cstheme="minorHAnsi"/>
              </w:rPr>
            </w:pPr>
          </w:p>
          <w:p w14:paraId="78A2152D" w14:textId="77777777" w:rsidR="0007655F" w:rsidRPr="0007655F" w:rsidRDefault="0007655F" w:rsidP="0007655F">
            <w:pPr>
              <w:rPr>
                <w:rFonts w:cstheme="minorHAnsi"/>
              </w:rPr>
            </w:pPr>
          </w:p>
          <w:p w14:paraId="6B0358DE" w14:textId="77777777" w:rsidR="0007655F" w:rsidRPr="0007655F" w:rsidRDefault="0007655F" w:rsidP="0007655F">
            <w:pPr>
              <w:jc w:val="center"/>
              <w:rPr>
                <w:rFonts w:cstheme="minorHAnsi"/>
              </w:rPr>
            </w:pPr>
          </w:p>
          <w:p w14:paraId="6F3DB7B9" w14:textId="04D36DE0" w:rsidR="0007655F" w:rsidRPr="0007655F" w:rsidRDefault="0007655F" w:rsidP="0007655F">
            <w:pPr>
              <w:rPr>
                <w:rFonts w:cstheme="minorHAnsi"/>
              </w:rPr>
            </w:pPr>
          </w:p>
        </w:tc>
        <w:tc>
          <w:tcPr>
            <w:tcW w:w="10489" w:type="dxa"/>
          </w:tcPr>
          <w:p w14:paraId="23B87162" w14:textId="75E28534" w:rsidR="0007655F" w:rsidRPr="0007655F" w:rsidRDefault="0007655F" w:rsidP="0007655F">
            <w:pPr>
              <w:jc w:val="both"/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lastRenderedPageBreak/>
              <w:t>Herculem in ea loca Gery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ne inter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mpt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bov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s m</w:t>
            </w:r>
            <w:r w:rsidRPr="0007655F">
              <w:rPr>
                <w:i/>
                <w:iCs/>
                <w:noProof/>
                <w:sz w:val="20"/>
                <w:szCs w:val="20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r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speci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ab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gisse memorant 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= poskládejte: 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Memorant – Gery</w:t>
            </w:r>
            <w:r w:rsidRPr="0007655F">
              <w:rPr>
                <w:b/>
                <w:bCs/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ne inter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mpt</w:t>
            </w:r>
            <w:r w:rsidRPr="0007655F">
              <w:rPr>
                <w:b/>
                <w:bCs/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 xml:space="preserve"> – Herculem ab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gisse in ea loca bov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s m</w:t>
            </w:r>
            <w:r w:rsidRPr="0007655F">
              <w:rPr>
                <w:b/>
                <w:bCs/>
                <w:i/>
                <w:iCs/>
                <w:noProof/>
                <w:sz w:val="20"/>
                <w:szCs w:val="20"/>
              </w:rPr>
              <w:t>ī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r</w:t>
            </w:r>
            <w:r w:rsidRPr="0007655F">
              <w:rPr>
                <w:b/>
                <w:bCs/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 xml:space="preserve"> speci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</w:t>
            </w:r>
          </w:p>
          <w:p w14:paraId="6FE817E1" w14:textId="77777777" w:rsidR="0007655F" w:rsidRPr="0007655F" w:rsidRDefault="0007655F" w:rsidP="0007655F">
            <w:pPr>
              <w:ind w:left="567" w:hanging="283"/>
              <w:jc w:val="both"/>
              <w:rPr>
                <w:rFonts w:cstheme="minorHAnsi"/>
                <w:iCs/>
                <w:noProof/>
                <w:sz w:val="20"/>
                <w:szCs w:val="20"/>
              </w:rPr>
            </w:pP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Gery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ne inter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mpt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noProof/>
                <w:sz w:val="20"/>
                <w:szCs w:val="20"/>
              </w:rPr>
              <w:t xml:space="preserve">: 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Gery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 xml:space="preserve">n 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– viz výše;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inter-im</w:t>
            </w:r>
            <w:r w:rsidRPr="0007655F">
              <w:rPr>
                <w:i/>
                <w:noProof/>
                <w:sz w:val="20"/>
                <w:szCs w:val="20"/>
              </w:rPr>
              <w:t>ō, -imere, -</w:t>
            </w:r>
            <w:r w:rsidRPr="0007655F">
              <w:rPr>
                <w:rFonts w:cstheme="minorHAnsi"/>
                <w:i/>
                <w:noProof/>
                <w:sz w:val="20"/>
                <w:szCs w:val="20"/>
              </w:rPr>
              <w:t>ēm</w:t>
            </w:r>
            <w:r w:rsidRPr="0007655F">
              <w:rPr>
                <w:i/>
                <w:noProof/>
                <w:sz w:val="20"/>
                <w:szCs w:val="20"/>
              </w:rPr>
              <w:t>ī,</w:t>
            </w:r>
            <w:r w:rsidRPr="0007655F">
              <w:rPr>
                <w:rFonts w:cstheme="minorHAnsi"/>
                <w:i/>
                <w:noProof/>
                <w:sz w:val="20"/>
                <w:szCs w:val="20"/>
              </w:rPr>
              <w:t xml:space="preserve"> -ēmptum</w:t>
            </w:r>
            <w:r w:rsidRPr="0007655F">
              <w:rPr>
                <w:rFonts w:cstheme="minorHAnsi"/>
                <w:noProof/>
                <w:sz w:val="20"/>
                <w:szCs w:val="20"/>
              </w:rPr>
              <w:t xml:space="preserve"> = ‚zabít‘; je to ablativ absolutní: 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inter</w:t>
            </w:r>
            <w:r w:rsidRPr="0007655F">
              <w:rPr>
                <w:rFonts w:cstheme="minorHAnsi"/>
                <w:i/>
                <w:noProof/>
                <w:sz w:val="20"/>
                <w:szCs w:val="20"/>
              </w:rPr>
              <w:t xml:space="preserve">ēmptus </w:t>
            </w:r>
            <w:r w:rsidRPr="0007655F">
              <w:rPr>
                <w:rFonts w:cstheme="minorHAnsi"/>
                <w:iCs/>
                <w:noProof/>
                <w:sz w:val="20"/>
                <w:szCs w:val="20"/>
              </w:rPr>
              <w:t>= part. předčasné pasivní, význam: ‚zabit‘; celá vazba abl. absolutního: ‚poté co byl Geryón zabit‘</w:t>
            </w:r>
          </w:p>
          <w:p w14:paraId="35E91078" w14:textId="77777777" w:rsidR="0007655F" w:rsidRPr="0007655F" w:rsidRDefault="0007655F" w:rsidP="0007655F">
            <w:pPr>
              <w:ind w:left="567" w:hanging="283"/>
              <w:jc w:val="both"/>
              <w:rPr>
                <w:noProof/>
                <w:sz w:val="20"/>
                <w:szCs w:val="20"/>
              </w:rPr>
            </w:pPr>
            <w:r w:rsidRPr="0007655F">
              <w:rPr>
                <w:rFonts w:cstheme="minorHAnsi"/>
                <w:i/>
                <w:noProof/>
                <w:sz w:val="20"/>
                <w:szCs w:val="20"/>
              </w:rPr>
              <w:t>memorant Herculem</w:t>
            </w:r>
            <w:r w:rsidRPr="0007655F">
              <w:rPr>
                <w:rFonts w:cstheme="minorHAnsi"/>
                <w:iCs/>
                <w:noProof/>
                <w:sz w:val="20"/>
                <w:szCs w:val="20"/>
              </w:rPr>
              <w:t xml:space="preserve">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ab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gisse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: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memorant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 = 3. pl. ind. préz. akt. slovesa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 xml:space="preserve"> memor</w:t>
            </w:r>
            <w:r w:rsidRPr="0007655F">
              <w:rPr>
                <w:i/>
                <w:noProof/>
                <w:sz w:val="20"/>
                <w:szCs w:val="20"/>
              </w:rPr>
              <w:t>ō, -āre, -āvī, -ātum</w:t>
            </w:r>
            <w:r w:rsidRPr="0007655F">
              <w:rPr>
                <w:noProof/>
                <w:sz w:val="20"/>
                <w:szCs w:val="20"/>
              </w:rPr>
              <w:t xml:space="preserve"> = ‚připomínat, vypravovat‘, tj. ‚vyprávějí‘ – zde spíše neosobně ‚vypráví se, že…‘; je to sloveso mluvního projevu, tj. musí po něm následovat akuzativ (</w:t>
            </w:r>
            <w:r w:rsidRPr="0007655F">
              <w:rPr>
                <w:i/>
                <w:iCs/>
                <w:noProof/>
                <w:sz w:val="20"/>
                <w:szCs w:val="20"/>
              </w:rPr>
              <w:t>Herculem</w:t>
            </w:r>
            <w:r w:rsidRPr="0007655F">
              <w:rPr>
                <w:noProof/>
                <w:sz w:val="20"/>
                <w:szCs w:val="20"/>
              </w:rPr>
              <w:t>) s infinitivem (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ab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gisse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>: sloveso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 xml:space="preserve"> ab-ig</w:t>
            </w:r>
            <w:r w:rsidRPr="0007655F">
              <w:rPr>
                <w:i/>
                <w:noProof/>
                <w:sz w:val="20"/>
                <w:szCs w:val="20"/>
              </w:rPr>
              <w:t>ō, -igere, -</w:t>
            </w:r>
            <w:r w:rsidRPr="0007655F">
              <w:rPr>
                <w:rFonts w:cstheme="minorHAnsi"/>
                <w:i/>
                <w:noProof/>
                <w:sz w:val="20"/>
                <w:szCs w:val="20"/>
              </w:rPr>
              <w:t>ēg</w:t>
            </w:r>
            <w:r w:rsidRPr="0007655F">
              <w:rPr>
                <w:i/>
                <w:noProof/>
                <w:sz w:val="20"/>
                <w:szCs w:val="20"/>
              </w:rPr>
              <w:t>ī, -āctum</w:t>
            </w:r>
            <w:r w:rsidRPr="0007655F">
              <w:rPr>
                <w:noProof/>
                <w:sz w:val="20"/>
                <w:szCs w:val="20"/>
              </w:rPr>
              <w:t xml:space="preserve"> = ‚od-hánět‘)</w:t>
            </w:r>
          </w:p>
          <w:p w14:paraId="49299D7D" w14:textId="77777777" w:rsidR="0007655F" w:rsidRPr="0007655F" w:rsidRDefault="0007655F" w:rsidP="0007655F">
            <w:pPr>
              <w:ind w:left="567" w:hanging="283"/>
              <w:jc w:val="both"/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</w:pPr>
            <w:r w:rsidRPr="0007655F">
              <w:rPr>
                <w:i/>
                <w:iCs/>
                <w:noProof/>
                <w:sz w:val="20"/>
                <w:szCs w:val="20"/>
              </w:rPr>
              <w:t>in ea loca</w:t>
            </w:r>
            <w:r w:rsidRPr="0007655F">
              <w:rPr>
                <w:noProof/>
                <w:sz w:val="20"/>
                <w:szCs w:val="20"/>
              </w:rPr>
              <w:t xml:space="preserve">: </w:t>
            </w:r>
            <w:r w:rsidRPr="0007655F">
              <w:rPr>
                <w:i/>
                <w:iCs/>
                <w:noProof/>
                <w:sz w:val="20"/>
                <w:szCs w:val="20"/>
              </w:rPr>
              <w:t>in</w:t>
            </w:r>
            <w:r w:rsidRPr="0007655F">
              <w:rPr>
                <w:noProof/>
                <w:sz w:val="20"/>
                <w:szCs w:val="20"/>
              </w:rPr>
              <w:t xml:space="preserve"> se pojí buď s akuzativem (kam? ‚do‘), nebo s ablativem (kde? ‚v‘), zde je akuzativ plurálu neutra: </w:t>
            </w:r>
            <w:r w:rsidRPr="0007655F">
              <w:rPr>
                <w:i/>
                <w:iCs/>
                <w:noProof/>
                <w:sz w:val="20"/>
                <w:szCs w:val="20"/>
              </w:rPr>
              <w:t>ea loca</w:t>
            </w:r>
            <w:r w:rsidRPr="0007655F">
              <w:rPr>
                <w:noProof/>
                <w:sz w:val="20"/>
                <w:szCs w:val="20"/>
              </w:rPr>
              <w:t xml:space="preserve"> (</w:t>
            </w:r>
            <w:r w:rsidRPr="0007655F">
              <w:rPr>
                <w:i/>
                <w:noProof/>
                <w:sz w:val="20"/>
                <w:szCs w:val="20"/>
              </w:rPr>
              <w:t>locus, -ī</w:t>
            </w:r>
            <w:r w:rsidRPr="0007655F">
              <w:rPr>
                <w:iCs/>
                <w:noProof/>
                <w:sz w:val="20"/>
                <w:szCs w:val="20"/>
              </w:rPr>
              <w:t>,</w:t>
            </w:r>
            <w:r w:rsidRPr="0007655F">
              <w:rPr>
                <w:i/>
                <w:noProof/>
                <w:sz w:val="20"/>
                <w:szCs w:val="20"/>
              </w:rPr>
              <w:t xml:space="preserve"> </w:t>
            </w:r>
            <w:r w:rsidRPr="0007655F">
              <w:rPr>
                <w:iCs/>
                <w:noProof/>
                <w:sz w:val="20"/>
                <w:szCs w:val="20"/>
              </w:rPr>
              <w:t xml:space="preserve">m. = ‚místo‘, ale pozor, v plurálu </w:t>
            </w:r>
            <w:r w:rsidRPr="0007655F">
              <w:rPr>
                <w:noProof/>
                <w:sz w:val="20"/>
                <w:szCs w:val="20"/>
              </w:rPr>
              <w:t>se slovo mění na neutrum)</w:t>
            </w:r>
          </w:p>
          <w:p w14:paraId="76538B9D" w14:textId="0E1D1C79" w:rsidR="0007655F" w:rsidRDefault="0007655F" w:rsidP="0007655F">
            <w:pPr>
              <w:ind w:left="567" w:hanging="283"/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bov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s m</w:t>
            </w:r>
            <w:r w:rsidRPr="0007655F">
              <w:rPr>
                <w:i/>
                <w:iCs/>
                <w:noProof/>
                <w:sz w:val="20"/>
                <w:szCs w:val="20"/>
              </w:rPr>
              <w:t>ī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r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 xml:space="preserve"> speci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noProof/>
                <w:sz w:val="20"/>
                <w:szCs w:val="20"/>
              </w:rPr>
              <w:t xml:space="preserve">: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b</w:t>
            </w:r>
            <w:r w:rsidRPr="0007655F">
              <w:rPr>
                <w:i/>
                <w:noProof/>
                <w:sz w:val="20"/>
                <w:szCs w:val="20"/>
              </w:rPr>
              <w:t>ō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s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>, gen.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 xml:space="preserve"> bovis 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>(gen. pl.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 xml:space="preserve"> boum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) = ‚býk‘  nebo ‚kráva‘ (tvar 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bov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s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 může být buď nom., nebo akuz. pl., zde je to akuzativ – předmět slovesa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ab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gisse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);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m</w:t>
            </w:r>
            <w:r w:rsidRPr="0007655F">
              <w:rPr>
                <w:i/>
                <w:noProof/>
                <w:sz w:val="20"/>
                <w:szCs w:val="20"/>
              </w:rPr>
              <w:t>ī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rus, -a -um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 = ‚podivuhodný‘;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speci</w:t>
            </w:r>
            <w:r w:rsidRPr="0007655F">
              <w:rPr>
                <w:rFonts w:cstheme="minorHAnsi"/>
                <w:i/>
                <w:noProof/>
                <w:sz w:val="20"/>
                <w:szCs w:val="20"/>
              </w:rPr>
              <w:t>ēs, -ē</w:t>
            </w:r>
            <w:r w:rsidRPr="0007655F">
              <w:rPr>
                <w:i/>
                <w:noProof/>
                <w:sz w:val="20"/>
                <w:szCs w:val="20"/>
              </w:rPr>
              <w:t>ī</w:t>
            </w:r>
            <w:r w:rsidRPr="0007655F">
              <w:rPr>
                <w:noProof/>
                <w:sz w:val="20"/>
                <w:szCs w:val="20"/>
              </w:rPr>
              <w:t xml:space="preserve">, f. = ‚vzezření‘; 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m</w:t>
            </w:r>
            <w:r w:rsidRPr="0007655F">
              <w:rPr>
                <w:i/>
                <w:iCs/>
                <w:noProof/>
                <w:sz w:val="20"/>
                <w:szCs w:val="20"/>
              </w:rPr>
              <w:t>ī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r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 xml:space="preserve"> speci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noProof/>
                <w:sz w:val="20"/>
                <w:szCs w:val="20"/>
              </w:rPr>
              <w:t xml:space="preserve"> je tzv. ablativ vlastnosti (typ „dívka krásných vlasů“)</w:t>
            </w:r>
          </w:p>
          <w:p w14:paraId="7DB5652B" w14:textId="77777777" w:rsidR="0007655F" w:rsidRPr="0007655F" w:rsidRDefault="0007655F" w:rsidP="0007655F">
            <w:pPr>
              <w:ind w:left="567" w:hanging="283"/>
              <w:jc w:val="both"/>
              <w:rPr>
                <w:rFonts w:cstheme="minorHAnsi"/>
                <w:noProof/>
                <w:sz w:val="20"/>
                <w:szCs w:val="20"/>
              </w:rPr>
            </w:pPr>
          </w:p>
          <w:p w14:paraId="2BAADA35" w14:textId="32F71915" w:rsidR="0007655F" w:rsidRPr="0007655F" w:rsidRDefault="0007655F" w:rsidP="0007655F">
            <w:pPr>
              <w:jc w:val="both"/>
              <w:rPr>
                <w:rFonts w:cstheme="minorHAnsi"/>
                <w:b/>
                <w:bCs/>
                <w:noProof/>
                <w:color w:val="333333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ac prope Tiberim fluvium, qu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prae s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armentum ag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ns nand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trai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cerat, … 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= poskládejte: 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ac prope fluvium Tiberim, qu</w:t>
            </w:r>
            <w:r w:rsidRPr="0007655F">
              <w:rPr>
                <w:b/>
                <w:bCs/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 xml:space="preserve"> trai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cerat armentum nand</w:t>
            </w:r>
            <w:r w:rsidRPr="0007655F">
              <w:rPr>
                <w:b/>
                <w:bCs/>
                <w:i/>
                <w:iCs/>
                <w:noProof/>
                <w:sz w:val="20"/>
                <w:szCs w:val="20"/>
              </w:rPr>
              <w:t xml:space="preserve">ō, 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ag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ns prae s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 xml:space="preserve"> </w:t>
            </w:r>
            <w:r w:rsidRPr="0007655F">
              <w:rPr>
                <w:rFonts w:cstheme="minorHAnsi"/>
                <w:b/>
                <w:bCs/>
                <w:noProof/>
                <w:color w:val="333333"/>
                <w:sz w:val="20"/>
                <w:szCs w:val="20"/>
              </w:rPr>
              <w:t>(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armentum</w:t>
            </w:r>
            <w:r w:rsidRPr="0007655F">
              <w:rPr>
                <w:rFonts w:cstheme="minorHAnsi"/>
                <w:b/>
                <w:bCs/>
                <w:noProof/>
                <w:color w:val="333333"/>
                <w:sz w:val="20"/>
                <w:szCs w:val="20"/>
              </w:rPr>
              <w:t>)</w:t>
            </w:r>
          </w:p>
          <w:p w14:paraId="5481ECC2" w14:textId="77777777" w:rsidR="0007655F" w:rsidRPr="0007655F" w:rsidRDefault="0007655F" w:rsidP="0007655F">
            <w:pPr>
              <w:ind w:left="567" w:hanging="283"/>
              <w:jc w:val="both"/>
              <w:rPr>
                <w:rFonts w:cstheme="minorHAnsi"/>
                <w:noProof/>
                <w:color w:val="333333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ac = et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 = ‚a‘</w:t>
            </w:r>
          </w:p>
          <w:p w14:paraId="1764AF96" w14:textId="77777777" w:rsidR="0007655F" w:rsidRPr="0007655F" w:rsidRDefault="0007655F" w:rsidP="0007655F">
            <w:pPr>
              <w:ind w:left="567" w:hanging="283"/>
              <w:jc w:val="both"/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prope fluvium Tiberim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: 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prope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 = ‚blízko‘ – předložka s akuzativem, 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Tiberis, -is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>, m. = Tiber(a), řeka protékající Římem (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Tiber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u w:val="single"/>
                <w:lang w:eastAsia="cs-CZ"/>
              </w:rPr>
              <w:t>im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 je archaický akuzativ starých 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i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-kmenových subtantiv),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fluvius,-i</w:t>
            </w:r>
            <w:r w:rsidRPr="0007655F">
              <w:rPr>
                <w:i/>
                <w:noProof/>
                <w:sz w:val="20"/>
                <w:szCs w:val="20"/>
              </w:rPr>
              <w:t>ī</w:t>
            </w:r>
            <w:r w:rsidRPr="0007655F">
              <w:rPr>
                <w:noProof/>
                <w:sz w:val="20"/>
                <w:szCs w:val="20"/>
              </w:rPr>
              <w:t>, m. = ‚řeka‘</w:t>
            </w:r>
          </w:p>
          <w:p w14:paraId="5DF178CA" w14:textId="77777777" w:rsidR="0007655F" w:rsidRDefault="0007655F" w:rsidP="0007655F">
            <w:pPr>
              <w:ind w:left="567" w:hanging="283"/>
              <w:jc w:val="both"/>
              <w:rPr>
                <w:noProof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qu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tr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i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cerat armentum nand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noProof/>
                <w:sz w:val="20"/>
                <w:szCs w:val="20"/>
              </w:rPr>
              <w:t xml:space="preserve">: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qu</w:t>
            </w:r>
            <w:r w:rsidRPr="0007655F">
              <w:rPr>
                <w:i/>
                <w:iCs/>
                <w:noProof/>
                <w:sz w:val="20"/>
                <w:szCs w:val="20"/>
              </w:rPr>
              <w:t xml:space="preserve">ā </w:t>
            </w:r>
            <w:r w:rsidRPr="0007655F">
              <w:rPr>
                <w:noProof/>
                <w:sz w:val="20"/>
                <w:szCs w:val="20"/>
              </w:rPr>
              <w:t xml:space="preserve">= ‚kudy‘; (nevyjádřený podmět: </w:t>
            </w:r>
            <w:r w:rsidRPr="0007655F">
              <w:rPr>
                <w:i/>
                <w:iCs/>
                <w:noProof/>
                <w:sz w:val="20"/>
                <w:szCs w:val="20"/>
              </w:rPr>
              <w:t>Hercules</w:t>
            </w:r>
            <w:r w:rsidRPr="0007655F">
              <w:rPr>
                <w:noProof/>
                <w:sz w:val="20"/>
                <w:szCs w:val="20"/>
              </w:rPr>
              <w:t xml:space="preserve">)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tr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i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cerat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 = 3. sg. ind. plsqpf. akt. slovesa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tr</w:t>
            </w:r>
            <w:r w:rsidRPr="0007655F">
              <w:rPr>
                <w:i/>
                <w:noProof/>
                <w:sz w:val="20"/>
                <w:szCs w:val="20"/>
              </w:rPr>
              <w:t>ā-iciō, -ere, -i</w:t>
            </w:r>
            <w:r w:rsidRPr="0007655F">
              <w:rPr>
                <w:rFonts w:cstheme="minorHAnsi"/>
                <w:i/>
                <w:noProof/>
                <w:sz w:val="20"/>
                <w:szCs w:val="20"/>
              </w:rPr>
              <w:t>ēc</w:t>
            </w:r>
            <w:r w:rsidRPr="0007655F">
              <w:rPr>
                <w:i/>
                <w:noProof/>
                <w:sz w:val="20"/>
                <w:szCs w:val="20"/>
              </w:rPr>
              <w:t>ī, -iectum</w:t>
            </w:r>
            <w:r w:rsidRPr="0007655F">
              <w:rPr>
                <w:noProof/>
                <w:sz w:val="20"/>
                <w:szCs w:val="20"/>
              </w:rPr>
              <w:t xml:space="preserve"> = ‚převést, přepravit‘ (!! plsqpf. znamená, že se mluví o ději, který se stal před hlavním dějem; hlavní děj tady bude vyjádřen až slovesem </w:t>
            </w:r>
            <w:r w:rsidRPr="0007655F">
              <w:rPr>
                <w:i/>
                <w:iCs/>
                <w:noProof/>
                <w:sz w:val="20"/>
                <w:szCs w:val="20"/>
              </w:rPr>
              <w:t>prōcubuisse</w:t>
            </w:r>
            <w:r w:rsidRPr="0007655F">
              <w:rPr>
                <w:noProof/>
                <w:sz w:val="20"/>
                <w:szCs w:val="20"/>
              </w:rPr>
              <w:t xml:space="preserve"> – viz dále, úplně na konci souvětí);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armentum, -</w:t>
            </w:r>
            <w:r w:rsidRPr="0007655F">
              <w:rPr>
                <w:i/>
                <w:noProof/>
                <w:sz w:val="20"/>
                <w:szCs w:val="20"/>
              </w:rPr>
              <w:t>ī</w:t>
            </w:r>
            <w:r w:rsidRPr="0007655F">
              <w:rPr>
                <w:noProof/>
                <w:sz w:val="20"/>
                <w:szCs w:val="20"/>
              </w:rPr>
              <w:t xml:space="preserve">, n. = ‚stádo‘;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nand</w:t>
            </w:r>
            <w:r w:rsidRPr="0007655F">
              <w:rPr>
                <w:i/>
                <w:iCs/>
                <w:noProof/>
                <w:sz w:val="20"/>
                <w:szCs w:val="20"/>
              </w:rPr>
              <w:t xml:space="preserve">ō </w:t>
            </w:r>
            <w:r w:rsidRPr="0007655F">
              <w:rPr>
                <w:noProof/>
                <w:sz w:val="20"/>
                <w:szCs w:val="20"/>
              </w:rPr>
              <w:t xml:space="preserve">= abl. sg. gerundia (tj. slovesného jména) od slovesa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n</w:t>
            </w:r>
            <w:r w:rsidRPr="0007655F">
              <w:rPr>
                <w:i/>
                <w:noProof/>
                <w:sz w:val="20"/>
                <w:szCs w:val="20"/>
              </w:rPr>
              <w:t>ō, nāre, nāvī</w:t>
            </w:r>
            <w:r w:rsidRPr="0007655F">
              <w:rPr>
                <w:noProof/>
                <w:sz w:val="20"/>
                <w:szCs w:val="20"/>
              </w:rPr>
              <w:t xml:space="preserve"> = ‚plavat‘, je to ablativ způsobu (jak?): ‚plaváním / plavením‘</w:t>
            </w:r>
          </w:p>
          <w:p w14:paraId="763DA0DD" w14:textId="16733CD5" w:rsidR="0007655F" w:rsidRPr="0007655F" w:rsidRDefault="0007655F" w:rsidP="0007655F">
            <w:pPr>
              <w:ind w:left="567" w:hanging="283"/>
              <w:jc w:val="both"/>
              <w:rPr>
                <w:rFonts w:cstheme="minorHAnsi"/>
                <w:i/>
                <w:iCs/>
                <w:noProof/>
                <w:color w:val="000000" w:themeColor="text1"/>
              </w:rPr>
            </w:pP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ag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ns prae s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>(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armentum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):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ag</w:t>
            </w:r>
            <w:r w:rsidRPr="0007655F">
              <w:rPr>
                <w:rFonts w:cstheme="minorHAnsi"/>
                <w:i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ns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 = participium aktivní současné od slovesa </w:t>
            </w:r>
            <w:r w:rsidRPr="0007655F">
              <w:rPr>
                <w:i/>
                <w:noProof/>
                <w:sz w:val="20"/>
                <w:szCs w:val="20"/>
              </w:rPr>
              <w:t xml:space="preserve">agō, agere, </w:t>
            </w:r>
            <w:r w:rsidRPr="0007655F">
              <w:rPr>
                <w:rFonts w:cstheme="minorHAnsi"/>
                <w:i/>
                <w:noProof/>
                <w:sz w:val="20"/>
                <w:szCs w:val="20"/>
              </w:rPr>
              <w:t>ēg</w:t>
            </w:r>
            <w:r w:rsidRPr="0007655F">
              <w:rPr>
                <w:i/>
                <w:noProof/>
                <w:sz w:val="20"/>
                <w:szCs w:val="20"/>
              </w:rPr>
              <w:t xml:space="preserve">ī, </w:t>
            </w:r>
            <w:r w:rsidRPr="0007655F">
              <w:rPr>
                <w:i/>
                <w:iCs/>
                <w:noProof/>
                <w:sz w:val="20"/>
                <w:szCs w:val="20"/>
              </w:rPr>
              <w:t xml:space="preserve">āctum </w:t>
            </w:r>
            <w:r w:rsidRPr="0007655F">
              <w:rPr>
                <w:noProof/>
                <w:sz w:val="20"/>
                <w:szCs w:val="20"/>
              </w:rPr>
              <w:t>= ‚hnát‘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, nom. sg. mask., váže se na podmět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Hercules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, tj. v češtině nejdoslovnější by byl přechodník přítomný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žena 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sym w:font="Wingdings" w:char="F04A"/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;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prae s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 xml:space="preserve">ē </w:t>
            </w:r>
            <w:r w:rsidRPr="0007655F">
              <w:rPr>
                <w:rFonts w:cstheme="minorHAnsi"/>
                <w:noProof/>
                <w:sz w:val="20"/>
                <w:szCs w:val="20"/>
              </w:rPr>
              <w:t>= ‚před sebou‘ (předložka s ablativem)</w:t>
            </w:r>
          </w:p>
          <w:p w14:paraId="355130DA" w14:textId="77777777" w:rsidR="0007655F" w:rsidRPr="0007655F" w:rsidRDefault="0007655F" w:rsidP="0007655F">
            <w:pPr>
              <w:ind w:left="567" w:hanging="283"/>
              <w:jc w:val="both"/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</w:pPr>
          </w:p>
          <w:p w14:paraId="06CBEAB3" w14:textId="3EE40F22" w:rsidR="0007655F" w:rsidRPr="0007655F" w:rsidRDefault="0007655F" w:rsidP="0007655F">
            <w:pPr>
              <w:jc w:val="both"/>
              <w:rPr>
                <w:i/>
                <w:iCs/>
                <w:noProof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lastRenderedPageBreak/>
              <w:t>loc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herbid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ut qui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te et p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bul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laet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reficeret bov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s, et ipsum fessum vi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pr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cubuisse =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 poskládejte a doplňte: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(memorant Herculem) – et ipsum fessum vi</w:t>
            </w:r>
            <w:r w:rsidRPr="0007655F">
              <w:rPr>
                <w:b/>
                <w:bCs/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 xml:space="preserve"> – pr</w:t>
            </w:r>
            <w:r w:rsidRPr="0007655F">
              <w:rPr>
                <w:b/>
                <w:bCs/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cubuisse loc</w:t>
            </w:r>
            <w:r w:rsidRPr="0007655F">
              <w:rPr>
                <w:b/>
                <w:bCs/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 xml:space="preserve"> herbid</w:t>
            </w:r>
            <w:r w:rsidRPr="0007655F">
              <w:rPr>
                <w:b/>
                <w:bCs/>
                <w:i/>
                <w:iCs/>
                <w:noProof/>
                <w:sz w:val="20"/>
                <w:szCs w:val="20"/>
              </w:rPr>
              <w:t>ō,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 xml:space="preserve"> ut reficeret bov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s qui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te et laet</w:t>
            </w:r>
            <w:r w:rsidRPr="0007655F">
              <w:rPr>
                <w:b/>
                <w:bCs/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 xml:space="preserve"> p</w:t>
            </w:r>
            <w:r w:rsidRPr="0007655F">
              <w:rPr>
                <w:b/>
                <w:bCs/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bul</w:t>
            </w:r>
            <w:r w:rsidRPr="0007655F">
              <w:rPr>
                <w:b/>
                <w:bCs/>
                <w:i/>
                <w:iCs/>
                <w:noProof/>
                <w:sz w:val="20"/>
                <w:szCs w:val="20"/>
              </w:rPr>
              <w:t>ō</w:t>
            </w:r>
          </w:p>
          <w:p w14:paraId="57F77DCA" w14:textId="77777777" w:rsidR="0007655F" w:rsidRPr="0007655F" w:rsidRDefault="0007655F" w:rsidP="0007655F">
            <w:pPr>
              <w:jc w:val="both"/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</w:pPr>
          </w:p>
          <w:p w14:paraId="4CA18107" w14:textId="77777777" w:rsidR="0007655F" w:rsidRPr="0007655F" w:rsidRDefault="0007655F" w:rsidP="0007655F">
            <w:pPr>
              <w:ind w:left="567" w:hanging="283"/>
              <w:jc w:val="both"/>
              <w:rPr>
                <w:noProof/>
                <w:sz w:val="20"/>
                <w:szCs w:val="20"/>
              </w:rPr>
            </w:pP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celé toto dlouhé souvětí je ještě závislé na slovesu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memorant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, které je výše – proto je hlavní věta zase ve formě akuzativu s infinitivem: podmět a přísudek je: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Herculem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 (nevyjádřeno)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pr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cubuisse – 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>od slovesa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 xml:space="preserve"> pr</w:t>
            </w:r>
            <w:r w:rsidRPr="0007655F">
              <w:rPr>
                <w:i/>
                <w:noProof/>
                <w:sz w:val="20"/>
                <w:szCs w:val="20"/>
              </w:rPr>
              <w:t>ō-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cumb</w:t>
            </w:r>
            <w:r w:rsidRPr="0007655F">
              <w:rPr>
                <w:i/>
                <w:noProof/>
                <w:sz w:val="20"/>
                <w:szCs w:val="20"/>
              </w:rPr>
              <w:t>ō, -ere, -cubuī, -cubitum</w:t>
            </w:r>
            <w:r w:rsidRPr="0007655F">
              <w:rPr>
                <w:noProof/>
                <w:sz w:val="20"/>
                <w:szCs w:val="20"/>
              </w:rPr>
              <w:t xml:space="preserve"> = ‚ulehnout‘</w:t>
            </w:r>
          </w:p>
          <w:p w14:paraId="6ADFD0CB" w14:textId="77777777" w:rsidR="0007655F" w:rsidRPr="0007655F" w:rsidRDefault="0007655F" w:rsidP="0007655F">
            <w:pPr>
              <w:ind w:left="567" w:hanging="283"/>
              <w:jc w:val="both"/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loc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 xml:space="preserve"> herbid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noProof/>
                <w:sz w:val="20"/>
                <w:szCs w:val="20"/>
              </w:rPr>
              <w:t xml:space="preserve"> = abl. místa (kde ulehl?): </w:t>
            </w:r>
            <w:r w:rsidRPr="0007655F">
              <w:rPr>
                <w:i/>
                <w:iCs/>
                <w:noProof/>
                <w:sz w:val="20"/>
                <w:szCs w:val="20"/>
              </w:rPr>
              <w:t>locus</w:t>
            </w:r>
            <w:r w:rsidRPr="0007655F">
              <w:rPr>
                <w:noProof/>
                <w:sz w:val="20"/>
                <w:szCs w:val="20"/>
              </w:rPr>
              <w:t xml:space="preserve"> – viz výše;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 xml:space="preserve">herbidus, -a, -um 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= ‚travnatý‘ (&lt;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herba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 = ‚tráva‘)</w:t>
            </w:r>
          </w:p>
          <w:p w14:paraId="2759E120" w14:textId="77777777" w:rsidR="0007655F" w:rsidRPr="0007655F" w:rsidRDefault="0007655F" w:rsidP="0007655F">
            <w:pPr>
              <w:ind w:left="567" w:hanging="283"/>
              <w:jc w:val="both"/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</w:pP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et ipsum fessum vi</w:t>
            </w:r>
            <w:r w:rsidRPr="0007655F">
              <w:rPr>
                <w:i/>
                <w:iCs/>
                <w:noProof/>
                <w:sz w:val="20"/>
                <w:szCs w:val="20"/>
              </w:rPr>
              <w:t xml:space="preserve">ā </w:t>
            </w:r>
            <w:r w:rsidRPr="0007655F">
              <w:rPr>
                <w:noProof/>
                <w:sz w:val="20"/>
                <w:szCs w:val="20"/>
              </w:rPr>
              <w:t xml:space="preserve">je jakási vsuvka, rozvíjí stále podmět (který je v akuzativu) </w:t>
            </w:r>
            <w:r w:rsidRPr="0007655F">
              <w:rPr>
                <w:i/>
                <w:iCs/>
                <w:noProof/>
                <w:sz w:val="20"/>
                <w:szCs w:val="20"/>
              </w:rPr>
              <w:t>Herculem</w:t>
            </w:r>
            <w:r w:rsidRPr="0007655F">
              <w:rPr>
                <w:noProof/>
                <w:sz w:val="20"/>
                <w:szCs w:val="20"/>
              </w:rPr>
              <w:t xml:space="preserve">, proto je to celé taky v akuzativu: </w:t>
            </w:r>
            <w:r w:rsidRPr="0007655F">
              <w:rPr>
                <w:i/>
                <w:iCs/>
                <w:noProof/>
                <w:sz w:val="20"/>
                <w:szCs w:val="20"/>
              </w:rPr>
              <w:t>et ipsum</w:t>
            </w:r>
            <w:r w:rsidRPr="0007655F">
              <w:rPr>
                <w:noProof/>
                <w:sz w:val="20"/>
                <w:szCs w:val="20"/>
              </w:rPr>
              <w:t xml:space="preserve"> = ‚i on sám‘;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fessus, -a, -um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 = ‚unavený‘; 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vi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noProof/>
                <w:sz w:val="20"/>
                <w:szCs w:val="20"/>
              </w:rPr>
              <w:t xml:space="preserve"> = abl. sg. (abl. příčiny) od slovesa </w:t>
            </w:r>
            <w:r w:rsidRPr="0007655F">
              <w:rPr>
                <w:i/>
                <w:iCs/>
                <w:noProof/>
                <w:sz w:val="20"/>
                <w:szCs w:val="20"/>
              </w:rPr>
              <w:t>via, -ae</w:t>
            </w:r>
            <w:r w:rsidRPr="0007655F">
              <w:rPr>
                <w:noProof/>
                <w:sz w:val="20"/>
                <w:szCs w:val="20"/>
              </w:rPr>
              <w:t>, f. = ‚cesta‘</w:t>
            </w:r>
          </w:p>
          <w:p w14:paraId="3E1E5953" w14:textId="77777777" w:rsidR="0007655F" w:rsidRPr="0007655F" w:rsidRDefault="0007655F" w:rsidP="0007655F">
            <w:pPr>
              <w:ind w:left="567" w:hanging="283"/>
              <w:jc w:val="both"/>
              <w:rPr>
                <w:i/>
                <w:iCs/>
                <w:noProof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ut reficeret bov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s qui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te et laet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p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bul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</w:t>
            </w:r>
          </w:p>
          <w:p w14:paraId="2D5590AE" w14:textId="77777777" w:rsidR="0007655F" w:rsidRPr="0007655F" w:rsidRDefault="0007655F" w:rsidP="0007655F">
            <w:pPr>
              <w:ind w:left="851" w:hanging="284"/>
              <w:jc w:val="both"/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</w:pPr>
            <w:r w:rsidRPr="0007655F">
              <w:rPr>
                <w:noProof/>
                <w:sz w:val="20"/>
                <w:szCs w:val="20"/>
              </w:rPr>
              <w:t xml:space="preserve">vedlejší věta účelová (proč tam ulehl? aby…), uvozená spojkou </w:t>
            </w:r>
            <w:r w:rsidRPr="0007655F">
              <w:rPr>
                <w:i/>
                <w:iCs/>
                <w:noProof/>
                <w:sz w:val="20"/>
                <w:szCs w:val="20"/>
              </w:rPr>
              <w:t>ut</w:t>
            </w:r>
            <w:r w:rsidRPr="0007655F">
              <w:rPr>
                <w:noProof/>
                <w:sz w:val="20"/>
                <w:szCs w:val="20"/>
              </w:rPr>
              <w:t xml:space="preserve"> = ‚aby‘, sloveso je v konjunktivu podle souslednosti časů (konj. imperfekta pro vyjádření současnosti/následnosti po minulém času v hlavní větě): </w:t>
            </w:r>
            <w:r w:rsidRPr="0007655F">
              <w:rPr>
                <w:i/>
                <w:iCs/>
                <w:noProof/>
                <w:sz w:val="20"/>
                <w:szCs w:val="20"/>
              </w:rPr>
              <w:t>reficeret</w:t>
            </w:r>
            <w:r w:rsidRPr="0007655F">
              <w:rPr>
                <w:noProof/>
                <w:sz w:val="20"/>
                <w:szCs w:val="20"/>
              </w:rPr>
              <w:t xml:space="preserve"> = 3. sg. konj. impf. akt. slovesa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 xml:space="preserve"> re-</w:t>
            </w:r>
            <w:r w:rsidRPr="0007655F">
              <w:rPr>
                <w:i/>
                <w:noProof/>
                <w:sz w:val="20"/>
                <w:szCs w:val="20"/>
              </w:rPr>
              <w:t>ficiō, -ere, -f</w:t>
            </w:r>
            <w:r w:rsidRPr="0007655F">
              <w:rPr>
                <w:rFonts w:cstheme="minorHAnsi"/>
                <w:i/>
                <w:noProof/>
                <w:sz w:val="20"/>
                <w:szCs w:val="20"/>
              </w:rPr>
              <w:t>ēc</w:t>
            </w:r>
            <w:r w:rsidRPr="0007655F">
              <w:rPr>
                <w:i/>
                <w:noProof/>
                <w:sz w:val="20"/>
                <w:szCs w:val="20"/>
              </w:rPr>
              <w:t xml:space="preserve">ī, -fectum </w:t>
            </w:r>
            <w:r w:rsidRPr="0007655F">
              <w:rPr>
                <w:noProof/>
                <w:sz w:val="20"/>
                <w:szCs w:val="20"/>
              </w:rPr>
              <w:t xml:space="preserve">= ‚občerstvit‘; 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bov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s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 – viz výše, předmět slovesa 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reficere</w:t>
            </w:r>
          </w:p>
          <w:p w14:paraId="469C40A5" w14:textId="77777777" w:rsidR="0007655F" w:rsidRPr="0007655F" w:rsidRDefault="0007655F" w:rsidP="0007655F">
            <w:pPr>
              <w:ind w:left="851" w:hanging="284"/>
              <w:jc w:val="both"/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</w:pP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qui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te et p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bul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laet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noProof/>
                <w:sz w:val="20"/>
                <w:szCs w:val="20"/>
              </w:rPr>
              <w:t xml:space="preserve"> = ablativ prostředku (čím je chtěl občerstvit?):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qui</w:t>
            </w:r>
            <w:r w:rsidRPr="0007655F">
              <w:rPr>
                <w:rFonts w:cstheme="minorHAnsi"/>
                <w:i/>
                <w:noProof/>
                <w:sz w:val="20"/>
                <w:szCs w:val="20"/>
              </w:rPr>
              <w:t>ē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s, -tis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>, f.= ‚odpočinek‘;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 xml:space="preserve"> p</w:t>
            </w:r>
            <w:r w:rsidRPr="0007655F">
              <w:rPr>
                <w:i/>
                <w:noProof/>
                <w:sz w:val="20"/>
                <w:szCs w:val="20"/>
              </w:rPr>
              <w:t>ā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bulum, -</w:t>
            </w:r>
            <w:r w:rsidRPr="0007655F">
              <w:rPr>
                <w:i/>
                <w:noProof/>
                <w:sz w:val="20"/>
                <w:szCs w:val="20"/>
              </w:rPr>
              <w:t>ī</w:t>
            </w:r>
            <w:r w:rsidRPr="0007655F">
              <w:rPr>
                <w:noProof/>
                <w:sz w:val="20"/>
                <w:szCs w:val="20"/>
              </w:rPr>
              <w:t>, n. = ‚pastva‘;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laetus, -a,-um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 = ‚tučný‘</w:t>
            </w:r>
          </w:p>
          <w:p w14:paraId="2DBE3A1B" w14:textId="77777777" w:rsidR="00090DF3" w:rsidRPr="0007655F" w:rsidRDefault="00090DF3" w:rsidP="00491FB8">
            <w:pPr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07655F" w:rsidRPr="0007655F" w14:paraId="14655769" w14:textId="77777777" w:rsidTr="003338C2">
        <w:tc>
          <w:tcPr>
            <w:tcW w:w="4815" w:type="dxa"/>
          </w:tcPr>
          <w:p w14:paraId="5BDE93A8" w14:textId="77777777" w:rsidR="00491FB8" w:rsidRPr="0007655F" w:rsidRDefault="00491FB8" w:rsidP="00491FB8">
            <w:pPr>
              <w:jc w:val="both"/>
              <w:rPr>
                <w:i/>
                <w:iCs/>
                <w:noProof/>
                <w:color w:val="000000" w:themeColor="text1"/>
              </w:rPr>
            </w:pP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lastRenderedPageBreak/>
              <w:t>Ibi cum eum cib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v</w:t>
            </w:r>
            <w:r w:rsidRPr="0007655F">
              <w:rPr>
                <w:i/>
                <w:iCs/>
                <w:noProof/>
                <w:color w:val="000000" w:themeColor="text1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n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que grav</w:t>
            </w:r>
            <w:r w:rsidRPr="0007655F">
              <w:rPr>
                <w:i/>
                <w:iCs/>
                <w:noProof/>
                <w:color w:val="000000" w:themeColor="text1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tum sopor oppressisset, p</w:t>
            </w:r>
            <w:r w:rsidRPr="0007655F">
              <w:rPr>
                <w:i/>
                <w:iCs/>
                <w:noProof/>
                <w:color w:val="000000" w:themeColor="text1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stor, accola eius loc</w:t>
            </w:r>
            <w:r w:rsidRPr="0007655F">
              <w:rPr>
                <w:i/>
                <w:iCs/>
                <w:noProof/>
                <w:color w:val="000000" w:themeColor="text1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, n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mine C</w:t>
            </w:r>
            <w:r w:rsidRPr="0007655F">
              <w:rPr>
                <w:i/>
                <w:iCs/>
                <w:noProof/>
                <w:color w:val="000000" w:themeColor="text1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cus, fer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x v</w:t>
            </w:r>
            <w:r w:rsidRPr="0007655F">
              <w:rPr>
                <w:i/>
                <w:iCs/>
                <w:noProof/>
                <w:color w:val="000000" w:themeColor="text1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ribus, captus pulchrit</w:t>
            </w:r>
            <w:r w:rsidRPr="0007655F">
              <w:rPr>
                <w:i/>
                <w:iCs/>
                <w:noProof/>
                <w:color w:val="000000" w:themeColor="text1"/>
              </w:rPr>
              <w:t>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dine boum cum </w:t>
            </w:r>
            <w:r w:rsidRPr="0007655F">
              <w:rPr>
                <w:i/>
                <w:iCs/>
                <w:noProof/>
                <w:color w:val="000000" w:themeColor="text1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vertere eam praedam vellet, quia, s</w:t>
            </w:r>
            <w:r w:rsidRPr="0007655F">
              <w:rPr>
                <w:i/>
                <w:iCs/>
                <w:noProof/>
                <w:color w:val="000000" w:themeColor="text1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agend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armentum in speluncam compulisset, ipsa vest</w:t>
            </w:r>
            <w:r w:rsidRPr="0007655F">
              <w:rPr>
                <w:i/>
                <w:iCs/>
                <w:noProof/>
                <w:color w:val="000000" w:themeColor="text1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gia quaerentem dominum e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dēduct</w:t>
            </w:r>
            <w:r w:rsidRPr="0007655F">
              <w:rPr>
                <w:i/>
                <w:iCs/>
                <w:noProof/>
                <w:color w:val="000000" w:themeColor="text1"/>
              </w:rPr>
              <w:t>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ra erant, </w:t>
            </w:r>
            <w:r w:rsidRPr="0007655F">
              <w:rPr>
                <w:i/>
                <w:iCs/>
                <w:noProof/>
                <w:color w:val="000000" w:themeColor="text1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vers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s bovēs eximium quemque pulchrit</w:t>
            </w:r>
            <w:r w:rsidRPr="0007655F">
              <w:rPr>
                <w:i/>
                <w:iCs/>
                <w:noProof/>
                <w:color w:val="000000" w:themeColor="text1"/>
              </w:rPr>
              <w:t>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dine caud</w:t>
            </w:r>
            <w:r w:rsidRPr="0007655F">
              <w:rPr>
                <w:i/>
                <w:iCs/>
                <w:noProof/>
                <w:color w:val="000000" w:themeColor="text1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s in speluncam tr</w:t>
            </w:r>
            <w:r w:rsidRPr="0007655F">
              <w:rPr>
                <w:i/>
                <w:iCs/>
                <w:noProof/>
                <w:color w:val="000000" w:themeColor="text1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xit.</w:t>
            </w:r>
          </w:p>
          <w:p w14:paraId="111E87E1" w14:textId="77777777" w:rsidR="00090DF3" w:rsidRPr="0007655F" w:rsidRDefault="00090DF3" w:rsidP="00923CD5">
            <w:pPr>
              <w:jc w:val="both"/>
              <w:rPr>
                <w:rFonts w:cstheme="minorHAnsi"/>
                <w:i/>
                <w:iCs/>
                <w:noProof/>
                <w:color w:val="000000" w:themeColor="text1"/>
              </w:rPr>
            </w:pPr>
          </w:p>
        </w:tc>
        <w:tc>
          <w:tcPr>
            <w:tcW w:w="10489" w:type="dxa"/>
          </w:tcPr>
          <w:p w14:paraId="18EF58AE" w14:textId="77777777" w:rsidR="0007655F" w:rsidRPr="0007655F" w:rsidRDefault="0007655F" w:rsidP="0007655F">
            <w:pPr>
              <w:jc w:val="both"/>
              <w:rPr>
                <w:rFonts w:cstheme="minorHAnsi"/>
                <w:noProof/>
                <w:color w:val="333333"/>
                <w:sz w:val="20"/>
                <w:szCs w:val="20"/>
              </w:rPr>
            </w:pP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Toto je úplně strašlivé souvětí 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sym w:font="Wingdings" w:char="F04A"/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07655F">
              <w:rPr>
                <w:noProof/>
                <w:sz w:val="20"/>
                <w:szCs w:val="20"/>
              </w:rPr>
              <w:t xml:space="preserve">Hlavní věta celého souvětí, resp. její základní skladební dvojice, je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p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stor … tr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xit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 (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p</w:t>
            </w:r>
            <w:r w:rsidRPr="0007655F">
              <w:rPr>
                <w:i/>
                <w:noProof/>
                <w:sz w:val="20"/>
                <w:szCs w:val="20"/>
              </w:rPr>
              <w:t>ā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stor, -</w:t>
            </w:r>
            <w:r w:rsidRPr="0007655F">
              <w:rPr>
                <w:i/>
                <w:noProof/>
                <w:sz w:val="20"/>
                <w:szCs w:val="20"/>
              </w:rPr>
              <w:t>ōris</w:t>
            </w:r>
            <w:r w:rsidRPr="0007655F">
              <w:rPr>
                <w:noProof/>
                <w:sz w:val="20"/>
                <w:szCs w:val="20"/>
              </w:rPr>
              <w:t xml:space="preserve">, m. = ‚pastýř‘;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tr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xit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 = 3. sg. ind. pf. akt. slovesa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trah</w:t>
            </w:r>
            <w:r w:rsidRPr="0007655F">
              <w:rPr>
                <w:i/>
                <w:iCs/>
                <w:noProof/>
                <w:sz w:val="20"/>
                <w:szCs w:val="20"/>
              </w:rPr>
              <w:t xml:space="preserve">ō, trahere,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tr</w:t>
            </w:r>
            <w:r w:rsidRPr="0007655F">
              <w:rPr>
                <w:i/>
                <w:iCs/>
                <w:noProof/>
                <w:sz w:val="20"/>
                <w:szCs w:val="20"/>
              </w:rPr>
              <w:t xml:space="preserve">āxī,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tr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āctum</w:t>
            </w:r>
            <w:r w:rsidRPr="0007655F">
              <w:rPr>
                <w:noProof/>
                <w:sz w:val="20"/>
                <w:szCs w:val="20"/>
              </w:rPr>
              <w:t xml:space="preserve"> = ‚táhnout‘;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 úplně poslední slovo celého souvětí); my se budeme snažit zpočátku překládat lineárně (tj. postupně, jak je to napsáno), jinak to tu moc nejde…</w:t>
            </w:r>
          </w:p>
          <w:p w14:paraId="3129DBFC" w14:textId="77777777" w:rsidR="0007655F" w:rsidRPr="0007655F" w:rsidRDefault="0007655F" w:rsidP="0007655F">
            <w:pPr>
              <w:jc w:val="both"/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</w:pPr>
          </w:p>
          <w:p w14:paraId="2DE9250B" w14:textId="77777777" w:rsidR="0007655F" w:rsidRPr="0007655F" w:rsidRDefault="0007655F" w:rsidP="0007655F">
            <w:pPr>
              <w:jc w:val="both"/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ibi cum eum cib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v</w:t>
            </w:r>
            <w:r w:rsidRPr="0007655F">
              <w:rPr>
                <w:i/>
                <w:iCs/>
                <w:noProof/>
                <w:sz w:val="20"/>
                <w:szCs w:val="20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n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que grav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tum sopor oppressisset 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= poskládejte: 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cum ibi sopor oppressisset eum grav</w:t>
            </w:r>
            <w:r w:rsidRPr="003338C2">
              <w:rPr>
                <w:b/>
                <w:bCs/>
                <w:i/>
                <w:iCs/>
                <w:noProof/>
                <w:sz w:val="20"/>
                <w:szCs w:val="20"/>
              </w:rPr>
              <w:t>ā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tum cib</w:t>
            </w:r>
            <w:r w:rsidRPr="003338C2">
              <w:rPr>
                <w:b/>
                <w:bCs/>
                <w:i/>
                <w:iCs/>
                <w:noProof/>
                <w:sz w:val="20"/>
                <w:szCs w:val="20"/>
              </w:rPr>
              <w:t>ō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 xml:space="preserve"> v</w:t>
            </w:r>
            <w:r w:rsidRPr="003338C2">
              <w:rPr>
                <w:b/>
                <w:bCs/>
                <w:i/>
                <w:iCs/>
                <w:noProof/>
                <w:sz w:val="20"/>
                <w:szCs w:val="20"/>
              </w:rPr>
              <w:t>ī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n</w:t>
            </w:r>
            <w:r w:rsidRPr="003338C2">
              <w:rPr>
                <w:b/>
                <w:bCs/>
                <w:i/>
                <w:iCs/>
                <w:noProof/>
                <w:sz w:val="20"/>
                <w:szCs w:val="20"/>
              </w:rPr>
              <w:t>ō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que</w:t>
            </w:r>
          </w:p>
          <w:p w14:paraId="643EF04F" w14:textId="77777777" w:rsidR="0007655F" w:rsidRPr="0007655F" w:rsidRDefault="0007655F" w:rsidP="0007655F">
            <w:pPr>
              <w:jc w:val="both"/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</w:pPr>
          </w:p>
          <w:p w14:paraId="5D95F451" w14:textId="77777777" w:rsidR="0007655F" w:rsidRPr="0007655F" w:rsidRDefault="0007655F" w:rsidP="0007655F">
            <w:pPr>
              <w:ind w:left="567" w:hanging="283"/>
              <w:jc w:val="both"/>
              <w:rPr>
                <w:noProof/>
                <w:sz w:val="20"/>
                <w:szCs w:val="20"/>
              </w:rPr>
            </w:pPr>
            <w:r w:rsidRPr="0007655F">
              <w:rPr>
                <w:noProof/>
                <w:sz w:val="20"/>
                <w:szCs w:val="20"/>
              </w:rPr>
              <w:t xml:space="preserve">je to vedlejší věta časová s tzv. „cum historicum“, tj. spojkou </w:t>
            </w:r>
            <w:r w:rsidRPr="0007655F">
              <w:rPr>
                <w:i/>
                <w:iCs/>
                <w:noProof/>
                <w:sz w:val="20"/>
                <w:szCs w:val="20"/>
              </w:rPr>
              <w:t>cum</w:t>
            </w:r>
            <w:r w:rsidRPr="0007655F">
              <w:rPr>
                <w:noProof/>
                <w:sz w:val="20"/>
                <w:szCs w:val="20"/>
              </w:rPr>
              <w:t xml:space="preserve"> = ‚když, poté co‘, která se pojí s konjunktivem, zde konj. plsqpf. </w:t>
            </w:r>
            <w:r w:rsidRPr="0007655F">
              <w:rPr>
                <w:i/>
                <w:iCs/>
                <w:noProof/>
                <w:sz w:val="20"/>
                <w:szCs w:val="20"/>
              </w:rPr>
              <w:t xml:space="preserve">oppressisset </w:t>
            </w:r>
            <w:r w:rsidRPr="0007655F">
              <w:rPr>
                <w:noProof/>
                <w:sz w:val="20"/>
                <w:szCs w:val="20"/>
              </w:rPr>
              <w:t xml:space="preserve">(3. sg. akt.), který značí předčasnost před dějem hlavní věty (která bude následovat až úplně na konci – se slovesem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tr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xit</w:t>
            </w:r>
            <w:r w:rsidRPr="0007655F">
              <w:rPr>
                <w:noProof/>
                <w:sz w:val="20"/>
                <w:szCs w:val="20"/>
              </w:rPr>
              <w:t xml:space="preserve">):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op-prim</w:t>
            </w:r>
            <w:r w:rsidRPr="0007655F">
              <w:rPr>
                <w:i/>
                <w:noProof/>
                <w:sz w:val="20"/>
                <w:szCs w:val="20"/>
              </w:rPr>
              <w:t>ō, -primere, -pressī, -pressum</w:t>
            </w:r>
            <w:r w:rsidRPr="0007655F">
              <w:rPr>
                <w:noProof/>
                <w:sz w:val="20"/>
                <w:szCs w:val="20"/>
              </w:rPr>
              <w:t xml:space="preserve"> = ‚přemoci‘; podmět k tomuto slovesu je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sopor, -</w:t>
            </w:r>
            <w:r w:rsidRPr="0007655F">
              <w:rPr>
                <w:i/>
                <w:noProof/>
                <w:sz w:val="20"/>
                <w:szCs w:val="20"/>
              </w:rPr>
              <w:t>ōris</w:t>
            </w:r>
            <w:r w:rsidRPr="0007655F">
              <w:rPr>
                <w:noProof/>
                <w:sz w:val="20"/>
                <w:szCs w:val="20"/>
              </w:rPr>
              <w:t xml:space="preserve">, m. = ‚ospalost‘; předmět: </w:t>
            </w:r>
            <w:r w:rsidRPr="0007655F">
              <w:rPr>
                <w:i/>
                <w:iCs/>
                <w:noProof/>
                <w:sz w:val="20"/>
                <w:szCs w:val="20"/>
              </w:rPr>
              <w:t>eum</w:t>
            </w:r>
            <w:r w:rsidRPr="0007655F">
              <w:rPr>
                <w:noProof/>
                <w:sz w:val="20"/>
                <w:szCs w:val="20"/>
              </w:rPr>
              <w:t xml:space="preserve"> = akuz. sg. mask. ukazovacího zájmene </w:t>
            </w:r>
            <w:r w:rsidRPr="0007655F">
              <w:rPr>
                <w:i/>
                <w:iCs/>
                <w:noProof/>
                <w:sz w:val="20"/>
                <w:szCs w:val="20"/>
              </w:rPr>
              <w:t>is</w:t>
            </w:r>
            <w:r w:rsidRPr="0007655F">
              <w:rPr>
                <w:noProof/>
                <w:sz w:val="20"/>
                <w:szCs w:val="20"/>
              </w:rPr>
              <w:t xml:space="preserve"> ‚on‘, tj. ‚ho‘ (= Hérakla)</w:t>
            </w:r>
          </w:p>
          <w:p w14:paraId="5CCABDA9" w14:textId="77777777" w:rsidR="0007655F" w:rsidRPr="0007655F" w:rsidRDefault="0007655F" w:rsidP="0007655F">
            <w:pPr>
              <w:ind w:left="567" w:hanging="283"/>
              <w:jc w:val="both"/>
              <w:rPr>
                <w:noProof/>
                <w:sz w:val="20"/>
                <w:szCs w:val="20"/>
              </w:rPr>
            </w:pPr>
            <w:r w:rsidRPr="0007655F">
              <w:rPr>
                <w:i/>
                <w:iCs/>
                <w:noProof/>
                <w:sz w:val="20"/>
                <w:szCs w:val="20"/>
              </w:rPr>
              <w:t>ibi</w:t>
            </w:r>
            <w:r w:rsidRPr="0007655F">
              <w:rPr>
                <w:noProof/>
                <w:sz w:val="20"/>
                <w:szCs w:val="20"/>
              </w:rPr>
              <w:t xml:space="preserve"> = ‚zde, na tomto místě‘ (tj. o kterém se mluvilo v předchozí větě)</w:t>
            </w:r>
          </w:p>
          <w:p w14:paraId="68DAEE5C" w14:textId="77777777" w:rsidR="0007655F" w:rsidRPr="0007655F" w:rsidRDefault="0007655F" w:rsidP="0007655F">
            <w:pPr>
              <w:ind w:left="567" w:hanging="283"/>
              <w:jc w:val="both"/>
              <w:rPr>
                <w:noProof/>
                <w:sz w:val="20"/>
                <w:szCs w:val="20"/>
              </w:rPr>
            </w:pP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>(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eum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)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grav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tum cib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v</w:t>
            </w:r>
            <w:r w:rsidRPr="0007655F">
              <w:rPr>
                <w:i/>
                <w:iCs/>
                <w:noProof/>
                <w:sz w:val="20"/>
                <w:szCs w:val="20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n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que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: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grav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tum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 je předčasné pasivní participium od slovesa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 xml:space="preserve"> grav</w:t>
            </w:r>
            <w:r w:rsidRPr="0007655F">
              <w:rPr>
                <w:i/>
                <w:noProof/>
                <w:sz w:val="20"/>
                <w:szCs w:val="20"/>
              </w:rPr>
              <w:t>ō, -āre, -āvī, -ātum</w:t>
            </w:r>
            <w:r w:rsidRPr="0007655F">
              <w:rPr>
                <w:noProof/>
                <w:sz w:val="20"/>
                <w:szCs w:val="20"/>
              </w:rPr>
              <w:t xml:space="preserve"> = ‚obtížit, utahat‘ (&lt; </w:t>
            </w:r>
            <w:r w:rsidRPr="0007655F">
              <w:rPr>
                <w:i/>
                <w:noProof/>
                <w:sz w:val="20"/>
                <w:szCs w:val="20"/>
              </w:rPr>
              <w:t>gravis</w:t>
            </w:r>
            <w:r w:rsidRPr="0007655F">
              <w:rPr>
                <w:noProof/>
                <w:sz w:val="20"/>
                <w:szCs w:val="20"/>
              </w:rPr>
              <w:t xml:space="preserve"> = těžký), je v akuzativu (sg. mask.), protože se pojí k předchozímu </w:t>
            </w:r>
            <w:r w:rsidRPr="0007655F">
              <w:rPr>
                <w:i/>
                <w:iCs/>
                <w:noProof/>
                <w:sz w:val="20"/>
                <w:szCs w:val="20"/>
              </w:rPr>
              <w:t>eum</w:t>
            </w:r>
            <w:r w:rsidRPr="0007655F">
              <w:rPr>
                <w:noProof/>
                <w:sz w:val="20"/>
                <w:szCs w:val="20"/>
              </w:rPr>
              <w:t xml:space="preserve">; ‚utahaný čím/z čeho?‘ </w:t>
            </w:r>
            <w:r w:rsidRPr="0007655F">
              <w:rPr>
                <w:noProof/>
                <w:sz w:val="20"/>
                <w:szCs w:val="20"/>
              </w:rPr>
              <w:sym w:font="Symbol" w:char="F0AE"/>
            </w:r>
            <w:r w:rsidRPr="0007655F">
              <w:rPr>
                <w:noProof/>
                <w:sz w:val="20"/>
                <w:szCs w:val="20"/>
              </w:rPr>
              <w:t xml:space="preserve"> ablativ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cib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v</w:t>
            </w:r>
            <w:r w:rsidRPr="0007655F">
              <w:rPr>
                <w:i/>
                <w:iCs/>
                <w:noProof/>
                <w:sz w:val="20"/>
                <w:szCs w:val="20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n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que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>: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 xml:space="preserve"> cibus, -</w:t>
            </w:r>
            <w:r w:rsidRPr="0007655F">
              <w:rPr>
                <w:i/>
                <w:noProof/>
                <w:sz w:val="20"/>
                <w:szCs w:val="20"/>
              </w:rPr>
              <w:t>ī</w:t>
            </w:r>
            <w:r w:rsidRPr="0007655F">
              <w:rPr>
                <w:noProof/>
                <w:sz w:val="20"/>
                <w:szCs w:val="20"/>
              </w:rPr>
              <w:t xml:space="preserve">, m. = ‚jídlo‘,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v</w:t>
            </w:r>
            <w:r w:rsidRPr="0007655F">
              <w:rPr>
                <w:i/>
                <w:iCs/>
                <w:noProof/>
                <w:sz w:val="20"/>
                <w:szCs w:val="20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n</w:t>
            </w:r>
            <w:r w:rsidRPr="0007655F">
              <w:rPr>
                <w:i/>
                <w:iCs/>
                <w:noProof/>
                <w:sz w:val="20"/>
                <w:szCs w:val="20"/>
              </w:rPr>
              <w:t xml:space="preserve">um,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-</w:t>
            </w:r>
            <w:r w:rsidRPr="0007655F">
              <w:rPr>
                <w:i/>
                <w:noProof/>
                <w:sz w:val="20"/>
                <w:szCs w:val="20"/>
              </w:rPr>
              <w:t>ī</w:t>
            </w:r>
            <w:r w:rsidRPr="0007655F">
              <w:rPr>
                <w:noProof/>
                <w:sz w:val="20"/>
                <w:szCs w:val="20"/>
              </w:rPr>
              <w:t>, n. = ‚víno‘</w:t>
            </w:r>
          </w:p>
          <w:p w14:paraId="31F723D4" w14:textId="77777777" w:rsidR="0007655F" w:rsidRPr="0007655F" w:rsidRDefault="0007655F" w:rsidP="0007655F">
            <w:pPr>
              <w:ind w:left="567" w:hanging="283"/>
              <w:jc w:val="both"/>
              <w:rPr>
                <w:noProof/>
                <w:sz w:val="20"/>
                <w:szCs w:val="20"/>
              </w:rPr>
            </w:pPr>
          </w:p>
          <w:p w14:paraId="71263EC6" w14:textId="77777777" w:rsidR="0007655F" w:rsidRPr="003338C2" w:rsidRDefault="0007655F" w:rsidP="0007655F">
            <w:pPr>
              <w:jc w:val="both"/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</w:pP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p</w:t>
            </w:r>
            <w:r w:rsidRPr="003338C2">
              <w:rPr>
                <w:b/>
                <w:bCs/>
                <w:i/>
                <w:iCs/>
                <w:noProof/>
                <w:sz w:val="20"/>
                <w:szCs w:val="20"/>
              </w:rPr>
              <w:t>ā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stor, accola eius loc</w:t>
            </w:r>
            <w:r w:rsidRPr="003338C2">
              <w:rPr>
                <w:b/>
                <w:bCs/>
                <w:i/>
                <w:iCs/>
                <w:noProof/>
                <w:sz w:val="20"/>
                <w:szCs w:val="20"/>
              </w:rPr>
              <w:t>ī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, n</w:t>
            </w:r>
            <w:r w:rsidRPr="003338C2">
              <w:rPr>
                <w:b/>
                <w:bCs/>
                <w:i/>
                <w:iCs/>
                <w:noProof/>
                <w:sz w:val="20"/>
                <w:szCs w:val="20"/>
              </w:rPr>
              <w:t>ō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mine C</w:t>
            </w:r>
            <w:r w:rsidRPr="003338C2">
              <w:rPr>
                <w:b/>
                <w:bCs/>
                <w:i/>
                <w:iCs/>
                <w:noProof/>
                <w:sz w:val="20"/>
                <w:szCs w:val="20"/>
              </w:rPr>
              <w:t>ā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cus, fer</w:t>
            </w:r>
            <w:r w:rsidRPr="003338C2">
              <w:rPr>
                <w:b/>
                <w:bCs/>
                <w:i/>
                <w:iCs/>
                <w:noProof/>
                <w:sz w:val="20"/>
                <w:szCs w:val="20"/>
              </w:rPr>
              <w:t>ō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x v</w:t>
            </w:r>
            <w:r w:rsidRPr="003338C2">
              <w:rPr>
                <w:b/>
                <w:bCs/>
                <w:i/>
                <w:iCs/>
                <w:noProof/>
                <w:sz w:val="20"/>
                <w:szCs w:val="20"/>
              </w:rPr>
              <w:t>ī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ribus, captus pulchrit</w:t>
            </w:r>
            <w:r w:rsidRPr="003338C2">
              <w:rPr>
                <w:b/>
                <w:bCs/>
                <w:i/>
                <w:iCs/>
                <w:noProof/>
                <w:sz w:val="20"/>
                <w:szCs w:val="20"/>
              </w:rPr>
              <w:t>ū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dine boum</w:t>
            </w:r>
          </w:p>
          <w:p w14:paraId="63432C10" w14:textId="77777777" w:rsidR="0007655F" w:rsidRPr="0007655F" w:rsidRDefault="0007655F" w:rsidP="0007655F">
            <w:pPr>
              <w:jc w:val="both"/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</w:pPr>
          </w:p>
          <w:p w14:paraId="22FE3E80" w14:textId="77777777" w:rsidR="0007655F" w:rsidRPr="0007655F" w:rsidRDefault="0007655F" w:rsidP="0007655F">
            <w:pPr>
              <w:ind w:left="567" w:hanging="283"/>
              <w:jc w:val="both"/>
              <w:rPr>
                <w:rFonts w:eastAsia="Times New Roman" w:cstheme="minorHAnsi"/>
                <w:bCs/>
                <w:iCs/>
                <w:noProof/>
                <w:color w:val="000000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p</w:t>
            </w:r>
            <w:r w:rsidRPr="0007655F">
              <w:rPr>
                <w:i/>
                <w:noProof/>
                <w:sz w:val="20"/>
                <w:szCs w:val="20"/>
              </w:rPr>
              <w:t>ā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 xml:space="preserve">stor </w:t>
            </w:r>
            <w:r w:rsidRPr="0007655F">
              <w:rPr>
                <w:rFonts w:eastAsia="Times New Roman" w:cstheme="minorHAnsi"/>
                <w:bCs/>
                <w:iCs/>
                <w:noProof/>
                <w:color w:val="000000"/>
                <w:sz w:val="20"/>
                <w:szCs w:val="20"/>
                <w:lang w:eastAsia="cs-CZ"/>
              </w:rPr>
              <w:t>– viz výše, je to podmět hlavní věty celého souvětí; všechno ostatní v téhle části jsou přívlastky k tomuto substantivu:</w:t>
            </w:r>
          </w:p>
          <w:p w14:paraId="0EB0826E" w14:textId="77777777" w:rsidR="0007655F" w:rsidRPr="0007655F" w:rsidRDefault="0007655F" w:rsidP="0007655F">
            <w:pPr>
              <w:ind w:left="567" w:hanging="283"/>
              <w:jc w:val="both"/>
              <w:rPr>
                <w:noProof/>
                <w:sz w:val="20"/>
                <w:szCs w:val="20"/>
              </w:rPr>
            </w:pP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>(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p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stor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>)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, accola eius loc</w:t>
            </w:r>
            <w:r w:rsidRPr="0007655F">
              <w:rPr>
                <w:i/>
                <w:iCs/>
                <w:noProof/>
                <w:sz w:val="20"/>
                <w:szCs w:val="20"/>
              </w:rPr>
              <w:t>ī</w:t>
            </w:r>
            <w:r w:rsidRPr="0007655F">
              <w:rPr>
                <w:rFonts w:eastAsia="Times New Roman" w:cstheme="minorHAnsi"/>
                <w:bCs/>
                <w:iCs/>
                <w:noProof/>
                <w:color w:val="000000"/>
                <w:sz w:val="20"/>
                <w:szCs w:val="20"/>
                <w:lang w:eastAsia="cs-CZ"/>
              </w:rPr>
              <w:t xml:space="preserve">: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accola, -ae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, m. = ‚obyvatel‘; 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 xml:space="preserve">eius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loc</w:t>
            </w:r>
            <w:r w:rsidRPr="0007655F">
              <w:rPr>
                <w:i/>
                <w:iCs/>
                <w:noProof/>
                <w:sz w:val="20"/>
                <w:szCs w:val="20"/>
              </w:rPr>
              <w:t>ī</w:t>
            </w:r>
            <w:r w:rsidRPr="0007655F">
              <w:rPr>
                <w:noProof/>
                <w:sz w:val="20"/>
                <w:szCs w:val="20"/>
              </w:rPr>
              <w:t xml:space="preserve">: </w:t>
            </w:r>
            <w:r w:rsidRPr="0007655F">
              <w:rPr>
                <w:i/>
                <w:iCs/>
                <w:noProof/>
                <w:sz w:val="20"/>
                <w:szCs w:val="20"/>
              </w:rPr>
              <w:t>locus</w:t>
            </w:r>
            <w:r w:rsidRPr="0007655F">
              <w:rPr>
                <w:noProof/>
                <w:sz w:val="20"/>
                <w:szCs w:val="20"/>
              </w:rPr>
              <w:t xml:space="preserve"> – výše, </w:t>
            </w:r>
            <w:r w:rsidRPr="0007655F">
              <w:rPr>
                <w:i/>
                <w:iCs/>
                <w:noProof/>
                <w:sz w:val="20"/>
                <w:szCs w:val="20"/>
              </w:rPr>
              <w:t>eius</w:t>
            </w:r>
            <w:r w:rsidRPr="0007655F">
              <w:rPr>
                <w:noProof/>
                <w:sz w:val="20"/>
                <w:szCs w:val="20"/>
              </w:rPr>
              <w:t xml:space="preserve"> je genitiv od ukaz. zájmene </w:t>
            </w:r>
            <w:r w:rsidRPr="0007655F">
              <w:rPr>
                <w:i/>
                <w:iCs/>
                <w:noProof/>
                <w:sz w:val="20"/>
                <w:szCs w:val="20"/>
              </w:rPr>
              <w:t>is</w:t>
            </w:r>
            <w:r w:rsidRPr="0007655F">
              <w:rPr>
                <w:noProof/>
                <w:sz w:val="20"/>
                <w:szCs w:val="20"/>
              </w:rPr>
              <w:t xml:space="preserve"> ‚ten‘</w:t>
            </w:r>
          </w:p>
          <w:p w14:paraId="248865D8" w14:textId="77777777" w:rsidR="0007655F" w:rsidRPr="0007655F" w:rsidRDefault="0007655F" w:rsidP="0007655F">
            <w:pPr>
              <w:ind w:left="567" w:hanging="283"/>
              <w:jc w:val="both"/>
              <w:rPr>
                <w:rFonts w:cstheme="minorHAnsi"/>
                <w:noProof/>
                <w:color w:val="333333"/>
                <w:sz w:val="20"/>
                <w:szCs w:val="20"/>
              </w:rPr>
            </w:pP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>(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p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stor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>)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n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mine C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cus 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>– zkusíte sami? (máme v češtině úplně stejnou vazbu!)</w:t>
            </w:r>
          </w:p>
          <w:p w14:paraId="1FB7C592" w14:textId="77777777" w:rsidR="0007655F" w:rsidRPr="0007655F" w:rsidRDefault="0007655F" w:rsidP="0007655F">
            <w:pPr>
              <w:ind w:left="567" w:hanging="283"/>
              <w:jc w:val="both"/>
              <w:rPr>
                <w:noProof/>
                <w:sz w:val="20"/>
                <w:szCs w:val="20"/>
              </w:rPr>
            </w:pP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>(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p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stor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>)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fer</w:t>
            </w:r>
            <w:r w:rsidRPr="0007655F">
              <w:rPr>
                <w:i/>
                <w:iCs/>
                <w:noProof/>
                <w:sz w:val="20"/>
                <w:szCs w:val="20"/>
              </w:rPr>
              <w:t xml:space="preserve">ōx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v</w:t>
            </w:r>
            <w:r w:rsidRPr="0007655F">
              <w:rPr>
                <w:i/>
                <w:iCs/>
                <w:noProof/>
                <w:sz w:val="20"/>
                <w:szCs w:val="20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ribus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: adj.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fer</w:t>
            </w:r>
            <w:r w:rsidRPr="0007655F">
              <w:rPr>
                <w:i/>
                <w:noProof/>
                <w:sz w:val="20"/>
                <w:szCs w:val="20"/>
              </w:rPr>
              <w:t>ō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x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, gen.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fer</w:t>
            </w:r>
            <w:r w:rsidRPr="0007655F">
              <w:rPr>
                <w:i/>
                <w:noProof/>
                <w:sz w:val="20"/>
                <w:szCs w:val="20"/>
              </w:rPr>
              <w:t xml:space="preserve">ōcis </w:t>
            </w:r>
            <w:r w:rsidRPr="0007655F">
              <w:rPr>
                <w:noProof/>
                <w:sz w:val="20"/>
                <w:szCs w:val="20"/>
              </w:rPr>
              <w:t>= ‚divoký‘;</w:t>
            </w:r>
            <w:r w:rsidRPr="0007655F">
              <w:rPr>
                <w:i/>
                <w:noProof/>
                <w:sz w:val="20"/>
                <w:szCs w:val="20"/>
              </w:rPr>
              <w:t xml:space="preserve">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v</w:t>
            </w:r>
            <w:r w:rsidRPr="0007655F">
              <w:rPr>
                <w:i/>
                <w:noProof/>
                <w:sz w:val="20"/>
                <w:szCs w:val="20"/>
              </w:rPr>
              <w:t>ī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s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, gen.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v</w:t>
            </w:r>
            <w:r w:rsidRPr="0007655F">
              <w:rPr>
                <w:i/>
                <w:noProof/>
                <w:sz w:val="20"/>
                <w:szCs w:val="20"/>
              </w:rPr>
              <w:t>īris</w:t>
            </w:r>
            <w:r w:rsidRPr="0007655F">
              <w:rPr>
                <w:noProof/>
                <w:sz w:val="20"/>
                <w:szCs w:val="20"/>
              </w:rPr>
              <w:t>, f. = ‚síla‘ – je to takové umělecké vyjádření, doslova je to ‚divoký (svými tělesnými) silami‘ (ablativ způsobu = čím je divoký?), ale vlastně se chce říct ‚divoký a fyzicky silný‘</w:t>
            </w:r>
          </w:p>
          <w:p w14:paraId="68232B0F" w14:textId="77777777" w:rsidR="0007655F" w:rsidRPr="0007655F" w:rsidRDefault="0007655F" w:rsidP="0007655F">
            <w:pPr>
              <w:ind w:left="567" w:hanging="283"/>
              <w:jc w:val="both"/>
              <w:rPr>
                <w:noProof/>
                <w:sz w:val="20"/>
                <w:szCs w:val="20"/>
              </w:rPr>
            </w:pP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>(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p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stor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)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captus pulchrit</w:t>
            </w:r>
            <w:r w:rsidRPr="0007655F">
              <w:rPr>
                <w:i/>
                <w:iCs/>
                <w:noProof/>
                <w:sz w:val="20"/>
                <w:szCs w:val="20"/>
              </w:rPr>
              <w:t>ū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dine boum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: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captus, -a,-um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 = ‚zasažený, jatý‘ (čím? následuje ablativ);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pulchrit</w:t>
            </w:r>
            <w:r w:rsidRPr="0007655F">
              <w:rPr>
                <w:i/>
                <w:noProof/>
                <w:sz w:val="20"/>
                <w:szCs w:val="20"/>
              </w:rPr>
              <w:t>ū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d</w:t>
            </w:r>
            <w:r w:rsidRPr="0007655F">
              <w:rPr>
                <w:i/>
                <w:noProof/>
                <w:sz w:val="20"/>
                <w:szCs w:val="20"/>
              </w:rPr>
              <w:t>ō, -dinis</w:t>
            </w:r>
            <w:r w:rsidRPr="0007655F">
              <w:rPr>
                <w:noProof/>
                <w:sz w:val="20"/>
                <w:szCs w:val="20"/>
              </w:rPr>
              <w:t xml:space="preserve">, f. = ‚krása‘; </w:t>
            </w:r>
            <w:r w:rsidRPr="0007655F">
              <w:rPr>
                <w:i/>
                <w:iCs/>
                <w:noProof/>
                <w:sz w:val="20"/>
                <w:szCs w:val="20"/>
              </w:rPr>
              <w:t>boum</w:t>
            </w:r>
            <w:r w:rsidRPr="0007655F">
              <w:rPr>
                <w:noProof/>
                <w:sz w:val="20"/>
                <w:szCs w:val="20"/>
              </w:rPr>
              <w:t xml:space="preserve"> – viz výše (gen. od </w:t>
            </w:r>
            <w:r w:rsidRPr="0007655F">
              <w:rPr>
                <w:i/>
                <w:iCs/>
                <w:noProof/>
                <w:sz w:val="20"/>
                <w:szCs w:val="20"/>
              </w:rPr>
              <w:t>bov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i/>
                <w:iCs/>
                <w:noProof/>
                <w:sz w:val="20"/>
                <w:szCs w:val="20"/>
              </w:rPr>
              <w:t>s</w:t>
            </w:r>
            <w:r w:rsidRPr="0007655F">
              <w:rPr>
                <w:noProof/>
                <w:sz w:val="20"/>
                <w:szCs w:val="20"/>
              </w:rPr>
              <w:t>)</w:t>
            </w:r>
          </w:p>
          <w:p w14:paraId="2837C10E" w14:textId="77777777" w:rsidR="0007655F" w:rsidRPr="0007655F" w:rsidRDefault="0007655F" w:rsidP="0007655F">
            <w:pPr>
              <w:jc w:val="both"/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</w:pPr>
          </w:p>
          <w:p w14:paraId="7DF6116C" w14:textId="77777777" w:rsidR="0007655F" w:rsidRPr="003338C2" w:rsidRDefault="0007655F" w:rsidP="0007655F">
            <w:pPr>
              <w:ind w:left="458" w:hanging="458"/>
              <w:jc w:val="both"/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lastRenderedPageBreak/>
              <w:t xml:space="preserve">cum 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vertere eam praedam vellet = 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cum vellet</w:t>
            </w:r>
            <w:r w:rsidRPr="003338C2">
              <w:rPr>
                <w:b/>
                <w:bCs/>
                <w:i/>
                <w:iCs/>
                <w:noProof/>
                <w:sz w:val="20"/>
                <w:szCs w:val="20"/>
              </w:rPr>
              <w:t xml:space="preserve"> ā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 xml:space="preserve">vertere eam praedam </w:t>
            </w:r>
          </w:p>
          <w:p w14:paraId="6407462E" w14:textId="77777777" w:rsidR="0007655F" w:rsidRPr="0007655F" w:rsidRDefault="0007655F" w:rsidP="0007655F">
            <w:pPr>
              <w:ind w:left="458" w:hanging="458"/>
              <w:jc w:val="both"/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</w:pPr>
          </w:p>
          <w:p w14:paraId="061C4CC6" w14:textId="77777777" w:rsidR="0007655F" w:rsidRPr="0007655F" w:rsidRDefault="0007655F" w:rsidP="0007655F">
            <w:pPr>
              <w:ind w:left="284"/>
              <w:jc w:val="both"/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cum</w:t>
            </w:r>
            <w:r w:rsidRPr="0007655F">
              <w:rPr>
                <w:rFonts w:eastAsia="Times New Roman" w:cstheme="minorHAnsi"/>
                <w:bCs/>
                <w:iCs/>
                <w:noProof/>
                <w:color w:val="000000"/>
                <w:sz w:val="20"/>
                <w:szCs w:val="20"/>
                <w:lang w:eastAsia="cs-CZ"/>
              </w:rPr>
              <w:t xml:space="preserve"> tady má spíš význam příčiny: ‚protože‘, následuje konj. impf.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vellet</w:t>
            </w:r>
            <w:r w:rsidRPr="0007655F">
              <w:rPr>
                <w:rFonts w:eastAsia="Times New Roman" w:cstheme="minorHAnsi"/>
                <w:bCs/>
                <w:iCs/>
                <w:noProof/>
                <w:color w:val="000000"/>
                <w:sz w:val="20"/>
                <w:szCs w:val="20"/>
                <w:lang w:eastAsia="cs-CZ"/>
              </w:rPr>
              <w:t xml:space="preserve"> (3. sg. akt.), který vyjadřuje současnost (zase podle souslednosti časů): je od nepravidelného slovesa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vol</w:t>
            </w:r>
            <w:r w:rsidRPr="0007655F">
              <w:rPr>
                <w:i/>
                <w:noProof/>
                <w:sz w:val="20"/>
                <w:szCs w:val="20"/>
              </w:rPr>
              <w:t>ō, velle, volu</w:t>
            </w:r>
            <w:r w:rsidRPr="0007655F">
              <w:rPr>
                <w:i/>
                <w:iCs/>
                <w:noProof/>
                <w:sz w:val="20"/>
                <w:szCs w:val="20"/>
              </w:rPr>
              <w:t>ī</w:t>
            </w:r>
            <w:r w:rsidRPr="0007655F">
              <w:rPr>
                <w:noProof/>
                <w:sz w:val="20"/>
                <w:szCs w:val="20"/>
              </w:rPr>
              <w:t xml:space="preserve"> = ‚chtít’; tak jako v češtině, po ‚chtít‘ musí následovat infinitiv – 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vertere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: </w:t>
            </w:r>
            <w:r w:rsidRPr="0007655F">
              <w:rPr>
                <w:i/>
                <w:noProof/>
                <w:sz w:val="20"/>
                <w:szCs w:val="20"/>
              </w:rPr>
              <w:t>ā-</w:t>
            </w:r>
            <w:r w:rsidRPr="0007655F">
              <w:rPr>
                <w:rFonts w:cstheme="minorHAnsi"/>
                <w:i/>
                <w:noProof/>
                <w:sz w:val="20"/>
                <w:szCs w:val="20"/>
              </w:rPr>
              <w:t>vert</w:t>
            </w:r>
            <w:r w:rsidRPr="0007655F">
              <w:rPr>
                <w:i/>
                <w:noProof/>
                <w:sz w:val="20"/>
                <w:szCs w:val="20"/>
              </w:rPr>
              <w:t>ō, -ere, vertī, versum</w:t>
            </w:r>
            <w:r w:rsidRPr="0007655F">
              <w:rPr>
                <w:noProof/>
                <w:sz w:val="20"/>
                <w:szCs w:val="20"/>
              </w:rPr>
              <w:t xml:space="preserve"> = dosl. ‚obrátit‘, zde se míní vlastně ‚odvést si, ukrást‘;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praeda, -ae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>, f. = ‚kořist‘</w:t>
            </w:r>
          </w:p>
          <w:p w14:paraId="06B9F74A" w14:textId="77777777" w:rsidR="0007655F" w:rsidRPr="0007655F" w:rsidRDefault="0007655F" w:rsidP="0007655F">
            <w:pPr>
              <w:jc w:val="both"/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</w:pPr>
          </w:p>
          <w:p w14:paraId="27507D91" w14:textId="77777777" w:rsidR="0007655F" w:rsidRPr="0007655F" w:rsidRDefault="0007655F" w:rsidP="0007655F">
            <w:pPr>
              <w:jc w:val="both"/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>A tady začíná strašná motanice vedlejších vět – skočím teď dozadu k hlavní větě celého souvětí, a to:</w:t>
            </w:r>
          </w:p>
          <w:p w14:paraId="55EDF98B" w14:textId="77777777" w:rsidR="0007655F" w:rsidRPr="0007655F" w:rsidRDefault="0007655F" w:rsidP="0007655F">
            <w:pPr>
              <w:jc w:val="both"/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</w:pPr>
          </w:p>
          <w:p w14:paraId="258B297B" w14:textId="77777777" w:rsidR="0007655F" w:rsidRPr="003338C2" w:rsidRDefault="0007655F" w:rsidP="0007655F">
            <w:pPr>
              <w:jc w:val="both"/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</w:pP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vers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s bov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s eximium quemque pulchrit</w:t>
            </w:r>
            <w:r w:rsidRPr="0007655F">
              <w:rPr>
                <w:i/>
                <w:iCs/>
                <w:noProof/>
                <w:sz w:val="20"/>
                <w:szCs w:val="20"/>
              </w:rPr>
              <w:t>ū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dine caud</w:t>
            </w:r>
            <w:r w:rsidRPr="0007655F">
              <w:rPr>
                <w:i/>
                <w:iCs/>
                <w:noProof/>
                <w:sz w:val="20"/>
                <w:szCs w:val="20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s in speluncam tr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xit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 = poskládejte: 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tr</w:t>
            </w:r>
            <w:r w:rsidRPr="003338C2">
              <w:rPr>
                <w:b/>
                <w:bCs/>
                <w:i/>
                <w:iCs/>
                <w:noProof/>
                <w:sz w:val="20"/>
                <w:szCs w:val="20"/>
              </w:rPr>
              <w:t>ā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xit</w:t>
            </w:r>
            <w:r w:rsidRPr="003338C2">
              <w:rPr>
                <w:b/>
                <w:bCs/>
                <w:i/>
                <w:iCs/>
                <w:noProof/>
                <w:sz w:val="20"/>
                <w:szCs w:val="20"/>
              </w:rPr>
              <w:t xml:space="preserve"> 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 xml:space="preserve">in speluncam </w:t>
            </w:r>
            <w:r w:rsidRPr="003338C2">
              <w:rPr>
                <w:b/>
                <w:bCs/>
                <w:i/>
                <w:iCs/>
                <w:noProof/>
                <w:sz w:val="20"/>
                <w:szCs w:val="20"/>
              </w:rPr>
              <w:t>ā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vers</w:t>
            </w:r>
            <w:r w:rsidRPr="003338C2">
              <w:rPr>
                <w:b/>
                <w:bCs/>
                <w:i/>
                <w:iCs/>
                <w:noProof/>
                <w:sz w:val="20"/>
                <w:szCs w:val="20"/>
              </w:rPr>
              <w:t>ō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s bov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sz w:val="20"/>
                <w:szCs w:val="20"/>
              </w:rPr>
              <w:t>ē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s – eximium quemque pulchrit</w:t>
            </w:r>
            <w:r w:rsidRPr="003338C2">
              <w:rPr>
                <w:b/>
                <w:bCs/>
                <w:i/>
                <w:iCs/>
                <w:noProof/>
                <w:sz w:val="20"/>
                <w:szCs w:val="20"/>
              </w:rPr>
              <w:t>ū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dine – caud</w:t>
            </w:r>
            <w:r w:rsidRPr="003338C2">
              <w:rPr>
                <w:b/>
                <w:bCs/>
                <w:i/>
                <w:iCs/>
                <w:noProof/>
                <w:sz w:val="20"/>
                <w:szCs w:val="20"/>
              </w:rPr>
              <w:t>ī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s</w:t>
            </w:r>
          </w:p>
          <w:p w14:paraId="66C3214F" w14:textId="77777777" w:rsidR="0007655F" w:rsidRPr="0007655F" w:rsidRDefault="0007655F" w:rsidP="0007655F">
            <w:pPr>
              <w:ind w:left="284"/>
              <w:jc w:val="both"/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</w:pPr>
          </w:p>
          <w:p w14:paraId="66E1B46E" w14:textId="77777777" w:rsidR="0007655F" w:rsidRPr="0007655F" w:rsidRDefault="0007655F" w:rsidP="0007655F">
            <w:pPr>
              <w:ind w:left="284"/>
              <w:jc w:val="both"/>
              <w:rPr>
                <w:rFonts w:cstheme="minorHAnsi"/>
                <w:noProof/>
                <w:color w:val="333333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tr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xit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 – viz výše;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in speluncam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: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spelunca,-ae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, f. = ‚jeskyně‘ (kam?);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bov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s 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– viz výše, předmět, akuzativ; k němu se pojí participium 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vers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s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: </w:t>
            </w:r>
            <w:r w:rsidRPr="0007655F">
              <w:rPr>
                <w:i/>
                <w:noProof/>
                <w:sz w:val="20"/>
                <w:szCs w:val="20"/>
              </w:rPr>
              <w:t>ā-</w:t>
            </w:r>
            <w:r w:rsidRPr="0007655F">
              <w:rPr>
                <w:rFonts w:cstheme="minorHAnsi"/>
                <w:i/>
                <w:noProof/>
                <w:sz w:val="20"/>
                <w:szCs w:val="20"/>
              </w:rPr>
              <w:t>vert</w:t>
            </w:r>
            <w:r w:rsidRPr="0007655F">
              <w:rPr>
                <w:i/>
                <w:noProof/>
                <w:sz w:val="20"/>
                <w:szCs w:val="20"/>
              </w:rPr>
              <w:t>ō, -ere, vertī, versum</w:t>
            </w:r>
            <w:r w:rsidRPr="0007655F">
              <w:rPr>
                <w:noProof/>
                <w:sz w:val="20"/>
                <w:szCs w:val="20"/>
              </w:rPr>
              <w:t xml:space="preserve"> = ‚obrátit‘, je to předčasné pasivní participium: ‚obrácené‘;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caud</w:t>
            </w:r>
            <w:r w:rsidRPr="0007655F">
              <w:rPr>
                <w:i/>
                <w:iCs/>
                <w:noProof/>
                <w:sz w:val="20"/>
                <w:szCs w:val="20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s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: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cauda, -ae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, f. = ‚ocas‘, je to ablativ plurálu (plurál proto, že je tam víc krav/býků a každá/-ý má ocas) – ablativ způsobu/prostředku (= jak je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tr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xit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>? ‚za ocasy‘)</w:t>
            </w:r>
          </w:p>
          <w:p w14:paraId="7BD3CCE7" w14:textId="77777777" w:rsidR="0007655F" w:rsidRPr="0007655F" w:rsidRDefault="0007655F" w:rsidP="0007655F">
            <w:pPr>
              <w:ind w:left="284"/>
              <w:jc w:val="both"/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</w:pPr>
          </w:p>
          <w:p w14:paraId="0768BE2C" w14:textId="77777777" w:rsidR="0007655F" w:rsidRPr="0007655F" w:rsidRDefault="0007655F" w:rsidP="0007655F">
            <w:pPr>
              <w:ind w:left="284"/>
              <w:jc w:val="both"/>
              <w:rPr>
                <w:rFonts w:cstheme="minorHAnsi"/>
                <w:noProof/>
                <w:color w:val="333333"/>
                <w:sz w:val="20"/>
                <w:szCs w:val="20"/>
              </w:rPr>
            </w:pP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>+ vsuvka: (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bov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s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>)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eximium quemque pulchrit</w:t>
            </w:r>
            <w:r w:rsidRPr="0007655F">
              <w:rPr>
                <w:i/>
                <w:iCs/>
                <w:noProof/>
                <w:sz w:val="20"/>
                <w:szCs w:val="20"/>
              </w:rPr>
              <w:t>ū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dine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>:</w:t>
            </w:r>
          </w:p>
          <w:p w14:paraId="58544206" w14:textId="77777777" w:rsidR="0007655F" w:rsidRPr="0007655F" w:rsidRDefault="0007655F" w:rsidP="0007655F">
            <w:pPr>
              <w:ind w:left="567"/>
              <w:jc w:val="both"/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quemque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 = akuzativ od zájmene 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quis-que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 ‚každý, kdokoli‘ (je to neučité zájmeno a skloňuje se jen jeho první část, podobně jako v čes. 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kdo-koli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koho-koli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, …);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eximius, -ia, -ium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 = ‚výjimečný‘ + čím? ablativ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pulchrit</w:t>
            </w:r>
            <w:r w:rsidRPr="0007655F">
              <w:rPr>
                <w:i/>
                <w:iCs/>
                <w:noProof/>
                <w:sz w:val="20"/>
                <w:szCs w:val="20"/>
              </w:rPr>
              <w:t>ū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dine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 – už bylo výše; tj.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tr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xit bov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s 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>– (vsuvka:) každého, který byl výjimečný svou krásou (= všechny výjimečně krásné) – …</w:t>
            </w:r>
          </w:p>
          <w:p w14:paraId="3C18468B" w14:textId="77777777" w:rsidR="0007655F" w:rsidRPr="0007655F" w:rsidRDefault="0007655F" w:rsidP="003338C2">
            <w:pPr>
              <w:jc w:val="both"/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</w:pPr>
          </w:p>
          <w:p w14:paraId="4E43FC05" w14:textId="3E8C3EB3" w:rsidR="0007655F" w:rsidRPr="003338C2" w:rsidRDefault="0007655F" w:rsidP="003338C2">
            <w:pPr>
              <w:tabs>
                <w:tab w:val="left" w:pos="601"/>
              </w:tabs>
              <w:ind w:left="458" w:hanging="458"/>
              <w:jc w:val="both"/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A teď se vrátíme k předcházejícím vedlejším větám – odpovídají na to, 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u w:val="single"/>
                <w:lang w:eastAsia="cs-CZ"/>
              </w:rPr>
              <w:t>proč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 tahal 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bov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ēs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vers</w:t>
            </w:r>
            <w:r w:rsidRPr="0007655F">
              <w:rPr>
                <w:i/>
                <w:iCs/>
                <w:noProof/>
                <w:sz w:val="20"/>
                <w:szCs w:val="20"/>
              </w:rPr>
              <w:t xml:space="preserve">ōs 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caud</w:t>
            </w:r>
            <w:r w:rsidRPr="0007655F">
              <w:rPr>
                <w:i/>
                <w:iCs/>
                <w:noProof/>
                <w:sz w:val="20"/>
                <w:szCs w:val="20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s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>:</w:t>
            </w:r>
            <w:r w:rsidR="003338C2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21283099" w14:textId="77777777" w:rsidR="0007655F" w:rsidRPr="0007655F" w:rsidRDefault="0007655F" w:rsidP="0007655F">
            <w:pPr>
              <w:jc w:val="both"/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</w:pPr>
          </w:p>
          <w:p w14:paraId="46A789D1" w14:textId="3F77124D" w:rsidR="0007655F" w:rsidRPr="0007655F" w:rsidRDefault="0007655F" w:rsidP="003338C2">
            <w:pPr>
              <w:ind w:left="284"/>
              <w:jc w:val="both"/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quia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 = ‚protože‘ (a na to bude navázáno 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ipsa vest</w:t>
            </w:r>
            <w:r w:rsidRPr="0007655F">
              <w:rPr>
                <w:i/>
                <w:iCs/>
                <w:noProof/>
                <w:sz w:val="20"/>
                <w:szCs w:val="20"/>
              </w:rPr>
              <w:t>ī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gia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…; podmínková věta se spojkou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s</w:t>
            </w:r>
            <w:r w:rsidRPr="0007655F">
              <w:rPr>
                <w:i/>
                <w:iCs/>
                <w:noProof/>
                <w:sz w:val="20"/>
                <w:szCs w:val="20"/>
              </w:rPr>
              <w:t>ī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 je do téhle příčínné věty vložená)</w:t>
            </w:r>
          </w:p>
          <w:p w14:paraId="245EF57D" w14:textId="77777777" w:rsidR="0007655F" w:rsidRPr="0007655F" w:rsidRDefault="0007655F" w:rsidP="0007655F">
            <w:pPr>
              <w:ind w:left="284"/>
              <w:jc w:val="both"/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s</w:t>
            </w:r>
            <w:r w:rsidRPr="0007655F">
              <w:rPr>
                <w:i/>
                <w:iCs/>
                <w:noProof/>
                <w:sz w:val="20"/>
                <w:szCs w:val="20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agend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armentum in speluncam compulisset 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= poskládejte: 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s</w:t>
            </w:r>
            <w:r w:rsidRPr="003338C2">
              <w:rPr>
                <w:b/>
                <w:bCs/>
                <w:i/>
                <w:iCs/>
                <w:noProof/>
                <w:sz w:val="20"/>
                <w:szCs w:val="20"/>
              </w:rPr>
              <w:t>ī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 xml:space="preserve"> compulisset armentum in speluncam</w:t>
            </w:r>
            <w:r w:rsidRPr="003338C2">
              <w:rPr>
                <w:rFonts w:eastAsia="Times New Roman" w:cstheme="minorHAnsi"/>
                <w:b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agend</w:t>
            </w:r>
            <w:r w:rsidRPr="003338C2">
              <w:rPr>
                <w:b/>
                <w:bCs/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</w:t>
            </w:r>
          </w:p>
          <w:p w14:paraId="69FC78BA" w14:textId="77777777" w:rsidR="0007655F" w:rsidRPr="0007655F" w:rsidRDefault="0007655F" w:rsidP="0007655F">
            <w:pPr>
              <w:ind w:left="284"/>
              <w:jc w:val="both"/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</w:pPr>
          </w:p>
          <w:p w14:paraId="15B059E1" w14:textId="77777777" w:rsidR="0007655F" w:rsidRPr="0007655F" w:rsidRDefault="0007655F" w:rsidP="0007655F">
            <w:pPr>
              <w:ind w:left="567"/>
              <w:jc w:val="both"/>
              <w:rPr>
                <w:rFonts w:cstheme="minorHAnsi"/>
                <w:noProof/>
                <w:color w:val="333333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s</w:t>
            </w:r>
            <w:r w:rsidRPr="0007655F">
              <w:rPr>
                <w:i/>
                <w:iCs/>
                <w:noProof/>
                <w:sz w:val="20"/>
                <w:szCs w:val="20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compulisset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: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s</w:t>
            </w:r>
            <w:r w:rsidRPr="0007655F">
              <w:rPr>
                <w:i/>
                <w:iCs/>
                <w:noProof/>
                <w:sz w:val="20"/>
                <w:szCs w:val="20"/>
              </w:rPr>
              <w:t>ī</w:t>
            </w:r>
            <w:r w:rsidRPr="0007655F">
              <w:rPr>
                <w:noProof/>
                <w:sz w:val="20"/>
                <w:szCs w:val="20"/>
              </w:rPr>
              <w:t xml:space="preserve"> = ‚kdyby‘, následuje podmínková věta; </w:t>
            </w:r>
            <w:r w:rsidRPr="0007655F">
              <w:rPr>
                <w:i/>
                <w:iCs/>
                <w:noProof/>
                <w:sz w:val="20"/>
                <w:szCs w:val="20"/>
              </w:rPr>
              <w:t>c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ompulisset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 = 3. sg. konj. plsqpf. akt. slovesa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compell</w:t>
            </w:r>
            <w:r w:rsidRPr="0007655F">
              <w:rPr>
                <w:i/>
                <w:noProof/>
                <w:sz w:val="20"/>
                <w:szCs w:val="20"/>
              </w:rPr>
              <w:t xml:space="preserve">ō, -pellere, -pulī, -pulsum </w:t>
            </w:r>
            <w:r w:rsidRPr="0007655F">
              <w:rPr>
                <w:noProof/>
                <w:sz w:val="20"/>
                <w:szCs w:val="20"/>
              </w:rPr>
              <w:t xml:space="preserve">= ‚zahnat‘, konjunktiv plsqpf. zde znamená irealitu v minulosti, tj. ‚kdyby byl zaháněl‘; </w:t>
            </w:r>
            <w:r w:rsidRPr="0007655F">
              <w:rPr>
                <w:i/>
                <w:iCs/>
                <w:noProof/>
                <w:sz w:val="20"/>
                <w:szCs w:val="20"/>
              </w:rPr>
              <w:t>armentum</w:t>
            </w:r>
            <w:r w:rsidRPr="0007655F">
              <w:rPr>
                <w:noProof/>
                <w:sz w:val="20"/>
                <w:szCs w:val="20"/>
              </w:rPr>
              <w:t xml:space="preserve"> = viz výše (předmět), </w:t>
            </w:r>
            <w:r w:rsidRPr="0007655F">
              <w:rPr>
                <w:i/>
                <w:iCs/>
                <w:noProof/>
                <w:sz w:val="20"/>
                <w:szCs w:val="20"/>
              </w:rPr>
              <w:t>in speluncam</w:t>
            </w:r>
            <w:r w:rsidRPr="0007655F">
              <w:rPr>
                <w:noProof/>
                <w:sz w:val="20"/>
                <w:szCs w:val="20"/>
              </w:rPr>
              <w:t xml:space="preserve"> – viz výše;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agend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noProof/>
                <w:sz w:val="20"/>
                <w:szCs w:val="20"/>
              </w:rPr>
              <w:t xml:space="preserve"> = gerundium (tj. pojmenování děje) od slovesa </w:t>
            </w:r>
            <w:r w:rsidRPr="0007655F">
              <w:rPr>
                <w:i/>
                <w:noProof/>
                <w:sz w:val="20"/>
                <w:szCs w:val="20"/>
              </w:rPr>
              <w:t xml:space="preserve">agō, agere, </w:t>
            </w:r>
            <w:r w:rsidRPr="0007655F">
              <w:rPr>
                <w:rFonts w:cstheme="minorHAnsi"/>
                <w:i/>
                <w:noProof/>
                <w:sz w:val="20"/>
                <w:szCs w:val="20"/>
              </w:rPr>
              <w:t>ēg</w:t>
            </w:r>
            <w:r w:rsidRPr="0007655F">
              <w:rPr>
                <w:i/>
                <w:noProof/>
                <w:sz w:val="20"/>
                <w:szCs w:val="20"/>
              </w:rPr>
              <w:t xml:space="preserve">ī, </w:t>
            </w:r>
            <w:r w:rsidRPr="0007655F">
              <w:rPr>
                <w:i/>
                <w:iCs/>
                <w:noProof/>
                <w:sz w:val="20"/>
                <w:szCs w:val="20"/>
              </w:rPr>
              <w:t xml:space="preserve">āctum </w:t>
            </w:r>
            <w:r w:rsidRPr="0007655F">
              <w:rPr>
                <w:noProof/>
                <w:sz w:val="20"/>
                <w:szCs w:val="20"/>
              </w:rPr>
              <w:t xml:space="preserve">= ‚hnát‘ (tohle sloveso už taky bylo výše: </w:t>
            </w:r>
            <w:r w:rsidRPr="0007655F">
              <w:rPr>
                <w:i/>
                <w:iCs/>
                <w:noProof/>
                <w:sz w:val="20"/>
                <w:szCs w:val="20"/>
              </w:rPr>
              <w:t>prae se armentum ag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ns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>...), gerundium je v ablativu, tj. ‚hnaním‘, ‚poháněním‘ (tj. kdyby šlo stádo normálně popředu a on by je poháněl, jak to běžně pasáci dělají, …)</w:t>
            </w:r>
          </w:p>
          <w:p w14:paraId="2974CC34" w14:textId="77777777" w:rsidR="0007655F" w:rsidRPr="0007655F" w:rsidRDefault="0007655F" w:rsidP="0007655F">
            <w:pPr>
              <w:ind w:left="567"/>
              <w:jc w:val="both"/>
              <w:rPr>
                <w:i/>
                <w:iCs/>
                <w:noProof/>
                <w:sz w:val="20"/>
                <w:szCs w:val="20"/>
              </w:rPr>
            </w:pPr>
          </w:p>
          <w:p w14:paraId="00CABAF7" w14:textId="77777777" w:rsidR="0007655F" w:rsidRPr="003338C2" w:rsidRDefault="0007655F" w:rsidP="0007655F">
            <w:pPr>
              <w:ind w:left="284"/>
              <w:jc w:val="both"/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ipsa vest</w:t>
            </w:r>
            <w:r w:rsidRPr="0007655F">
              <w:rPr>
                <w:i/>
                <w:iCs/>
                <w:noProof/>
                <w:sz w:val="20"/>
                <w:szCs w:val="20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gia quaerentem dominum e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d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duct</w:t>
            </w:r>
            <w:r w:rsidRPr="0007655F">
              <w:rPr>
                <w:i/>
                <w:iCs/>
                <w:noProof/>
                <w:sz w:val="20"/>
                <w:szCs w:val="20"/>
              </w:rPr>
              <w:t>ū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ra erant = 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(český slovosled:) 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ipsa vest</w:t>
            </w:r>
            <w:r w:rsidRPr="003338C2">
              <w:rPr>
                <w:b/>
                <w:bCs/>
                <w:i/>
                <w:iCs/>
                <w:noProof/>
                <w:sz w:val="20"/>
                <w:szCs w:val="20"/>
              </w:rPr>
              <w:t>ī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gia d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sz w:val="20"/>
                <w:szCs w:val="20"/>
              </w:rPr>
              <w:t>ē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duct</w:t>
            </w:r>
            <w:r w:rsidRPr="003338C2">
              <w:rPr>
                <w:b/>
                <w:bCs/>
                <w:i/>
                <w:iCs/>
                <w:noProof/>
                <w:sz w:val="20"/>
                <w:szCs w:val="20"/>
              </w:rPr>
              <w:t>ū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ra erant e</w:t>
            </w:r>
            <w:r w:rsidRPr="003338C2">
              <w:rPr>
                <w:b/>
                <w:bCs/>
                <w:i/>
                <w:iCs/>
                <w:noProof/>
                <w:sz w:val="20"/>
                <w:szCs w:val="20"/>
              </w:rPr>
              <w:t>ō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 xml:space="preserve"> dominum quaerentem </w:t>
            </w:r>
          </w:p>
          <w:p w14:paraId="7C73418F" w14:textId="77777777" w:rsidR="0007655F" w:rsidRPr="0007655F" w:rsidRDefault="0007655F" w:rsidP="0007655F">
            <w:pPr>
              <w:ind w:left="284"/>
              <w:jc w:val="both"/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</w:pPr>
          </w:p>
          <w:p w14:paraId="19FCB061" w14:textId="6CA7151E" w:rsidR="00090DF3" w:rsidRPr="0007655F" w:rsidRDefault="0007655F" w:rsidP="0007655F">
            <w:pPr>
              <w:ind w:left="318" w:hanging="318"/>
              <w:jc w:val="both"/>
              <w:rPr>
                <w:rFonts w:eastAsia="Times New Roman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ipsa vest</w:t>
            </w:r>
            <w:r w:rsidRPr="0007655F">
              <w:rPr>
                <w:i/>
                <w:iCs/>
                <w:noProof/>
                <w:sz w:val="20"/>
                <w:szCs w:val="20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gia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: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ipse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 = ukazovací zájmeno vytýkací – ‚samotný‘,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vest</w:t>
            </w:r>
            <w:r w:rsidRPr="0007655F">
              <w:rPr>
                <w:i/>
                <w:noProof/>
                <w:sz w:val="20"/>
                <w:szCs w:val="20"/>
              </w:rPr>
              <w:t>ī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gium, -i</w:t>
            </w:r>
            <w:r w:rsidRPr="0007655F">
              <w:rPr>
                <w:i/>
                <w:noProof/>
                <w:sz w:val="20"/>
                <w:szCs w:val="20"/>
              </w:rPr>
              <w:t>ī</w:t>
            </w:r>
            <w:r w:rsidRPr="0007655F">
              <w:rPr>
                <w:noProof/>
                <w:sz w:val="20"/>
                <w:szCs w:val="20"/>
              </w:rPr>
              <w:t xml:space="preserve">, n. = ‚stopa‘;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d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duct</w:t>
            </w:r>
            <w:r w:rsidRPr="0007655F">
              <w:rPr>
                <w:i/>
                <w:iCs/>
                <w:noProof/>
                <w:sz w:val="20"/>
                <w:szCs w:val="20"/>
              </w:rPr>
              <w:t>ū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ra erant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 = zvláštní slovesný tvar složený z budoucího participia a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esse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 v imperfektu, (něco jako angl.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was going to…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), tj. „určitě by se stalo…“;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d</w:t>
            </w:r>
            <w:r w:rsidRPr="0007655F">
              <w:rPr>
                <w:rFonts w:cstheme="minorHAnsi"/>
                <w:i/>
                <w:noProof/>
                <w:sz w:val="20"/>
                <w:szCs w:val="20"/>
              </w:rPr>
              <w:t>ē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-d</w:t>
            </w:r>
            <w:r w:rsidRPr="0007655F">
              <w:rPr>
                <w:i/>
                <w:noProof/>
                <w:sz w:val="20"/>
                <w:szCs w:val="20"/>
              </w:rPr>
              <w:t>ū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c</w:t>
            </w:r>
            <w:r w:rsidRPr="0007655F">
              <w:rPr>
                <w:i/>
                <w:noProof/>
                <w:sz w:val="20"/>
                <w:szCs w:val="20"/>
              </w:rPr>
              <w:t>ō, -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d</w:t>
            </w:r>
            <w:r w:rsidRPr="0007655F">
              <w:rPr>
                <w:i/>
                <w:noProof/>
                <w:sz w:val="20"/>
                <w:szCs w:val="20"/>
              </w:rPr>
              <w:t>ū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cere</w:t>
            </w:r>
            <w:r w:rsidRPr="0007655F">
              <w:rPr>
                <w:i/>
                <w:noProof/>
                <w:sz w:val="20"/>
                <w:szCs w:val="20"/>
              </w:rPr>
              <w:t>, -dūxī, -ductum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 = ‚zavést‘; 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e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i/>
                <w:noProof/>
                <w:sz w:val="20"/>
                <w:szCs w:val="20"/>
              </w:rPr>
              <w:t xml:space="preserve"> </w:t>
            </w:r>
            <w:r w:rsidRPr="0007655F">
              <w:rPr>
                <w:iCs/>
                <w:noProof/>
                <w:sz w:val="20"/>
                <w:szCs w:val="20"/>
              </w:rPr>
              <w:t>= ‚tam‘ (tj.</w:t>
            </w:r>
            <w:r w:rsidRPr="0007655F">
              <w:rPr>
                <w:i/>
                <w:noProof/>
                <w:sz w:val="20"/>
                <w:szCs w:val="20"/>
              </w:rPr>
              <w:t xml:space="preserve"> in speluncam C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i/>
                <w:noProof/>
                <w:sz w:val="20"/>
                <w:szCs w:val="20"/>
              </w:rPr>
              <w:t>cī</w:t>
            </w:r>
            <w:r w:rsidRPr="0007655F">
              <w:rPr>
                <w:iCs/>
                <w:noProof/>
                <w:sz w:val="20"/>
                <w:szCs w:val="20"/>
              </w:rPr>
              <w:t xml:space="preserve">); </w:t>
            </w:r>
            <w:r w:rsidRPr="0007655F">
              <w:rPr>
                <w:i/>
                <w:noProof/>
                <w:sz w:val="20"/>
                <w:szCs w:val="20"/>
              </w:rPr>
              <w:t>dominum</w:t>
            </w:r>
            <w:r w:rsidRPr="0007655F">
              <w:rPr>
                <w:iCs/>
                <w:noProof/>
                <w:sz w:val="20"/>
                <w:szCs w:val="20"/>
              </w:rPr>
              <w:t xml:space="preserve"> = předmět slovesa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d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duct</w:t>
            </w:r>
            <w:r w:rsidRPr="0007655F">
              <w:rPr>
                <w:i/>
                <w:iCs/>
                <w:noProof/>
                <w:sz w:val="20"/>
                <w:szCs w:val="20"/>
              </w:rPr>
              <w:t>ū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ra erant</w:t>
            </w:r>
            <w:r w:rsidRPr="0007655F">
              <w:rPr>
                <w:iCs/>
                <w:noProof/>
                <w:sz w:val="20"/>
                <w:szCs w:val="20"/>
              </w:rPr>
              <w:t xml:space="preserve">,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dominus, -</w:t>
            </w:r>
            <w:r w:rsidRPr="0007655F">
              <w:rPr>
                <w:i/>
                <w:noProof/>
                <w:sz w:val="20"/>
                <w:szCs w:val="20"/>
              </w:rPr>
              <w:t>ī</w:t>
            </w:r>
            <w:r w:rsidRPr="0007655F">
              <w:rPr>
                <w:noProof/>
                <w:sz w:val="20"/>
                <w:szCs w:val="20"/>
              </w:rPr>
              <w:t xml:space="preserve">, m. = ‚pán‘ (zde pán/vlastník stáda = </w:t>
            </w:r>
            <w:r w:rsidRPr="0007655F">
              <w:rPr>
                <w:i/>
                <w:iCs/>
                <w:noProof/>
                <w:sz w:val="20"/>
                <w:szCs w:val="20"/>
              </w:rPr>
              <w:t>Hercules</w:t>
            </w:r>
            <w:r w:rsidRPr="0007655F">
              <w:rPr>
                <w:noProof/>
                <w:sz w:val="20"/>
                <w:szCs w:val="20"/>
              </w:rPr>
              <w:t xml:space="preserve">); </w:t>
            </w:r>
            <w:r w:rsidRPr="0007655F">
              <w:rPr>
                <w:i/>
                <w:iCs/>
                <w:noProof/>
                <w:sz w:val="20"/>
                <w:szCs w:val="20"/>
              </w:rPr>
              <w:t>quaerentem</w:t>
            </w:r>
            <w:r w:rsidRPr="0007655F">
              <w:rPr>
                <w:noProof/>
                <w:sz w:val="20"/>
                <w:szCs w:val="20"/>
              </w:rPr>
              <w:t xml:space="preserve"> = akuzativ (navázaný na </w:t>
            </w:r>
            <w:r w:rsidRPr="0007655F">
              <w:rPr>
                <w:i/>
                <w:iCs/>
                <w:noProof/>
                <w:sz w:val="20"/>
                <w:szCs w:val="20"/>
              </w:rPr>
              <w:t>dominum</w:t>
            </w:r>
            <w:r w:rsidRPr="0007655F">
              <w:rPr>
                <w:noProof/>
                <w:sz w:val="20"/>
                <w:szCs w:val="20"/>
              </w:rPr>
              <w:t xml:space="preserve">) současného aktivního participia od slovesa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quaer</w:t>
            </w:r>
            <w:r w:rsidRPr="0007655F">
              <w:rPr>
                <w:i/>
                <w:noProof/>
                <w:sz w:val="20"/>
                <w:szCs w:val="20"/>
              </w:rPr>
              <w:t xml:space="preserve">ō, quaerere, quaesīvī, quaesītum </w:t>
            </w:r>
            <w:r w:rsidRPr="0007655F">
              <w:rPr>
                <w:noProof/>
                <w:sz w:val="20"/>
                <w:szCs w:val="20"/>
              </w:rPr>
              <w:t>= ‚hledat‘</w:t>
            </w:r>
          </w:p>
          <w:p w14:paraId="5B4F831A" w14:textId="0E074B96" w:rsidR="00982173" w:rsidRPr="0007655F" w:rsidRDefault="00982173" w:rsidP="00982173">
            <w:pPr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07655F" w:rsidRPr="0007655F" w14:paraId="2334A612" w14:textId="77777777" w:rsidTr="003338C2">
        <w:tc>
          <w:tcPr>
            <w:tcW w:w="4815" w:type="dxa"/>
          </w:tcPr>
          <w:p w14:paraId="07EA3F66" w14:textId="77777777" w:rsidR="00491FB8" w:rsidRPr="0007655F" w:rsidRDefault="00491FB8" w:rsidP="00491FB8">
            <w:pPr>
              <w:jc w:val="both"/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lang w:eastAsia="cs-CZ"/>
              </w:rPr>
            </w:pP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lastRenderedPageBreak/>
              <w:t>Herculēs ad pr</w:t>
            </w:r>
            <w:r w:rsidRPr="0007655F">
              <w:rPr>
                <w:i/>
                <w:iCs/>
                <w:noProof/>
                <w:color w:val="000000" w:themeColor="text1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mam aur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ram somn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excitus cum gregem perl</w:t>
            </w:r>
            <w:r w:rsidRPr="0007655F">
              <w:rPr>
                <w:i/>
                <w:iCs/>
                <w:noProof/>
                <w:color w:val="000000" w:themeColor="text1"/>
              </w:rPr>
              <w:t>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str</w:t>
            </w:r>
            <w:r w:rsidRPr="0007655F">
              <w:rPr>
                <w:i/>
                <w:iCs/>
                <w:noProof/>
                <w:color w:val="000000" w:themeColor="text1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visset ocul</w:t>
            </w:r>
            <w:r w:rsidRPr="0007655F">
              <w:rPr>
                <w:i/>
                <w:iCs/>
                <w:noProof/>
                <w:color w:val="000000" w:themeColor="text1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s et partem abesse numer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sēns</w:t>
            </w:r>
            <w:r w:rsidRPr="0007655F">
              <w:rPr>
                <w:i/>
                <w:iCs/>
                <w:noProof/>
                <w:color w:val="000000" w:themeColor="text1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sset, pergit ad proximam speluncam, s</w:t>
            </w:r>
            <w:r w:rsidRPr="0007655F">
              <w:rPr>
                <w:i/>
                <w:iCs/>
                <w:noProof/>
                <w:color w:val="000000" w:themeColor="text1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forte e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vest</w:t>
            </w:r>
            <w:r w:rsidRPr="0007655F">
              <w:rPr>
                <w:i/>
                <w:iCs/>
                <w:noProof/>
                <w:color w:val="000000" w:themeColor="text1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gia ferrent.</w:t>
            </w:r>
          </w:p>
          <w:p w14:paraId="408ED724" w14:textId="77777777" w:rsidR="00491FB8" w:rsidRPr="0007655F" w:rsidRDefault="00491FB8" w:rsidP="00491FB8">
            <w:pPr>
              <w:jc w:val="both"/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lang w:eastAsia="cs-CZ"/>
              </w:rPr>
            </w:pPr>
          </w:p>
          <w:p w14:paraId="0ED71E41" w14:textId="77777777" w:rsidR="00090DF3" w:rsidRPr="0007655F" w:rsidRDefault="00090DF3" w:rsidP="00923CD5">
            <w:pPr>
              <w:jc w:val="both"/>
              <w:rPr>
                <w:rFonts w:cstheme="minorHAnsi"/>
                <w:i/>
                <w:iCs/>
                <w:noProof/>
                <w:color w:val="000000" w:themeColor="text1"/>
              </w:rPr>
            </w:pPr>
          </w:p>
        </w:tc>
        <w:tc>
          <w:tcPr>
            <w:tcW w:w="10489" w:type="dxa"/>
          </w:tcPr>
          <w:p w14:paraId="305078BD" w14:textId="0E13ED7D" w:rsidR="00982173" w:rsidRPr="0007655F" w:rsidRDefault="00982173" w:rsidP="00A90558">
            <w:pPr>
              <w:ind w:left="318" w:hanging="318"/>
              <w:jc w:val="both"/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ad </w:t>
            </w:r>
            <w:r w:rsidRPr="0007655F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‚k, při‘</w:t>
            </w:r>
          </w:p>
          <w:p w14:paraId="74E626B6" w14:textId="13810E9C" w:rsidR="00982173" w:rsidRPr="0007655F" w:rsidRDefault="00982173" w:rsidP="00A90558">
            <w:pPr>
              <w:ind w:left="318" w:hanging="318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pr</w:t>
            </w:r>
            <w:r w:rsidRPr="0007655F">
              <w:rPr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mus, -a, -um</w:t>
            </w:r>
            <w:r w:rsidRPr="0007655F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‚první‘</w:t>
            </w:r>
          </w:p>
          <w:p w14:paraId="591A2A39" w14:textId="25C32518" w:rsidR="00982173" w:rsidRPr="0007655F" w:rsidRDefault="00982173" w:rsidP="00A90558">
            <w:pPr>
              <w:ind w:left="318" w:hanging="318"/>
              <w:jc w:val="both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aur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ra, -ae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>, f. = ‚jitřenka‘</w:t>
            </w:r>
          </w:p>
          <w:p w14:paraId="4A72C61C" w14:textId="7E0AEE28" w:rsidR="00982173" w:rsidRPr="0007655F" w:rsidRDefault="00982173" w:rsidP="00A90558">
            <w:pPr>
              <w:ind w:left="318" w:hanging="318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somnus, -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>, m. = ‚spánek‘</w:t>
            </w:r>
          </w:p>
          <w:p w14:paraId="045F7483" w14:textId="3E0A4E55" w:rsidR="00982173" w:rsidRPr="0007655F" w:rsidRDefault="00982173" w:rsidP="00A90558">
            <w:pPr>
              <w:ind w:left="318" w:hanging="318"/>
              <w:jc w:val="both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excitus, -a, -um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‚vzbuzen‘</w:t>
            </w:r>
          </w:p>
          <w:p w14:paraId="2C6BEE25" w14:textId="3FF30F4E" w:rsidR="00982173" w:rsidRPr="0007655F" w:rsidRDefault="00982173" w:rsidP="00A90558">
            <w:pPr>
              <w:ind w:left="318" w:hanging="318"/>
              <w:jc w:val="both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grex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, gen.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gregis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>, m. = ‚stádo‘</w:t>
            </w:r>
          </w:p>
          <w:p w14:paraId="6A9EEE0A" w14:textId="0C5C02A5" w:rsidR="00982173" w:rsidRPr="0007655F" w:rsidRDefault="00982173" w:rsidP="00A90558">
            <w:pPr>
              <w:ind w:left="318" w:hanging="318"/>
              <w:jc w:val="both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perl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ū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str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ō, -āre, -āvī, -ātum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‚přehlédnout‘</w:t>
            </w:r>
          </w:p>
          <w:p w14:paraId="40DE3A00" w14:textId="28C3D7DD" w:rsidR="00982173" w:rsidRPr="0007655F" w:rsidRDefault="00982173" w:rsidP="00A90558">
            <w:pPr>
              <w:ind w:left="318" w:hanging="318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oculus, -</w:t>
            </w:r>
            <w:r w:rsidRPr="0007655F">
              <w:rPr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>, m. = ‚oko‘</w:t>
            </w:r>
          </w:p>
          <w:p w14:paraId="7B1D4D3C" w14:textId="77777777" w:rsidR="00982173" w:rsidRPr="0007655F" w:rsidRDefault="00982173" w:rsidP="00A90558">
            <w:pPr>
              <w:ind w:left="318" w:hanging="318"/>
              <w:jc w:val="both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pars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, gen.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partis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>, f. = ‚část‘</w:t>
            </w:r>
          </w:p>
          <w:p w14:paraId="10B17741" w14:textId="77777777" w:rsidR="00982173" w:rsidRPr="0007655F" w:rsidRDefault="00982173" w:rsidP="00A90558">
            <w:pPr>
              <w:ind w:left="318" w:hanging="318"/>
              <w:jc w:val="both"/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 xml:space="preserve">absum, abesse, </w:t>
            </w:r>
            <w:r w:rsidRPr="0007655F">
              <w:rPr>
                <w:i/>
                <w:iCs/>
                <w:noProof/>
                <w:color w:val="000000" w:themeColor="text1"/>
                <w:sz w:val="20"/>
                <w:szCs w:val="20"/>
              </w:rPr>
              <w:t>āfuī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 xml:space="preserve"> </w:t>
            </w:r>
            <w:r w:rsidRPr="0007655F">
              <w:rPr>
                <w:iCs/>
                <w:noProof/>
                <w:color w:val="000000" w:themeColor="text1"/>
                <w:sz w:val="20"/>
                <w:szCs w:val="20"/>
              </w:rPr>
              <w:t>= ‚chybět‘</w:t>
            </w:r>
          </w:p>
          <w:p w14:paraId="7C3CF7FF" w14:textId="76B48506" w:rsidR="00982173" w:rsidRPr="0007655F" w:rsidRDefault="00982173" w:rsidP="00A90558">
            <w:pPr>
              <w:ind w:left="318" w:hanging="318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i/>
                <w:iCs/>
                <w:noProof/>
                <w:color w:val="000000" w:themeColor="text1"/>
                <w:sz w:val="20"/>
                <w:szCs w:val="20"/>
              </w:rPr>
              <w:t>numerus, -ī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>, m. = ‚(celkový) počet‘</w:t>
            </w:r>
          </w:p>
          <w:p w14:paraId="06601D16" w14:textId="2F817692" w:rsidR="00982173" w:rsidRPr="0007655F" w:rsidRDefault="00982173" w:rsidP="00A90558">
            <w:pPr>
              <w:ind w:left="318" w:hanging="318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senti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ō, -īre, s</w:t>
            </w:r>
            <w:r w:rsidRPr="0007655F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ēns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ī, s</w:t>
            </w:r>
            <w:r w:rsidRPr="0007655F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ēnsum </w:t>
            </w:r>
            <w:r w:rsidRPr="0007655F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‚pocítit, pochopit, zjistit‘</w:t>
            </w:r>
          </w:p>
          <w:p w14:paraId="4662BC4E" w14:textId="77777777" w:rsidR="00982173" w:rsidRPr="0007655F" w:rsidRDefault="00982173" w:rsidP="00A90558">
            <w:pPr>
              <w:ind w:left="318" w:hanging="318"/>
              <w:jc w:val="both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perg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ō, pergere, perr</w:t>
            </w:r>
            <w:r w:rsidRPr="0007655F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ēx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ī, perr</w:t>
            </w:r>
            <w:r w:rsidRPr="0007655F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ctum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>= ‚pokračovat, zamířit‘</w:t>
            </w:r>
          </w:p>
          <w:p w14:paraId="14AE9A9B" w14:textId="7F74FEDF" w:rsidR="00982173" w:rsidRPr="0007655F" w:rsidRDefault="00982173" w:rsidP="00A90558">
            <w:pPr>
              <w:ind w:left="318" w:hanging="318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 xml:space="preserve">proximus,-a,-um = </w:t>
            </w:r>
            <w:r w:rsidRPr="0007655F">
              <w:rPr>
                <w:rFonts w:eastAsia="Times New Roman" w:cstheme="minorHAnsi"/>
                <w:bCs/>
                <w:iCs/>
                <w:noProof/>
                <w:color w:val="000000" w:themeColor="text1"/>
                <w:sz w:val="20"/>
                <w:szCs w:val="20"/>
                <w:lang w:eastAsia="cs-CZ"/>
              </w:rPr>
              <w:t>‚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>nejbližší‘</w:t>
            </w:r>
          </w:p>
          <w:p w14:paraId="7ECC6BF3" w14:textId="132AAD0F" w:rsidR="00982173" w:rsidRPr="0007655F" w:rsidRDefault="00982173" w:rsidP="00A90558">
            <w:pPr>
              <w:ind w:left="318" w:hanging="318"/>
              <w:jc w:val="both"/>
              <w:rPr>
                <w:rFonts w:eastAsia="Times New Roman" w:cstheme="minorHAnsi"/>
                <w:bCs/>
                <w:i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forte</w:t>
            </w:r>
            <w:r w:rsidRPr="0007655F">
              <w:rPr>
                <w:rFonts w:eastAsia="Times New Roman" w:cstheme="minorHAnsi"/>
                <w:bCs/>
                <w:i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‚náhodou, snad‘</w:t>
            </w:r>
          </w:p>
          <w:p w14:paraId="7210307F" w14:textId="77777777" w:rsidR="00982173" w:rsidRPr="0007655F" w:rsidRDefault="00982173" w:rsidP="00A90558">
            <w:pPr>
              <w:ind w:left="318" w:hanging="318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e</w:t>
            </w:r>
            <w:r w:rsidRPr="0007655F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ō 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>= ‚tam‘</w:t>
            </w:r>
          </w:p>
          <w:p w14:paraId="74E76249" w14:textId="77777777" w:rsidR="00982173" w:rsidRPr="0007655F" w:rsidRDefault="00982173" w:rsidP="00A90558">
            <w:pPr>
              <w:ind w:left="318" w:hanging="318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vest</w:t>
            </w:r>
            <w:r w:rsidRPr="0007655F">
              <w:rPr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gia</w:t>
            </w:r>
            <w:r w:rsidRPr="0007655F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– viz výše</w:t>
            </w:r>
          </w:p>
          <w:p w14:paraId="4BE150F2" w14:textId="6BB292BD" w:rsidR="00982173" w:rsidRPr="0007655F" w:rsidRDefault="00982173" w:rsidP="00A90558">
            <w:pPr>
              <w:ind w:left="318" w:hanging="318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fer</w:t>
            </w:r>
            <w:r w:rsidRPr="0007655F">
              <w:rPr>
                <w:i/>
                <w:iCs/>
                <w:noProof/>
                <w:color w:val="000000" w:themeColor="text1"/>
                <w:sz w:val="20"/>
                <w:szCs w:val="20"/>
              </w:rPr>
              <w:t>ō, ferre, tulī, l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ātum</w:t>
            </w:r>
            <w:r w:rsidRPr="0007655F">
              <w:rPr>
                <w:iCs/>
                <w:noProof/>
                <w:color w:val="000000" w:themeColor="text1"/>
                <w:sz w:val="20"/>
                <w:szCs w:val="20"/>
              </w:rPr>
              <w:t xml:space="preserve"> = ‚nést‘ (zde spíše ‚vést‘)</w:t>
            </w:r>
          </w:p>
          <w:p w14:paraId="6DB0658C" w14:textId="3CB43F31" w:rsidR="00090DF3" w:rsidRPr="0007655F" w:rsidRDefault="00090DF3" w:rsidP="00982173">
            <w:pPr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07655F" w:rsidRPr="0007655F" w14:paraId="243E7196" w14:textId="77777777" w:rsidTr="003338C2">
        <w:tc>
          <w:tcPr>
            <w:tcW w:w="4815" w:type="dxa"/>
          </w:tcPr>
          <w:p w14:paraId="1B4579EE" w14:textId="77777777" w:rsidR="00491FB8" w:rsidRPr="0007655F" w:rsidRDefault="00491FB8" w:rsidP="00491FB8">
            <w:pPr>
              <w:jc w:val="both"/>
              <w:rPr>
                <w:rFonts w:cstheme="minorHAnsi"/>
                <w:i/>
                <w:iCs/>
                <w:noProof/>
                <w:color w:val="000000" w:themeColor="text1"/>
              </w:rPr>
            </w:pP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Quae ubi omnia for</w:t>
            </w:r>
            <w:r w:rsidRPr="0007655F">
              <w:rPr>
                <w:i/>
                <w:iCs/>
                <w:noProof/>
                <w:color w:val="000000" w:themeColor="text1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s versa v</w:t>
            </w:r>
            <w:r w:rsidRPr="0007655F">
              <w:rPr>
                <w:i/>
                <w:iCs/>
                <w:noProof/>
                <w:color w:val="000000" w:themeColor="text1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dit nec in partem aliam ferre, c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nf</w:t>
            </w:r>
            <w:r w:rsidRPr="0007655F">
              <w:rPr>
                <w:i/>
                <w:iCs/>
                <w:noProof/>
                <w:color w:val="000000" w:themeColor="text1"/>
              </w:rPr>
              <w:t>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sus atque incertus anim</w:t>
            </w:r>
            <w:r w:rsidRPr="0007655F">
              <w:rPr>
                <w:i/>
                <w:iCs/>
                <w:noProof/>
                <w:color w:val="000000" w:themeColor="text1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ex loc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</w:t>
            </w:r>
            <w:r w:rsidRPr="0007655F">
              <w:rPr>
                <w:i/>
                <w:iCs/>
                <w:noProof/>
                <w:color w:val="000000" w:themeColor="text1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nfest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agere porr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armentum occēpit.</w:t>
            </w:r>
          </w:p>
          <w:p w14:paraId="652F229E" w14:textId="77777777" w:rsidR="00090DF3" w:rsidRDefault="00090DF3" w:rsidP="00923CD5">
            <w:pPr>
              <w:jc w:val="both"/>
              <w:rPr>
                <w:rFonts w:cstheme="minorHAnsi"/>
                <w:i/>
                <w:iCs/>
                <w:noProof/>
                <w:color w:val="000000" w:themeColor="text1"/>
              </w:rPr>
            </w:pPr>
          </w:p>
          <w:p w14:paraId="35D3BDE8" w14:textId="77777777" w:rsidR="003338C2" w:rsidRPr="0007655F" w:rsidRDefault="003338C2" w:rsidP="00923CD5">
            <w:pPr>
              <w:jc w:val="both"/>
              <w:rPr>
                <w:rFonts w:cstheme="minorHAnsi"/>
                <w:i/>
                <w:iCs/>
                <w:noProof/>
                <w:color w:val="000000" w:themeColor="text1"/>
              </w:rPr>
            </w:pPr>
          </w:p>
        </w:tc>
        <w:tc>
          <w:tcPr>
            <w:tcW w:w="10489" w:type="dxa"/>
          </w:tcPr>
          <w:p w14:paraId="2CFAB290" w14:textId="0B578AF4" w:rsidR="00982173" w:rsidRPr="0007655F" w:rsidRDefault="00982173" w:rsidP="00A90558">
            <w:pPr>
              <w:ind w:left="318" w:hanging="318"/>
              <w:jc w:val="both"/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quī, quae, quod</w:t>
            </w:r>
            <w:r w:rsidRPr="0007655F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‚který, á, -é‘</w:t>
            </w:r>
            <w:r w:rsidR="006E353F" w:rsidRPr="0007655F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(odkazuje k </w:t>
            </w:r>
            <w:r w:rsidR="006E353F"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vestīgia</w:t>
            </w:r>
            <w:r w:rsidR="006E353F" w:rsidRPr="0007655F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)</w:t>
            </w:r>
          </w:p>
          <w:p w14:paraId="1CD2A94C" w14:textId="481359E2" w:rsidR="00982173" w:rsidRPr="0007655F" w:rsidRDefault="00491FB8" w:rsidP="00A90558">
            <w:pPr>
              <w:ind w:left="318" w:hanging="318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ubi </w:t>
            </w:r>
            <w:r w:rsidRPr="0007655F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‚jakmile‘</w:t>
            </w:r>
          </w:p>
          <w:p w14:paraId="296C0FF0" w14:textId="12116C5D" w:rsidR="00982173" w:rsidRPr="0007655F" w:rsidRDefault="00982173" w:rsidP="00A90558">
            <w:pPr>
              <w:ind w:left="318" w:hanging="318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omnis, -e</w:t>
            </w:r>
            <w:r w:rsidRPr="0007655F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‚všechen‘</w:t>
            </w:r>
          </w:p>
          <w:p w14:paraId="009B37A4" w14:textId="48C40915" w:rsidR="00982173" w:rsidRPr="0007655F" w:rsidRDefault="00982173" w:rsidP="00A90558">
            <w:pPr>
              <w:ind w:left="318" w:hanging="318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for</w:t>
            </w:r>
            <w:r w:rsidRPr="0007655F">
              <w:rPr>
                <w:i/>
                <w:iCs/>
                <w:noProof/>
                <w:color w:val="000000" w:themeColor="text1"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s </w:t>
            </w:r>
            <w:r w:rsidRPr="0007655F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‚(směrem) ven‘</w:t>
            </w:r>
          </w:p>
          <w:p w14:paraId="239D4B5D" w14:textId="6712E29D" w:rsidR="00982173" w:rsidRPr="0007655F" w:rsidRDefault="00982173" w:rsidP="00A90558">
            <w:pPr>
              <w:ind w:left="318" w:hanging="318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i/>
                <w:iCs/>
                <w:noProof/>
                <w:color w:val="000000" w:themeColor="text1"/>
                <w:sz w:val="20"/>
                <w:szCs w:val="20"/>
              </w:rPr>
              <w:t>vertō, verte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re, v</w:t>
            </w:r>
            <w:r w:rsidRPr="0007655F">
              <w:rPr>
                <w:i/>
                <w:iCs/>
                <w:noProof/>
                <w:color w:val="000000" w:themeColor="text1"/>
                <w:sz w:val="20"/>
                <w:szCs w:val="20"/>
              </w:rPr>
              <w:t>ertī, versum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 xml:space="preserve"> = ‚obrátit‘</w:t>
            </w:r>
          </w:p>
          <w:p w14:paraId="5B9D462C" w14:textId="4176ED46" w:rsidR="00982173" w:rsidRPr="0007655F" w:rsidRDefault="00982173" w:rsidP="00A90558">
            <w:pPr>
              <w:ind w:left="318" w:hanging="318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vide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ō, vid</w:t>
            </w:r>
            <w:r w:rsidRPr="0007655F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ēre, 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v</w:t>
            </w:r>
            <w:r w:rsidRPr="0007655F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īdī, 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v</w:t>
            </w:r>
            <w:r w:rsidRPr="0007655F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īsum 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>= ‚vidět‘</w:t>
            </w:r>
          </w:p>
          <w:p w14:paraId="0A7966D5" w14:textId="6EC4373E" w:rsidR="00982173" w:rsidRPr="0007655F" w:rsidRDefault="00982173" w:rsidP="00A90558">
            <w:pPr>
              <w:ind w:left="318" w:hanging="318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i/>
                <w:iCs/>
                <w:noProof/>
                <w:color w:val="000000" w:themeColor="text1"/>
                <w:sz w:val="20"/>
                <w:szCs w:val="20"/>
              </w:rPr>
              <w:t>nec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 xml:space="preserve"> = ‚a ne‘</w:t>
            </w:r>
          </w:p>
          <w:p w14:paraId="5A8C837D" w14:textId="5C92CA3A" w:rsidR="00982173" w:rsidRPr="0007655F" w:rsidRDefault="00982173" w:rsidP="00A90558">
            <w:pPr>
              <w:ind w:left="318" w:hanging="318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alius, -ia, -iud</w:t>
            </w:r>
            <w:r w:rsidRPr="0007655F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‚jiný, druhý‘</w:t>
            </w:r>
          </w:p>
          <w:p w14:paraId="3188416D" w14:textId="77777777" w:rsidR="00982173" w:rsidRPr="0007655F" w:rsidRDefault="00982173" w:rsidP="00A90558">
            <w:pPr>
              <w:ind w:left="318" w:hanging="318"/>
              <w:jc w:val="both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c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nf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ū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sus, -a, -um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‚zmatený‘</w:t>
            </w:r>
          </w:p>
          <w:p w14:paraId="7A77D3AA" w14:textId="77777777" w:rsidR="00982173" w:rsidRPr="0007655F" w:rsidRDefault="00982173" w:rsidP="00A90558">
            <w:pPr>
              <w:ind w:left="318" w:hanging="318"/>
              <w:jc w:val="both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atque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‚a (také)‘</w:t>
            </w:r>
          </w:p>
          <w:p w14:paraId="4244EEF1" w14:textId="77777777" w:rsidR="00982173" w:rsidRPr="0007655F" w:rsidRDefault="00982173" w:rsidP="00A90558">
            <w:pPr>
              <w:ind w:left="318" w:hanging="318"/>
              <w:jc w:val="both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in-certus, -a,-um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‚nejistý‘</w:t>
            </w:r>
          </w:p>
          <w:p w14:paraId="701F9A2E" w14:textId="698F6512" w:rsidR="00982173" w:rsidRPr="0007655F" w:rsidRDefault="00982173" w:rsidP="00A90558">
            <w:pPr>
              <w:ind w:left="318" w:hanging="318"/>
              <w:jc w:val="both"/>
              <w:rPr>
                <w:iCs/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animus, -</w:t>
            </w:r>
            <w:r w:rsidRPr="0007655F">
              <w:rPr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07655F">
              <w:rPr>
                <w:iCs/>
                <w:noProof/>
                <w:color w:val="000000" w:themeColor="text1"/>
                <w:sz w:val="20"/>
                <w:szCs w:val="20"/>
              </w:rPr>
              <w:t>, m. = ‚duch, duše‘</w:t>
            </w:r>
          </w:p>
          <w:p w14:paraId="3D25555B" w14:textId="56E2D367" w:rsidR="00982173" w:rsidRPr="0007655F" w:rsidRDefault="00982173" w:rsidP="00A90558">
            <w:pPr>
              <w:ind w:left="318" w:hanging="318"/>
              <w:jc w:val="both"/>
              <w:rPr>
                <w:iCs/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ex</w:t>
            </w:r>
            <w:r w:rsidRPr="0007655F">
              <w:rPr>
                <w:iCs/>
                <w:noProof/>
                <w:color w:val="000000" w:themeColor="text1"/>
                <w:sz w:val="20"/>
                <w:szCs w:val="20"/>
              </w:rPr>
              <w:t xml:space="preserve"> = ‚z‘</w:t>
            </w:r>
          </w:p>
          <w:p w14:paraId="56D50875" w14:textId="5F4C9094" w:rsidR="00B67736" w:rsidRPr="0007655F" w:rsidRDefault="00B67736" w:rsidP="00A90558">
            <w:pPr>
              <w:ind w:left="318" w:hanging="318"/>
              <w:jc w:val="both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nfestus, -a,-um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‚nepřátelský, prokletý‘</w:t>
            </w:r>
          </w:p>
          <w:p w14:paraId="17536EFC" w14:textId="3B1EB812" w:rsidR="00B67736" w:rsidRPr="0007655F" w:rsidRDefault="00B67736" w:rsidP="00A90558">
            <w:pPr>
              <w:ind w:left="318" w:hanging="318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 xml:space="preserve">agō, agere, </w:t>
            </w:r>
            <w:r w:rsidRPr="0007655F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ēg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 xml:space="preserve">ī, </w:t>
            </w:r>
            <w:r w:rsidRPr="0007655F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āctum 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>= ‚hnát‘</w:t>
            </w:r>
          </w:p>
          <w:p w14:paraId="248870AB" w14:textId="15C8FB77" w:rsidR="00B67736" w:rsidRPr="0007655F" w:rsidRDefault="00B67736" w:rsidP="00A90558">
            <w:pPr>
              <w:ind w:left="318" w:hanging="318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porr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 xml:space="preserve"> = ‚dál, pryč‘</w:t>
            </w:r>
          </w:p>
          <w:p w14:paraId="5A63CCAF" w14:textId="22CF3C60" w:rsidR="00B67736" w:rsidRPr="0007655F" w:rsidRDefault="00B67736" w:rsidP="00A90558">
            <w:pPr>
              <w:ind w:left="318" w:hanging="318"/>
              <w:jc w:val="both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oc-</w:t>
            </w:r>
            <w:r w:rsidRPr="0007655F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cipi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ō, -ere, -c</w:t>
            </w:r>
            <w:r w:rsidRPr="0007655F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pī, -ceptum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 xml:space="preserve"> = ‚začít‘</w:t>
            </w:r>
          </w:p>
          <w:p w14:paraId="035206DD" w14:textId="77777777" w:rsidR="00090DF3" w:rsidRDefault="00090DF3" w:rsidP="00B67736">
            <w:pPr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</w:p>
          <w:p w14:paraId="17293E0F" w14:textId="77777777" w:rsidR="003338C2" w:rsidRPr="0007655F" w:rsidRDefault="003338C2" w:rsidP="00B67736">
            <w:pPr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07655F" w:rsidRPr="0007655F" w14:paraId="5DFF0C5B" w14:textId="77777777" w:rsidTr="003338C2">
        <w:tc>
          <w:tcPr>
            <w:tcW w:w="4815" w:type="dxa"/>
          </w:tcPr>
          <w:p w14:paraId="03ECB8D7" w14:textId="77777777" w:rsidR="00491FB8" w:rsidRPr="0007655F" w:rsidRDefault="00491FB8" w:rsidP="00491FB8">
            <w:pPr>
              <w:jc w:val="both"/>
              <w:rPr>
                <w:rFonts w:cstheme="minorHAnsi"/>
                <w:i/>
                <w:iCs/>
                <w:noProof/>
                <w:color w:val="000000" w:themeColor="text1"/>
              </w:rPr>
            </w:pP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lastRenderedPageBreak/>
              <w:t xml:space="preserve">Inde cum </w:t>
            </w:r>
            <w:r w:rsidRPr="0007655F">
              <w:rPr>
                <w:i/>
                <w:iCs/>
                <w:noProof/>
                <w:color w:val="000000" w:themeColor="text1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ctae bovēs quaedam ad dēs</w:t>
            </w:r>
            <w:r w:rsidRPr="0007655F">
              <w:rPr>
                <w:i/>
                <w:iCs/>
                <w:noProof/>
                <w:color w:val="000000" w:themeColor="text1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derium, ut fit, relict</w:t>
            </w:r>
            <w:r w:rsidRPr="0007655F">
              <w:rPr>
                <w:i/>
                <w:iCs/>
                <w:noProof/>
                <w:color w:val="000000" w:themeColor="text1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rum m</w:t>
            </w:r>
            <w:r w:rsidRPr="0007655F">
              <w:rPr>
                <w:i/>
                <w:iCs/>
                <w:noProof/>
                <w:color w:val="000000" w:themeColor="text1"/>
              </w:rPr>
              <w:t>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gissent, reddita incl</w:t>
            </w:r>
            <w:r w:rsidRPr="0007655F">
              <w:rPr>
                <w:i/>
                <w:iCs/>
                <w:noProof/>
                <w:color w:val="000000" w:themeColor="text1"/>
              </w:rPr>
              <w:t>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s</w:t>
            </w:r>
            <w:r w:rsidRPr="0007655F">
              <w:rPr>
                <w:i/>
                <w:iCs/>
                <w:noProof/>
                <w:color w:val="000000" w:themeColor="text1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rum ex spelunc</w:t>
            </w:r>
            <w:r w:rsidRPr="0007655F">
              <w:rPr>
                <w:i/>
                <w:iCs/>
                <w:noProof/>
                <w:color w:val="000000" w:themeColor="text1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boum v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x Herculem convertit. </w:t>
            </w:r>
          </w:p>
          <w:p w14:paraId="0A983A72" w14:textId="77777777" w:rsidR="00090DF3" w:rsidRPr="0007655F" w:rsidRDefault="00090DF3" w:rsidP="00923CD5">
            <w:pPr>
              <w:jc w:val="both"/>
              <w:rPr>
                <w:rFonts w:cstheme="minorHAnsi"/>
                <w:i/>
                <w:iCs/>
                <w:noProof/>
                <w:color w:val="000000" w:themeColor="text1"/>
              </w:rPr>
            </w:pPr>
          </w:p>
        </w:tc>
        <w:tc>
          <w:tcPr>
            <w:tcW w:w="10489" w:type="dxa"/>
          </w:tcPr>
          <w:p w14:paraId="566B8067" w14:textId="77777777" w:rsidR="00B67736" w:rsidRPr="0007655F" w:rsidRDefault="00B67736" w:rsidP="00A90558">
            <w:pPr>
              <w:ind w:left="318" w:hanging="318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inde</w:t>
            </w:r>
            <w:r w:rsidRPr="0007655F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‚odsud‘</w:t>
            </w:r>
          </w:p>
          <w:p w14:paraId="508E4B2C" w14:textId="568D945C" w:rsidR="00B67736" w:rsidRPr="0007655F" w:rsidRDefault="00B67736" w:rsidP="00A90558">
            <w:pPr>
              <w:ind w:left="318" w:hanging="318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i/>
                <w:iCs/>
                <w:noProof/>
                <w:color w:val="000000" w:themeColor="text1"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ctae </w:t>
            </w:r>
            <w:r w:rsidRPr="0007655F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– sloveso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 agere</w:t>
            </w:r>
            <w:r w:rsidRPr="0007655F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viz výše</w:t>
            </w:r>
          </w:p>
          <w:p w14:paraId="108172E1" w14:textId="2F16BBD6" w:rsidR="00B67736" w:rsidRPr="0007655F" w:rsidRDefault="00B67736" w:rsidP="00A90558">
            <w:pPr>
              <w:ind w:left="318" w:hanging="318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qu</w:t>
            </w:r>
            <w:r w:rsidRPr="0007655F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ī-dam 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>= ‚některý, kterýsi‘ (skloňuje se 1. část)</w:t>
            </w:r>
          </w:p>
          <w:p w14:paraId="1630CB99" w14:textId="68FF71AA" w:rsidR="00B67736" w:rsidRPr="0007655F" w:rsidRDefault="00B67736" w:rsidP="00A90558">
            <w:pPr>
              <w:ind w:left="318" w:hanging="318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d</w:t>
            </w:r>
            <w:r w:rsidRPr="0007655F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s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derium, -i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>, m. = ‚touha, stýskání‘</w:t>
            </w:r>
          </w:p>
          <w:p w14:paraId="4DA0738B" w14:textId="445ECA39" w:rsidR="00B67736" w:rsidRPr="0007655F" w:rsidRDefault="00B67736" w:rsidP="00A90558">
            <w:pPr>
              <w:ind w:left="318" w:hanging="318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ut fit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‚jak se stává / jak to tak bývá‘ (nepravidelné sloveso 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fi</w:t>
            </w:r>
            <w:r w:rsidRPr="0007655F">
              <w:rPr>
                <w:i/>
                <w:iCs/>
                <w:noProof/>
                <w:color w:val="000000" w:themeColor="text1"/>
                <w:sz w:val="20"/>
                <w:szCs w:val="20"/>
              </w:rPr>
              <w:t>ō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, fier</w:t>
            </w:r>
            <w:r w:rsidRPr="0007655F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ī, factus sum 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>= ‚stávat se‘)</w:t>
            </w:r>
          </w:p>
          <w:p w14:paraId="0380B5D7" w14:textId="78060020" w:rsidR="00B67736" w:rsidRPr="0007655F" w:rsidRDefault="00B67736" w:rsidP="00A90558">
            <w:pPr>
              <w:ind w:left="318" w:hanging="318"/>
              <w:jc w:val="both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relictus, -a, -um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‚zbylý, opuštěný‘</w:t>
            </w:r>
          </w:p>
          <w:p w14:paraId="193FD3C6" w14:textId="40AC080E" w:rsidR="00B67736" w:rsidRPr="0007655F" w:rsidRDefault="00B67736" w:rsidP="00A90558">
            <w:pPr>
              <w:ind w:left="318" w:hanging="318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m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ū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gi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 xml:space="preserve">ō, -īre -īvī 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>= ‚bučet‘</w:t>
            </w:r>
          </w:p>
          <w:p w14:paraId="6A025B28" w14:textId="1B59057B" w:rsidR="00B67736" w:rsidRPr="0007655F" w:rsidRDefault="00B67736" w:rsidP="00A90558">
            <w:pPr>
              <w:ind w:left="318" w:hanging="318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red-d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ō, -dere, -didī, -ditum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 xml:space="preserve"> = ‚vrátit‘</w:t>
            </w:r>
          </w:p>
          <w:p w14:paraId="4133EF90" w14:textId="7E724E88" w:rsidR="00B67736" w:rsidRPr="0007655F" w:rsidRDefault="00B67736" w:rsidP="00A90558">
            <w:pPr>
              <w:ind w:left="318" w:hanging="318"/>
              <w:jc w:val="both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incl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ū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sus,-a, -um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‚zavřený‘</w:t>
            </w:r>
          </w:p>
          <w:p w14:paraId="023BC300" w14:textId="734D0E01" w:rsidR="00B67736" w:rsidRPr="0007655F" w:rsidRDefault="00B67736" w:rsidP="00A90558">
            <w:pPr>
              <w:ind w:left="318" w:hanging="318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v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x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, gen.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v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ōcis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>, f. = ‚hlas‘</w:t>
            </w:r>
          </w:p>
          <w:p w14:paraId="6E1F3F1C" w14:textId="3FC51407" w:rsidR="00B67736" w:rsidRPr="0007655F" w:rsidRDefault="00B67736" w:rsidP="00A90558">
            <w:pPr>
              <w:ind w:left="318" w:hanging="318"/>
              <w:jc w:val="both"/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con</w:t>
            </w:r>
            <w:r w:rsidRPr="0007655F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vert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ō, -vertere, -vertī, -versum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 xml:space="preserve"> = ‚obrátit‘</w:t>
            </w:r>
          </w:p>
          <w:p w14:paraId="0D06EEAD" w14:textId="77777777" w:rsidR="00090DF3" w:rsidRPr="0007655F" w:rsidRDefault="00090DF3" w:rsidP="00B67736">
            <w:pPr>
              <w:ind w:left="458" w:hanging="458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07655F" w:rsidRPr="0007655F" w14:paraId="095CD842" w14:textId="77777777" w:rsidTr="003338C2">
        <w:tc>
          <w:tcPr>
            <w:tcW w:w="4815" w:type="dxa"/>
          </w:tcPr>
          <w:p w14:paraId="0653EDAE" w14:textId="77777777" w:rsidR="00491FB8" w:rsidRPr="0007655F" w:rsidRDefault="00491FB8" w:rsidP="00491FB8">
            <w:pPr>
              <w:jc w:val="both"/>
              <w:rPr>
                <w:rFonts w:cstheme="minorHAnsi"/>
                <w:i/>
                <w:iCs/>
                <w:noProof/>
                <w:color w:val="000000" w:themeColor="text1"/>
              </w:rPr>
            </w:pP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Quem cum v</w:t>
            </w:r>
            <w:r w:rsidRPr="0007655F">
              <w:rPr>
                <w:i/>
                <w:iCs/>
                <w:noProof/>
                <w:color w:val="000000" w:themeColor="text1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dentem ad speluncam C</w:t>
            </w:r>
            <w:r w:rsidRPr="0007655F">
              <w:rPr>
                <w:i/>
                <w:iCs/>
                <w:noProof/>
                <w:color w:val="000000" w:themeColor="text1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cus v</w:t>
            </w:r>
            <w:r w:rsidRPr="0007655F">
              <w:rPr>
                <w:i/>
                <w:iCs/>
                <w:noProof/>
                <w:color w:val="000000" w:themeColor="text1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pr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hibēre c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n</w:t>
            </w:r>
            <w:r w:rsidRPr="0007655F">
              <w:rPr>
                <w:i/>
                <w:iCs/>
                <w:noProof/>
                <w:color w:val="000000" w:themeColor="text1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tus esset, ictus cl</w:t>
            </w:r>
            <w:r w:rsidRPr="0007655F">
              <w:rPr>
                <w:i/>
                <w:iCs/>
                <w:noProof/>
                <w:color w:val="000000" w:themeColor="text1"/>
              </w:rPr>
              <w:t>āvā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fidem p</w:t>
            </w:r>
            <w:r w:rsidRPr="0007655F">
              <w:rPr>
                <w:i/>
                <w:iCs/>
                <w:noProof/>
                <w:color w:val="000000" w:themeColor="text1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st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rum nequ</w:t>
            </w:r>
            <w:r w:rsidRPr="0007655F">
              <w:rPr>
                <w:i/>
                <w:iCs/>
                <w:noProof/>
                <w:color w:val="000000" w:themeColor="text1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quam invoc</w:t>
            </w:r>
            <w:r w:rsidRPr="0007655F">
              <w:rPr>
                <w:i/>
                <w:iCs/>
                <w:noProof/>
                <w:color w:val="000000" w:themeColor="text1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ns morte occubuit.</w:t>
            </w:r>
          </w:p>
          <w:p w14:paraId="1C89F107" w14:textId="77777777" w:rsidR="00090DF3" w:rsidRPr="0007655F" w:rsidRDefault="00090DF3" w:rsidP="00923CD5">
            <w:pPr>
              <w:jc w:val="both"/>
              <w:rPr>
                <w:rFonts w:cstheme="minorHAnsi"/>
                <w:i/>
                <w:iCs/>
                <w:noProof/>
                <w:color w:val="000000" w:themeColor="text1"/>
              </w:rPr>
            </w:pPr>
          </w:p>
        </w:tc>
        <w:tc>
          <w:tcPr>
            <w:tcW w:w="10489" w:type="dxa"/>
          </w:tcPr>
          <w:p w14:paraId="4A61A1EF" w14:textId="2FEC31D6" w:rsidR="006E353F" w:rsidRPr="0007655F" w:rsidRDefault="006E353F" w:rsidP="00A90558">
            <w:pPr>
              <w:ind w:left="318" w:hanging="318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quem</w:t>
            </w:r>
            <w:r w:rsidRPr="0007655F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– vztažné zájmeno (= 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Herculem</w:t>
            </w:r>
            <w:r w:rsidRPr="0007655F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)</w:t>
            </w:r>
          </w:p>
          <w:p w14:paraId="1340A122" w14:textId="7D12753A" w:rsidR="006E353F" w:rsidRPr="0007655F" w:rsidRDefault="006E353F" w:rsidP="00A90558">
            <w:pPr>
              <w:ind w:left="318" w:hanging="318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v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ā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d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ō, -ere, vāsī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 xml:space="preserve"> = ‚kráčet‘</w:t>
            </w:r>
          </w:p>
          <w:p w14:paraId="5F149C07" w14:textId="11A07413" w:rsidR="006E353F" w:rsidRPr="0007655F" w:rsidRDefault="006E353F" w:rsidP="00A90558">
            <w:pPr>
              <w:ind w:left="318" w:hanging="318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v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 xml:space="preserve"> = ‚silou‘ (abl. od subst.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v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īs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 xml:space="preserve"> – viz výše)</w:t>
            </w:r>
          </w:p>
          <w:p w14:paraId="5391AAC2" w14:textId="1650B49D" w:rsidR="006E353F" w:rsidRPr="0007655F" w:rsidRDefault="006E353F" w:rsidP="00A90558">
            <w:pPr>
              <w:ind w:left="318" w:hanging="318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pr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ō-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hibe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ō, -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hib</w:t>
            </w:r>
            <w:r w:rsidRPr="0007655F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re, -hibu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ī, -hibitum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 xml:space="preserve"> (+ akuzativ) = ‚zabránit (komu)‘</w:t>
            </w:r>
          </w:p>
          <w:p w14:paraId="48282E73" w14:textId="5D22E1B9" w:rsidR="006E353F" w:rsidRPr="0007655F" w:rsidRDefault="006E353F" w:rsidP="00A90558">
            <w:pPr>
              <w:ind w:left="318" w:hanging="318"/>
              <w:jc w:val="both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c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nor, c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n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ārī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, c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n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ā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tus sum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‚snažit se‘</w:t>
            </w:r>
          </w:p>
          <w:p w14:paraId="229B4B6C" w14:textId="77777777" w:rsidR="006E353F" w:rsidRPr="0007655F" w:rsidRDefault="006E353F" w:rsidP="00A90558">
            <w:pPr>
              <w:ind w:left="318" w:hanging="318"/>
              <w:jc w:val="both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ictus, -a, -um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‚zasažen‘</w:t>
            </w:r>
          </w:p>
          <w:p w14:paraId="41793E5E" w14:textId="019EFFC1" w:rsidR="006E353F" w:rsidRPr="0007655F" w:rsidRDefault="006E353F" w:rsidP="00A90558">
            <w:pPr>
              <w:ind w:left="318" w:hanging="318"/>
              <w:jc w:val="both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cl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ā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va, -ae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>, f. = ‚kyj‘</w:t>
            </w:r>
          </w:p>
          <w:p w14:paraId="14937349" w14:textId="77777777" w:rsidR="006E353F" w:rsidRPr="0007655F" w:rsidRDefault="006E353F" w:rsidP="00A90558">
            <w:pPr>
              <w:ind w:left="318" w:hanging="318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fid</w:t>
            </w:r>
            <w:r w:rsidRPr="0007655F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s, -</w:t>
            </w:r>
            <w:r w:rsidRPr="0007655F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>, f. = ‚důvěra, čest‘</w:t>
            </w:r>
          </w:p>
          <w:p w14:paraId="1D702E02" w14:textId="77777777" w:rsidR="006E353F" w:rsidRPr="0007655F" w:rsidRDefault="006E353F" w:rsidP="00A90558">
            <w:pPr>
              <w:ind w:left="318" w:hanging="318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p</w:t>
            </w:r>
            <w:r w:rsidRPr="0007655F">
              <w:rPr>
                <w:i/>
                <w:iCs/>
                <w:noProof/>
                <w:color w:val="000000" w:themeColor="text1"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stor </w:t>
            </w:r>
            <w:r w:rsidRPr="0007655F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– viz výše</w:t>
            </w:r>
          </w:p>
          <w:p w14:paraId="11769B34" w14:textId="73A1C137" w:rsidR="006E353F" w:rsidRPr="0007655F" w:rsidRDefault="006E353F" w:rsidP="00A90558">
            <w:pPr>
              <w:ind w:left="318" w:hanging="318"/>
              <w:jc w:val="both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nequ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quam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‚marně‘</w:t>
            </w:r>
          </w:p>
          <w:p w14:paraId="4BC64CA1" w14:textId="4D3C8EAB" w:rsidR="006E353F" w:rsidRPr="0007655F" w:rsidRDefault="006E353F" w:rsidP="00A90558">
            <w:pPr>
              <w:ind w:left="318" w:hanging="318"/>
              <w:jc w:val="both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invoc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ō, -āre, -āvī, -ātum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 xml:space="preserve"> (+ akuzativ) = ‚dovolávat se‘ (čeho?)</w:t>
            </w:r>
          </w:p>
          <w:p w14:paraId="0FFDDAF4" w14:textId="77777777" w:rsidR="006E353F" w:rsidRPr="0007655F" w:rsidRDefault="00491FB8" w:rsidP="00A90558">
            <w:pPr>
              <w:ind w:left="318" w:hanging="318"/>
              <w:jc w:val="both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mors, -rtis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>, f. = ‚smrt</w:t>
            </w:r>
            <w:r w:rsidR="006E353F"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>‘</w:t>
            </w:r>
          </w:p>
          <w:p w14:paraId="7BF60F4A" w14:textId="07306869" w:rsidR="00491FB8" w:rsidRPr="0007655F" w:rsidRDefault="00491FB8" w:rsidP="00A90558">
            <w:pPr>
              <w:ind w:left="318" w:hanging="318"/>
              <w:jc w:val="both"/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oc-cumb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ō, -ere, -cubuī, -cubitum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 xml:space="preserve"> 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>= ‚klesnout</w:t>
            </w:r>
            <w:r w:rsidR="006E353F"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(mrtev)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>‘</w:t>
            </w:r>
          </w:p>
          <w:p w14:paraId="72F05795" w14:textId="77777777" w:rsidR="00090DF3" w:rsidRPr="0007655F" w:rsidRDefault="00090DF3" w:rsidP="00923CD5">
            <w:pPr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</w:p>
        </w:tc>
      </w:tr>
    </w:tbl>
    <w:p w14:paraId="2B54B2F3" w14:textId="77777777" w:rsidR="00090DF3" w:rsidRPr="0007655F" w:rsidRDefault="00090DF3" w:rsidP="00923CD5">
      <w:pPr>
        <w:jc w:val="both"/>
        <w:rPr>
          <w:rFonts w:cstheme="minorHAnsi"/>
          <w:noProof/>
          <w:color w:val="000000" w:themeColor="text1"/>
        </w:rPr>
      </w:pPr>
    </w:p>
    <w:p w14:paraId="6FFAB50D" w14:textId="77777777" w:rsidR="0007655F" w:rsidRDefault="0007655F" w:rsidP="00923CD5">
      <w:pPr>
        <w:jc w:val="both"/>
        <w:rPr>
          <w:rFonts w:cstheme="minorHAnsi"/>
          <w:noProof/>
          <w:color w:val="000000" w:themeColor="text1"/>
        </w:rPr>
      </w:pPr>
    </w:p>
    <w:p w14:paraId="6E55CEBB" w14:textId="77777777" w:rsidR="003338C2" w:rsidRDefault="003338C2" w:rsidP="00923CD5">
      <w:pPr>
        <w:jc w:val="both"/>
        <w:rPr>
          <w:rFonts w:cstheme="minorHAnsi"/>
          <w:noProof/>
          <w:color w:val="000000" w:themeColor="text1"/>
        </w:rPr>
      </w:pPr>
    </w:p>
    <w:p w14:paraId="3C6EBB2B" w14:textId="77777777" w:rsidR="003338C2" w:rsidRDefault="003338C2" w:rsidP="00923CD5">
      <w:pPr>
        <w:jc w:val="both"/>
        <w:rPr>
          <w:rFonts w:cstheme="minorHAnsi"/>
          <w:noProof/>
          <w:color w:val="000000" w:themeColor="text1"/>
        </w:rPr>
      </w:pPr>
    </w:p>
    <w:p w14:paraId="06D24C14" w14:textId="77777777" w:rsidR="003338C2" w:rsidRDefault="003338C2" w:rsidP="00923CD5">
      <w:pPr>
        <w:jc w:val="both"/>
        <w:rPr>
          <w:rFonts w:cstheme="minorHAnsi"/>
          <w:noProof/>
          <w:color w:val="000000" w:themeColor="text1"/>
        </w:rPr>
      </w:pPr>
    </w:p>
    <w:p w14:paraId="134F3A0C" w14:textId="77777777" w:rsidR="003338C2" w:rsidRDefault="003338C2" w:rsidP="00923CD5">
      <w:pPr>
        <w:jc w:val="both"/>
        <w:rPr>
          <w:rFonts w:cstheme="minorHAnsi"/>
          <w:noProof/>
          <w:color w:val="000000" w:themeColor="text1"/>
        </w:rPr>
      </w:pPr>
    </w:p>
    <w:p w14:paraId="0390CD93" w14:textId="77777777" w:rsidR="003338C2" w:rsidRDefault="003338C2" w:rsidP="00923CD5">
      <w:pPr>
        <w:jc w:val="both"/>
        <w:rPr>
          <w:rFonts w:cstheme="minorHAnsi"/>
          <w:noProof/>
          <w:color w:val="000000" w:themeColor="text1"/>
        </w:rPr>
      </w:pPr>
    </w:p>
    <w:p w14:paraId="434A293E" w14:textId="77777777" w:rsidR="003338C2" w:rsidRDefault="003338C2" w:rsidP="00923CD5">
      <w:pPr>
        <w:jc w:val="both"/>
        <w:rPr>
          <w:rFonts w:cstheme="minorHAnsi"/>
          <w:noProof/>
          <w:color w:val="000000" w:themeColor="text1"/>
        </w:rPr>
      </w:pPr>
    </w:p>
    <w:p w14:paraId="65C3E010" w14:textId="77777777" w:rsidR="003338C2" w:rsidRDefault="003338C2" w:rsidP="00923CD5">
      <w:pPr>
        <w:jc w:val="both"/>
        <w:rPr>
          <w:rFonts w:cstheme="minorHAnsi"/>
          <w:noProof/>
          <w:color w:val="000000" w:themeColor="text1"/>
        </w:rPr>
      </w:pPr>
    </w:p>
    <w:p w14:paraId="57B00A45" w14:textId="77777777" w:rsidR="003338C2" w:rsidRDefault="003338C2" w:rsidP="00923CD5">
      <w:pPr>
        <w:jc w:val="both"/>
        <w:rPr>
          <w:rFonts w:cstheme="minorHAnsi"/>
          <w:noProof/>
          <w:color w:val="000000" w:themeColor="text1"/>
        </w:rPr>
      </w:pPr>
    </w:p>
    <w:p w14:paraId="293C2CA1" w14:textId="77777777" w:rsidR="003338C2" w:rsidRDefault="003338C2" w:rsidP="00923CD5">
      <w:pPr>
        <w:jc w:val="both"/>
        <w:rPr>
          <w:rFonts w:cstheme="minorHAnsi"/>
          <w:noProof/>
          <w:color w:val="000000" w:themeColor="text1"/>
        </w:rPr>
      </w:pPr>
    </w:p>
    <w:p w14:paraId="1295E643" w14:textId="77777777" w:rsidR="003338C2" w:rsidRPr="0007655F" w:rsidRDefault="003338C2" w:rsidP="00923CD5">
      <w:pPr>
        <w:jc w:val="both"/>
        <w:rPr>
          <w:rFonts w:cstheme="minorHAnsi"/>
          <w:noProof/>
          <w:color w:val="000000" w:themeColor="text1"/>
        </w:rPr>
      </w:pPr>
    </w:p>
    <w:p w14:paraId="14E4C8DD" w14:textId="6D5C8FBB" w:rsidR="0007655F" w:rsidRPr="0007655F" w:rsidRDefault="0007655F" w:rsidP="00923CD5">
      <w:pPr>
        <w:jc w:val="both"/>
        <w:rPr>
          <w:rFonts w:cstheme="minorHAnsi"/>
          <w:b/>
          <w:bCs/>
          <w:noProof/>
          <w:color w:val="000000" w:themeColor="text1"/>
        </w:rPr>
      </w:pPr>
      <w:r w:rsidRPr="0007655F">
        <w:rPr>
          <w:rFonts w:cstheme="minorHAnsi"/>
          <w:b/>
          <w:bCs/>
          <w:noProof/>
          <w:color w:val="000000" w:themeColor="text1"/>
        </w:rPr>
        <w:lastRenderedPageBreak/>
        <w:t>Něco o autorovi a textu:</w:t>
      </w:r>
    </w:p>
    <w:p w14:paraId="511508E1" w14:textId="77777777" w:rsidR="0007655F" w:rsidRPr="0007655F" w:rsidRDefault="0007655F" w:rsidP="00923CD5">
      <w:pPr>
        <w:jc w:val="both"/>
        <w:rPr>
          <w:rFonts w:cstheme="minorHAnsi"/>
          <w:noProof/>
          <w:color w:val="000000" w:themeColor="text1"/>
        </w:rPr>
      </w:pPr>
    </w:p>
    <w:p w14:paraId="1F8AFF3B" w14:textId="77777777" w:rsidR="0007655F" w:rsidRPr="0007655F" w:rsidRDefault="0007655F" w:rsidP="0007655F">
      <w:pPr>
        <w:jc w:val="both"/>
        <w:rPr>
          <w:noProof/>
          <w:color w:val="000000" w:themeColor="text1"/>
        </w:rPr>
      </w:pPr>
      <w:r w:rsidRPr="0007655F">
        <w:rPr>
          <w:b/>
          <w:bCs/>
          <w:noProof/>
          <w:color w:val="000000" w:themeColor="text1"/>
        </w:rPr>
        <w:t>Titus Livius</w:t>
      </w:r>
      <w:r w:rsidRPr="0007655F">
        <w:rPr>
          <w:noProof/>
          <w:color w:val="000000" w:themeColor="text1"/>
        </w:rPr>
        <w:t xml:space="preserve"> (59 př. Kr. – 17 po Kr.) je jeden z nejvýznamnějších římských historiků, autor dějin Říma od jeho mytického založení (753 př. Kr.) až do 9 př. Kr. (zřejmě chtěl dílo dovést až do roku 14 po Kr., kdy zemřel jeho ochránce císař Augustus, ale nestihl je dokončit. Dílo má název </w:t>
      </w:r>
      <w:r w:rsidRPr="0007655F">
        <w:rPr>
          <w:i/>
          <w:iCs/>
          <w:noProof/>
          <w:color w:val="000000" w:themeColor="text1"/>
        </w:rPr>
        <w:t>Ab Urbe condita</w:t>
      </w:r>
      <w:r w:rsidRPr="0007655F">
        <w:rPr>
          <w:noProof/>
          <w:color w:val="000000" w:themeColor="text1"/>
        </w:rPr>
        <w:t xml:space="preserve">, tj. „Od založení Města“, a mělo 142 knih; zachovaly se knihy 1–10 a dále 21–45 (konči r. 167 př. Kr.). </w:t>
      </w:r>
    </w:p>
    <w:p w14:paraId="326E358E" w14:textId="77777777" w:rsidR="0007655F" w:rsidRPr="0007655F" w:rsidRDefault="0007655F" w:rsidP="0007655F">
      <w:pPr>
        <w:ind w:firstLine="708"/>
        <w:jc w:val="both"/>
        <w:rPr>
          <w:noProof/>
          <w:color w:val="000000" w:themeColor="text1"/>
        </w:rPr>
      </w:pPr>
      <w:r w:rsidRPr="0007655F">
        <w:rPr>
          <w:noProof/>
          <w:color w:val="000000" w:themeColor="text1"/>
        </w:rPr>
        <w:t xml:space="preserve">Liviovým literárním vzorem byl Cicero, ale samozřejmě zdaleka nedosahuje jeho kvalit; používá často velmi dlouhá souvětí, která ale nejsou tak pěkně strukturovaná jako Ciceronova (hlavní věta bývá často až úplně na konci), takže je text někdy poměrně složitý k porozumění, a ještě složitější je pro překlad (až budete překládat, můžete </w:t>
      </w:r>
      <w:r w:rsidRPr="0007655F">
        <w:rPr>
          <w:b/>
          <w:bCs/>
          <w:noProof/>
          <w:color w:val="000000" w:themeColor="text1"/>
        </w:rPr>
        <w:t>dlouhá souvětí rozsekávat do kratších vět</w:t>
      </w:r>
      <w:r w:rsidRPr="0007655F">
        <w:rPr>
          <w:noProof/>
          <w:color w:val="000000" w:themeColor="text1"/>
        </w:rPr>
        <w:t xml:space="preserve"> – někdy to dokonce ani jinak nepůjde).</w:t>
      </w:r>
    </w:p>
    <w:p w14:paraId="49094820" w14:textId="77777777" w:rsidR="0007655F" w:rsidRPr="0007655F" w:rsidRDefault="0007655F" w:rsidP="0007655F">
      <w:pPr>
        <w:jc w:val="both"/>
        <w:rPr>
          <w:noProof/>
          <w:color w:val="000000" w:themeColor="text1"/>
        </w:rPr>
      </w:pPr>
    </w:p>
    <w:p w14:paraId="0420CEAB" w14:textId="77777777" w:rsidR="0007655F" w:rsidRPr="0007655F" w:rsidRDefault="0007655F" w:rsidP="0007655F">
      <w:pPr>
        <w:jc w:val="both"/>
        <w:rPr>
          <w:noProof/>
          <w:color w:val="000000" w:themeColor="text1"/>
        </w:rPr>
      </w:pPr>
      <w:r w:rsidRPr="0007655F">
        <w:rPr>
          <w:noProof/>
          <w:color w:val="000000" w:themeColor="text1"/>
        </w:rPr>
        <w:t>Úryvek, který budete číst, je hned z první knihy. Jeho obsahem je relativně známá báje o Héraklovi a Kákovi, takže když budete v nouzi, můžete si vygooglit, o čem je (Google Vám vyhodí i různá umělecká díla s tímto tématem, např. krásnou Bandinelliho sochu, která je ve Florencii). Našemu úryvku bezprostředně předchází vyprávění o samotném založení Říma Romulem a Remem. Tuhle báji asi znáte: dvojčata, děti královské dcery Rhey Silvie a boha Marta; po narození byli vhozeni do řeky Tibery, ale byli zachráněni a odkojeni vlčicí (</w:t>
      </w:r>
      <w:hyperlink r:id="rId8" w:history="1">
        <w:r w:rsidRPr="0007655F">
          <w:rPr>
            <w:rStyle w:val="Hypertextovodkaz"/>
            <w:noProof/>
            <w:color w:val="000000" w:themeColor="text1"/>
          </w:rPr>
          <w:t>https://cs.wikipedia.org/wiki/Kapitolská_vlčice</w:t>
        </w:r>
      </w:hyperlink>
      <w:r w:rsidRPr="0007655F">
        <w:rPr>
          <w:noProof/>
          <w:color w:val="000000" w:themeColor="text1"/>
        </w:rPr>
        <w:t>), poté je vychovával chudý pastýř; nakonec se dozvěděli o svém královském původu a rozhodli se, že si založí nové město na vrchu Palatinu (= jeden z legendárních pahorků, na nichž stojí Řím; dodnes je na něm „Romulova chatrč“ a v mnohem pozdější době si na něm stavěli svá sídla císaři – odtud pak pochází slovo „palác“ v moderních jazycích). Mezi bratry vznikl spor, kdo dá městu jméno. Dohodli se, že se spolehnou na znamení ptáků (= oblíbená věštecká metoda tehdejší doby). Removi se objevili v zorném poli ptáci jako prvnímu, bylo jich šest; za moment se však objevili i Romulovi, a bylo jich dvanáct. Vznikl tedy nový spor o to, jestli je důležitější čas, nebo počet, a v hádce pak Romulus Rema zabil. Město tedy dostalo jméno po Romulovi.</w:t>
      </w:r>
    </w:p>
    <w:p w14:paraId="79A51DD4" w14:textId="14037797" w:rsidR="0007655F" w:rsidRPr="0007655F" w:rsidRDefault="0007655F" w:rsidP="0007655F">
      <w:pPr>
        <w:ind w:firstLine="708"/>
        <w:jc w:val="both"/>
        <w:rPr>
          <w:noProof/>
          <w:color w:val="000000" w:themeColor="text1"/>
        </w:rPr>
      </w:pPr>
      <w:r w:rsidRPr="0007655F">
        <w:rPr>
          <w:noProof/>
          <w:color w:val="000000" w:themeColor="text1"/>
        </w:rPr>
        <w:t>Ve větě, která předchází našemu textu, se říká, že Romulus po založení města „zavedl na Palatinu obřady jak podle místního zvyku, tak podle řeckého“. Římané totiž vždycky velmi zdůrazňovali svou přináležitost k Řecku. Na vysvětlení toho, proč i řecké obřady na Palatinu, pak Livius přidává právě tu historku, kterou budete číst, totiž že právě na tom místě se udál příběh Hérakla a Káka.</w:t>
      </w:r>
    </w:p>
    <w:p w14:paraId="4E76588F" w14:textId="77777777" w:rsidR="0007655F" w:rsidRPr="0007655F" w:rsidRDefault="0007655F" w:rsidP="0007655F">
      <w:pPr>
        <w:ind w:firstLine="708"/>
        <w:jc w:val="both"/>
        <w:rPr>
          <w:noProof/>
          <w:color w:val="000000" w:themeColor="text1"/>
        </w:rPr>
      </w:pPr>
    </w:p>
    <w:p w14:paraId="2D303A3F" w14:textId="77777777" w:rsidR="0007655F" w:rsidRPr="0007655F" w:rsidRDefault="0007655F" w:rsidP="0007655F">
      <w:pPr>
        <w:jc w:val="both"/>
        <w:rPr>
          <w:noProof/>
          <w:color w:val="000000" w:themeColor="text1"/>
        </w:rPr>
      </w:pPr>
      <w:r w:rsidRPr="0007655F">
        <w:rPr>
          <w:noProof/>
          <w:color w:val="000000" w:themeColor="text1"/>
        </w:rPr>
        <w:t>A ještě k Héraklovi:</w:t>
      </w:r>
    </w:p>
    <w:p w14:paraId="2CAE16AD" w14:textId="2E3743A0" w:rsidR="004C38C9" w:rsidRPr="0007655F" w:rsidRDefault="0007655F" w:rsidP="0007655F">
      <w:pPr>
        <w:jc w:val="both"/>
        <w:rPr>
          <w:rFonts w:cstheme="minorHAnsi"/>
          <w:noProof/>
          <w:color w:val="000000" w:themeColor="text1"/>
        </w:rPr>
      </w:pPr>
      <w:r w:rsidRPr="0007655F">
        <w:rPr>
          <w:noProof/>
          <w:color w:val="000000" w:themeColor="text1"/>
        </w:rPr>
        <w:t xml:space="preserve">Héraklés je největší silák řecké mytologie, člověk, který jako jediný získal nesmrtelnost a stal se bohem. Jeho latinské jméno zní </w:t>
      </w:r>
      <w:r w:rsidRPr="0007655F">
        <w:rPr>
          <w:i/>
          <w:iCs/>
          <w:noProof/>
          <w:color w:val="000000" w:themeColor="text1"/>
        </w:rPr>
        <w:t xml:space="preserve">Hercules </w:t>
      </w:r>
      <w:r w:rsidRPr="0007655F">
        <w:rPr>
          <w:noProof/>
          <w:color w:val="000000" w:themeColor="text1"/>
        </w:rPr>
        <w:t>(v překladech z latiny do češtiny většinou používáme původní řecké podoby jmen, ale záleží na Vás – můžete psát Héraklés i Herkules, Kákos i Kakus). Jeho příběhy jsou velice rozvětvené. Součástí jeho příběhu je tragická událost: bohyně Héra na něj seslala šílenství, a on zabil své děti. Aby tento hrůzný čin odčinil, měl vykonat deset úkolů. Jedním z nich bylo ukrást a přivést stáda dobytka obra Géryona. Příběh, který budete číst, se udál právě v době, kdy se po zabití obra Géryona (kdesi „daleko na západě“) vracel Héraklés se stády zpět do Řecka.</w:t>
      </w:r>
    </w:p>
    <w:sectPr w:rsidR="004C38C9" w:rsidRPr="0007655F" w:rsidSect="00B223CA">
      <w:footerReference w:type="even" r:id="rId9"/>
      <w:footerReference w:type="default" r:id="rId10"/>
      <w:type w:val="continuous"/>
      <w:pgSz w:w="16840" w:h="11900" w:orient="landscape"/>
      <w:pgMar w:top="720" w:right="816" w:bottom="652" w:left="720" w:header="709" w:footer="709" w:gutter="0"/>
      <w:cols w:sep="1" w:space="19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47571" w14:textId="77777777" w:rsidR="00B223CA" w:rsidRDefault="00B223CA" w:rsidP="00D95812">
      <w:r>
        <w:separator/>
      </w:r>
    </w:p>
  </w:endnote>
  <w:endnote w:type="continuationSeparator" w:id="0">
    <w:p w14:paraId="104E9114" w14:textId="77777777" w:rsidR="00B223CA" w:rsidRDefault="00B223CA" w:rsidP="00D95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238719213"/>
      <w:docPartObj>
        <w:docPartGallery w:val="Page Numbers (Bottom of Page)"/>
        <w:docPartUnique/>
      </w:docPartObj>
    </w:sdtPr>
    <w:sdtContent>
      <w:p w14:paraId="2F24B3A2" w14:textId="77777777" w:rsidR="00EB4F62" w:rsidRDefault="00EB4F62" w:rsidP="0094044B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2E0C0D3E" w14:textId="77777777" w:rsidR="00EB4F62" w:rsidRDefault="00EB4F62" w:rsidP="001D60E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1986430536"/>
      <w:docPartObj>
        <w:docPartGallery w:val="Page Numbers (Bottom of Page)"/>
        <w:docPartUnique/>
      </w:docPartObj>
    </w:sdtPr>
    <w:sdtContent>
      <w:p w14:paraId="79A46070" w14:textId="77777777" w:rsidR="00EB4F62" w:rsidRDefault="00EB4F62" w:rsidP="0094044B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2</w:t>
        </w:r>
        <w:r>
          <w:rPr>
            <w:rStyle w:val="slostrnky"/>
          </w:rPr>
          <w:fldChar w:fldCharType="end"/>
        </w:r>
      </w:p>
    </w:sdtContent>
  </w:sdt>
  <w:p w14:paraId="3214B27B" w14:textId="354AE94F" w:rsidR="00EB4F62" w:rsidRDefault="00EB4F62" w:rsidP="001D60E5">
    <w:pPr>
      <w:pStyle w:val="Zpat"/>
      <w:tabs>
        <w:tab w:val="clear" w:pos="4536"/>
        <w:tab w:val="clear" w:pos="9072"/>
        <w:tab w:val="left" w:pos="1200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18DD8" w14:textId="77777777" w:rsidR="00B223CA" w:rsidRDefault="00B223CA" w:rsidP="00D95812">
      <w:r>
        <w:separator/>
      </w:r>
    </w:p>
  </w:footnote>
  <w:footnote w:type="continuationSeparator" w:id="0">
    <w:p w14:paraId="32BE6CC8" w14:textId="77777777" w:rsidR="00B223CA" w:rsidRDefault="00B223CA" w:rsidP="00D958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F67D3"/>
    <w:multiLevelType w:val="hybridMultilevel"/>
    <w:tmpl w:val="73120914"/>
    <w:lvl w:ilvl="0" w:tplc="FB826DCE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1AD762A"/>
    <w:multiLevelType w:val="hybridMultilevel"/>
    <w:tmpl w:val="90A6BB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B708E3"/>
    <w:multiLevelType w:val="hybridMultilevel"/>
    <w:tmpl w:val="3FFAC2EA"/>
    <w:lvl w:ilvl="0" w:tplc="0BA4D85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531918571">
    <w:abstractNumId w:val="2"/>
  </w:num>
  <w:num w:numId="2" w16cid:durableId="505631556">
    <w:abstractNumId w:val="0"/>
  </w:num>
  <w:num w:numId="3" w16cid:durableId="1650288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778"/>
    <w:rsid w:val="00014688"/>
    <w:rsid w:val="000438BB"/>
    <w:rsid w:val="00071BB3"/>
    <w:rsid w:val="000727DF"/>
    <w:rsid w:val="0007655F"/>
    <w:rsid w:val="000772E2"/>
    <w:rsid w:val="00085121"/>
    <w:rsid w:val="00090DF3"/>
    <w:rsid w:val="0009369B"/>
    <w:rsid w:val="000A4BB6"/>
    <w:rsid w:val="000B78AE"/>
    <w:rsid w:val="000C46DE"/>
    <w:rsid w:val="000C5302"/>
    <w:rsid w:val="000D4B02"/>
    <w:rsid w:val="000D6BD8"/>
    <w:rsid w:val="000D735A"/>
    <w:rsid w:val="000F5E9A"/>
    <w:rsid w:val="000F60D6"/>
    <w:rsid w:val="001147DA"/>
    <w:rsid w:val="001165EC"/>
    <w:rsid w:val="001246F2"/>
    <w:rsid w:val="00137F08"/>
    <w:rsid w:val="00143D41"/>
    <w:rsid w:val="00163643"/>
    <w:rsid w:val="00165C15"/>
    <w:rsid w:val="00174729"/>
    <w:rsid w:val="00176197"/>
    <w:rsid w:val="001763CF"/>
    <w:rsid w:val="00187647"/>
    <w:rsid w:val="00192B5E"/>
    <w:rsid w:val="001A0F6B"/>
    <w:rsid w:val="001A1E54"/>
    <w:rsid w:val="001A2139"/>
    <w:rsid w:val="001A5D2E"/>
    <w:rsid w:val="001B19C7"/>
    <w:rsid w:val="001C3D15"/>
    <w:rsid w:val="001D60E5"/>
    <w:rsid w:val="001E5778"/>
    <w:rsid w:val="001F18C1"/>
    <w:rsid w:val="001F6492"/>
    <w:rsid w:val="002131E1"/>
    <w:rsid w:val="00220DC0"/>
    <w:rsid w:val="002264C6"/>
    <w:rsid w:val="00231A1E"/>
    <w:rsid w:val="00242199"/>
    <w:rsid w:val="002472FD"/>
    <w:rsid w:val="00253725"/>
    <w:rsid w:val="00253D95"/>
    <w:rsid w:val="00254F13"/>
    <w:rsid w:val="0025688B"/>
    <w:rsid w:val="00260BFE"/>
    <w:rsid w:val="002864B9"/>
    <w:rsid w:val="00292C30"/>
    <w:rsid w:val="002A363A"/>
    <w:rsid w:val="002B2C51"/>
    <w:rsid w:val="002D5F51"/>
    <w:rsid w:val="002D633A"/>
    <w:rsid w:val="002E5D28"/>
    <w:rsid w:val="002F23BC"/>
    <w:rsid w:val="002F3DEE"/>
    <w:rsid w:val="00300144"/>
    <w:rsid w:val="00302A3B"/>
    <w:rsid w:val="003338C2"/>
    <w:rsid w:val="0035104F"/>
    <w:rsid w:val="00357E78"/>
    <w:rsid w:val="003617CD"/>
    <w:rsid w:val="00365701"/>
    <w:rsid w:val="00372F8A"/>
    <w:rsid w:val="0038708C"/>
    <w:rsid w:val="003928A7"/>
    <w:rsid w:val="003A5A04"/>
    <w:rsid w:val="003C6E84"/>
    <w:rsid w:val="003D08B1"/>
    <w:rsid w:val="003D4C35"/>
    <w:rsid w:val="003E62A2"/>
    <w:rsid w:val="003F3CA6"/>
    <w:rsid w:val="003F7706"/>
    <w:rsid w:val="0040720C"/>
    <w:rsid w:val="00426ABC"/>
    <w:rsid w:val="004313EE"/>
    <w:rsid w:val="0044130B"/>
    <w:rsid w:val="004615F5"/>
    <w:rsid w:val="00472971"/>
    <w:rsid w:val="00474F97"/>
    <w:rsid w:val="00486228"/>
    <w:rsid w:val="00486E2D"/>
    <w:rsid w:val="00491FB8"/>
    <w:rsid w:val="004A6FCD"/>
    <w:rsid w:val="004A722C"/>
    <w:rsid w:val="004A7541"/>
    <w:rsid w:val="004B20B2"/>
    <w:rsid w:val="004C38C9"/>
    <w:rsid w:val="004C62CC"/>
    <w:rsid w:val="004D4B4A"/>
    <w:rsid w:val="005007F6"/>
    <w:rsid w:val="005075E2"/>
    <w:rsid w:val="00522DC4"/>
    <w:rsid w:val="00533F62"/>
    <w:rsid w:val="00545E98"/>
    <w:rsid w:val="00567994"/>
    <w:rsid w:val="00573F94"/>
    <w:rsid w:val="00574657"/>
    <w:rsid w:val="00592EF5"/>
    <w:rsid w:val="005A03AD"/>
    <w:rsid w:val="005B3CFF"/>
    <w:rsid w:val="005B4E57"/>
    <w:rsid w:val="005E27ED"/>
    <w:rsid w:val="005E7527"/>
    <w:rsid w:val="005F1638"/>
    <w:rsid w:val="005F342F"/>
    <w:rsid w:val="00600E56"/>
    <w:rsid w:val="00614CE2"/>
    <w:rsid w:val="00616AA4"/>
    <w:rsid w:val="00624AE0"/>
    <w:rsid w:val="00632E23"/>
    <w:rsid w:val="00633F6B"/>
    <w:rsid w:val="00634116"/>
    <w:rsid w:val="006416CF"/>
    <w:rsid w:val="00645FFA"/>
    <w:rsid w:val="00646346"/>
    <w:rsid w:val="00654789"/>
    <w:rsid w:val="00665208"/>
    <w:rsid w:val="00667800"/>
    <w:rsid w:val="006768CA"/>
    <w:rsid w:val="006828D2"/>
    <w:rsid w:val="0069667D"/>
    <w:rsid w:val="006A5E9E"/>
    <w:rsid w:val="006B2B4C"/>
    <w:rsid w:val="006B2B92"/>
    <w:rsid w:val="006B42E7"/>
    <w:rsid w:val="006C7424"/>
    <w:rsid w:val="006C7EA4"/>
    <w:rsid w:val="006D132E"/>
    <w:rsid w:val="006E3209"/>
    <w:rsid w:val="006E353F"/>
    <w:rsid w:val="006E58AE"/>
    <w:rsid w:val="006F24E2"/>
    <w:rsid w:val="006F561B"/>
    <w:rsid w:val="006F5A17"/>
    <w:rsid w:val="006F7701"/>
    <w:rsid w:val="00707D83"/>
    <w:rsid w:val="00711E86"/>
    <w:rsid w:val="00712577"/>
    <w:rsid w:val="00713E57"/>
    <w:rsid w:val="0072063F"/>
    <w:rsid w:val="00723E54"/>
    <w:rsid w:val="00724EEB"/>
    <w:rsid w:val="00735BBE"/>
    <w:rsid w:val="0074539F"/>
    <w:rsid w:val="00753D0A"/>
    <w:rsid w:val="00754A28"/>
    <w:rsid w:val="00754FDA"/>
    <w:rsid w:val="00756B0F"/>
    <w:rsid w:val="00757BFB"/>
    <w:rsid w:val="00757F5E"/>
    <w:rsid w:val="00764180"/>
    <w:rsid w:val="00765CB2"/>
    <w:rsid w:val="00776191"/>
    <w:rsid w:val="00782151"/>
    <w:rsid w:val="007D71F9"/>
    <w:rsid w:val="007E4AFB"/>
    <w:rsid w:val="007F0C93"/>
    <w:rsid w:val="007F714D"/>
    <w:rsid w:val="00814875"/>
    <w:rsid w:val="008203FD"/>
    <w:rsid w:val="008314E7"/>
    <w:rsid w:val="00831936"/>
    <w:rsid w:val="00845D7A"/>
    <w:rsid w:val="00850AD0"/>
    <w:rsid w:val="00851E6C"/>
    <w:rsid w:val="00855F5E"/>
    <w:rsid w:val="008646D2"/>
    <w:rsid w:val="00876381"/>
    <w:rsid w:val="008813A7"/>
    <w:rsid w:val="00882C55"/>
    <w:rsid w:val="008A5CFD"/>
    <w:rsid w:val="008B0683"/>
    <w:rsid w:val="008B2C06"/>
    <w:rsid w:val="008B7A2E"/>
    <w:rsid w:val="008D45B5"/>
    <w:rsid w:val="008F0A04"/>
    <w:rsid w:val="00914268"/>
    <w:rsid w:val="00923CD5"/>
    <w:rsid w:val="00926CAA"/>
    <w:rsid w:val="00931611"/>
    <w:rsid w:val="0094044B"/>
    <w:rsid w:val="0094276B"/>
    <w:rsid w:val="00944DF3"/>
    <w:rsid w:val="00982173"/>
    <w:rsid w:val="00985878"/>
    <w:rsid w:val="0098655C"/>
    <w:rsid w:val="00992BD5"/>
    <w:rsid w:val="0099317A"/>
    <w:rsid w:val="009B3A85"/>
    <w:rsid w:val="009B69BD"/>
    <w:rsid w:val="009C3BD0"/>
    <w:rsid w:val="009C7E27"/>
    <w:rsid w:val="009F564B"/>
    <w:rsid w:val="00A06F2E"/>
    <w:rsid w:val="00A170AF"/>
    <w:rsid w:val="00A23C24"/>
    <w:rsid w:val="00A451B0"/>
    <w:rsid w:val="00A504D6"/>
    <w:rsid w:val="00A534B6"/>
    <w:rsid w:val="00A90558"/>
    <w:rsid w:val="00A95FAF"/>
    <w:rsid w:val="00AA3C6D"/>
    <w:rsid w:val="00AD4024"/>
    <w:rsid w:val="00AF234B"/>
    <w:rsid w:val="00B063E5"/>
    <w:rsid w:val="00B10708"/>
    <w:rsid w:val="00B17AA4"/>
    <w:rsid w:val="00B223CA"/>
    <w:rsid w:val="00B4424F"/>
    <w:rsid w:val="00B64320"/>
    <w:rsid w:val="00B67736"/>
    <w:rsid w:val="00B72BF4"/>
    <w:rsid w:val="00BE5701"/>
    <w:rsid w:val="00BF2492"/>
    <w:rsid w:val="00C04C45"/>
    <w:rsid w:val="00C05276"/>
    <w:rsid w:val="00C268C2"/>
    <w:rsid w:val="00C317B3"/>
    <w:rsid w:val="00C34FC9"/>
    <w:rsid w:val="00C51D6A"/>
    <w:rsid w:val="00C5541D"/>
    <w:rsid w:val="00C95E97"/>
    <w:rsid w:val="00CA400C"/>
    <w:rsid w:val="00CB1789"/>
    <w:rsid w:val="00CE6834"/>
    <w:rsid w:val="00D016DF"/>
    <w:rsid w:val="00D11605"/>
    <w:rsid w:val="00D51389"/>
    <w:rsid w:val="00D53C9F"/>
    <w:rsid w:val="00D67B4F"/>
    <w:rsid w:val="00D72776"/>
    <w:rsid w:val="00D85501"/>
    <w:rsid w:val="00D90473"/>
    <w:rsid w:val="00D95812"/>
    <w:rsid w:val="00D95989"/>
    <w:rsid w:val="00D96ACA"/>
    <w:rsid w:val="00DA0A86"/>
    <w:rsid w:val="00DB4A12"/>
    <w:rsid w:val="00DC3ECD"/>
    <w:rsid w:val="00DC668D"/>
    <w:rsid w:val="00DD294D"/>
    <w:rsid w:val="00DE1242"/>
    <w:rsid w:val="00DF0374"/>
    <w:rsid w:val="00DF79DA"/>
    <w:rsid w:val="00E226B2"/>
    <w:rsid w:val="00E26134"/>
    <w:rsid w:val="00E517BC"/>
    <w:rsid w:val="00E52CAD"/>
    <w:rsid w:val="00E663CE"/>
    <w:rsid w:val="00E66FAE"/>
    <w:rsid w:val="00E70F3C"/>
    <w:rsid w:val="00E77F4B"/>
    <w:rsid w:val="00E80743"/>
    <w:rsid w:val="00E808C4"/>
    <w:rsid w:val="00EB0AD1"/>
    <w:rsid w:val="00EB4F62"/>
    <w:rsid w:val="00EE1032"/>
    <w:rsid w:val="00EE2685"/>
    <w:rsid w:val="00F065AE"/>
    <w:rsid w:val="00F201A0"/>
    <w:rsid w:val="00F46958"/>
    <w:rsid w:val="00F47238"/>
    <w:rsid w:val="00F5072D"/>
    <w:rsid w:val="00F52C7A"/>
    <w:rsid w:val="00F65F30"/>
    <w:rsid w:val="00F663E3"/>
    <w:rsid w:val="00FB3CF5"/>
    <w:rsid w:val="00FD1BBE"/>
    <w:rsid w:val="00FD484F"/>
    <w:rsid w:val="00FE031D"/>
    <w:rsid w:val="00FE15BC"/>
    <w:rsid w:val="00FF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DEC47"/>
  <w14:defaultImageDpi w14:val="32767"/>
  <w15:chartTrackingRefBased/>
  <w15:docId w15:val="{A93F3726-7DDD-F845-BC60-9C599FD60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F201A0"/>
  </w:style>
  <w:style w:type="paragraph" w:styleId="Normlnweb">
    <w:name w:val="Normal (Web)"/>
    <w:basedOn w:val="Normln"/>
    <w:uiPriority w:val="99"/>
    <w:unhideWhenUsed/>
    <w:rsid w:val="00F201A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table" w:styleId="Mkatabulky">
    <w:name w:val="Table Grid"/>
    <w:basedOn w:val="Normlntabulka"/>
    <w:uiPriority w:val="39"/>
    <w:rsid w:val="00592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958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5812"/>
  </w:style>
  <w:style w:type="paragraph" w:styleId="Zpat">
    <w:name w:val="footer"/>
    <w:basedOn w:val="Normln"/>
    <w:link w:val="ZpatChar"/>
    <w:uiPriority w:val="99"/>
    <w:unhideWhenUsed/>
    <w:rsid w:val="00D958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5812"/>
  </w:style>
  <w:style w:type="character" w:styleId="slostrnky">
    <w:name w:val="page number"/>
    <w:basedOn w:val="Standardnpsmoodstavce"/>
    <w:uiPriority w:val="99"/>
    <w:semiHidden/>
    <w:unhideWhenUsed/>
    <w:rsid w:val="001D60E5"/>
  </w:style>
  <w:style w:type="paragraph" w:styleId="Textbubliny">
    <w:name w:val="Balloon Text"/>
    <w:basedOn w:val="Normln"/>
    <w:link w:val="TextbublinyChar"/>
    <w:uiPriority w:val="99"/>
    <w:semiHidden/>
    <w:unhideWhenUsed/>
    <w:rsid w:val="009C3BD0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3BD0"/>
    <w:rPr>
      <w:rFonts w:ascii="Times New Roman" w:hAnsi="Times New Roman" w:cs="Times New Roman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16364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808C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rsid w:val="00E808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7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Kapitolsk&#225;_vl&#269;i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77BDB7D-A155-EE4D-A0B9-232300AF7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2437</Words>
  <Characters>14384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Pultrová, Lucie</dc:creator>
  <cp:keywords/>
  <dc:description/>
  <cp:lastModifiedBy>Lucie Pultrova</cp:lastModifiedBy>
  <cp:revision>4</cp:revision>
  <dcterms:created xsi:type="dcterms:W3CDTF">2024-03-16T15:37:00Z</dcterms:created>
  <dcterms:modified xsi:type="dcterms:W3CDTF">2024-03-24T07:22:00Z</dcterms:modified>
</cp:coreProperties>
</file>