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FE418" w14:textId="77777777" w:rsidR="00044F8C" w:rsidRPr="00044F8C" w:rsidRDefault="00044F8C" w:rsidP="00890B5F">
      <w:pPr>
        <w:shd w:val="clear" w:color="auto" w:fill="FFFFFF"/>
        <w:spacing w:after="0" w:line="276" w:lineRule="auto"/>
        <w:outlineLvl w:val="1"/>
        <w:rPr>
          <w:rFonts w:ascii="Arial" w:eastAsia="Times New Roman" w:hAnsi="Arial" w:cs="Arial"/>
          <w:color w:val="202023"/>
          <w:kern w:val="0"/>
          <w:sz w:val="39"/>
          <w:szCs w:val="39"/>
          <w:lang w:val="ru-RU" w:eastAsia="cs-CZ"/>
          <w14:ligatures w14:val="none"/>
        </w:rPr>
      </w:pPr>
      <w:r w:rsidRPr="00044F8C">
        <w:rPr>
          <w:rFonts w:ascii="Arial" w:eastAsia="Times New Roman" w:hAnsi="Arial" w:cs="Arial"/>
          <w:color w:val="202023"/>
          <w:kern w:val="0"/>
          <w:sz w:val="39"/>
          <w:szCs w:val="39"/>
          <w:lang w:val="ru-RU" w:eastAsia="cs-CZ"/>
          <w14:ligatures w14:val="none"/>
        </w:rPr>
        <w:t>Приватизация! Как много в этом слове…</w:t>
      </w:r>
    </w:p>
    <w:p w14:paraId="308472E0" w14:textId="77777777" w:rsidR="00044F8C" w:rsidRDefault="00044F8C" w:rsidP="00890B5F">
      <w:pPr>
        <w:shd w:val="clear" w:color="auto" w:fill="FFFFFF"/>
        <w:spacing w:after="0" w:line="276" w:lineRule="auto"/>
        <w:rPr>
          <w:rFonts w:ascii="Arial" w:hAnsi="Arial" w:cs="Arial"/>
          <w:color w:val="202023"/>
          <w:sz w:val="23"/>
          <w:szCs w:val="23"/>
          <w:shd w:val="clear" w:color="auto" w:fill="FFFFFF"/>
        </w:rPr>
      </w:pPr>
    </w:p>
    <w:p w14:paraId="02462370" w14:textId="67A7EEE3" w:rsidR="00044F8C" w:rsidRDefault="00044F8C" w:rsidP="00890B5F">
      <w:pPr>
        <w:shd w:val="clear" w:color="auto" w:fill="FFFFFF"/>
        <w:spacing w:after="0" w:line="276" w:lineRule="auto"/>
        <w:rPr>
          <w:rFonts w:ascii="Arial" w:hAnsi="Arial" w:cs="Arial"/>
          <w:color w:val="202023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Российские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власти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всего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за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пару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недель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прошли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путь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от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приватизации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к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национализации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Слышны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крайние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точки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зрения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Есть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сторонники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и у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тех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, и у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других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Что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движет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авторами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идей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?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Зачем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вообще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об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этом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>говорить</w:t>
      </w:r>
      <w:proofErr w:type="spellEnd"/>
      <w:r>
        <w:rPr>
          <w:rFonts w:ascii="Arial" w:hAnsi="Arial" w:cs="Arial"/>
          <w:color w:val="202023"/>
          <w:sz w:val="23"/>
          <w:szCs w:val="23"/>
          <w:shd w:val="clear" w:color="auto" w:fill="FFFFFF"/>
        </w:rPr>
        <w:t xml:space="preserve">? </w:t>
      </w:r>
    </w:p>
    <w:p w14:paraId="29694D78" w14:textId="77777777" w:rsid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</w:pPr>
    </w:p>
    <w:p w14:paraId="058E6090" w14:textId="51108834" w:rsidR="00044F8C" w:rsidRP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</w:pPr>
      <w:r w:rsidRPr="00044F8C"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  <w:t>Если понятие «национализация», или процесс передачи активов в государственную собственность, российским гражданам объяснять нет никакой необходимости, то, с исторической точки зрения, с приватизацией они познакомились относительно недавно.</w:t>
      </w:r>
    </w:p>
    <w:p w14:paraId="421B20BF" w14:textId="77777777" w:rsidR="00044F8C" w:rsidRP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</w:pPr>
      <w:r w:rsidRPr="00044F8C"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  <w:t>Это произошло чуть более 30 лет назад. После развала СССР перед российским народом стояли две важные задачи - порвать связь с коммунизмом и создать новую модель экономики для страны, переходящую на капиталистические рельсы. Тогда-то власти и воспользовались приватизацией, или, проще говоря, передачей госимущества в частную собственность.</w:t>
      </w:r>
    </w:p>
    <w:p w14:paraId="25C40E37" w14:textId="77777777" w:rsidR="00044F8C" w:rsidRP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</w:pPr>
      <w:r w:rsidRPr="00044F8C"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  <w:t>С одной стороны, это было конструктивное решение, ведь страна шла непроторенными путями, находясь в сложной политической - угроза гражданской войны - и экономической ситуациях - запредельная инфляция и дефицит бюджета. Ни у кого в мире не было опыта выхода из государственного социализма. Учебники о демонтаже, а не о строительстве коммунизма, по понятным причинам, не выпускались.</w:t>
      </w:r>
    </w:p>
    <w:p w14:paraId="6D620AC0" w14:textId="77777777" w:rsidR="00044F8C" w:rsidRP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</w:pPr>
      <w:r w:rsidRPr="00044F8C"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  <w:t>Напомним, что главными идеологами приватизации и вообще рыночных реформ в России 1990-х стала группа молодых питерских экономистов во главе с Анатолием Чубайсом, а также Егора Гайдара. «Валютные резервы на нуле, отсутствие денег не только на закупку зерна, но и на оплату фрахта судов для его доставки. Запасов зерна, по оптимистичным прогнозам, хватало примерно до февраля-марта 1992 года», - описывали состояние российской экономики того периода Чубайс и Гайдар в книге «Развилки новейшей истории России».</w:t>
      </w:r>
    </w:p>
    <w:p w14:paraId="65435F7C" w14:textId="77777777" w:rsidR="00044F8C" w:rsidRP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</w:pPr>
      <w:r w:rsidRPr="00044F8C"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  <w:t>При всей безвыходности ситуации того времени и Чубайса, и Гайдара сегодня вспоминают как людей, «распродавших Россию». Именно при них появились миллиардеры, входящие сегодня в списки Forbes. Их стали именовать олигархами, владеющим заводами и пароходами. В противовес им - оставшаяся масса населения, которая была вынуждена продавать свою частичку «Родины» фактически за бутылку водки, джинсы и колбасу. В итоге в современной России в результате приватизации образовался огромный разрыв между бедными и богатыми. Средний класс в привычном западном понимании так и не сформировался.</w:t>
      </w:r>
    </w:p>
    <w:p w14:paraId="64B2FC13" w14:textId="77777777" w:rsidR="00044F8C" w:rsidRP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</w:pPr>
      <w:r w:rsidRPr="00044F8C"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  <w:t>Происходило это следующим образом: всем раздавались ваучеры, или ценные бумаги, которым можно было торговать. Чубайс обещал, что одного приватизационного чека «может хватить на приобретение двух или даже трех» машин «Волга». Часть россиян в итоге обменяла ваучеры напрямую на акции своих же предприятий. Другие продали свои ваучеры за бесценок. А остальные отдали ваучеры в чековые инвестиционные фонды, которые в большинстве случаев в последствии испарялись.</w:t>
      </w:r>
    </w:p>
    <w:p w14:paraId="417D518C" w14:textId="1386B464" w:rsid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</w:pPr>
      <w:r w:rsidRPr="00044F8C"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  <w:lastRenderedPageBreak/>
        <w:t>Однако самым значительным актом приватизации стала не эпопея с ваучерами, а залоговые аукционы 1996 года. Именно участие в них и превратило узкий круг просто богатых людей в сверхбогатых. Дело в том, что российские банкиры, уже заработавшие к тому времени начальный капитал, выдали государству займы под залог крупнейших предприятий, в основном в сфере нефтедобычи и горнорудной промышленности. Нетрудно догадаться, что государство не выплатило их. Заложенные пакеты акций перешли к кредиторам. Они стали владельцами акций компаний по ценам ниже рыночных.</w:t>
      </w:r>
      <w:r>
        <w:rPr>
          <w:rFonts w:ascii="Arial" w:eastAsia="Times New Roman" w:hAnsi="Arial" w:cs="Arial"/>
          <w:color w:val="202023"/>
          <w:kern w:val="0"/>
          <w:sz w:val="23"/>
          <w:szCs w:val="23"/>
          <w:lang w:val="ru-RU" w:eastAsia="cs-CZ"/>
          <w14:ligatures w14:val="none"/>
        </w:rPr>
        <w:t xml:space="preserve"> (…)</w:t>
      </w:r>
    </w:p>
    <w:p w14:paraId="5BD17664" w14:textId="77777777" w:rsidR="00890B5F" w:rsidRDefault="00890B5F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eastAsia="cs-CZ"/>
          <w14:ligatures w14:val="none"/>
        </w:rPr>
      </w:pPr>
    </w:p>
    <w:p w14:paraId="22BF0450" w14:textId="49945D70" w:rsidR="00044F8C" w:rsidRPr="00044F8C" w:rsidRDefault="00044F8C" w:rsidP="00890B5F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02023"/>
          <w:kern w:val="0"/>
          <w:sz w:val="23"/>
          <w:szCs w:val="23"/>
          <w:lang w:eastAsia="cs-CZ"/>
          <w14:ligatures w14:val="none"/>
        </w:rPr>
      </w:pPr>
      <w:r>
        <w:rPr>
          <w:rFonts w:ascii="Arial" w:eastAsia="Times New Roman" w:hAnsi="Arial" w:cs="Arial"/>
          <w:color w:val="202023"/>
          <w:kern w:val="0"/>
          <w:sz w:val="23"/>
          <w:szCs w:val="23"/>
          <w:lang w:eastAsia="cs-CZ"/>
          <w14:ligatures w14:val="none"/>
        </w:rPr>
        <w:t xml:space="preserve">Zdroj: </w:t>
      </w:r>
      <w:r w:rsidRPr="00044F8C">
        <w:rPr>
          <w:rFonts w:ascii="Arial" w:eastAsia="Times New Roman" w:hAnsi="Arial" w:cs="Arial"/>
          <w:color w:val="202023"/>
          <w:kern w:val="0"/>
          <w:sz w:val="23"/>
          <w:szCs w:val="23"/>
          <w:lang w:eastAsia="cs-CZ"/>
          <w14:ligatures w14:val="none"/>
        </w:rPr>
        <w:t>https://www.finam.ru/theme/crisis-2023/#privatizatsiya-vs-natsionalizatsiya-chto-vybrat-rossii-20230515-1835</w:t>
      </w:r>
    </w:p>
    <w:p w14:paraId="25BDBB48" w14:textId="77777777" w:rsidR="004D7CF5" w:rsidRPr="00A66BE2" w:rsidRDefault="004D7CF5" w:rsidP="00890B5F">
      <w:pPr>
        <w:spacing w:line="276" w:lineRule="auto"/>
        <w:rPr>
          <w:lang w:val="ru-RU"/>
        </w:rPr>
      </w:pPr>
    </w:p>
    <w:p w14:paraId="7CD1A52B" w14:textId="1E9EEDAF" w:rsidR="00A66BE2" w:rsidRDefault="00A66BE2" w:rsidP="00890B5F">
      <w:pPr>
        <w:spacing w:line="276" w:lineRule="auto"/>
      </w:pPr>
      <w:r>
        <w:t>DEEPL</w:t>
      </w:r>
    </w:p>
    <w:p w14:paraId="1077A0C6" w14:textId="77777777" w:rsidR="00A66BE2" w:rsidRDefault="00A66BE2" w:rsidP="00A66BE2">
      <w:pPr>
        <w:spacing w:line="276" w:lineRule="auto"/>
      </w:pPr>
      <w:r>
        <w:t>Privatizace! Kolik je v tom slově...</w:t>
      </w:r>
    </w:p>
    <w:p w14:paraId="633743FC" w14:textId="77777777" w:rsidR="00A66BE2" w:rsidRDefault="00A66BE2" w:rsidP="00A66BE2">
      <w:pPr>
        <w:spacing w:line="276" w:lineRule="auto"/>
      </w:pPr>
      <w:r>
        <w:t xml:space="preserve">Ruské úřady přešly od privatizace ke znárodnění během několika týdnů. Zaznívají extrémní názory. Existují zastánci obou. Čím se autoři těchto myšlenek řídí? Proč o tom vůbec mluvit? </w:t>
      </w:r>
    </w:p>
    <w:p w14:paraId="3333A2C5" w14:textId="77777777" w:rsidR="00A66BE2" w:rsidRDefault="00A66BE2" w:rsidP="00A66BE2">
      <w:pPr>
        <w:spacing w:line="276" w:lineRule="auto"/>
      </w:pPr>
      <w:r>
        <w:t>Pokud není třeba ruským občanům vysvětlovat pojem "znárodnění", tedy proces převodu majetku do vlastnictví státu, pak se z historického hlediska s privatizací seznámili teprve nedávno.</w:t>
      </w:r>
    </w:p>
    <w:p w14:paraId="5EF83B0D" w14:textId="0ADBBF0B" w:rsidR="00A66BE2" w:rsidRDefault="00A66BE2" w:rsidP="00A66BE2">
      <w:pPr>
        <w:spacing w:line="276" w:lineRule="auto"/>
      </w:pPr>
      <w:r>
        <w:t xml:space="preserve">Stalo se tak před více než 30 lety. Po rozpadu SSSR stáli Rusové před dvěma důležitými </w:t>
      </w:r>
      <w:r>
        <w:t>úkoly – přerušit</w:t>
      </w:r>
      <w:r>
        <w:t xml:space="preserve"> spojení s komunismem a vytvořit nový ekonomický model země, která přechází ke kapitalismu. Tehdy úřady využily privatizaci, zjednodušeně řečeno převod státního majetku do soukromého vlastnictví.</w:t>
      </w:r>
    </w:p>
    <w:p w14:paraId="73FE599B" w14:textId="56A3C245" w:rsidR="00A66BE2" w:rsidRDefault="00A66BE2" w:rsidP="00A66BE2">
      <w:pPr>
        <w:spacing w:line="276" w:lineRule="auto"/>
      </w:pPr>
      <w:r>
        <w:t xml:space="preserve">Na jedné straně to bylo konstruktivní rozhodnutí, protože země se dostávala ze zajetých kolejí, protože se nacházela v obtížné </w:t>
      </w:r>
      <w:r>
        <w:t>politické – hrozba</w:t>
      </w:r>
      <w:r>
        <w:t xml:space="preserve"> občanské války - i ekonomické situaci - extrémní inflace a rozpočtový deficit. Nikdo jiný na světě neměl zkušenosti s vystoupením ze státního socialismu. Učebnice o demontáži, nikoliv o budování komunismu, pochopitelně nevznikaly.</w:t>
      </w:r>
    </w:p>
    <w:sectPr w:rsidR="00A66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8C"/>
    <w:rsid w:val="00015792"/>
    <w:rsid w:val="00044F8C"/>
    <w:rsid w:val="004D7CF5"/>
    <w:rsid w:val="00890B5F"/>
    <w:rsid w:val="00A6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81EAB"/>
  <w15:chartTrackingRefBased/>
  <w15:docId w15:val="{ABEB72CC-49D6-46F2-9B3D-D1B73CB5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44F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44F8C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04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619</Words>
  <Characters>3899</Characters>
  <Application>Microsoft Office Word</Application>
  <DocSecurity>0</DocSecurity>
  <Lines>70</Lines>
  <Paragraphs>16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3</cp:revision>
  <dcterms:created xsi:type="dcterms:W3CDTF">2023-05-18T13:44:00Z</dcterms:created>
  <dcterms:modified xsi:type="dcterms:W3CDTF">2024-03-11T17:15:00Z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9ec18422eb53ca9474749739fec0dcd0f75b0e9d0c2a01cdfc3e820af5929d04</vt:lpwstr>
  </property>
</Properties>
</file>