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C157D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handout 7.3.2024</w:t>
      </w:r>
    </w:p>
    <w:p w14:paraId="00000002" w14:textId="77777777" w:rsidR="005C157D" w:rsidRDefault="0000000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Natálie Kroupová, Kateřina Šilerová</w:t>
      </w:r>
    </w:p>
    <w:p w14:paraId="00000003" w14:textId="77777777" w:rsidR="005C157D" w:rsidRDefault="005C157D">
      <w:pPr>
        <w:spacing w:line="360" w:lineRule="auto"/>
        <w:jc w:val="center"/>
      </w:pPr>
    </w:p>
    <w:p w14:paraId="00000004" w14:textId="77777777" w:rsidR="005C157D" w:rsidRDefault="00000000">
      <w:pPr>
        <w:spacing w:line="360" w:lineRule="auto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Smart </w:t>
      </w:r>
      <w:proofErr w:type="spellStart"/>
      <w:r>
        <w:rPr>
          <w:sz w:val="26"/>
          <w:szCs w:val="26"/>
          <w:u w:val="single"/>
        </w:rPr>
        <w:t>tourism</w:t>
      </w:r>
      <w:proofErr w:type="spellEnd"/>
      <w:r>
        <w:rPr>
          <w:sz w:val="26"/>
          <w:szCs w:val="26"/>
          <w:u w:val="single"/>
        </w:rPr>
        <w:t xml:space="preserve"> / Ekologičtější forma turismu</w:t>
      </w:r>
    </w:p>
    <w:p w14:paraId="00000005" w14:textId="77777777" w:rsidR="005C157D" w:rsidRDefault="00000000">
      <w:pPr>
        <w:numPr>
          <w:ilvl w:val="0"/>
          <w:numId w:val="1"/>
        </w:numPr>
        <w:spacing w:line="360" w:lineRule="auto"/>
      </w:pPr>
      <w:r>
        <w:t xml:space="preserve">pozitiva turismu X negativa turismu  </w:t>
      </w:r>
    </w:p>
    <w:p w14:paraId="00000006" w14:textId="77777777" w:rsidR="005C157D" w:rsidRDefault="00000000">
      <w:pPr>
        <w:numPr>
          <w:ilvl w:val="1"/>
          <w:numId w:val="1"/>
        </w:numPr>
        <w:spacing w:line="360" w:lineRule="auto"/>
      </w:pPr>
      <w:r>
        <w:t>ekologická stopa -&gt; emise, poškozování přírody a památek</w:t>
      </w:r>
    </w:p>
    <w:p w14:paraId="00000007" w14:textId="77777777" w:rsidR="005C157D" w:rsidRDefault="00000000">
      <w:pPr>
        <w:numPr>
          <w:ilvl w:val="1"/>
          <w:numId w:val="1"/>
        </w:numPr>
        <w:spacing w:line="360" w:lineRule="auto"/>
      </w:pPr>
      <w:r>
        <w:t xml:space="preserve">dopřávání si luxusu -&gt; nadměrná spotřeba </w:t>
      </w:r>
    </w:p>
    <w:p w14:paraId="00000008" w14:textId="77777777" w:rsidR="005C157D" w:rsidRDefault="00000000">
      <w:pPr>
        <w:numPr>
          <w:ilvl w:val="1"/>
          <w:numId w:val="1"/>
        </w:numPr>
        <w:spacing w:line="360" w:lineRule="auto"/>
      </w:pPr>
      <w:r>
        <w:t>více ubytovacích zařízení = ztráta autenticity, zvyšování cen nájmů</w:t>
      </w:r>
    </w:p>
    <w:p w14:paraId="00000009" w14:textId="77777777" w:rsidR="005C157D" w:rsidRDefault="00000000">
      <w:pPr>
        <w:numPr>
          <w:ilvl w:val="0"/>
          <w:numId w:val="1"/>
        </w:numPr>
        <w:spacing w:line="360" w:lineRule="auto"/>
      </w:pPr>
      <w:r>
        <w:t>cíl: ideálně: být celoroční destinací s dobrou infrastrukturou, která zvládne nápor turistů, a kde může fungovat cirkulární ekonomika -&gt; znovu využít zdroje do něčeho dalšího</w:t>
      </w:r>
    </w:p>
    <w:p w14:paraId="0000000A" w14:textId="77777777" w:rsidR="005C157D" w:rsidRDefault="00000000">
      <w:pPr>
        <w:numPr>
          <w:ilvl w:val="0"/>
          <w:numId w:val="1"/>
        </w:numPr>
        <w:spacing w:line="360" w:lineRule="auto"/>
      </w:pPr>
      <w:r>
        <w:t xml:space="preserve">koho chce destinace zaujmout? </w:t>
      </w:r>
    </w:p>
    <w:p w14:paraId="0000000B" w14:textId="77777777" w:rsidR="005C157D" w:rsidRDefault="00000000">
      <w:pPr>
        <w:numPr>
          <w:ilvl w:val="1"/>
          <w:numId w:val="1"/>
        </w:numPr>
        <w:spacing w:line="360" w:lineRule="auto"/>
      </w:pPr>
      <w:r>
        <w:t xml:space="preserve">domácí X zahraniční -&gt; utratí více X mají větší stopu -&gt; stojí nám to za to? </w:t>
      </w:r>
    </w:p>
    <w:p w14:paraId="0000000C" w14:textId="77777777" w:rsidR="005C157D" w:rsidRDefault="00000000">
      <w:pPr>
        <w:numPr>
          <w:ilvl w:val="1"/>
          <w:numId w:val="1"/>
        </w:numPr>
        <w:spacing w:line="360" w:lineRule="auto"/>
      </w:pPr>
      <w:r>
        <w:t xml:space="preserve">udržitelnější </w:t>
      </w:r>
      <w:proofErr w:type="gramStart"/>
      <w:r>
        <w:t>doprava - letecká</w:t>
      </w:r>
      <w:proofErr w:type="gramEnd"/>
      <w:r>
        <w:t xml:space="preserve"> přeprava -&gt; není vhodná alternativa</w:t>
      </w:r>
    </w:p>
    <w:p w14:paraId="0000000D" w14:textId="77777777" w:rsidR="005C157D" w:rsidRDefault="00000000">
      <w:pPr>
        <w:numPr>
          <w:ilvl w:val="2"/>
          <w:numId w:val="1"/>
        </w:numPr>
        <w:spacing w:line="360" w:lineRule="auto"/>
      </w:pPr>
      <w:r>
        <w:t>proto donutit návštěvníky zůstat co nejdéle (minimální délka pobytu) -&gt; co nejméně “</w:t>
      </w:r>
      <w:proofErr w:type="spellStart"/>
      <w:r>
        <w:t>first-time</w:t>
      </w:r>
      <w:proofErr w:type="spellEnd"/>
      <w:r>
        <w:t xml:space="preserve"> </w:t>
      </w:r>
      <w:proofErr w:type="spellStart"/>
      <w:r>
        <w:t>visitors</w:t>
      </w:r>
      <w:proofErr w:type="spellEnd"/>
      <w:r>
        <w:t xml:space="preserve">” </w:t>
      </w:r>
    </w:p>
    <w:p w14:paraId="0000000E" w14:textId="77777777" w:rsidR="005C157D" w:rsidRDefault="00000000">
      <w:pPr>
        <w:numPr>
          <w:ilvl w:val="1"/>
          <w:numId w:val="1"/>
        </w:numPr>
        <w:spacing w:line="360" w:lineRule="auto"/>
      </w:pPr>
      <w:r>
        <w:t xml:space="preserve">technologie/inovace </w:t>
      </w:r>
    </w:p>
    <w:p w14:paraId="0000000F" w14:textId="77777777" w:rsidR="005C157D" w:rsidRDefault="00000000">
      <w:pPr>
        <w:numPr>
          <w:ilvl w:val="2"/>
          <w:numId w:val="1"/>
        </w:numPr>
        <w:spacing w:line="360" w:lineRule="auto"/>
      </w:pPr>
      <w:r>
        <w:t xml:space="preserve">sběr dat (rozprostření </w:t>
      </w:r>
      <w:proofErr w:type="gramStart"/>
      <w:r>
        <w:t>lidí - čas</w:t>
      </w:r>
      <w:proofErr w:type="gramEnd"/>
      <w:r>
        <w:t>/oblast) - důkladně zkoumat/měřit problém -&gt; data, statistiky</w:t>
      </w:r>
    </w:p>
    <w:p w14:paraId="00000010" w14:textId="77777777" w:rsidR="005C157D" w:rsidRDefault="00000000">
      <w:pPr>
        <w:numPr>
          <w:ilvl w:val="2"/>
          <w:numId w:val="1"/>
        </w:numPr>
        <w:spacing w:line="360" w:lineRule="auto"/>
      </w:pPr>
      <w:r>
        <w:t>pomocí digitalizace zlepšit prožitek návštěvníků (</w:t>
      </w:r>
      <w:proofErr w:type="gramStart"/>
      <w:r>
        <w:t>fronty,..</w:t>
      </w:r>
      <w:proofErr w:type="gramEnd"/>
      <w:r>
        <w:t>)</w:t>
      </w:r>
    </w:p>
    <w:p w14:paraId="00000011" w14:textId="77777777" w:rsidR="005C157D" w:rsidRDefault="00000000">
      <w:pPr>
        <w:numPr>
          <w:ilvl w:val="0"/>
          <w:numId w:val="1"/>
        </w:numPr>
        <w:spacing w:line="360" w:lineRule="auto"/>
      </w:pPr>
      <w:r>
        <w:t>řešení?</w:t>
      </w:r>
    </w:p>
    <w:p w14:paraId="00000012" w14:textId="77777777" w:rsidR="005C157D" w:rsidRDefault="00000000">
      <w:pPr>
        <w:numPr>
          <w:ilvl w:val="1"/>
          <w:numId w:val="1"/>
        </w:numPr>
        <w:spacing w:line="360" w:lineRule="auto"/>
      </w:pPr>
      <w:r>
        <w:t>kooperace s okolními městy -&gt; přírodní rezervace</w:t>
      </w:r>
    </w:p>
    <w:p w14:paraId="00000013" w14:textId="77777777" w:rsidR="005C157D" w:rsidRDefault="00000000">
      <w:pPr>
        <w:numPr>
          <w:ilvl w:val="1"/>
          <w:numId w:val="1"/>
        </w:numPr>
        <w:spacing w:line="360" w:lineRule="auto"/>
      </w:pPr>
      <w:r>
        <w:t>dozvědět se o udržitelnosti v destinaci</w:t>
      </w:r>
    </w:p>
    <w:p w14:paraId="00000014" w14:textId="77777777" w:rsidR="005C157D" w:rsidRDefault="00000000">
      <w:pPr>
        <w:numPr>
          <w:ilvl w:val="1"/>
          <w:numId w:val="1"/>
        </w:numPr>
        <w:spacing w:line="360" w:lineRule="auto"/>
      </w:pPr>
      <w:r>
        <w:t xml:space="preserve">nutnost spolupráce s privátním </w:t>
      </w:r>
      <w:proofErr w:type="gramStart"/>
      <w:r>
        <w:t xml:space="preserve">sektorem - </w:t>
      </w:r>
      <w:proofErr w:type="spellStart"/>
      <w:r>
        <w:t>airbnb</w:t>
      </w:r>
      <w:proofErr w:type="spellEnd"/>
      <w:proofErr w:type="gramEnd"/>
      <w:r>
        <w:t>…</w:t>
      </w:r>
    </w:p>
    <w:p w14:paraId="00000015" w14:textId="77777777" w:rsidR="005C157D" w:rsidRDefault="00000000">
      <w:pPr>
        <w:numPr>
          <w:ilvl w:val="0"/>
          <w:numId w:val="2"/>
        </w:numPr>
        <w:spacing w:line="360" w:lineRule="auto"/>
      </w:pPr>
      <w:r>
        <w:t>Evropské hlavní město ekologičtějšího turismu</w:t>
      </w:r>
    </w:p>
    <w:p w14:paraId="00000016" w14:textId="77777777" w:rsidR="005C157D" w:rsidRDefault="00000000">
      <w:pPr>
        <w:numPr>
          <w:ilvl w:val="1"/>
          <w:numId w:val="2"/>
        </w:numPr>
        <w:spacing w:line="360" w:lineRule="auto"/>
      </w:pPr>
      <w:r>
        <w:t>ukázat jednotlivá inovativní řešení</w:t>
      </w:r>
    </w:p>
    <w:p w14:paraId="00000017" w14:textId="77777777" w:rsidR="005C157D" w:rsidRDefault="00000000">
      <w:pPr>
        <w:numPr>
          <w:ilvl w:val="1"/>
          <w:numId w:val="2"/>
        </w:numPr>
        <w:spacing w:line="360" w:lineRule="auto"/>
      </w:pPr>
      <w:r>
        <w:t>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to </w:t>
      </w:r>
      <w:proofErr w:type="spellStart"/>
      <w:r>
        <w:t>have</w:t>
      </w:r>
      <w:proofErr w:type="spellEnd"/>
      <w:r>
        <w:t xml:space="preserve"> more </w:t>
      </w:r>
      <w:proofErr w:type="spellStart"/>
      <w:proofErr w:type="gramStart"/>
      <w:r>
        <w:t>tourists</w:t>
      </w:r>
      <w:proofErr w:type="spellEnd"/>
      <w:r>
        <w:t xml:space="preserve"> - but</w:t>
      </w:r>
      <w:proofErr w:type="gramEnd"/>
      <w:r>
        <w:t xml:space="preserve"> to host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better</w:t>
      </w:r>
      <w:proofErr w:type="spellEnd"/>
      <w:r>
        <w:t>”-&gt; mít dobrý vztah mezi turisty a obyvateli</w:t>
      </w:r>
    </w:p>
    <w:p w14:paraId="00000018" w14:textId="77777777" w:rsidR="005C157D" w:rsidRDefault="00000000">
      <w:pPr>
        <w:numPr>
          <w:ilvl w:val="1"/>
          <w:numId w:val="2"/>
        </w:numPr>
        <w:spacing w:line="360" w:lineRule="auto"/>
      </w:pPr>
      <w:r>
        <w:t>vytvoření platformy ke komunikaci -&gt; zástupci lokálních firem sdílí nápady se zástupci obyvatel</w:t>
      </w:r>
    </w:p>
    <w:p w14:paraId="00000019" w14:textId="77777777" w:rsidR="005C157D" w:rsidRDefault="00000000">
      <w:pPr>
        <w:numPr>
          <w:ilvl w:val="1"/>
          <w:numId w:val="2"/>
        </w:numPr>
        <w:spacing w:line="360" w:lineRule="auto"/>
      </w:pPr>
      <w:r>
        <w:t>síť mezi inovativními městy</w:t>
      </w:r>
    </w:p>
    <w:p w14:paraId="0000001A" w14:textId="77777777" w:rsidR="005C157D" w:rsidRDefault="00000000">
      <w:pPr>
        <w:numPr>
          <w:ilvl w:val="1"/>
          <w:numId w:val="2"/>
        </w:numPr>
        <w:spacing w:line="360" w:lineRule="auto"/>
      </w:pPr>
      <w:r>
        <w:t>ocenění které přiláká další turisty?</w:t>
      </w:r>
    </w:p>
    <w:p w14:paraId="0000001B" w14:textId="77777777" w:rsidR="005C157D" w:rsidRDefault="00000000">
      <w:pPr>
        <w:numPr>
          <w:ilvl w:val="1"/>
          <w:numId w:val="2"/>
        </w:numPr>
        <w:spacing w:line="360" w:lineRule="auto"/>
      </w:pPr>
      <w:r>
        <w:t xml:space="preserve">EU nechává lokální </w:t>
      </w:r>
      <w:proofErr w:type="gramStart"/>
      <w:r>
        <w:t>autority</w:t>
      </w:r>
      <w:proofErr w:type="gramEnd"/>
      <w:r>
        <w:t xml:space="preserve"> aby se s tím vypořádaly samy - je to dobře? nebo by podle vás bylo lepší pracovat na opatření na úrovni Unie?</w:t>
      </w:r>
    </w:p>
    <w:p w14:paraId="0000001C" w14:textId="77777777" w:rsidR="005C157D" w:rsidRDefault="005C157D">
      <w:pPr>
        <w:spacing w:before="240" w:after="240"/>
      </w:pPr>
    </w:p>
    <w:p w14:paraId="0000001D" w14:textId="77777777" w:rsidR="005C157D" w:rsidRDefault="005C157D">
      <w:pPr>
        <w:spacing w:before="240" w:after="240"/>
      </w:pPr>
    </w:p>
    <w:p w14:paraId="0000001E" w14:textId="77777777" w:rsidR="005C157D" w:rsidRDefault="00000000">
      <w:pPr>
        <w:spacing w:before="240" w:after="240"/>
      </w:pPr>
      <w:r>
        <w:lastRenderedPageBreak/>
        <w:t>Zdroje</w:t>
      </w:r>
    </w:p>
    <w:p w14:paraId="0000001F" w14:textId="77777777" w:rsidR="005C157D" w:rsidRDefault="00000000">
      <w:pPr>
        <w:spacing w:before="240" w:after="240"/>
        <w:rPr>
          <w:color w:val="800059"/>
        </w:rPr>
      </w:pPr>
      <w:hyperlink r:id="rId5">
        <w:r>
          <w:rPr>
            <w:color w:val="1155CC"/>
            <w:u w:val="single"/>
          </w:rPr>
          <w:t>https://smart-tourism-capital.ec.europa.eu/index_en</w:t>
        </w:r>
      </w:hyperlink>
    </w:p>
    <w:p w14:paraId="00000020" w14:textId="77777777" w:rsidR="005C157D" w:rsidRDefault="00000000">
      <w:pPr>
        <w:spacing w:before="240" w:after="240"/>
        <w:rPr>
          <w:color w:val="800059"/>
        </w:rPr>
      </w:pPr>
      <w:hyperlink r:id="rId6">
        <w:r>
          <w:rPr>
            <w:color w:val="1155CC"/>
            <w:u w:val="single"/>
          </w:rPr>
          <w:t>https://www.europarl.europa.eu/factsheets/cs/sheet/126/tourism</w:t>
        </w:r>
      </w:hyperlink>
    </w:p>
    <w:p w14:paraId="00000021" w14:textId="77777777" w:rsidR="005C157D" w:rsidRDefault="00000000">
      <w:pPr>
        <w:spacing w:before="240" w:after="240"/>
        <w:rPr>
          <w:color w:val="800059"/>
        </w:rPr>
      </w:pPr>
      <w:hyperlink r:id="rId7">
        <w:r>
          <w:rPr>
            <w:color w:val="1155CC"/>
            <w:u w:val="single"/>
          </w:rPr>
          <w:t>https://single-market-economy.ec.europa.eu/sectors/tourism/awards-and-outreach-activities/eden/current-destinations_en</w:t>
        </w:r>
      </w:hyperlink>
    </w:p>
    <w:p w14:paraId="00000022" w14:textId="77777777" w:rsidR="005C157D" w:rsidRDefault="00000000">
      <w:hyperlink r:id="rId8">
        <w:r>
          <w:rPr>
            <w:color w:val="1155CC"/>
            <w:u w:val="single"/>
          </w:rPr>
          <w:t>https://smart-tourism-capital.ec.europa.eu/about/european-capital-smart-tourism_en</w:t>
        </w:r>
      </w:hyperlink>
    </w:p>
    <w:p w14:paraId="00000023" w14:textId="77777777" w:rsidR="005C157D" w:rsidRDefault="005C157D"/>
    <w:p w14:paraId="00000024" w14:textId="77777777" w:rsidR="005C157D" w:rsidRDefault="00000000">
      <w:hyperlink r:id="rId9">
        <w:r>
          <w:rPr>
            <w:color w:val="1155CC"/>
            <w:u w:val="single"/>
          </w:rPr>
          <w:t>https://smart-tourism-capital.ec.europa.eu/about/european-green-pioneer-smart-tourism_en</w:t>
        </w:r>
      </w:hyperlink>
    </w:p>
    <w:p w14:paraId="00000025" w14:textId="77777777" w:rsidR="005C157D" w:rsidRDefault="005C157D"/>
    <w:sectPr w:rsidR="005C157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119D3"/>
    <w:multiLevelType w:val="multilevel"/>
    <w:tmpl w:val="F724D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DB59F7"/>
    <w:multiLevelType w:val="multilevel"/>
    <w:tmpl w:val="2BC46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61329368">
    <w:abstractNumId w:val="1"/>
  </w:num>
  <w:num w:numId="2" w16cid:durableId="171588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7D"/>
    <w:rsid w:val="005C157D"/>
    <w:rsid w:val="00A0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A5E53-CCA8-4A1B-8B0D-85B26BE6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-tourism-capital.ec.europa.eu/about/european-capital-smart-tourism_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ngle-market-economy.ec.europa.eu/sectors/tourism/awards-and-outreach-activities/eden/current-destinations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parl.europa.eu/factsheets/cs/sheet/126/touris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mart-tourism-capital.ec.europa.eu/index_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art-tourism-capital.ec.europa.eu/about/european-green-pioneer-smart-tourism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Eliška</cp:lastModifiedBy>
  <cp:revision>2</cp:revision>
  <dcterms:created xsi:type="dcterms:W3CDTF">2024-03-06T09:27:00Z</dcterms:created>
  <dcterms:modified xsi:type="dcterms:W3CDTF">2024-03-06T09:27:00Z</dcterms:modified>
</cp:coreProperties>
</file>