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AA" w:rsidRDefault="00BF00AA" w:rsidP="00BF00AA">
      <w:pPr>
        <w:pStyle w:val="Zhlav"/>
      </w:pPr>
      <w:r>
        <w:fldChar w:fldCharType="begin"/>
      </w:r>
      <w:r>
        <w:instrText xml:space="preserve"> SAVEDATE  \@ "d. MMMM yyyy"  \* MERGEFORMAT </w:instrText>
      </w:r>
      <w:r>
        <w:fldChar w:fldCharType="separate"/>
      </w:r>
      <w:r>
        <w:fldChar w:fldCharType="end"/>
      </w:r>
      <w:r>
        <w:ptab w:relativeTo="margin" w:alignment="center" w:leader="none"/>
      </w:r>
      <w:r>
        <w:rPr>
          <w:b/>
        </w:rPr>
        <w:t xml:space="preserve">Statistika – </w:t>
      </w:r>
      <w:r w:rsidR="00E85A16">
        <w:rPr>
          <w:b/>
        </w:rPr>
        <w:t>Lorenzova křivka, Giniho koeficient</w:t>
      </w:r>
      <w:r>
        <w:ptab w:relativeTo="margin" w:alignment="right" w:leader="none"/>
      </w:r>
    </w:p>
    <w:p w:rsidR="00B3710B" w:rsidRDefault="0097751F" w:rsidP="00FB59FA">
      <w:pPr>
        <w:pStyle w:val="MatematikaSrieloh"/>
        <w:numPr>
          <w:ilvl w:val="0"/>
          <w:numId w:val="1"/>
        </w:numPr>
        <w:ind w:left="0"/>
      </w:pPr>
      <w:r>
        <w:t xml:space="preserve">Prohlédněte si grafy zachycující výši příjmu </w:t>
      </w:r>
      <w:r w:rsidR="00A95823">
        <w:t>vzestupně seřazených</w:t>
      </w:r>
      <w:r>
        <w:t xml:space="preserve"> decilů americké populace a jejich kumulovaný příjem. Jak se z levého grafu sestrojil graf vpravo?</w:t>
      </w:r>
    </w:p>
    <w:p w:rsidR="00FB59FA" w:rsidRDefault="00FB59FA" w:rsidP="004C0C87">
      <w:pPr>
        <w:pStyle w:val="MatematikaSrieloh"/>
      </w:pPr>
      <w:r>
        <w:rPr>
          <w:noProof/>
          <w:lang w:eastAsia="cs-CZ"/>
        </w:rPr>
        <w:drawing>
          <wp:inline distT="0" distB="0" distL="0" distR="0">
            <wp:extent cx="6645910" cy="4153694"/>
            <wp:effectExtent l="0" t="0" r="2540" b="0"/>
            <wp:docPr id="6" name="Obrázek 6" descr="C:\Users\beran\Dropbox\GJK\4b\Statistika\Distribuce bohatství\IL Lorenz Curve Derivation Global 2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an\Dropbox\GJK\4b\Statistika\Distribuce bohatství\IL Lorenz Curve Derivation Global 201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153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CA6" w:rsidRDefault="001805E9" w:rsidP="001805E9">
      <w:pPr>
        <w:pStyle w:val="MatematikaSrieloh"/>
        <w:numPr>
          <w:ilvl w:val="0"/>
          <w:numId w:val="1"/>
        </w:numPr>
        <w:ind w:left="0"/>
      </w:pPr>
      <w:r>
        <w:t xml:space="preserve"> </w:t>
      </w:r>
    </w:p>
    <w:p w:rsidR="00B8348F" w:rsidRDefault="008E5262" w:rsidP="0097751F">
      <w:pPr>
        <w:pStyle w:val="MatematikaSrieloh"/>
        <w:jc w:val="right"/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B4BCB7" wp14:editId="1AB8B34A">
            <wp:simplePos x="0" y="0"/>
            <wp:positionH relativeFrom="column">
              <wp:posOffset>-66675</wp:posOffset>
            </wp:positionH>
            <wp:positionV relativeFrom="paragraph">
              <wp:posOffset>67310</wp:posOffset>
            </wp:positionV>
            <wp:extent cx="4438650" cy="4119245"/>
            <wp:effectExtent l="0" t="0" r="0" b="0"/>
            <wp:wrapTight wrapText="bothSides">
              <wp:wrapPolygon edited="0">
                <wp:start x="0" y="0"/>
                <wp:lineTo x="0" y="21477"/>
                <wp:lineTo x="21507" y="21477"/>
                <wp:lineTo x="21507" y="0"/>
                <wp:lineTo x="0" y="0"/>
              </wp:wrapPolygon>
            </wp:wrapTight>
            <wp:docPr id="7" name="Obrázek 7" descr="C:\Users\beran\Dropbox\GJK\4b\Statistika\Distribuce bohatství\IL Lorenz Curve Explan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an\Dropbox\GJK\4b\Statistika\Distribuce bohatství\IL Lorenz Curve Explanatio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11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366CA6" w:rsidRDefault="00366CA6" w:rsidP="004C0C87">
      <w:pPr>
        <w:pStyle w:val="MatematikaSrieloh"/>
      </w:pPr>
    </w:p>
    <w:p w:rsidR="005024DF" w:rsidRDefault="005024DF" w:rsidP="00A95823">
      <w:pPr>
        <w:pStyle w:val="MatematikaSrieloh"/>
        <w:rPr>
          <w:noProof/>
          <w:lang w:eastAsia="cs-CZ"/>
        </w:rPr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  <w:rPr>
          <w:u w:val="single"/>
        </w:rPr>
      </w:pPr>
    </w:p>
    <w:p w:rsidR="008E5262" w:rsidRDefault="008E5262" w:rsidP="008E5262">
      <w:pPr>
        <w:pStyle w:val="MatematikaSrieloh"/>
        <w:rPr>
          <w:u w:val="single"/>
        </w:rPr>
      </w:pPr>
    </w:p>
    <w:p w:rsidR="008E5262" w:rsidRDefault="008E5262" w:rsidP="008E5262">
      <w:pPr>
        <w:pStyle w:val="MatematikaSrieloh"/>
        <w:rPr>
          <w:u w:val="single"/>
        </w:rPr>
      </w:pPr>
    </w:p>
    <w:p w:rsidR="008E5262" w:rsidRDefault="008E5262" w:rsidP="008E5262">
      <w:pPr>
        <w:pStyle w:val="MatematikaSrieloh"/>
      </w:pPr>
      <w:bookmarkStart w:id="0" w:name="_GoBack"/>
      <w:bookmarkEnd w:id="0"/>
      <w:r w:rsidRPr="002E317C">
        <w:rPr>
          <w:u w:val="single"/>
        </w:rPr>
        <w:lastRenderedPageBreak/>
        <w:t>Zdroj dat</w:t>
      </w:r>
      <w:r w:rsidRPr="002E317C">
        <w:t>:</w:t>
      </w:r>
      <w:r>
        <w:t xml:space="preserve"> Informační systém o průměrném výdělku, MPSV ČR, 2018, dostupné odtud: </w:t>
      </w:r>
      <w:hyperlink r:id="rId11" w:history="1">
        <w:r w:rsidRPr="00742603">
          <w:rPr>
            <w:rStyle w:val="Hypertextovodkaz"/>
          </w:rPr>
          <w:t>https://www.ispv.cz/cz/Vysledky-setreni/Archiv/2018.aspx</w:t>
        </w:r>
      </w:hyperlink>
      <w:r>
        <w:t>. (Poznámka: Týká se pouze mezd, platy jsou zpracovány v jiném dokumentu.)</w:t>
      </w:r>
    </w:p>
    <w:p w:rsidR="008E5262" w:rsidRDefault="008E5262" w:rsidP="008E5262">
      <w:pPr>
        <w:pStyle w:val="MatematikaSrieloh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02FDE37" wp14:editId="776CD771">
            <wp:simplePos x="0" y="0"/>
            <wp:positionH relativeFrom="column">
              <wp:posOffset>-76200</wp:posOffset>
            </wp:positionH>
            <wp:positionV relativeFrom="paragraph">
              <wp:posOffset>33020</wp:posOffset>
            </wp:positionV>
            <wp:extent cx="6829425" cy="3493135"/>
            <wp:effectExtent l="0" t="0" r="9525" b="0"/>
            <wp:wrapTight wrapText="bothSides">
              <wp:wrapPolygon edited="0">
                <wp:start x="0" y="0"/>
                <wp:lineTo x="0" y="21439"/>
                <wp:lineTo x="21570" y="21439"/>
                <wp:lineTo x="21570" y="0"/>
                <wp:lineTo x="0" y="0"/>
              </wp:wrapPolygon>
            </wp:wrapTight>
            <wp:docPr id="2" name="Obrázek 2" descr="C:\Users\beran\Dropbox\GJK\4b\Statistika\Distribuce bohatství\IL 2018 Distribuce mezd Celk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an\Dropbox\GJK\4b\Statistika\Distribuce bohatství\IL 2018 Distribuce mezd Celkem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17"/>
                    <a:stretch/>
                  </pic:blipFill>
                  <pic:spPr bwMode="auto">
                    <a:xfrm>
                      <a:off x="0" y="0"/>
                      <a:ext cx="6829425" cy="349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63B0864" wp14:editId="21BD9868">
            <wp:simplePos x="0" y="0"/>
            <wp:positionH relativeFrom="column">
              <wp:posOffset>-75565</wp:posOffset>
            </wp:positionH>
            <wp:positionV relativeFrom="page">
              <wp:posOffset>4972050</wp:posOffset>
            </wp:positionV>
            <wp:extent cx="6102350" cy="2943225"/>
            <wp:effectExtent l="0" t="0" r="0" b="9525"/>
            <wp:wrapTight wrapText="bothSides">
              <wp:wrapPolygon edited="0">
                <wp:start x="0" y="0"/>
                <wp:lineTo x="0" y="21530"/>
                <wp:lineTo x="21510" y="21530"/>
                <wp:lineTo x="21510" y="0"/>
                <wp:lineTo x="0" y="0"/>
              </wp:wrapPolygon>
            </wp:wrapTight>
            <wp:docPr id="3" name="Obrázek 3" descr="C:\Users\beran\Dropbox\GJK\4b\A Statistika\M Distribuce bohatství\IL Gini ČR 201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an\Dropbox\GJK\4b\A Statistika\M Distribuce bohatství\IL Gini ČR 201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---</w:t>
      </w: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8E5262" w:rsidRDefault="008E5262" w:rsidP="008E5262">
      <w:pPr>
        <w:pStyle w:val="MatematikaSrieloh"/>
      </w:pPr>
    </w:p>
    <w:p w:rsidR="005024DF" w:rsidRDefault="005024DF" w:rsidP="008E5262">
      <w:pPr>
        <w:pStyle w:val="MatematikaSrieloh"/>
      </w:pPr>
      <w:r>
        <w:t xml:space="preserve">Spočtěte Giniho koeficient, je-li Lorenzova křivka na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 dána </w:t>
      </w:r>
      <w:r w:rsidR="00F26877">
        <w:t>jako</w:t>
      </w:r>
    </w:p>
    <w:p w:rsidR="005024DF" w:rsidRDefault="005024DF" w:rsidP="005024DF">
      <w:pPr>
        <w:pStyle w:val="MatematikaSrieloh"/>
        <w:numPr>
          <w:ilvl w:val="0"/>
          <w:numId w:val="13"/>
        </w:numPr>
        <w:ind w:left="426" w:hanging="426"/>
      </w:pPr>
      <w:r>
        <w:t>oblouk kružnice se středem v bodě 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>
        <w:t xml:space="preserve"> a poloměrem </w:t>
      </w:r>
      <m:oMath>
        <m:r>
          <w:rPr>
            <w:rFonts w:ascii="Cambria Math" w:hAnsi="Cambria Math"/>
          </w:rPr>
          <m:t>1</m:t>
        </m:r>
      </m:oMath>
    </w:p>
    <w:p w:rsidR="005024DF" w:rsidRDefault="005024DF" w:rsidP="005024DF">
      <w:pPr>
        <w:pStyle w:val="MatematikaSrieloh"/>
        <w:numPr>
          <w:ilvl w:val="0"/>
          <w:numId w:val="13"/>
        </w:numPr>
        <w:ind w:left="426" w:hanging="426"/>
      </w:pPr>
      <w:r>
        <w:t>část pravidelného osmiúhelníku se středem v bodě 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</w:p>
    <w:p w:rsidR="005024DF" w:rsidRDefault="00F26877" w:rsidP="005024DF">
      <w:pPr>
        <w:pStyle w:val="MatematikaSrieloh"/>
        <w:numPr>
          <w:ilvl w:val="0"/>
          <w:numId w:val="13"/>
        </w:numPr>
        <w:ind w:left="426" w:hanging="426"/>
      </w:pPr>
      <w:r>
        <w:t xml:space="preserve">* část paraboly předpisem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26877" w:rsidRDefault="00F26877" w:rsidP="005024DF">
      <w:pPr>
        <w:pStyle w:val="MatematikaSrieloh"/>
        <w:numPr>
          <w:ilvl w:val="0"/>
          <w:numId w:val="13"/>
        </w:numPr>
        <w:ind w:left="426" w:hanging="426"/>
      </w:pPr>
      <w:r>
        <w:t xml:space="preserve">** část hyperboly předpisem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2-x</m:t>
            </m:r>
          </m:den>
        </m:f>
      </m:oMath>
    </w:p>
    <w:p w:rsidR="00F26877" w:rsidRDefault="00F26877" w:rsidP="00F26877">
      <w:pPr>
        <w:pStyle w:val="MatematikaSrieloh"/>
        <w:numPr>
          <w:ilvl w:val="0"/>
          <w:numId w:val="13"/>
        </w:numPr>
        <w:ind w:left="426" w:hanging="426"/>
      </w:pPr>
      <w:r>
        <w:t xml:space="preserve">** část kubické paraboly předpisem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F26877" w:rsidRPr="00A95823" w:rsidRDefault="00F26877" w:rsidP="00F26877">
      <w:pPr>
        <w:pStyle w:val="MatematikaSrieloh"/>
        <w:numPr>
          <w:ilvl w:val="0"/>
          <w:numId w:val="13"/>
        </w:numPr>
        <w:ind w:left="426" w:hanging="426"/>
      </w:pPr>
      <w:r>
        <w:t xml:space="preserve">** část exponenciály předpisem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  <m:r>
          <w:rPr>
            <w:rFonts w:ascii="Cambria Math" w:hAnsi="Cambria Math"/>
          </w:rPr>
          <m:t>-1</m:t>
        </m:r>
      </m:oMath>
    </w:p>
    <w:sectPr w:rsidR="00F26877" w:rsidRPr="00A95823" w:rsidSect="005B7D3B">
      <w:footerReference w:type="default" r:id="rId14"/>
      <w:pgSz w:w="11906" w:h="16838"/>
      <w:pgMar w:top="426" w:right="720" w:bottom="426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9DB" w:rsidRDefault="008549DB" w:rsidP="00A1189C">
      <w:pPr>
        <w:spacing w:before="0" w:after="0"/>
      </w:pPr>
      <w:r>
        <w:separator/>
      </w:r>
    </w:p>
  </w:endnote>
  <w:endnote w:type="continuationSeparator" w:id="0">
    <w:p w:rsidR="008549DB" w:rsidRDefault="008549DB" w:rsidP="00A118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195058"/>
      <w:docPartObj>
        <w:docPartGallery w:val="Page Numbers (Bottom of Page)"/>
        <w:docPartUnique/>
      </w:docPartObj>
    </w:sdtPr>
    <w:sdtEndPr/>
    <w:sdtContent>
      <w:p w:rsidR="005B7D3B" w:rsidRDefault="005B7D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262">
          <w:rPr>
            <w:noProof/>
          </w:rPr>
          <w:t>1</w:t>
        </w:r>
        <w:r>
          <w:fldChar w:fldCharType="end"/>
        </w:r>
      </w:p>
    </w:sdtContent>
  </w:sdt>
  <w:p w:rsidR="00A1189C" w:rsidRDefault="00A1189C" w:rsidP="005D31E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9DB" w:rsidRDefault="008549DB" w:rsidP="00A1189C">
      <w:pPr>
        <w:spacing w:before="0" w:after="0"/>
      </w:pPr>
      <w:r>
        <w:separator/>
      </w:r>
    </w:p>
  </w:footnote>
  <w:footnote w:type="continuationSeparator" w:id="0">
    <w:p w:rsidR="008549DB" w:rsidRDefault="008549DB" w:rsidP="00A1189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23B1A"/>
    <w:multiLevelType w:val="hybridMultilevel"/>
    <w:tmpl w:val="0960E8C4"/>
    <w:lvl w:ilvl="0" w:tplc="A126B2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17625"/>
    <w:multiLevelType w:val="hybridMultilevel"/>
    <w:tmpl w:val="68C024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2186B"/>
    <w:multiLevelType w:val="hybridMultilevel"/>
    <w:tmpl w:val="0B622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05DEB"/>
    <w:multiLevelType w:val="hybridMultilevel"/>
    <w:tmpl w:val="B30A0F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52F67"/>
    <w:multiLevelType w:val="hybridMultilevel"/>
    <w:tmpl w:val="DCBE0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0F51"/>
    <w:multiLevelType w:val="hybridMultilevel"/>
    <w:tmpl w:val="C29EA89A"/>
    <w:lvl w:ilvl="0" w:tplc="0C964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459DC"/>
    <w:multiLevelType w:val="multilevel"/>
    <w:tmpl w:val="3F74D2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FC750CF"/>
    <w:multiLevelType w:val="hybridMultilevel"/>
    <w:tmpl w:val="817E2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C1303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CF4381"/>
    <w:multiLevelType w:val="hybridMultilevel"/>
    <w:tmpl w:val="C0EE15EA"/>
    <w:lvl w:ilvl="0" w:tplc="E3F256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B2165"/>
    <w:multiLevelType w:val="hybridMultilevel"/>
    <w:tmpl w:val="C3AC1EAA"/>
    <w:lvl w:ilvl="0" w:tplc="00BA305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A156D"/>
    <w:multiLevelType w:val="hybridMultilevel"/>
    <w:tmpl w:val="C29EA89A"/>
    <w:lvl w:ilvl="0" w:tplc="0C9640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A45E7"/>
    <w:multiLevelType w:val="multilevel"/>
    <w:tmpl w:val="02CC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2E6633"/>
    <w:multiLevelType w:val="hybridMultilevel"/>
    <w:tmpl w:val="0D109F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13"/>
  </w:num>
  <w:num w:numId="10">
    <w:abstractNumId w:val="0"/>
  </w:num>
  <w:num w:numId="11">
    <w:abstractNumId w:val="7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54"/>
    <w:rsid w:val="00070B29"/>
    <w:rsid w:val="00071EE9"/>
    <w:rsid w:val="000814D5"/>
    <w:rsid w:val="00086F03"/>
    <w:rsid w:val="000974D6"/>
    <w:rsid w:val="000A79F4"/>
    <w:rsid w:val="000E01F3"/>
    <w:rsid w:val="000E3BEF"/>
    <w:rsid w:val="000F6B0A"/>
    <w:rsid w:val="00100E06"/>
    <w:rsid w:val="00105714"/>
    <w:rsid w:val="0010668F"/>
    <w:rsid w:val="00112ED7"/>
    <w:rsid w:val="00117E3B"/>
    <w:rsid w:val="0013328D"/>
    <w:rsid w:val="00135D8B"/>
    <w:rsid w:val="00147A33"/>
    <w:rsid w:val="00166612"/>
    <w:rsid w:val="001805E9"/>
    <w:rsid w:val="00191800"/>
    <w:rsid w:val="001B0BF5"/>
    <w:rsid w:val="001C3511"/>
    <w:rsid w:val="001F32CD"/>
    <w:rsid w:val="00214707"/>
    <w:rsid w:val="0024280E"/>
    <w:rsid w:val="00257BE7"/>
    <w:rsid w:val="002745D0"/>
    <w:rsid w:val="002831CC"/>
    <w:rsid w:val="002A02DF"/>
    <w:rsid w:val="002F7A4B"/>
    <w:rsid w:val="003018E4"/>
    <w:rsid w:val="00312579"/>
    <w:rsid w:val="00366CA6"/>
    <w:rsid w:val="003779ED"/>
    <w:rsid w:val="003C181B"/>
    <w:rsid w:val="003D3846"/>
    <w:rsid w:val="003E4D33"/>
    <w:rsid w:val="004109D4"/>
    <w:rsid w:val="00415AD9"/>
    <w:rsid w:val="004223AC"/>
    <w:rsid w:val="00437715"/>
    <w:rsid w:val="00437B25"/>
    <w:rsid w:val="00446191"/>
    <w:rsid w:val="00486510"/>
    <w:rsid w:val="004A31DF"/>
    <w:rsid w:val="004B0E3A"/>
    <w:rsid w:val="004C0C87"/>
    <w:rsid w:val="005024DF"/>
    <w:rsid w:val="0050503E"/>
    <w:rsid w:val="005369FC"/>
    <w:rsid w:val="005725E6"/>
    <w:rsid w:val="005A4364"/>
    <w:rsid w:val="005B4C4C"/>
    <w:rsid w:val="005B7D3B"/>
    <w:rsid w:val="005D31EE"/>
    <w:rsid w:val="006058CA"/>
    <w:rsid w:val="006147A4"/>
    <w:rsid w:val="006150E7"/>
    <w:rsid w:val="006309E4"/>
    <w:rsid w:val="006336FD"/>
    <w:rsid w:val="006525D9"/>
    <w:rsid w:val="00652DC1"/>
    <w:rsid w:val="006554C8"/>
    <w:rsid w:val="00673498"/>
    <w:rsid w:val="007123E0"/>
    <w:rsid w:val="00766A16"/>
    <w:rsid w:val="0077034C"/>
    <w:rsid w:val="00772EA9"/>
    <w:rsid w:val="007A292C"/>
    <w:rsid w:val="007C2E62"/>
    <w:rsid w:val="007D46E8"/>
    <w:rsid w:val="007E3D13"/>
    <w:rsid w:val="007E738D"/>
    <w:rsid w:val="007F13FB"/>
    <w:rsid w:val="00811D85"/>
    <w:rsid w:val="008249A8"/>
    <w:rsid w:val="00834F9E"/>
    <w:rsid w:val="00835609"/>
    <w:rsid w:val="00844FB6"/>
    <w:rsid w:val="008549DB"/>
    <w:rsid w:val="00865817"/>
    <w:rsid w:val="0088397A"/>
    <w:rsid w:val="008A5282"/>
    <w:rsid w:val="008C172E"/>
    <w:rsid w:val="008E5262"/>
    <w:rsid w:val="00900196"/>
    <w:rsid w:val="00927BA2"/>
    <w:rsid w:val="009401B5"/>
    <w:rsid w:val="00950C3B"/>
    <w:rsid w:val="00967827"/>
    <w:rsid w:val="0097751F"/>
    <w:rsid w:val="009979A1"/>
    <w:rsid w:val="00A1189C"/>
    <w:rsid w:val="00A367C7"/>
    <w:rsid w:val="00A76AD5"/>
    <w:rsid w:val="00A840AE"/>
    <w:rsid w:val="00A95823"/>
    <w:rsid w:val="00AB6EF0"/>
    <w:rsid w:val="00AE1182"/>
    <w:rsid w:val="00AE2E32"/>
    <w:rsid w:val="00AF25A3"/>
    <w:rsid w:val="00AF26CE"/>
    <w:rsid w:val="00B0790A"/>
    <w:rsid w:val="00B12265"/>
    <w:rsid w:val="00B13F1E"/>
    <w:rsid w:val="00B14822"/>
    <w:rsid w:val="00B30960"/>
    <w:rsid w:val="00B3710B"/>
    <w:rsid w:val="00B4060F"/>
    <w:rsid w:val="00B8348F"/>
    <w:rsid w:val="00BB0EAC"/>
    <w:rsid w:val="00BD79C5"/>
    <w:rsid w:val="00BE0C6F"/>
    <w:rsid w:val="00BE7891"/>
    <w:rsid w:val="00BF00AA"/>
    <w:rsid w:val="00C647D9"/>
    <w:rsid w:val="00C67912"/>
    <w:rsid w:val="00CA6880"/>
    <w:rsid w:val="00CC42BA"/>
    <w:rsid w:val="00CD58DC"/>
    <w:rsid w:val="00CE18E1"/>
    <w:rsid w:val="00CE4937"/>
    <w:rsid w:val="00D045D2"/>
    <w:rsid w:val="00D21AD5"/>
    <w:rsid w:val="00D50767"/>
    <w:rsid w:val="00D77FB0"/>
    <w:rsid w:val="00D82CA7"/>
    <w:rsid w:val="00D92FBA"/>
    <w:rsid w:val="00DA5B0B"/>
    <w:rsid w:val="00DC5747"/>
    <w:rsid w:val="00DF0DF0"/>
    <w:rsid w:val="00E16563"/>
    <w:rsid w:val="00E54202"/>
    <w:rsid w:val="00E73DC8"/>
    <w:rsid w:val="00E84360"/>
    <w:rsid w:val="00E85A16"/>
    <w:rsid w:val="00EC0464"/>
    <w:rsid w:val="00F01DB2"/>
    <w:rsid w:val="00F115D3"/>
    <w:rsid w:val="00F17BB8"/>
    <w:rsid w:val="00F20254"/>
    <w:rsid w:val="00F2579F"/>
    <w:rsid w:val="00F26877"/>
    <w:rsid w:val="00F43544"/>
    <w:rsid w:val="00F65D68"/>
    <w:rsid w:val="00F6714C"/>
    <w:rsid w:val="00F90B73"/>
    <w:rsid w:val="00FB59FA"/>
    <w:rsid w:val="00FD5DF2"/>
    <w:rsid w:val="00FF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24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0DF0"/>
    <w:pPr>
      <w:spacing w:before="120" w:after="120"/>
      <w:jc w:val="both"/>
    </w:pPr>
    <w:rPr>
      <w:rFonts w:asciiTheme="minorHAnsi" w:eastAsia="MS Mincho" w:hAnsiTheme="minorHAnsi"/>
      <w:sz w:val="24"/>
      <w:szCs w:val="24"/>
    </w:rPr>
  </w:style>
  <w:style w:type="paragraph" w:styleId="Nadpis1">
    <w:name w:val="heading 1"/>
    <w:basedOn w:val="Nadpiskapitoly"/>
    <w:next w:val="Normln"/>
    <w:link w:val="Nadpis1Char"/>
    <w:uiPriority w:val="9"/>
    <w:qFormat/>
    <w:rsid w:val="008A5282"/>
    <w:pPr>
      <w:keepNext/>
      <w:keepLines/>
      <w:spacing w:before="480" w:line="276" w:lineRule="auto"/>
      <w:outlineLvl w:val="0"/>
    </w:pPr>
    <w:rPr>
      <w:rFonts w:eastAsiaTheme="majorEastAsia" w:cstheme="majorBidi"/>
      <w:bCs/>
      <w:color w:val="000000" w:themeColor="text1"/>
      <w:sz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0DF0"/>
    <w:pPr>
      <w:keepNext/>
      <w:keepLines/>
      <w:spacing w:before="360"/>
      <w:outlineLvl w:val="1"/>
    </w:pPr>
    <w:rPr>
      <w:rFonts w:eastAsiaTheme="majorEastAsia" w:cstheme="majorBidi"/>
      <w:bCs/>
      <w:sz w:val="36"/>
      <w:szCs w:val="26"/>
    </w:rPr>
  </w:style>
  <w:style w:type="paragraph" w:styleId="Nadpis3">
    <w:name w:val="heading 3"/>
    <w:basedOn w:val="Samotntext"/>
    <w:next w:val="Normln"/>
    <w:link w:val="Nadpis3Char"/>
    <w:uiPriority w:val="9"/>
    <w:unhideWhenUsed/>
    <w:qFormat/>
    <w:rsid w:val="00DF0DF0"/>
    <w:pPr>
      <w:keepNext/>
      <w:keepLines/>
      <w:spacing w:before="240" w:line="276" w:lineRule="auto"/>
      <w:outlineLvl w:val="2"/>
    </w:pPr>
    <w:rPr>
      <w:rFonts w:ascii="Arial" w:eastAsiaTheme="majorEastAsia" w:hAnsi="Arial" w:cstheme="majorBidi"/>
      <w:b/>
      <w:bCs/>
      <w:color w:val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0254"/>
    <w:rPr>
      <w:color w:val="0000FF" w:themeColor="hyperlink"/>
      <w:u w:val="single"/>
    </w:rPr>
  </w:style>
  <w:style w:type="paragraph" w:customStyle="1" w:styleId="Nadpiskapitoly">
    <w:name w:val="Nadpis kapitoly"/>
    <w:basedOn w:val="Normlnweb"/>
    <w:link w:val="NadpiskapitolyChar"/>
    <w:rsid w:val="00967827"/>
    <w:pPr>
      <w:spacing w:line="360" w:lineRule="auto"/>
    </w:pPr>
    <w:rPr>
      <w:color w:val="000000"/>
      <w:sz w:val="40"/>
      <w:szCs w:val="28"/>
    </w:rPr>
  </w:style>
  <w:style w:type="character" w:customStyle="1" w:styleId="NadpiskapitolyChar">
    <w:name w:val="Nadpis kapitoly Char"/>
    <w:basedOn w:val="Standardnpsmoodstavce"/>
    <w:link w:val="Nadpiskapitoly"/>
    <w:rsid w:val="00967827"/>
    <w:rPr>
      <w:rFonts w:eastAsia="MS Mincho"/>
      <w:color w:val="000000"/>
      <w:sz w:val="40"/>
      <w:szCs w:val="28"/>
    </w:rPr>
  </w:style>
  <w:style w:type="paragraph" w:styleId="Normlnweb">
    <w:name w:val="Normal (Web)"/>
    <w:basedOn w:val="Normln"/>
    <w:uiPriority w:val="99"/>
    <w:semiHidden/>
    <w:unhideWhenUsed/>
    <w:rsid w:val="00967827"/>
  </w:style>
  <w:style w:type="paragraph" w:customStyle="1" w:styleId="Nadpispodkapitoly">
    <w:name w:val="Nadpis podkapitoly"/>
    <w:basedOn w:val="Normlnweb"/>
    <w:link w:val="NadpispodkapitolyChar"/>
    <w:rsid w:val="00967827"/>
    <w:pPr>
      <w:spacing w:line="360" w:lineRule="auto"/>
    </w:pPr>
    <w:rPr>
      <w:color w:val="000000"/>
      <w:sz w:val="32"/>
      <w:szCs w:val="28"/>
    </w:rPr>
  </w:style>
  <w:style w:type="character" w:customStyle="1" w:styleId="NadpispodkapitolyChar">
    <w:name w:val="Nadpis podkapitoly Char"/>
    <w:basedOn w:val="Standardnpsmoodstavce"/>
    <w:link w:val="Nadpispodkapitoly"/>
    <w:rsid w:val="00967827"/>
    <w:rPr>
      <w:rFonts w:eastAsia="MS Mincho"/>
      <w:color w:val="000000"/>
      <w:sz w:val="32"/>
      <w:szCs w:val="28"/>
    </w:rPr>
  </w:style>
  <w:style w:type="paragraph" w:customStyle="1" w:styleId="Samotntext">
    <w:name w:val="Samotný text"/>
    <w:basedOn w:val="Normlnweb"/>
    <w:link w:val="SamotntextChar"/>
    <w:rsid w:val="00967827"/>
    <w:pPr>
      <w:spacing w:line="360" w:lineRule="auto"/>
    </w:pPr>
    <w:rPr>
      <w:color w:val="000000"/>
      <w:szCs w:val="28"/>
    </w:rPr>
  </w:style>
  <w:style w:type="character" w:customStyle="1" w:styleId="SamotntextChar">
    <w:name w:val="Samotný text Char"/>
    <w:basedOn w:val="Standardnpsmoodstavce"/>
    <w:link w:val="Samotntext"/>
    <w:rsid w:val="00967827"/>
    <w:rPr>
      <w:rFonts w:eastAsia="MS Mincho"/>
      <w:color w:val="000000"/>
      <w:sz w:val="24"/>
      <w:szCs w:val="28"/>
    </w:rPr>
  </w:style>
  <w:style w:type="paragraph" w:customStyle="1" w:styleId="CitSt">
    <w:name w:val="CitSt"/>
    <w:basedOn w:val="Samotntext"/>
    <w:link w:val="CitStChar"/>
    <w:qFormat/>
    <w:rsid w:val="00967827"/>
    <w:pPr>
      <w:ind w:left="567" w:right="567"/>
    </w:pPr>
  </w:style>
  <w:style w:type="character" w:customStyle="1" w:styleId="CitStChar">
    <w:name w:val="CitSt Char"/>
    <w:basedOn w:val="SamotntextChar"/>
    <w:link w:val="CitSt"/>
    <w:rsid w:val="00967827"/>
    <w:rPr>
      <w:rFonts w:eastAsia="MS Mincho"/>
      <w:color w:val="000000"/>
      <w:sz w:val="24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8A5282"/>
    <w:rPr>
      <w:rFonts w:asciiTheme="minorHAnsi" w:eastAsiaTheme="majorEastAsia" w:hAnsiTheme="minorHAnsi" w:cstheme="majorBidi"/>
      <w:bCs/>
      <w:color w:val="000000" w:themeColor="text1"/>
      <w:sz w:val="4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F0DF0"/>
    <w:rPr>
      <w:rFonts w:asciiTheme="minorHAnsi" w:eastAsiaTheme="majorEastAsia" w:hAnsiTheme="minorHAnsi" w:cstheme="majorBidi"/>
      <w:bCs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F0DF0"/>
    <w:rPr>
      <w:rFonts w:ascii="Arial" w:eastAsiaTheme="majorEastAsia" w:hAnsi="Arial" w:cstheme="majorBidi"/>
      <w:b/>
      <w:bCs/>
      <w:sz w:val="24"/>
      <w:szCs w:val="28"/>
    </w:rPr>
  </w:style>
  <w:style w:type="paragraph" w:styleId="Titulek">
    <w:name w:val="caption"/>
    <w:basedOn w:val="Samotntext"/>
    <w:next w:val="Normln"/>
    <w:uiPriority w:val="35"/>
    <w:semiHidden/>
    <w:unhideWhenUsed/>
    <w:qFormat/>
    <w:rsid w:val="00967827"/>
    <w:pPr>
      <w:jc w:val="center"/>
    </w:pPr>
    <w:rPr>
      <w:bCs/>
      <w:color w:val="auto"/>
      <w:sz w:val="20"/>
      <w:szCs w:val="18"/>
    </w:rPr>
  </w:style>
  <w:style w:type="character" w:styleId="Zvraznn">
    <w:name w:val="Emphasis"/>
    <w:basedOn w:val="Standardnpsmoodstavce"/>
    <w:uiPriority w:val="20"/>
    <w:qFormat/>
    <w:rsid w:val="00967827"/>
    <w:rPr>
      <w:i/>
      <w:iCs/>
    </w:rPr>
  </w:style>
  <w:style w:type="paragraph" w:styleId="Odstavecseseznamem">
    <w:name w:val="List Paragraph"/>
    <w:basedOn w:val="Normln"/>
    <w:uiPriority w:val="34"/>
    <w:qFormat/>
    <w:rsid w:val="00967827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13F1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B13F1E"/>
    <w:rPr>
      <w:rFonts w:asciiTheme="minorHAnsi" w:eastAsia="MS Mincho" w:hAnsiTheme="minorHAnsi"/>
      <w:i/>
      <w:iCs/>
      <w:color w:val="000000" w:themeColor="text1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1189C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1189C"/>
    <w:rPr>
      <w:rFonts w:asciiTheme="minorHAnsi" w:eastAsia="MS Mincho" w:hAnsiTheme="minorHAnsi"/>
      <w:sz w:val="24"/>
      <w:szCs w:val="24"/>
    </w:rPr>
  </w:style>
  <w:style w:type="paragraph" w:customStyle="1" w:styleId="MatematikaSrieloh">
    <w:name w:val="Matematika: Série úloh"/>
    <w:basedOn w:val="Normln"/>
    <w:link w:val="MatematikaSrielohChar"/>
    <w:qFormat/>
    <w:rsid w:val="00F115D3"/>
    <w:rPr>
      <w:rFonts w:ascii="Arial" w:hAnsi="Arial" w:cs="Arial"/>
    </w:rPr>
  </w:style>
  <w:style w:type="character" w:customStyle="1" w:styleId="MatematikaSrielohChar">
    <w:name w:val="Matematika: Série úloh Char"/>
    <w:basedOn w:val="Standardnpsmoodstavce"/>
    <w:link w:val="MatematikaSrieloh"/>
    <w:rsid w:val="00F115D3"/>
    <w:rPr>
      <w:rFonts w:ascii="Arial" w:eastAsia="MS Mincho" w:hAnsi="Arial" w:cs="Arial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6F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F03"/>
    <w:rPr>
      <w:rFonts w:ascii="Tahoma" w:eastAsia="MS Mincho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502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pv.cz/cz/Vysledky-setreni/Archiv/2018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B7E8-BD60-4CAA-823E-30F79BD6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</dc:creator>
  <cp:lastModifiedBy>Filip Beran</cp:lastModifiedBy>
  <cp:revision>3</cp:revision>
  <dcterms:created xsi:type="dcterms:W3CDTF">2019-11-29T07:30:00Z</dcterms:created>
  <dcterms:modified xsi:type="dcterms:W3CDTF">2019-11-29T07:35:00Z</dcterms:modified>
</cp:coreProperties>
</file>