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A06D"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Nebudu mluvit o vyšetřování, domovních prohlídkách, výsleších, spisech a soudech. Není to zajímavé a je to zbytečné. V poslední době mě pohltila „škola“ únavy a rozmrzelosti. Ale ještě před zatčením jsem se stihla zapsat do školy, kde se vyučuje umění mluvit o skutečně důležitých věcech.</w:t>
      </w:r>
    </w:p>
    <w:p w14:paraId="20DD780D"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 xml:space="preserve">Chtěla bych mluvit o filozofii a literatuře: o Benjaminovi, </w:t>
      </w:r>
      <w:proofErr w:type="spellStart"/>
      <w:r w:rsidRPr="00126C7A">
        <w:rPr>
          <w:rFonts w:asciiTheme="minorHAnsi" w:hAnsiTheme="minorHAnsi" w:cstheme="minorHAnsi"/>
          <w:color w:val="000000"/>
        </w:rPr>
        <w:t>Derridovi</w:t>
      </w:r>
      <w:proofErr w:type="spellEnd"/>
      <w:r w:rsidRPr="00126C7A">
        <w:rPr>
          <w:rFonts w:asciiTheme="minorHAnsi" w:hAnsiTheme="minorHAnsi" w:cstheme="minorHAnsi"/>
          <w:color w:val="000000"/>
        </w:rPr>
        <w:t xml:space="preserve">, Kafkovi, Arendtové, Sontagové, </w:t>
      </w:r>
      <w:proofErr w:type="spellStart"/>
      <w:r w:rsidRPr="00126C7A">
        <w:rPr>
          <w:rFonts w:asciiTheme="minorHAnsi" w:hAnsiTheme="minorHAnsi" w:cstheme="minorHAnsi"/>
          <w:color w:val="000000"/>
        </w:rPr>
        <w:t>Barthesovi</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Foucaultovi</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Agambenovi</w:t>
      </w:r>
      <w:proofErr w:type="spellEnd"/>
      <w:r w:rsidRPr="00126C7A">
        <w:rPr>
          <w:rFonts w:asciiTheme="minorHAnsi" w:hAnsiTheme="minorHAnsi" w:cstheme="minorHAnsi"/>
          <w:color w:val="000000"/>
        </w:rPr>
        <w:t xml:space="preserve">, o </w:t>
      </w:r>
      <w:proofErr w:type="spellStart"/>
      <w:r w:rsidRPr="00126C7A">
        <w:rPr>
          <w:rFonts w:asciiTheme="minorHAnsi" w:hAnsiTheme="minorHAnsi" w:cstheme="minorHAnsi"/>
          <w:color w:val="000000"/>
        </w:rPr>
        <w:t>Audrey</w:t>
      </w:r>
      <w:proofErr w:type="spellEnd"/>
      <w:r w:rsidRPr="00126C7A">
        <w:rPr>
          <w:rFonts w:asciiTheme="minorHAnsi" w:hAnsiTheme="minorHAnsi" w:cstheme="minorHAnsi"/>
          <w:color w:val="000000"/>
        </w:rPr>
        <w:t xml:space="preserve"> Lord, Bell </w:t>
      </w:r>
      <w:proofErr w:type="spellStart"/>
      <w:r w:rsidRPr="00126C7A">
        <w:rPr>
          <w:rFonts w:asciiTheme="minorHAnsi" w:hAnsiTheme="minorHAnsi" w:cstheme="minorHAnsi"/>
          <w:color w:val="000000"/>
        </w:rPr>
        <w:t>Hooks</w:t>
      </w:r>
      <w:proofErr w:type="spellEnd"/>
      <w:r w:rsidRPr="00126C7A">
        <w:rPr>
          <w:rFonts w:asciiTheme="minorHAnsi" w:hAnsiTheme="minorHAnsi" w:cstheme="minorHAnsi"/>
          <w:color w:val="000000"/>
        </w:rPr>
        <w:t xml:space="preserve">, Oxaně </w:t>
      </w:r>
      <w:proofErr w:type="spellStart"/>
      <w:r w:rsidRPr="00126C7A">
        <w:rPr>
          <w:rFonts w:asciiTheme="minorHAnsi" w:hAnsiTheme="minorHAnsi" w:cstheme="minorHAnsi"/>
          <w:color w:val="000000"/>
        </w:rPr>
        <w:t>Timofejevě</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Madině</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Tlostanově</w:t>
      </w:r>
      <w:proofErr w:type="spellEnd"/>
      <w:r w:rsidRPr="00126C7A">
        <w:rPr>
          <w:rFonts w:asciiTheme="minorHAnsi" w:hAnsiTheme="minorHAnsi" w:cstheme="minorHAnsi"/>
          <w:color w:val="000000"/>
        </w:rPr>
        <w:t xml:space="preserve"> a Marii </w:t>
      </w:r>
      <w:proofErr w:type="spellStart"/>
      <w:r w:rsidRPr="00126C7A">
        <w:rPr>
          <w:rFonts w:asciiTheme="minorHAnsi" w:hAnsiTheme="minorHAnsi" w:cstheme="minorHAnsi"/>
          <w:color w:val="000000"/>
        </w:rPr>
        <w:t>Rachmaninově</w:t>
      </w:r>
      <w:proofErr w:type="spellEnd"/>
      <w:r w:rsidRPr="00126C7A">
        <w:rPr>
          <w:rFonts w:asciiTheme="minorHAnsi" w:hAnsiTheme="minorHAnsi" w:cstheme="minorHAnsi"/>
          <w:color w:val="000000"/>
        </w:rPr>
        <w:t>.</w:t>
      </w:r>
    </w:p>
    <w:p w14:paraId="6B534756"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 xml:space="preserve">Chtěla bych mluvit o poezii. O tom, jak číst současnou poezii. O Michailu </w:t>
      </w:r>
      <w:proofErr w:type="spellStart"/>
      <w:r w:rsidRPr="00126C7A">
        <w:rPr>
          <w:rFonts w:asciiTheme="minorHAnsi" w:hAnsiTheme="minorHAnsi" w:cstheme="minorHAnsi"/>
          <w:color w:val="000000"/>
        </w:rPr>
        <w:t>Gronasovi</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Grigorii</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Daševském</w:t>
      </w:r>
      <w:proofErr w:type="spellEnd"/>
      <w:r w:rsidRPr="00126C7A">
        <w:rPr>
          <w:rFonts w:asciiTheme="minorHAnsi" w:hAnsiTheme="minorHAnsi" w:cstheme="minorHAnsi"/>
          <w:color w:val="000000"/>
        </w:rPr>
        <w:t xml:space="preserve"> a Vasiliji Borodinovi.</w:t>
      </w:r>
    </w:p>
    <w:p w14:paraId="74E4AC6B"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Ale na to teď není čas ani prostor. Schovám svá drobná něžná slova na špičce jazyka, do hlubiny hrtanu, mezi žaludek a srdce. A vyslovím z toho jen málo.</w:t>
      </w:r>
    </w:p>
    <w:p w14:paraId="03B78095"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 xml:space="preserve">Často zažívám pocit, že jsem rybka, ptáček, školačka nebo malá holka. Ale nedávno jsem s překvapením zjistila, že Josif </w:t>
      </w:r>
      <w:proofErr w:type="spellStart"/>
      <w:r w:rsidRPr="00126C7A">
        <w:rPr>
          <w:rFonts w:asciiTheme="minorHAnsi" w:hAnsiTheme="minorHAnsi" w:cstheme="minorHAnsi"/>
          <w:color w:val="000000"/>
        </w:rPr>
        <w:t>Brodskij</w:t>
      </w:r>
      <w:proofErr w:type="spellEnd"/>
      <w:r w:rsidRPr="00126C7A">
        <w:rPr>
          <w:rFonts w:asciiTheme="minorHAnsi" w:hAnsiTheme="minorHAnsi" w:cstheme="minorHAnsi"/>
          <w:color w:val="000000"/>
        </w:rPr>
        <w:t xml:space="preserve"> byl souzen také ve třiadvaceti letech. A protože jsem mimochodem také součástí lidské rasy, řeknu následující:</w:t>
      </w:r>
    </w:p>
    <w:p w14:paraId="31CC8369"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Kabala zná pojem </w:t>
      </w:r>
      <w:proofErr w:type="spellStart"/>
      <w:r w:rsidRPr="00126C7A">
        <w:rPr>
          <w:rStyle w:val="Zdraznn"/>
          <w:rFonts w:asciiTheme="minorHAnsi" w:hAnsiTheme="minorHAnsi" w:cstheme="minorHAnsi"/>
          <w:color w:val="000000"/>
          <w:bdr w:val="none" w:sz="0" w:space="0" w:color="auto" w:frame="1"/>
        </w:rPr>
        <w:t>tikkun</w:t>
      </w:r>
      <w:proofErr w:type="spellEnd"/>
      <w:r w:rsidRPr="00126C7A">
        <w:rPr>
          <w:rStyle w:val="Zdraznn"/>
          <w:rFonts w:asciiTheme="minorHAnsi" w:hAnsiTheme="minorHAnsi" w:cstheme="minorHAnsi"/>
          <w:color w:val="000000"/>
          <w:bdr w:val="none" w:sz="0" w:space="0" w:color="auto" w:frame="1"/>
        </w:rPr>
        <w:t xml:space="preserve"> olam</w:t>
      </w:r>
      <w:r w:rsidRPr="00126C7A">
        <w:rPr>
          <w:rFonts w:asciiTheme="minorHAnsi" w:hAnsiTheme="minorHAnsi" w:cstheme="minorHAnsi"/>
          <w:color w:val="000000"/>
        </w:rPr>
        <w:t xml:space="preserve"> – náprava světa. Vím, že svět není dokonalý. Věřím ale, jak napsal </w:t>
      </w:r>
      <w:proofErr w:type="spellStart"/>
      <w:r w:rsidRPr="00126C7A">
        <w:rPr>
          <w:rFonts w:asciiTheme="minorHAnsi" w:hAnsiTheme="minorHAnsi" w:cstheme="minorHAnsi"/>
          <w:color w:val="000000"/>
        </w:rPr>
        <w:t>Jehuda</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Amichai</w:t>
      </w:r>
      <w:proofErr w:type="spellEnd"/>
      <w:r w:rsidRPr="00126C7A">
        <w:rPr>
          <w:rFonts w:asciiTheme="minorHAnsi" w:hAnsiTheme="minorHAnsi" w:cstheme="minorHAnsi"/>
          <w:color w:val="000000"/>
        </w:rPr>
        <w:t>, že svět byl stvořen krásný, pro dobro a mír, jako lavička na zahradě (na zahradě, ne v soudní síni!). Věřím, že svět byl stvořen pro něhu, naději, lásku, solidaritu, vášeň a radost.</w:t>
      </w:r>
    </w:p>
    <w:p w14:paraId="0DDA1E3A"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r w:rsidRPr="00126C7A">
        <w:rPr>
          <w:rFonts w:asciiTheme="minorHAnsi" w:hAnsiTheme="minorHAnsi" w:cstheme="minorHAnsi"/>
          <w:color w:val="000000"/>
        </w:rPr>
        <w:t>Ale na světě je také násilí; je ho neuvěřitelné, nesnesitelné množství. A já násilí nechci. V žádné podobě. Žádné prsty učitelů v kalhotkách školaček, žádné stopy po ranách pěstí opilého otce na tělech manželek a dětí. Kdybych se rozhodla vyjmenovat všechno násilí, které nás obklopuje, nestačil by den, týden, rok.</w:t>
      </w:r>
    </w:p>
    <w:p w14:paraId="3676266D"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Otevřete oči, abyste viděli. Já oči otevřené mám. Vidím násilí a nechci ho. Čím víc násilí vidím, tím víc nechci. A hlavně nechci to násilí, které je největší a nejhorší.</w:t>
      </w:r>
    </w:p>
    <w:p w14:paraId="6DACF485"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Miluji studium, a proto teď budu mluvit prostřednictvím hlasů druhých.</w:t>
      </w:r>
    </w:p>
    <w:p w14:paraId="1F2D72C0"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Ve škole jsem se na hodinách dějepisu učila věty: „Svobodu můžete ukřižovat, ale lidská duše nezná okovy!“ a „Za vaši a naši svobodu.“</w:t>
      </w:r>
    </w:p>
    <w:p w14:paraId="2D9800E6"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Na střední škole jsem četla </w:t>
      </w:r>
      <w:r w:rsidRPr="00126C7A">
        <w:rPr>
          <w:rStyle w:val="Zdraznn"/>
          <w:rFonts w:asciiTheme="minorHAnsi" w:hAnsiTheme="minorHAnsi" w:cstheme="minorHAnsi"/>
          <w:color w:val="000000"/>
          <w:bdr w:val="none" w:sz="0" w:space="0" w:color="auto" w:frame="1"/>
        </w:rPr>
        <w:t>Rekviem</w:t>
      </w:r>
      <w:r w:rsidRPr="00126C7A">
        <w:rPr>
          <w:rFonts w:asciiTheme="minorHAnsi" w:hAnsiTheme="minorHAnsi" w:cstheme="minorHAnsi"/>
          <w:color w:val="000000"/>
        </w:rPr>
        <w:t xml:space="preserve"> Anny </w:t>
      </w:r>
      <w:proofErr w:type="spellStart"/>
      <w:r w:rsidRPr="00126C7A">
        <w:rPr>
          <w:rFonts w:asciiTheme="minorHAnsi" w:hAnsiTheme="minorHAnsi" w:cstheme="minorHAnsi"/>
          <w:color w:val="000000"/>
        </w:rPr>
        <w:t>Achmatovy</w:t>
      </w:r>
      <w:proofErr w:type="spellEnd"/>
      <w:r w:rsidRPr="00126C7A">
        <w:rPr>
          <w:rFonts w:asciiTheme="minorHAnsi" w:hAnsiTheme="minorHAnsi" w:cstheme="minorHAnsi"/>
          <w:color w:val="000000"/>
        </w:rPr>
        <w:t>, </w:t>
      </w:r>
      <w:r w:rsidRPr="00126C7A">
        <w:rPr>
          <w:rStyle w:val="Zdraznn"/>
          <w:rFonts w:asciiTheme="minorHAnsi" w:hAnsiTheme="minorHAnsi" w:cstheme="minorHAnsi"/>
          <w:color w:val="000000"/>
          <w:bdr w:val="none" w:sz="0" w:space="0" w:color="auto" w:frame="1"/>
        </w:rPr>
        <w:t>Strmou cestu</w:t>
      </w:r>
      <w:r w:rsidRPr="00126C7A">
        <w:rPr>
          <w:rFonts w:asciiTheme="minorHAnsi" w:hAnsiTheme="minorHAnsi" w:cstheme="minorHAnsi"/>
          <w:color w:val="000000"/>
        </w:rPr>
        <w:t xml:space="preserve"> Jevgeniji </w:t>
      </w:r>
      <w:proofErr w:type="spellStart"/>
      <w:r w:rsidRPr="00126C7A">
        <w:rPr>
          <w:rFonts w:asciiTheme="minorHAnsi" w:hAnsiTheme="minorHAnsi" w:cstheme="minorHAnsi"/>
          <w:color w:val="000000"/>
        </w:rPr>
        <w:t>Ginzburg</w:t>
      </w:r>
      <w:proofErr w:type="spellEnd"/>
      <w:r w:rsidRPr="00126C7A">
        <w:rPr>
          <w:rFonts w:asciiTheme="minorHAnsi" w:hAnsiTheme="minorHAnsi" w:cstheme="minorHAnsi"/>
          <w:color w:val="000000"/>
        </w:rPr>
        <w:t>, </w:t>
      </w:r>
      <w:r w:rsidRPr="00126C7A">
        <w:rPr>
          <w:rStyle w:val="Zdraznn"/>
          <w:rFonts w:asciiTheme="minorHAnsi" w:hAnsiTheme="minorHAnsi" w:cstheme="minorHAnsi"/>
          <w:color w:val="000000"/>
          <w:bdr w:val="none" w:sz="0" w:space="0" w:color="auto" w:frame="1"/>
        </w:rPr>
        <w:t>Zrušené divadlo</w:t>
      </w:r>
      <w:r w:rsidRPr="00126C7A">
        <w:rPr>
          <w:rFonts w:asciiTheme="minorHAnsi" w:hAnsiTheme="minorHAnsi" w:cstheme="minorHAnsi"/>
          <w:color w:val="000000"/>
        </w:rPr>
        <w:t xml:space="preserve"> Bulata </w:t>
      </w:r>
      <w:proofErr w:type="spellStart"/>
      <w:r w:rsidRPr="00126C7A">
        <w:rPr>
          <w:rFonts w:asciiTheme="minorHAnsi" w:hAnsiTheme="minorHAnsi" w:cstheme="minorHAnsi"/>
          <w:color w:val="000000"/>
        </w:rPr>
        <w:t>Okudžavy</w:t>
      </w:r>
      <w:proofErr w:type="spellEnd"/>
      <w:r w:rsidRPr="00126C7A">
        <w:rPr>
          <w:rFonts w:asciiTheme="minorHAnsi" w:hAnsiTheme="minorHAnsi" w:cstheme="minorHAnsi"/>
          <w:color w:val="000000"/>
        </w:rPr>
        <w:t>, </w:t>
      </w:r>
      <w:r w:rsidRPr="00126C7A">
        <w:rPr>
          <w:rStyle w:val="Zdraznn"/>
          <w:rFonts w:asciiTheme="minorHAnsi" w:hAnsiTheme="minorHAnsi" w:cstheme="minorHAnsi"/>
          <w:color w:val="000000"/>
          <w:bdr w:val="none" w:sz="0" w:space="0" w:color="auto" w:frame="1"/>
        </w:rPr>
        <w:t xml:space="preserve">Děti </w:t>
      </w:r>
      <w:proofErr w:type="spellStart"/>
      <w:r w:rsidRPr="00126C7A">
        <w:rPr>
          <w:rStyle w:val="Zdraznn"/>
          <w:rFonts w:asciiTheme="minorHAnsi" w:hAnsiTheme="minorHAnsi" w:cstheme="minorHAnsi"/>
          <w:color w:val="000000"/>
          <w:bdr w:val="none" w:sz="0" w:space="0" w:color="auto" w:frame="1"/>
        </w:rPr>
        <w:t>Arbatu</w:t>
      </w:r>
      <w:proofErr w:type="spellEnd"/>
      <w:r w:rsidRPr="00126C7A">
        <w:rPr>
          <w:rFonts w:asciiTheme="minorHAnsi" w:hAnsiTheme="minorHAnsi" w:cstheme="minorHAnsi"/>
          <w:color w:val="000000"/>
        </w:rPr>
        <w:t xml:space="preserve"> Anatolije </w:t>
      </w:r>
      <w:proofErr w:type="spellStart"/>
      <w:r w:rsidRPr="00126C7A">
        <w:rPr>
          <w:rFonts w:asciiTheme="minorHAnsi" w:hAnsiTheme="minorHAnsi" w:cstheme="minorHAnsi"/>
          <w:color w:val="000000"/>
        </w:rPr>
        <w:t>Rybakova</w:t>
      </w:r>
      <w:proofErr w:type="spellEnd"/>
      <w:r w:rsidRPr="00126C7A">
        <w:rPr>
          <w:rFonts w:asciiTheme="minorHAnsi" w:hAnsiTheme="minorHAnsi" w:cstheme="minorHAnsi"/>
          <w:color w:val="000000"/>
        </w:rPr>
        <w:t xml:space="preserve">. Z </w:t>
      </w:r>
      <w:proofErr w:type="spellStart"/>
      <w:r w:rsidRPr="00126C7A">
        <w:rPr>
          <w:rFonts w:asciiTheme="minorHAnsi" w:hAnsiTheme="minorHAnsi" w:cstheme="minorHAnsi"/>
          <w:color w:val="000000"/>
        </w:rPr>
        <w:t>Okudžavy</w:t>
      </w:r>
      <w:proofErr w:type="spellEnd"/>
      <w:r w:rsidRPr="00126C7A">
        <w:rPr>
          <w:rFonts w:asciiTheme="minorHAnsi" w:hAnsiTheme="minorHAnsi" w:cstheme="minorHAnsi"/>
          <w:color w:val="000000"/>
        </w:rPr>
        <w:t xml:space="preserve"> se mi líbila nejvíc tahle báseň:</w:t>
      </w:r>
    </w:p>
    <w:p w14:paraId="3B674688"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r w:rsidRPr="00126C7A">
        <w:rPr>
          <w:rStyle w:val="Zdraznn"/>
          <w:rFonts w:asciiTheme="minorHAnsi" w:hAnsiTheme="minorHAnsi" w:cstheme="minorHAnsi"/>
          <w:color w:val="000000"/>
          <w:bdr w:val="none" w:sz="0" w:space="0" w:color="auto" w:frame="1"/>
        </w:rPr>
        <w:t>Svědomí, důstojnost a čest,</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toť naše pravé vojsko jest.</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Neváhej mít se k tomu pluku,</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ohni dát za něj svou ruku.</w:t>
      </w:r>
      <w:r w:rsidRPr="00126C7A">
        <w:rPr>
          <w:rFonts w:asciiTheme="minorHAnsi" w:hAnsiTheme="minorHAnsi" w:cstheme="minorHAnsi"/>
          <w:i/>
          <w:iCs/>
          <w:color w:val="000000"/>
          <w:bdr w:val="none" w:sz="0" w:space="0" w:color="auto" w:frame="1"/>
        </w:rPr>
        <w:br/>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Moc a úžas je jeho vzhled.</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Svůj tichý čas ty dej mu teď:</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možná tu válku prohraješ,</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však člověk navždy zůstaneš.</w:t>
      </w:r>
    </w:p>
    <w:p w14:paraId="0409941F"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 xml:space="preserve">(Ze sbírky: </w:t>
      </w:r>
      <w:proofErr w:type="spellStart"/>
      <w:r w:rsidRPr="00126C7A">
        <w:rPr>
          <w:rFonts w:asciiTheme="minorHAnsi" w:hAnsiTheme="minorHAnsi" w:cstheme="minorHAnsi"/>
          <w:color w:val="000000"/>
        </w:rPr>
        <w:t>Святое</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воинство</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Svjatoje</w:t>
      </w:r>
      <w:proofErr w:type="spellEnd"/>
      <w:r w:rsidRPr="00126C7A">
        <w:rPr>
          <w:rFonts w:asciiTheme="minorHAnsi" w:hAnsiTheme="minorHAnsi" w:cstheme="minorHAnsi"/>
          <w:color w:val="000000"/>
        </w:rPr>
        <w:t xml:space="preserve"> vojsko)</w:t>
      </w:r>
    </w:p>
    <w:p w14:paraId="7E840C06"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Studovala jsem francouzštinu na Státním institutu mezinárodních vztahů v Moskvě a naučila jsem se větu z písně Edith Piaf: „</w:t>
      </w:r>
      <w:proofErr w:type="spellStart"/>
      <w:r w:rsidRPr="00126C7A">
        <w:rPr>
          <w:rFonts w:asciiTheme="minorHAnsi" w:hAnsiTheme="minorHAnsi" w:cstheme="minorHAnsi"/>
          <w:color w:val="000000"/>
        </w:rPr>
        <w:t>Ça</w:t>
      </w:r>
      <w:proofErr w:type="spellEnd"/>
      <w:r w:rsidRPr="00126C7A">
        <w:rPr>
          <w:rFonts w:asciiTheme="minorHAnsi" w:hAnsiTheme="minorHAnsi" w:cstheme="minorHAnsi"/>
          <w:color w:val="000000"/>
        </w:rPr>
        <w:t xml:space="preserve"> ne </w:t>
      </w:r>
      <w:proofErr w:type="spellStart"/>
      <w:r w:rsidRPr="00126C7A">
        <w:rPr>
          <w:rFonts w:asciiTheme="minorHAnsi" w:hAnsiTheme="minorHAnsi" w:cstheme="minorHAnsi"/>
          <w:color w:val="000000"/>
        </w:rPr>
        <w:t>pouvait</w:t>
      </w:r>
      <w:proofErr w:type="spellEnd"/>
      <w:r w:rsidRPr="00126C7A">
        <w:rPr>
          <w:rFonts w:asciiTheme="minorHAnsi" w:hAnsiTheme="minorHAnsi" w:cstheme="minorHAnsi"/>
          <w:color w:val="000000"/>
        </w:rPr>
        <w:t xml:space="preserve"> pas </w:t>
      </w:r>
      <w:proofErr w:type="spellStart"/>
      <w:r w:rsidRPr="00126C7A">
        <w:rPr>
          <w:rFonts w:asciiTheme="minorHAnsi" w:hAnsiTheme="minorHAnsi" w:cstheme="minorHAnsi"/>
          <w:color w:val="000000"/>
        </w:rPr>
        <w:t>durer</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toujours</w:t>
      </w:r>
      <w:proofErr w:type="spellEnd"/>
      <w:r w:rsidRPr="00126C7A">
        <w:rPr>
          <w:rFonts w:asciiTheme="minorHAnsi" w:hAnsiTheme="minorHAnsi" w:cstheme="minorHAnsi"/>
          <w:color w:val="000000"/>
        </w:rPr>
        <w:t>“ (Nemůže to trvat věčně). A z Marca Robin: „</w:t>
      </w:r>
      <w:proofErr w:type="spellStart"/>
      <w:r w:rsidRPr="00126C7A">
        <w:rPr>
          <w:rFonts w:asciiTheme="minorHAnsi" w:hAnsiTheme="minorHAnsi" w:cstheme="minorHAnsi"/>
          <w:color w:val="000000"/>
        </w:rPr>
        <w:t>Ça</w:t>
      </w:r>
      <w:proofErr w:type="spellEnd"/>
      <w:r w:rsidRPr="00126C7A">
        <w:rPr>
          <w:rFonts w:asciiTheme="minorHAnsi" w:hAnsiTheme="minorHAnsi" w:cstheme="minorHAnsi"/>
          <w:color w:val="000000"/>
        </w:rPr>
        <w:t xml:space="preserve"> ne </w:t>
      </w:r>
      <w:proofErr w:type="spellStart"/>
      <w:r w:rsidRPr="00126C7A">
        <w:rPr>
          <w:rFonts w:asciiTheme="minorHAnsi" w:hAnsiTheme="minorHAnsi" w:cstheme="minorHAnsi"/>
          <w:color w:val="000000"/>
        </w:rPr>
        <w:t>peut</w:t>
      </w:r>
      <w:proofErr w:type="spellEnd"/>
      <w:r w:rsidRPr="00126C7A">
        <w:rPr>
          <w:rFonts w:asciiTheme="minorHAnsi" w:hAnsiTheme="minorHAnsi" w:cstheme="minorHAnsi"/>
          <w:color w:val="000000"/>
        </w:rPr>
        <w:t xml:space="preserve"> pas </w:t>
      </w:r>
      <w:proofErr w:type="spellStart"/>
      <w:r w:rsidRPr="00126C7A">
        <w:rPr>
          <w:rFonts w:asciiTheme="minorHAnsi" w:hAnsiTheme="minorHAnsi" w:cstheme="minorHAnsi"/>
          <w:color w:val="000000"/>
        </w:rPr>
        <w:t>durer</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comme</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ça</w:t>
      </w:r>
      <w:proofErr w:type="spellEnd"/>
      <w:r w:rsidRPr="00126C7A">
        <w:rPr>
          <w:rFonts w:asciiTheme="minorHAnsi" w:hAnsiTheme="minorHAnsi" w:cstheme="minorHAnsi"/>
          <w:color w:val="000000"/>
        </w:rPr>
        <w:t>“ (Takto to nemůže pokračovat.)</w:t>
      </w:r>
    </w:p>
    <w:p w14:paraId="2ACE4D2C"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 xml:space="preserve">V devatenácti jsem jela do </w:t>
      </w:r>
      <w:proofErr w:type="spellStart"/>
      <w:r w:rsidRPr="00126C7A">
        <w:rPr>
          <w:rFonts w:asciiTheme="minorHAnsi" w:hAnsiTheme="minorHAnsi" w:cstheme="minorHAnsi"/>
          <w:color w:val="000000"/>
        </w:rPr>
        <w:t>Majdanku</w:t>
      </w:r>
      <w:proofErr w:type="spellEnd"/>
      <w:r w:rsidRPr="00126C7A">
        <w:rPr>
          <w:rFonts w:asciiTheme="minorHAnsi" w:hAnsiTheme="minorHAnsi" w:cstheme="minorHAnsi"/>
          <w:color w:val="000000"/>
        </w:rPr>
        <w:t xml:space="preserve"> a Treblinky a naučila se říkat „nikdy více“ v sedmi jazycích: </w:t>
      </w:r>
      <w:proofErr w:type="spellStart"/>
      <w:r w:rsidRPr="00126C7A">
        <w:rPr>
          <w:rFonts w:asciiTheme="minorHAnsi" w:hAnsiTheme="minorHAnsi" w:cstheme="minorHAnsi"/>
          <w:color w:val="000000"/>
        </w:rPr>
        <w:t>never</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again</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jamais</w:t>
      </w:r>
      <w:proofErr w:type="spellEnd"/>
      <w:r w:rsidRPr="00126C7A">
        <w:rPr>
          <w:rFonts w:asciiTheme="minorHAnsi" w:hAnsiTheme="minorHAnsi" w:cstheme="minorHAnsi"/>
          <w:color w:val="000000"/>
        </w:rPr>
        <w:t xml:space="preserve"> plus, </w:t>
      </w:r>
      <w:proofErr w:type="spellStart"/>
      <w:r w:rsidRPr="00126C7A">
        <w:rPr>
          <w:rFonts w:asciiTheme="minorHAnsi" w:hAnsiTheme="minorHAnsi" w:cstheme="minorHAnsi"/>
          <w:color w:val="000000"/>
        </w:rPr>
        <w:t>nie</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wieder</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לא</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עוד</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nigdy</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więcej</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קיינמאל</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מער</w:t>
      </w:r>
      <w:proofErr w:type="spellEnd"/>
      <w:r w:rsidRPr="00126C7A">
        <w:rPr>
          <w:rFonts w:asciiTheme="minorHAnsi" w:hAnsiTheme="minorHAnsi" w:cstheme="minorHAnsi"/>
          <w:color w:val="000000"/>
        </w:rPr>
        <w:t>.</w:t>
      </w:r>
    </w:p>
    <w:p w14:paraId="477368BA"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 xml:space="preserve">Studovala jsem texty židovských mudrců a ze všeho nejvíc se mi zalíbila tato moudra. Rabi </w:t>
      </w:r>
      <w:proofErr w:type="spellStart"/>
      <w:r w:rsidRPr="00126C7A">
        <w:rPr>
          <w:rFonts w:asciiTheme="minorHAnsi" w:hAnsiTheme="minorHAnsi" w:cstheme="minorHAnsi"/>
          <w:color w:val="000000"/>
        </w:rPr>
        <w:t>Hillel</w:t>
      </w:r>
      <w:proofErr w:type="spellEnd"/>
      <w:r w:rsidRPr="00126C7A">
        <w:rPr>
          <w:rFonts w:asciiTheme="minorHAnsi" w:hAnsiTheme="minorHAnsi" w:cstheme="minorHAnsi"/>
          <w:color w:val="000000"/>
        </w:rPr>
        <w:t xml:space="preserve"> řekl: </w:t>
      </w:r>
      <w:r w:rsidRPr="00126C7A">
        <w:rPr>
          <w:rStyle w:val="Zdraznn"/>
          <w:rFonts w:asciiTheme="minorHAnsi" w:hAnsiTheme="minorHAnsi" w:cstheme="minorHAnsi"/>
          <w:color w:val="000000"/>
          <w:bdr w:val="none" w:sz="0" w:space="0" w:color="auto" w:frame="1"/>
        </w:rPr>
        <w:t xml:space="preserve">„Jestliže já nejsem pro sebe, kdo je pro mě? A když jsem jenom pro sebe, co jsem? A </w:t>
      </w:r>
      <w:r w:rsidRPr="00126C7A">
        <w:rPr>
          <w:rStyle w:val="Zdraznn"/>
          <w:rFonts w:asciiTheme="minorHAnsi" w:hAnsiTheme="minorHAnsi" w:cstheme="minorHAnsi"/>
          <w:color w:val="000000"/>
          <w:bdr w:val="none" w:sz="0" w:space="0" w:color="auto" w:frame="1"/>
        </w:rPr>
        <w:lastRenderedPageBreak/>
        <w:t>jestliže ne nyní, pak kdy?"</w:t>
      </w:r>
      <w:r w:rsidRPr="00126C7A">
        <w:rPr>
          <w:rFonts w:asciiTheme="minorHAnsi" w:hAnsiTheme="minorHAnsi" w:cstheme="minorHAnsi"/>
          <w:color w:val="000000"/>
        </w:rPr>
        <w:t xml:space="preserve"> A rabi </w:t>
      </w:r>
      <w:proofErr w:type="spellStart"/>
      <w:r w:rsidRPr="00126C7A">
        <w:rPr>
          <w:rFonts w:asciiTheme="minorHAnsi" w:hAnsiTheme="minorHAnsi" w:cstheme="minorHAnsi"/>
          <w:color w:val="000000"/>
        </w:rPr>
        <w:t>Nachman</w:t>
      </w:r>
      <w:proofErr w:type="spellEnd"/>
      <w:r w:rsidRPr="00126C7A">
        <w:rPr>
          <w:rFonts w:asciiTheme="minorHAnsi" w:hAnsiTheme="minorHAnsi" w:cstheme="minorHAnsi"/>
          <w:color w:val="000000"/>
        </w:rPr>
        <w:t xml:space="preserve"> řekl: </w:t>
      </w:r>
      <w:r w:rsidRPr="00126C7A">
        <w:rPr>
          <w:rStyle w:val="Zdraznn"/>
          <w:rFonts w:asciiTheme="minorHAnsi" w:hAnsiTheme="minorHAnsi" w:cstheme="minorHAnsi"/>
          <w:color w:val="000000"/>
          <w:bdr w:val="none" w:sz="0" w:space="0" w:color="auto" w:frame="1"/>
        </w:rPr>
        <w:t>„Celý svět je jako úzký most. Hlavní je se nebát.“</w:t>
      </w:r>
    </w:p>
    <w:p w14:paraId="318575F2"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r w:rsidRPr="00126C7A">
        <w:rPr>
          <w:rFonts w:asciiTheme="minorHAnsi" w:hAnsiTheme="minorHAnsi" w:cstheme="minorHAnsi"/>
          <w:color w:val="000000"/>
        </w:rPr>
        <w:t xml:space="preserve">Během studia jsem se naučila několik důležitých věcí. Za prvé: na slovech záleží. Za druhé: musíte nazývat věci pravými jmény. A nakonec: </w:t>
      </w:r>
      <w:proofErr w:type="spellStart"/>
      <w:r w:rsidRPr="00126C7A">
        <w:rPr>
          <w:rFonts w:asciiTheme="minorHAnsi" w:hAnsiTheme="minorHAnsi" w:cstheme="minorHAnsi"/>
          <w:color w:val="000000"/>
        </w:rPr>
        <w:t>sapere</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aude</w:t>
      </w:r>
      <w:proofErr w:type="spellEnd"/>
      <w:r w:rsidRPr="00126C7A">
        <w:rPr>
          <w:rFonts w:asciiTheme="minorHAnsi" w:hAnsiTheme="minorHAnsi" w:cstheme="minorHAnsi"/>
          <w:color w:val="000000"/>
        </w:rPr>
        <w:t>, tedy měj odvahu používat svého vlastního rozumu.</w:t>
      </w:r>
    </w:p>
    <w:p w14:paraId="63CE3FC2"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 xml:space="preserve">Je směšné a absurdní, že se náš proces </w:t>
      </w:r>
      <w:proofErr w:type="gramStart"/>
      <w:r w:rsidRPr="00126C7A">
        <w:rPr>
          <w:rFonts w:asciiTheme="minorHAnsi" w:hAnsiTheme="minorHAnsi" w:cstheme="minorHAnsi"/>
          <w:color w:val="000000"/>
        </w:rPr>
        <w:t>točí</w:t>
      </w:r>
      <w:proofErr w:type="gramEnd"/>
      <w:r w:rsidRPr="00126C7A">
        <w:rPr>
          <w:rFonts w:asciiTheme="minorHAnsi" w:hAnsiTheme="minorHAnsi" w:cstheme="minorHAnsi"/>
          <w:color w:val="000000"/>
        </w:rPr>
        <w:t xml:space="preserve"> okolo dětí. Učila jsem humanitní obory v angličtině, pracovala jako chůva, snila jsem o tom, že odjedu na dva roky do malého města v rámci programu „Učitel pro Rusko“ a budu šířit vše rozumné, laskavé, věčné. Ale Rusko – ústy státního zástupce, prokurátora </w:t>
      </w:r>
      <w:proofErr w:type="spellStart"/>
      <w:r w:rsidRPr="00126C7A">
        <w:rPr>
          <w:rFonts w:asciiTheme="minorHAnsi" w:hAnsiTheme="minorHAnsi" w:cstheme="minorHAnsi"/>
          <w:color w:val="000000"/>
        </w:rPr>
        <w:t>Trjakina</w:t>
      </w:r>
      <w:proofErr w:type="spellEnd"/>
      <w:r w:rsidRPr="00126C7A">
        <w:rPr>
          <w:rFonts w:asciiTheme="minorHAnsi" w:hAnsiTheme="minorHAnsi" w:cstheme="minorHAnsi"/>
          <w:color w:val="000000"/>
        </w:rPr>
        <w:t xml:space="preserve"> – </w:t>
      </w:r>
      <w:proofErr w:type="gramStart"/>
      <w:r w:rsidRPr="00126C7A">
        <w:rPr>
          <w:rFonts w:asciiTheme="minorHAnsi" w:hAnsiTheme="minorHAnsi" w:cstheme="minorHAnsi"/>
          <w:color w:val="000000"/>
        </w:rPr>
        <w:t>věří</w:t>
      </w:r>
      <w:proofErr w:type="gramEnd"/>
      <w:r w:rsidRPr="00126C7A">
        <w:rPr>
          <w:rFonts w:asciiTheme="minorHAnsi" w:hAnsiTheme="minorHAnsi" w:cstheme="minorHAnsi"/>
          <w:color w:val="000000"/>
        </w:rPr>
        <w:t xml:space="preserve">, že jsem zatáhla nezletilé do činů, které je ohrožují na životě. Pokud někdy budu mít děti (a budu, protože pamatuji na hlavní přikázání), pověsím jim na zeď portrét prokurátora Judeje Piláta Pontského, aby si děti osvojily základy čistoty. Prokurátor Pilát Pontský stojí a myje si ruce – takový to bude portrét. Ano, pokud se dnes odvaha přemýšlet a nebýt lhostejný rovná činům, které ohrožují na životě, nemám co dodat k podstatě obvinění. </w:t>
      </w:r>
      <w:proofErr w:type="gramStart"/>
      <w:r w:rsidRPr="00126C7A">
        <w:rPr>
          <w:rFonts w:asciiTheme="minorHAnsi" w:hAnsiTheme="minorHAnsi" w:cstheme="minorHAnsi"/>
          <w:color w:val="000000"/>
        </w:rPr>
        <w:t>Myju</w:t>
      </w:r>
      <w:proofErr w:type="gramEnd"/>
      <w:r w:rsidRPr="00126C7A">
        <w:rPr>
          <w:rFonts w:asciiTheme="minorHAnsi" w:hAnsiTheme="minorHAnsi" w:cstheme="minorHAnsi"/>
          <w:color w:val="000000"/>
        </w:rPr>
        <w:t xml:space="preserve"> si nad tím ruce.</w:t>
      </w:r>
    </w:p>
    <w:p w14:paraId="7A70EB1C"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Ale teď je tu okamžik pravdy. Chvíle, kdy jsou vykládány knihy.</w:t>
      </w:r>
    </w:p>
    <w:p w14:paraId="58F8981E"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Ani já, ani moji přátelé hrůzou a bolestí nemůžeme spát, ale když jedu metrem, nevidím uslzené tváře. Nevidím žádné uslzené tváře.</w:t>
      </w:r>
    </w:p>
    <w:p w14:paraId="53F095FB"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Žádná z mých oblíbených knih – ani pro děti, ani pro dospělé – neučila lhostejnosti, apatii, zbabělosti. Nikde mě neučili tyto fráze:</w:t>
      </w:r>
    </w:p>
    <w:p w14:paraId="1FA2DC33" w14:textId="4FB6AB47" w:rsidR="004D7CF5" w:rsidRPr="00126C7A" w:rsidRDefault="00126C7A" w:rsidP="00126C7A">
      <w:pPr>
        <w:rPr>
          <w:rFonts w:cstheme="minorHAnsi"/>
          <w:color w:val="000000"/>
          <w:sz w:val="24"/>
          <w:szCs w:val="24"/>
        </w:rPr>
      </w:pPr>
      <w:r w:rsidRPr="00126C7A">
        <w:rPr>
          <w:rFonts w:cstheme="minorHAnsi"/>
          <w:color w:val="000000"/>
          <w:sz w:val="24"/>
          <w:szCs w:val="24"/>
        </w:rPr>
        <w:t>jsme bezvýznamní</w:t>
      </w:r>
      <w:r w:rsidRPr="00126C7A">
        <w:rPr>
          <w:rFonts w:cstheme="minorHAnsi"/>
          <w:color w:val="000000"/>
          <w:sz w:val="24"/>
          <w:szCs w:val="24"/>
        </w:rPr>
        <w:br/>
        <w:t>jsme jednoduší</w:t>
      </w:r>
      <w:r w:rsidRPr="00126C7A">
        <w:rPr>
          <w:rFonts w:cstheme="minorHAnsi"/>
          <w:color w:val="000000"/>
          <w:sz w:val="24"/>
          <w:szCs w:val="24"/>
        </w:rPr>
        <w:br/>
        <w:t>není to tak jednoznačné</w:t>
      </w:r>
      <w:r w:rsidRPr="00126C7A">
        <w:rPr>
          <w:rFonts w:cstheme="minorHAnsi"/>
          <w:color w:val="000000"/>
          <w:sz w:val="24"/>
          <w:szCs w:val="24"/>
        </w:rPr>
        <w:br/>
        <w:t>nikomu se nedá věřit</w:t>
      </w:r>
      <w:r w:rsidRPr="00126C7A">
        <w:rPr>
          <w:rFonts w:cstheme="minorHAnsi"/>
          <w:color w:val="000000"/>
          <w:sz w:val="24"/>
          <w:szCs w:val="24"/>
        </w:rPr>
        <w:br/>
        <w:t>nic z toho mě nezajímá</w:t>
      </w:r>
      <w:r w:rsidRPr="00126C7A">
        <w:rPr>
          <w:rFonts w:cstheme="minorHAnsi"/>
          <w:color w:val="000000"/>
          <w:sz w:val="24"/>
          <w:szCs w:val="24"/>
        </w:rPr>
        <w:br/>
        <w:t>politika mě zas tak nezajímá</w:t>
      </w:r>
      <w:r w:rsidRPr="00126C7A">
        <w:rPr>
          <w:rFonts w:cstheme="minorHAnsi"/>
          <w:color w:val="000000"/>
          <w:sz w:val="24"/>
          <w:szCs w:val="24"/>
        </w:rPr>
        <w:br/>
        <w:t>mě se to netýká</w:t>
      </w:r>
      <w:r w:rsidRPr="00126C7A">
        <w:rPr>
          <w:rFonts w:cstheme="minorHAnsi"/>
          <w:color w:val="000000"/>
          <w:sz w:val="24"/>
          <w:szCs w:val="24"/>
        </w:rPr>
        <w:br/>
        <w:t>na mně to nezávisí</w:t>
      </w:r>
      <w:r w:rsidRPr="00126C7A">
        <w:rPr>
          <w:rFonts w:cstheme="minorHAnsi"/>
          <w:color w:val="000000"/>
          <w:sz w:val="24"/>
          <w:szCs w:val="24"/>
        </w:rPr>
        <w:br/>
        <w:t xml:space="preserve">příslušné orgány to </w:t>
      </w:r>
      <w:proofErr w:type="gramStart"/>
      <w:r w:rsidRPr="00126C7A">
        <w:rPr>
          <w:rFonts w:cstheme="minorHAnsi"/>
          <w:color w:val="000000"/>
          <w:sz w:val="24"/>
          <w:szCs w:val="24"/>
        </w:rPr>
        <w:t>vyřeší</w:t>
      </w:r>
      <w:proofErr w:type="gramEnd"/>
      <w:r w:rsidRPr="00126C7A">
        <w:rPr>
          <w:rFonts w:cstheme="minorHAnsi"/>
          <w:color w:val="000000"/>
          <w:sz w:val="24"/>
          <w:szCs w:val="24"/>
        </w:rPr>
        <w:br/>
        <w:t>co bych tak já mohl dokázat</w:t>
      </w:r>
    </w:p>
    <w:p w14:paraId="35FB8011"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Naopak znám a miluji úplně jiná slova.</w:t>
      </w:r>
    </w:p>
    <w:p w14:paraId="0C6CCBF1" w14:textId="77777777" w:rsidR="00126C7A" w:rsidRPr="00126C7A" w:rsidRDefault="00126C7A" w:rsidP="00126C7A">
      <w:pPr>
        <w:pStyle w:val="Normlnweb"/>
        <w:spacing w:before="0" w:beforeAutospacing="0" w:after="0" w:afterAutospacing="0"/>
        <w:jc w:val="both"/>
        <w:rPr>
          <w:rFonts w:asciiTheme="minorHAnsi" w:hAnsiTheme="minorHAnsi" w:cstheme="minorHAnsi"/>
          <w:color w:val="000000"/>
        </w:rPr>
      </w:pPr>
      <w:r w:rsidRPr="00126C7A">
        <w:rPr>
          <w:rFonts w:asciiTheme="minorHAnsi" w:hAnsiTheme="minorHAnsi" w:cstheme="minorHAnsi"/>
          <w:color w:val="000000"/>
        </w:rPr>
        <w:t xml:space="preserve">John </w:t>
      </w:r>
      <w:proofErr w:type="spellStart"/>
      <w:r w:rsidRPr="00126C7A">
        <w:rPr>
          <w:rFonts w:asciiTheme="minorHAnsi" w:hAnsiTheme="minorHAnsi" w:cstheme="minorHAnsi"/>
          <w:color w:val="000000"/>
        </w:rPr>
        <w:t>Donne</w:t>
      </w:r>
      <w:proofErr w:type="spellEnd"/>
      <w:r w:rsidRPr="00126C7A">
        <w:rPr>
          <w:rFonts w:asciiTheme="minorHAnsi" w:hAnsiTheme="minorHAnsi" w:cstheme="minorHAnsi"/>
          <w:color w:val="000000"/>
        </w:rPr>
        <w:t xml:space="preserve"> v </w:t>
      </w:r>
      <w:proofErr w:type="spellStart"/>
      <w:r w:rsidRPr="00126C7A">
        <w:rPr>
          <w:rFonts w:asciiTheme="minorHAnsi" w:hAnsiTheme="minorHAnsi" w:cstheme="minorHAnsi"/>
          <w:color w:val="000000"/>
        </w:rPr>
        <w:t>Hemingwayovi</w:t>
      </w:r>
      <w:proofErr w:type="spellEnd"/>
      <w:r w:rsidRPr="00126C7A">
        <w:rPr>
          <w:rFonts w:asciiTheme="minorHAnsi" w:hAnsiTheme="minorHAnsi" w:cstheme="minorHAnsi"/>
          <w:color w:val="000000"/>
        </w:rPr>
        <w:t xml:space="preserve"> říká:</w:t>
      </w:r>
    </w:p>
    <w:p w14:paraId="44D8A621"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r w:rsidRPr="00126C7A">
        <w:rPr>
          <w:rStyle w:val="Zdraznn"/>
          <w:rFonts w:asciiTheme="minorHAnsi" w:hAnsiTheme="minorHAnsi" w:cstheme="minorHAnsi"/>
          <w:color w:val="000000"/>
          <w:bdr w:val="none" w:sz="0" w:space="0" w:color="auto" w:frame="1"/>
        </w:rPr>
        <w:t xml:space="preserve">Žádný člověk není ostrov sám pro sebe, každý je kus nějakého kontinentu, část nějaké pevniny. Jestliže moře spláchne hroudu, je Evropa menší, jako by to byl nějaký mys, jako by to byl statek tvých přátel nebo tvůj. Smrtí každého člověka je </w:t>
      </w:r>
      <w:proofErr w:type="gramStart"/>
      <w:r w:rsidRPr="00126C7A">
        <w:rPr>
          <w:rStyle w:val="Zdraznn"/>
          <w:rFonts w:asciiTheme="minorHAnsi" w:hAnsiTheme="minorHAnsi" w:cstheme="minorHAnsi"/>
          <w:color w:val="000000"/>
          <w:bdr w:val="none" w:sz="0" w:space="0" w:color="auto" w:frame="1"/>
        </w:rPr>
        <w:t>mne</w:t>
      </w:r>
      <w:proofErr w:type="gramEnd"/>
      <w:r w:rsidRPr="00126C7A">
        <w:rPr>
          <w:rStyle w:val="Zdraznn"/>
          <w:rFonts w:asciiTheme="minorHAnsi" w:hAnsiTheme="minorHAnsi" w:cstheme="minorHAnsi"/>
          <w:color w:val="000000"/>
          <w:bdr w:val="none" w:sz="0" w:space="0" w:color="auto" w:frame="1"/>
        </w:rPr>
        <w:t xml:space="preserve"> méně, neboť jsem část lidstva. A proto se nikdy neváhej ptát, komu zvoní hrana. Zvoní tobě.</w:t>
      </w:r>
      <w:r w:rsidRPr="00126C7A">
        <w:rPr>
          <w:rFonts w:asciiTheme="minorHAnsi" w:hAnsiTheme="minorHAnsi" w:cstheme="minorHAnsi"/>
          <w:color w:val="000000"/>
        </w:rPr>
        <w:br/>
      </w:r>
      <w:r w:rsidRPr="00126C7A">
        <w:rPr>
          <w:rFonts w:asciiTheme="minorHAnsi" w:hAnsiTheme="minorHAnsi" w:cstheme="minorHAnsi"/>
          <w:color w:val="000000"/>
        </w:rPr>
        <w:br/>
      </w:r>
      <w:proofErr w:type="spellStart"/>
      <w:r w:rsidRPr="00126C7A">
        <w:rPr>
          <w:rFonts w:asciiTheme="minorHAnsi" w:hAnsiTheme="minorHAnsi" w:cstheme="minorHAnsi"/>
          <w:color w:val="000000"/>
        </w:rPr>
        <w:t>Mahmúd</w:t>
      </w:r>
      <w:proofErr w:type="spellEnd"/>
      <w:r w:rsidRPr="00126C7A">
        <w:rPr>
          <w:rFonts w:asciiTheme="minorHAnsi" w:hAnsiTheme="minorHAnsi" w:cstheme="minorHAnsi"/>
          <w:color w:val="000000"/>
        </w:rPr>
        <w:t xml:space="preserve"> </w:t>
      </w:r>
      <w:proofErr w:type="spellStart"/>
      <w:r w:rsidRPr="00126C7A">
        <w:rPr>
          <w:rFonts w:asciiTheme="minorHAnsi" w:hAnsiTheme="minorHAnsi" w:cstheme="minorHAnsi"/>
          <w:color w:val="000000"/>
        </w:rPr>
        <w:t>Darwíš</w:t>
      </w:r>
      <w:proofErr w:type="spellEnd"/>
      <w:r w:rsidRPr="00126C7A">
        <w:rPr>
          <w:rFonts w:asciiTheme="minorHAnsi" w:hAnsiTheme="minorHAnsi" w:cstheme="minorHAnsi"/>
          <w:color w:val="000000"/>
        </w:rPr>
        <w:t xml:space="preserve"> říká:</w:t>
      </w:r>
    </w:p>
    <w:p w14:paraId="466A2810"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r w:rsidRPr="00126C7A">
        <w:rPr>
          <w:rStyle w:val="Zdraznn"/>
          <w:rFonts w:asciiTheme="minorHAnsi" w:hAnsiTheme="minorHAnsi" w:cstheme="minorHAnsi"/>
          <w:color w:val="000000"/>
          <w:bdr w:val="none" w:sz="0" w:space="0" w:color="auto" w:frame="1"/>
        </w:rPr>
        <w:t>Když připravuješ snídani, mysli na druhé</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(nezapomeň nakrmit holuby).</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Když vedeš války, mysli na druhé</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(nezapomeň na ty, kteří touží po míru).</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Když platíš účet za vodu, mysli na druhé</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(na ty, kteří mají vodu z mraků).</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Když se vrátíš do svého domova, mysli na druhé</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(nezapomeň na lidi bez přístřeší).</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Když v noci počítáš hvězdy, mysli na druhé</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lastRenderedPageBreak/>
        <w:t>(ty, kteří nemají kde spát).</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Když používáš metaforu, mysli na druhé</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(mysli na ty, kteří svobodně mluvit nemohou).</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Když myslíš na ty, kteří jsou daleko, mysli na sebe</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(řekni: Ach kdybych tak byl svíčkou v temnotách)</w:t>
      </w:r>
      <w:r w:rsidRPr="00126C7A">
        <w:rPr>
          <w:rFonts w:asciiTheme="minorHAnsi" w:hAnsiTheme="minorHAnsi" w:cstheme="minorHAnsi"/>
          <w:color w:val="000000"/>
        </w:rPr>
        <w:br/>
        <w:t> </w:t>
      </w:r>
    </w:p>
    <w:p w14:paraId="718FD31D"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r w:rsidRPr="00126C7A">
        <w:rPr>
          <w:rFonts w:asciiTheme="minorHAnsi" w:hAnsiTheme="minorHAnsi" w:cstheme="minorHAnsi"/>
          <w:color w:val="000000"/>
        </w:rPr>
        <w:t xml:space="preserve">Gennadij </w:t>
      </w:r>
      <w:proofErr w:type="spellStart"/>
      <w:r w:rsidRPr="00126C7A">
        <w:rPr>
          <w:rFonts w:asciiTheme="minorHAnsi" w:hAnsiTheme="minorHAnsi" w:cstheme="minorHAnsi"/>
          <w:color w:val="000000"/>
        </w:rPr>
        <w:t>Golovatyj</w:t>
      </w:r>
      <w:proofErr w:type="spellEnd"/>
      <w:r w:rsidRPr="00126C7A">
        <w:rPr>
          <w:rFonts w:asciiTheme="minorHAnsi" w:hAnsiTheme="minorHAnsi" w:cstheme="minorHAnsi"/>
          <w:color w:val="000000"/>
        </w:rPr>
        <w:t xml:space="preserve"> říká:</w:t>
      </w:r>
      <w:r w:rsidRPr="00126C7A">
        <w:rPr>
          <w:rFonts w:asciiTheme="minorHAnsi" w:hAnsiTheme="minorHAnsi" w:cstheme="minorHAnsi"/>
          <w:color w:val="000000"/>
        </w:rPr>
        <w:br/>
      </w:r>
      <w:r w:rsidRPr="00126C7A">
        <w:rPr>
          <w:rStyle w:val="Zdraznn"/>
          <w:rFonts w:asciiTheme="minorHAnsi" w:hAnsiTheme="minorHAnsi" w:cstheme="minorHAnsi"/>
          <w:color w:val="000000"/>
          <w:bdr w:val="none" w:sz="0" w:space="0" w:color="auto" w:frame="1"/>
        </w:rPr>
        <w:t>Slepý nemůže mít zlý pohled,</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němý nemůže křičet vzteky.</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bezruký nemůže držet zbraň,</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beznohý nemůže kráčet vpřed.</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Ale – němý může mít zlý pohled,</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Ale – slepý může křičet vzteky.</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Ale – beznohý může držet zbraň.</w:t>
      </w:r>
      <w:r w:rsidRPr="00126C7A">
        <w:rPr>
          <w:rFonts w:asciiTheme="minorHAnsi" w:hAnsiTheme="minorHAnsi" w:cstheme="minorHAnsi"/>
          <w:i/>
          <w:iCs/>
          <w:color w:val="000000"/>
          <w:bdr w:val="none" w:sz="0" w:space="0" w:color="auto" w:frame="1"/>
        </w:rPr>
        <w:br/>
      </w:r>
      <w:r w:rsidRPr="00126C7A">
        <w:rPr>
          <w:rStyle w:val="Zdraznn"/>
          <w:rFonts w:asciiTheme="minorHAnsi" w:hAnsiTheme="minorHAnsi" w:cstheme="minorHAnsi"/>
          <w:color w:val="000000"/>
          <w:bdr w:val="none" w:sz="0" w:space="0" w:color="auto" w:frame="1"/>
        </w:rPr>
        <w:t>Ale – bezruký může kráčet vpřed.</w:t>
      </w:r>
    </w:p>
    <w:p w14:paraId="11E704D5"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r w:rsidRPr="00126C7A">
        <w:rPr>
          <w:rFonts w:asciiTheme="minorHAnsi" w:hAnsiTheme="minorHAnsi" w:cstheme="minorHAnsi"/>
          <w:color w:val="000000"/>
        </w:rPr>
        <w:t>Někteří lidé, vím to, mají strach. A volí mlčení.</w:t>
      </w:r>
    </w:p>
    <w:p w14:paraId="66B11480"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r w:rsidRPr="00126C7A">
        <w:rPr>
          <w:rFonts w:asciiTheme="minorHAnsi" w:hAnsiTheme="minorHAnsi" w:cstheme="minorHAnsi"/>
          <w:color w:val="000000"/>
        </w:rPr>
        <w:t xml:space="preserve">Ale </w:t>
      </w:r>
      <w:proofErr w:type="spellStart"/>
      <w:r w:rsidRPr="00126C7A">
        <w:rPr>
          <w:rFonts w:asciiTheme="minorHAnsi" w:hAnsiTheme="minorHAnsi" w:cstheme="minorHAnsi"/>
          <w:color w:val="000000"/>
        </w:rPr>
        <w:t>Audrey</w:t>
      </w:r>
      <w:proofErr w:type="spellEnd"/>
      <w:r w:rsidRPr="00126C7A">
        <w:rPr>
          <w:rFonts w:asciiTheme="minorHAnsi" w:hAnsiTheme="minorHAnsi" w:cstheme="minorHAnsi"/>
          <w:color w:val="000000"/>
        </w:rPr>
        <w:t xml:space="preserve"> Lord říká:</w:t>
      </w:r>
      <w:r w:rsidRPr="00126C7A">
        <w:rPr>
          <w:rFonts w:asciiTheme="minorHAnsi" w:hAnsiTheme="minorHAnsi" w:cstheme="minorHAnsi"/>
          <w:color w:val="000000"/>
        </w:rPr>
        <w:br/>
      </w:r>
      <w:proofErr w:type="spellStart"/>
      <w:r w:rsidRPr="00126C7A">
        <w:rPr>
          <w:rStyle w:val="Zdraznn"/>
          <w:rFonts w:asciiTheme="minorHAnsi" w:hAnsiTheme="minorHAnsi" w:cstheme="minorHAnsi"/>
          <w:color w:val="000000"/>
          <w:bdr w:val="none" w:sz="0" w:space="0" w:color="auto" w:frame="1"/>
        </w:rPr>
        <w:t>Your</w:t>
      </w:r>
      <w:proofErr w:type="spellEnd"/>
      <w:r w:rsidRPr="00126C7A">
        <w:rPr>
          <w:rStyle w:val="Zdraznn"/>
          <w:rFonts w:asciiTheme="minorHAnsi" w:hAnsiTheme="minorHAnsi" w:cstheme="minorHAnsi"/>
          <w:color w:val="000000"/>
          <w:bdr w:val="none" w:sz="0" w:space="0" w:color="auto" w:frame="1"/>
        </w:rPr>
        <w:t xml:space="preserve"> silence </w:t>
      </w:r>
      <w:proofErr w:type="spellStart"/>
      <w:r w:rsidRPr="00126C7A">
        <w:rPr>
          <w:rStyle w:val="Zdraznn"/>
          <w:rFonts w:asciiTheme="minorHAnsi" w:hAnsiTheme="minorHAnsi" w:cstheme="minorHAnsi"/>
          <w:color w:val="000000"/>
          <w:bdr w:val="none" w:sz="0" w:space="0" w:color="auto" w:frame="1"/>
        </w:rPr>
        <w:t>will</w:t>
      </w:r>
      <w:proofErr w:type="spellEnd"/>
      <w:r w:rsidRPr="00126C7A">
        <w:rPr>
          <w:rStyle w:val="Zdraznn"/>
          <w:rFonts w:asciiTheme="minorHAnsi" w:hAnsiTheme="minorHAnsi" w:cstheme="minorHAnsi"/>
          <w:color w:val="000000"/>
          <w:bdr w:val="none" w:sz="0" w:space="0" w:color="auto" w:frame="1"/>
        </w:rPr>
        <w:t xml:space="preserve"> not </w:t>
      </w:r>
      <w:proofErr w:type="spellStart"/>
      <w:r w:rsidRPr="00126C7A">
        <w:rPr>
          <w:rStyle w:val="Zdraznn"/>
          <w:rFonts w:asciiTheme="minorHAnsi" w:hAnsiTheme="minorHAnsi" w:cstheme="minorHAnsi"/>
          <w:color w:val="000000"/>
          <w:bdr w:val="none" w:sz="0" w:space="0" w:color="auto" w:frame="1"/>
        </w:rPr>
        <w:t>protect</w:t>
      </w:r>
      <w:proofErr w:type="spellEnd"/>
      <w:r w:rsidRPr="00126C7A">
        <w:rPr>
          <w:rStyle w:val="Zdraznn"/>
          <w:rFonts w:asciiTheme="minorHAnsi" w:hAnsiTheme="minorHAnsi" w:cstheme="minorHAnsi"/>
          <w:color w:val="000000"/>
          <w:bdr w:val="none" w:sz="0" w:space="0" w:color="auto" w:frame="1"/>
        </w:rPr>
        <w:t xml:space="preserve"> </w:t>
      </w:r>
      <w:proofErr w:type="spellStart"/>
      <w:r w:rsidRPr="00126C7A">
        <w:rPr>
          <w:rStyle w:val="Zdraznn"/>
          <w:rFonts w:asciiTheme="minorHAnsi" w:hAnsiTheme="minorHAnsi" w:cstheme="minorHAnsi"/>
          <w:color w:val="000000"/>
          <w:bdr w:val="none" w:sz="0" w:space="0" w:color="auto" w:frame="1"/>
        </w:rPr>
        <w:t>you</w:t>
      </w:r>
      <w:proofErr w:type="spellEnd"/>
      <w:r w:rsidRPr="00126C7A">
        <w:rPr>
          <w:rStyle w:val="Zdraznn"/>
          <w:rFonts w:asciiTheme="minorHAnsi" w:hAnsiTheme="minorHAnsi" w:cstheme="minorHAnsi"/>
          <w:color w:val="000000"/>
          <w:bdr w:val="none" w:sz="0" w:space="0" w:color="auto" w:frame="1"/>
        </w:rPr>
        <w:t>.</w:t>
      </w:r>
    </w:p>
    <w:p w14:paraId="326C6A63"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p>
    <w:p w14:paraId="043A236C"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r w:rsidRPr="00126C7A">
        <w:rPr>
          <w:rFonts w:asciiTheme="minorHAnsi" w:hAnsiTheme="minorHAnsi" w:cstheme="minorHAnsi"/>
          <w:color w:val="000000"/>
        </w:rPr>
        <w:t>V moskevském metru říkají:</w:t>
      </w:r>
      <w:r w:rsidRPr="00126C7A">
        <w:rPr>
          <w:rFonts w:asciiTheme="minorHAnsi" w:hAnsiTheme="minorHAnsi" w:cstheme="minorHAnsi"/>
          <w:color w:val="000000"/>
        </w:rPr>
        <w:br/>
      </w:r>
      <w:r w:rsidRPr="00126C7A">
        <w:rPr>
          <w:rStyle w:val="Zdraznn"/>
          <w:rFonts w:asciiTheme="minorHAnsi" w:hAnsiTheme="minorHAnsi" w:cstheme="minorHAnsi"/>
          <w:color w:val="000000"/>
          <w:bdr w:val="none" w:sz="0" w:space="0" w:color="auto" w:frame="1"/>
        </w:rPr>
        <w:t>Vážení cestující, nenastupujte do vozu. Tenhle vlak má slepý cíl.</w:t>
      </w:r>
    </w:p>
    <w:p w14:paraId="456D9657"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p>
    <w:p w14:paraId="182D529D"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r w:rsidRPr="00126C7A">
        <w:rPr>
          <w:rFonts w:asciiTheme="minorHAnsi" w:hAnsiTheme="minorHAnsi" w:cstheme="minorHAnsi"/>
          <w:color w:val="000000"/>
        </w:rPr>
        <w:t>A petrohradská kapela Akvárium dodává:</w:t>
      </w:r>
      <w:r w:rsidRPr="00126C7A">
        <w:rPr>
          <w:rFonts w:asciiTheme="minorHAnsi" w:hAnsiTheme="minorHAnsi" w:cstheme="minorHAnsi"/>
          <w:color w:val="000000"/>
        </w:rPr>
        <w:br/>
      </w:r>
      <w:r w:rsidRPr="00126C7A">
        <w:rPr>
          <w:rStyle w:val="Zdraznn"/>
          <w:rFonts w:asciiTheme="minorHAnsi" w:hAnsiTheme="minorHAnsi" w:cstheme="minorHAnsi"/>
          <w:color w:val="000000"/>
          <w:bdr w:val="none" w:sz="0" w:space="0" w:color="auto" w:frame="1"/>
        </w:rPr>
        <w:t xml:space="preserve">Tento vlak </w:t>
      </w:r>
      <w:proofErr w:type="gramStart"/>
      <w:r w:rsidRPr="00126C7A">
        <w:rPr>
          <w:rStyle w:val="Zdraznn"/>
          <w:rFonts w:asciiTheme="minorHAnsi" w:hAnsiTheme="minorHAnsi" w:cstheme="minorHAnsi"/>
          <w:color w:val="000000"/>
          <w:bdr w:val="none" w:sz="0" w:space="0" w:color="auto" w:frame="1"/>
        </w:rPr>
        <w:t>hoří</w:t>
      </w:r>
      <w:proofErr w:type="gramEnd"/>
      <w:r w:rsidRPr="00126C7A">
        <w:rPr>
          <w:rStyle w:val="Zdraznn"/>
          <w:rFonts w:asciiTheme="minorHAnsi" w:hAnsiTheme="minorHAnsi" w:cstheme="minorHAnsi"/>
          <w:color w:val="000000"/>
          <w:bdr w:val="none" w:sz="0" w:space="0" w:color="auto" w:frame="1"/>
        </w:rPr>
        <w:t>.</w:t>
      </w:r>
    </w:p>
    <w:p w14:paraId="1DC6FDB2"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p>
    <w:p w14:paraId="75FF5307"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proofErr w:type="spellStart"/>
      <w:r w:rsidRPr="00126C7A">
        <w:rPr>
          <w:rFonts w:asciiTheme="minorHAnsi" w:hAnsiTheme="minorHAnsi" w:cstheme="minorHAnsi"/>
          <w:color w:val="000000"/>
        </w:rPr>
        <w:t>Lao</w:t>
      </w:r>
      <w:proofErr w:type="spellEnd"/>
      <w:r w:rsidRPr="00126C7A">
        <w:rPr>
          <w:rFonts w:asciiTheme="minorHAnsi" w:hAnsiTheme="minorHAnsi" w:cstheme="minorHAnsi"/>
          <w:color w:val="000000"/>
        </w:rPr>
        <w:t>-c’ v Tarkovském říká:</w:t>
      </w:r>
      <w:r w:rsidRPr="00126C7A">
        <w:rPr>
          <w:rFonts w:asciiTheme="minorHAnsi" w:hAnsiTheme="minorHAnsi" w:cstheme="minorHAnsi"/>
          <w:color w:val="000000"/>
        </w:rPr>
        <w:br/>
      </w:r>
      <w:r w:rsidRPr="00126C7A">
        <w:rPr>
          <w:rStyle w:val="Zdraznn"/>
          <w:rFonts w:asciiTheme="minorHAnsi" w:hAnsiTheme="minorHAnsi" w:cstheme="minorHAnsi"/>
          <w:color w:val="000000"/>
          <w:bdr w:val="none" w:sz="0" w:space="0" w:color="auto" w:frame="1"/>
        </w:rPr>
        <w:t>Důležité je, aby si lidé věřili a stali se bezmocnými jako děti. Protože slabost je veliká a síla bezvýznamná. Když se člověk narodí, je slabý a pružný, a když umírá, je silný a zkostnatělý. Když roste strom, je jemný a pružný, ale když uschne a zkostnatí, umírá. Bezcitnost a síla jsou společníky smrti. Slabost a pružnost vyjadřují sílu bytí. Proto zkostnatělost nikdy nezvítězí.</w:t>
      </w:r>
      <w:r w:rsidRPr="00126C7A">
        <w:rPr>
          <w:rFonts w:asciiTheme="minorHAnsi" w:hAnsiTheme="minorHAnsi" w:cstheme="minorHAnsi"/>
          <w:color w:val="000000"/>
        </w:rPr>
        <w:br/>
        <w:t>Pamatujte si, že strach požírá duši. Vzpomeňte si na postavu z Kafky, který viděl, jak se na vězeňském dvoře staví šibenice a mylně se domníval, že je pro něj: té noci utekl z cely a oběsil se.</w:t>
      </w:r>
      <w:r w:rsidRPr="00126C7A">
        <w:rPr>
          <w:rFonts w:asciiTheme="minorHAnsi" w:hAnsiTheme="minorHAnsi" w:cstheme="minorHAnsi"/>
          <w:color w:val="000000"/>
        </w:rPr>
        <w:br/>
        <w:t>Buďte jako děti. Nebojte se ptát (sebe i ostatních), co je to dobře a co je to špatně. Nebojte se říct, že král je nahý. Nebojte se křičet, propuknout v pláč. Opakujte (sobě i ostatním): 2 + 2 = 4. Černá je černá. Bílá je bílá. Jsem člověk, jsem silný a statečný. Silná a statečná. Silní a stateční.</w:t>
      </w:r>
    </w:p>
    <w:p w14:paraId="5F212AAD" w14:textId="77777777" w:rsidR="00126C7A" w:rsidRPr="00126C7A" w:rsidRDefault="00126C7A" w:rsidP="00126C7A">
      <w:pPr>
        <w:pStyle w:val="Normlnweb"/>
        <w:spacing w:before="0" w:beforeAutospacing="0" w:after="0" w:afterAutospacing="0"/>
        <w:rPr>
          <w:rFonts w:asciiTheme="minorHAnsi" w:hAnsiTheme="minorHAnsi" w:cstheme="minorHAnsi"/>
          <w:color w:val="000000"/>
        </w:rPr>
      </w:pPr>
      <w:r w:rsidRPr="00126C7A">
        <w:rPr>
          <w:rFonts w:asciiTheme="minorHAnsi" w:hAnsiTheme="minorHAnsi" w:cstheme="minorHAnsi"/>
          <w:color w:val="000000"/>
        </w:rPr>
        <w:t>Svoboda je proces, kterým si pěstujete návyk nenechat se zotročit.</w:t>
      </w:r>
      <w:r w:rsidRPr="00126C7A">
        <w:rPr>
          <w:rFonts w:asciiTheme="minorHAnsi" w:hAnsiTheme="minorHAnsi" w:cstheme="minorHAnsi"/>
          <w:color w:val="000000"/>
        </w:rPr>
        <w:br/>
      </w:r>
      <w:r w:rsidRPr="00126C7A">
        <w:rPr>
          <w:rFonts w:asciiTheme="minorHAnsi" w:hAnsiTheme="minorHAnsi" w:cstheme="minorHAnsi"/>
          <w:color w:val="000000"/>
        </w:rPr>
        <w:br/>
        <w:t>---</w:t>
      </w:r>
      <w:r w:rsidRPr="00126C7A">
        <w:rPr>
          <w:rFonts w:asciiTheme="minorHAnsi" w:hAnsiTheme="minorHAnsi" w:cstheme="minorHAnsi"/>
          <w:color w:val="000000"/>
        </w:rPr>
        <w:br/>
      </w:r>
      <w:r w:rsidRPr="00126C7A">
        <w:rPr>
          <w:rStyle w:val="author-info"/>
          <w:rFonts w:asciiTheme="minorHAnsi" w:hAnsiTheme="minorHAnsi" w:cstheme="minorHAnsi"/>
          <w:b/>
          <w:bCs/>
          <w:i/>
          <w:iCs/>
          <w:color w:val="000000"/>
          <w:bdr w:val="none" w:sz="0" w:space="0" w:color="auto" w:frame="1"/>
        </w:rPr>
        <w:t>Zdroj: </w:t>
      </w:r>
      <w:hyperlink r:id="rId4" w:history="1">
        <w:r w:rsidRPr="00126C7A">
          <w:rPr>
            <w:rStyle w:val="Hypertextovodkaz"/>
            <w:rFonts w:asciiTheme="minorHAnsi" w:hAnsiTheme="minorHAnsi" w:cstheme="minorHAnsi"/>
            <w:b/>
            <w:bCs/>
            <w:i/>
            <w:iCs/>
            <w:color w:val="000000"/>
            <w:bdr w:val="none" w:sz="0" w:space="0" w:color="auto" w:frame="1"/>
          </w:rPr>
          <w:t>https://doxajournal.ru/lastword-alla</w:t>
        </w:r>
      </w:hyperlink>
    </w:p>
    <w:p w14:paraId="336B49D0" w14:textId="166F27DC" w:rsidR="00126C7A" w:rsidRPr="00126C7A" w:rsidRDefault="00126C7A" w:rsidP="00126C7A">
      <w:pPr>
        <w:rPr>
          <w:rFonts w:cstheme="minorHAnsi"/>
          <w:sz w:val="24"/>
          <w:szCs w:val="24"/>
        </w:rPr>
      </w:pPr>
      <w:r w:rsidRPr="00126C7A">
        <w:rPr>
          <w:rStyle w:val="author-info"/>
          <w:rFonts w:cstheme="minorHAnsi"/>
          <w:b/>
          <w:bCs/>
          <w:i/>
          <w:iCs/>
          <w:color w:val="000000"/>
          <w:sz w:val="24"/>
          <w:szCs w:val="24"/>
          <w:bdr w:val="none" w:sz="0" w:space="0" w:color="auto" w:frame="1"/>
        </w:rPr>
        <w:t>Překlad: Olga Pavlova</w:t>
      </w:r>
    </w:p>
    <w:sectPr w:rsidR="00126C7A" w:rsidRPr="00126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7A"/>
    <w:rsid w:val="00015792"/>
    <w:rsid w:val="00126C7A"/>
    <w:rsid w:val="004D7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5A31"/>
  <w15:chartTrackingRefBased/>
  <w15:docId w15:val="{B76F3361-0A66-4BE7-BF47-1EB8E672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26C7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126C7A"/>
    <w:rPr>
      <w:i/>
      <w:iCs/>
    </w:rPr>
  </w:style>
  <w:style w:type="character" w:customStyle="1" w:styleId="author-info">
    <w:name w:val="author-info"/>
    <w:basedOn w:val="Standardnpsmoodstavce"/>
    <w:rsid w:val="00126C7A"/>
  </w:style>
  <w:style w:type="character" w:styleId="Hypertextovodkaz">
    <w:name w:val="Hyperlink"/>
    <w:basedOn w:val="Standardnpsmoodstavce"/>
    <w:uiPriority w:val="99"/>
    <w:semiHidden/>
    <w:unhideWhenUsed/>
    <w:rsid w:val="00126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xajournal.ru/lastword-all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6277</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Rosova</dc:creator>
  <cp:keywords/>
  <dc:description/>
  <cp:lastModifiedBy>Anna Rosova</cp:lastModifiedBy>
  <cp:revision>1</cp:revision>
  <dcterms:created xsi:type="dcterms:W3CDTF">2023-04-11T09:14:00Z</dcterms:created>
  <dcterms:modified xsi:type="dcterms:W3CDTF">2023-04-11T09:16:00Z</dcterms:modified>
</cp:coreProperties>
</file>