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F3" w:rsidRDefault="00F45AF3">
      <w:pPr>
        <w:rPr>
          <w:b/>
        </w:rPr>
      </w:pPr>
      <w:r>
        <w:rPr>
          <w:b/>
        </w:rPr>
        <w:t xml:space="preserve">Zadání pro zkoušku </w:t>
      </w:r>
    </w:p>
    <w:p w:rsidR="00F45AF3" w:rsidRDefault="00F45AF3">
      <w:r>
        <w:t>Před zkouškou je třeba odevzdat úvodní esej a její následnou reflexi. Oba texty se odevzdávají v </w:t>
      </w:r>
      <w:proofErr w:type="spellStart"/>
      <w:r>
        <w:t>Moodlu</w:t>
      </w:r>
      <w:proofErr w:type="spellEnd"/>
      <w:r>
        <w:t xml:space="preserve"> a zároveň v tištěné formě přináší na zkoušku. </w:t>
      </w:r>
    </w:p>
    <w:p w:rsidR="00F45AF3" w:rsidRDefault="00F45AF3">
      <w:r>
        <w:t>Na zkoušce si studující vylosují jedno z devíti zadání. Během zkoušky pak ukáží své znalosti v obou tématech odpovídajících danému zadání. Při přípravě na zkoušku se předpokládá čerpání z prezentací, povinných zdrojů k přednáškám a seminářům a případně další doporučené literatury.</w:t>
      </w:r>
    </w:p>
    <w:p w:rsidR="00F45AF3" w:rsidRDefault="00F45AF3">
      <w:r>
        <w:t xml:space="preserve">Součástí zkoušky je diskuse nad reflexí. </w:t>
      </w:r>
    </w:p>
    <w:p w:rsidR="00F45AF3" w:rsidRDefault="00F45AF3">
      <w:pPr>
        <w:rPr>
          <w:b/>
        </w:rPr>
      </w:pPr>
    </w:p>
    <w:p w:rsidR="00F45AF3" w:rsidRDefault="00F45AF3">
      <w:pPr>
        <w:rPr>
          <w:b/>
        </w:rPr>
      </w:pPr>
      <w:bookmarkStart w:id="0" w:name="_GoBack"/>
      <w:bookmarkEnd w:id="0"/>
    </w:p>
    <w:p w:rsidR="00F45AF3" w:rsidRPr="00F45AF3" w:rsidRDefault="00F45AF3">
      <w:pPr>
        <w:rPr>
          <w:b/>
        </w:rPr>
      </w:pPr>
      <w:r w:rsidRPr="00F45AF3">
        <w:rPr>
          <w:b/>
        </w:rPr>
        <w:t>Zadání 1</w:t>
      </w:r>
    </w:p>
    <w:p w:rsidR="00CD6A72" w:rsidRDefault="00385A82">
      <w:r>
        <w:t>společenské a vědecké okolnosti vývoje pedagogické psychologie</w:t>
      </w:r>
    </w:p>
    <w:p w:rsidR="00385A82" w:rsidRDefault="00385A82" w:rsidP="00385A82">
      <w:r>
        <w:t>druhy učení (s důrazem na učení využívané ve škole)</w:t>
      </w:r>
    </w:p>
    <w:p w:rsidR="00385A82" w:rsidRDefault="00385A82"/>
    <w:p w:rsidR="00F45AF3" w:rsidRPr="00F45AF3" w:rsidRDefault="00F45AF3" w:rsidP="00F45AF3">
      <w:pPr>
        <w:rPr>
          <w:b/>
        </w:rPr>
      </w:pPr>
      <w:r>
        <w:rPr>
          <w:b/>
        </w:rPr>
        <w:t>Zadání 2</w:t>
      </w:r>
    </w:p>
    <w:p w:rsidR="00385A82" w:rsidRDefault="00385A82">
      <w:r>
        <w:t>vývoj pojetí dětství; souvislost s pedagogickou psychologií</w:t>
      </w:r>
    </w:p>
    <w:p w:rsidR="00385A82" w:rsidRDefault="00385A82">
      <w:r>
        <w:t>syndrom vyhoření v učitelství</w:t>
      </w:r>
    </w:p>
    <w:p w:rsidR="00385A82" w:rsidRDefault="00385A82"/>
    <w:p w:rsidR="00F45AF3" w:rsidRPr="00F45AF3" w:rsidRDefault="00F45AF3" w:rsidP="00F45AF3">
      <w:pPr>
        <w:rPr>
          <w:b/>
        </w:rPr>
      </w:pPr>
      <w:r w:rsidRPr="00F45AF3">
        <w:rPr>
          <w:b/>
        </w:rPr>
        <w:t xml:space="preserve">Zadání </w:t>
      </w:r>
      <w:r>
        <w:rPr>
          <w:b/>
        </w:rPr>
        <w:t>3</w:t>
      </w:r>
    </w:p>
    <w:p w:rsidR="00385A82" w:rsidRDefault="00385A82">
      <w:r>
        <w:t>proces učení a</w:t>
      </w:r>
      <w:r w:rsidR="00F45AF3">
        <w:t xml:space="preserve"> jeho</w:t>
      </w:r>
      <w:r>
        <w:t xml:space="preserve"> individuální variabilita </w:t>
      </w:r>
    </w:p>
    <w:p w:rsidR="00385A82" w:rsidRDefault="00385A82">
      <w:r>
        <w:t>pracovní stres a reakce na něj</w:t>
      </w:r>
    </w:p>
    <w:p w:rsidR="00385A82" w:rsidRDefault="00385A82"/>
    <w:p w:rsidR="00F45AF3" w:rsidRPr="00F45AF3" w:rsidRDefault="00F45AF3" w:rsidP="00F45AF3">
      <w:pPr>
        <w:rPr>
          <w:b/>
        </w:rPr>
      </w:pPr>
      <w:r w:rsidRPr="00F45AF3">
        <w:rPr>
          <w:b/>
        </w:rPr>
        <w:t xml:space="preserve">Zadání </w:t>
      </w:r>
      <w:r>
        <w:rPr>
          <w:b/>
        </w:rPr>
        <w:t>4</w:t>
      </w:r>
    </w:p>
    <w:p w:rsidR="00385A82" w:rsidRDefault="00385A82">
      <w:r>
        <w:t xml:space="preserve">prestiž učitelství </w:t>
      </w:r>
    </w:p>
    <w:p w:rsidR="00385A82" w:rsidRDefault="00385A82" w:rsidP="00385A82">
      <w:r>
        <w:t xml:space="preserve">význam preferenčních postojů pro pedagogickou komunikaci </w:t>
      </w:r>
    </w:p>
    <w:p w:rsidR="00385A82" w:rsidRDefault="00385A82"/>
    <w:p w:rsidR="00F45AF3" w:rsidRPr="00F45AF3" w:rsidRDefault="00F45AF3" w:rsidP="00F45AF3">
      <w:pPr>
        <w:rPr>
          <w:b/>
        </w:rPr>
      </w:pPr>
      <w:r w:rsidRPr="00F45AF3">
        <w:rPr>
          <w:b/>
        </w:rPr>
        <w:t xml:space="preserve">Zadání </w:t>
      </w:r>
      <w:r>
        <w:rPr>
          <w:b/>
        </w:rPr>
        <w:t>5</w:t>
      </w:r>
    </w:p>
    <w:p w:rsidR="00385A82" w:rsidRDefault="00385A82">
      <w:r>
        <w:t>učitelská profesionalita</w:t>
      </w:r>
      <w:r w:rsidR="00F45AF3">
        <w:t>, kompetence a kvalifikace</w:t>
      </w:r>
      <w:r>
        <w:t xml:space="preserve"> </w:t>
      </w:r>
    </w:p>
    <w:p w:rsidR="00385A82" w:rsidRDefault="00385A82">
      <w:r>
        <w:t xml:space="preserve">sociokulturní přístupy k učení </w:t>
      </w:r>
      <w:r w:rsidR="00F45AF3">
        <w:t>(význam zprostředkování)</w:t>
      </w:r>
    </w:p>
    <w:p w:rsidR="00385A82" w:rsidRDefault="00385A82"/>
    <w:p w:rsidR="00F45AF3" w:rsidRPr="00F45AF3" w:rsidRDefault="00F45AF3" w:rsidP="00F45AF3">
      <w:pPr>
        <w:rPr>
          <w:b/>
        </w:rPr>
      </w:pPr>
      <w:r w:rsidRPr="00F45AF3">
        <w:rPr>
          <w:b/>
        </w:rPr>
        <w:t xml:space="preserve">Zadání </w:t>
      </w:r>
      <w:r>
        <w:rPr>
          <w:b/>
        </w:rPr>
        <w:t>6</w:t>
      </w:r>
    </w:p>
    <w:p w:rsidR="00385A82" w:rsidRDefault="00385A82" w:rsidP="00385A82">
      <w:r>
        <w:t>pojetí pedagogické psychologie</w:t>
      </w:r>
    </w:p>
    <w:p w:rsidR="00385A82" w:rsidRDefault="00385A82">
      <w:r>
        <w:t xml:space="preserve">zákony učení </w:t>
      </w:r>
    </w:p>
    <w:p w:rsidR="00385A82" w:rsidRDefault="00385A82"/>
    <w:p w:rsidR="00F45AF3" w:rsidRPr="00F45AF3" w:rsidRDefault="00F45AF3" w:rsidP="00F45AF3">
      <w:pPr>
        <w:rPr>
          <w:b/>
        </w:rPr>
      </w:pPr>
      <w:r w:rsidRPr="00F45AF3">
        <w:rPr>
          <w:b/>
        </w:rPr>
        <w:t xml:space="preserve">Zadání </w:t>
      </w:r>
      <w:r>
        <w:rPr>
          <w:b/>
        </w:rPr>
        <w:t>7</w:t>
      </w:r>
    </w:p>
    <w:p w:rsidR="00385A82" w:rsidRDefault="00385A82" w:rsidP="00385A82">
      <w:r>
        <w:t>míra a zdroje zátěže v učitelství</w:t>
      </w:r>
    </w:p>
    <w:p w:rsidR="00385A82" w:rsidRDefault="00385A82">
      <w:r>
        <w:t xml:space="preserve">význam </w:t>
      </w:r>
      <w:proofErr w:type="spellStart"/>
      <w:r>
        <w:t>metakognice</w:t>
      </w:r>
      <w:proofErr w:type="spellEnd"/>
      <w:r>
        <w:t xml:space="preserve"> pro učení, rozvoj </w:t>
      </w:r>
      <w:proofErr w:type="spellStart"/>
      <w:r>
        <w:t>metakognice</w:t>
      </w:r>
      <w:proofErr w:type="spellEnd"/>
    </w:p>
    <w:p w:rsidR="00385A82" w:rsidRDefault="00385A82"/>
    <w:p w:rsidR="00F45AF3" w:rsidRDefault="00F45AF3">
      <w:r w:rsidRPr="00F45AF3">
        <w:rPr>
          <w:b/>
        </w:rPr>
        <w:t xml:space="preserve">Zadání </w:t>
      </w:r>
      <w:r>
        <w:rPr>
          <w:b/>
        </w:rPr>
        <w:t>8</w:t>
      </w:r>
    </w:p>
    <w:p w:rsidR="00385A82" w:rsidRDefault="00385A82">
      <w:r>
        <w:t>utváření učitelských představ o žácích</w:t>
      </w:r>
    </w:p>
    <w:p w:rsidR="00385A82" w:rsidRDefault="00385A82">
      <w:r>
        <w:t>učitelství jako profese</w:t>
      </w:r>
      <w:r w:rsidR="00F45AF3">
        <w:t xml:space="preserve"> (nebo povolání)</w:t>
      </w:r>
    </w:p>
    <w:p w:rsidR="00F45AF3" w:rsidRDefault="00F45AF3">
      <w:pPr>
        <w:rPr>
          <w:b/>
        </w:rPr>
      </w:pPr>
    </w:p>
    <w:p w:rsidR="00F45AF3" w:rsidRPr="00F45AF3" w:rsidRDefault="00F45AF3">
      <w:pPr>
        <w:rPr>
          <w:b/>
        </w:rPr>
      </w:pPr>
      <w:r w:rsidRPr="00F45AF3">
        <w:rPr>
          <w:b/>
        </w:rPr>
        <w:t>Zadání 9</w:t>
      </w:r>
    </w:p>
    <w:p w:rsidR="00F45AF3" w:rsidRDefault="00F45AF3">
      <w:r>
        <w:t>pedagogická komunikace (ve vztahu k učení)</w:t>
      </w:r>
    </w:p>
    <w:p w:rsidR="00F45AF3" w:rsidRDefault="00F45AF3">
      <w:r>
        <w:t>sociální opora v učitelství a její význam</w:t>
      </w:r>
    </w:p>
    <w:sectPr w:rsidR="00F4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82"/>
    <w:rsid w:val="00385A82"/>
    <w:rsid w:val="00CD6A72"/>
    <w:rsid w:val="00F4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77B8"/>
  <w15:chartTrackingRefBased/>
  <w15:docId w15:val="{3B72B52A-6ADA-43B2-8C17-F16484FC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2023-01-02T09:58:00Z</cp:lastPrinted>
  <dcterms:created xsi:type="dcterms:W3CDTF">2023-01-02T09:41:00Z</dcterms:created>
  <dcterms:modified xsi:type="dcterms:W3CDTF">2023-01-02T13:03:00Z</dcterms:modified>
</cp:coreProperties>
</file>