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4FF1" w14:textId="65849B64" w:rsidR="00C87340" w:rsidRDefault="00C87340" w:rsidP="00C87340">
      <w:pPr>
        <w:pStyle w:val="Nadpis1"/>
      </w:pPr>
      <w:bookmarkStart w:id="0" w:name="_Toc121293062"/>
      <w:r>
        <w:t xml:space="preserve">Wagnerův </w:t>
      </w:r>
      <w:r>
        <w:rPr>
          <w:i/>
          <w:iCs/>
        </w:rPr>
        <w:t xml:space="preserve">Prsten Nibelungův </w:t>
      </w:r>
      <w:r>
        <w:t>jako drama spásy skrze sebezapření</w:t>
      </w:r>
      <w:bookmarkEnd w:id="0"/>
    </w:p>
    <w:p w14:paraId="137BAA52" w14:textId="77777777" w:rsidR="00C87340" w:rsidRDefault="00C87340" w:rsidP="00C87340">
      <w:pPr>
        <w:pStyle w:val="Nadpis2"/>
        <w:rPr>
          <w:color w:val="000000" w:themeColor="text1"/>
          <w:lang w:val="cs-CZ"/>
        </w:rPr>
      </w:pPr>
      <w:r w:rsidRPr="005B4B43">
        <w:rPr>
          <w:color w:val="000000" w:themeColor="text1"/>
          <w:lang w:val="cs-CZ"/>
        </w:rPr>
        <w:t>Anotace</w:t>
      </w:r>
    </w:p>
    <w:p w14:paraId="4351433E" w14:textId="598B39BA" w:rsidR="00C87340" w:rsidRDefault="00C87340" w:rsidP="00B06FC1">
      <w:r>
        <w:t xml:space="preserve">Wagnerova </w:t>
      </w:r>
      <w:r w:rsidRPr="002048B1">
        <w:rPr>
          <w:b/>
          <w:bCs/>
        </w:rPr>
        <w:t>dramatická báseň (1848–1852)</w:t>
      </w:r>
      <w:r>
        <w:t xml:space="preserve"> je v základu dvojí reflexí, totiž </w:t>
      </w:r>
      <w:r w:rsidRPr="00431154">
        <w:rPr>
          <w:b/>
          <w:bCs/>
        </w:rPr>
        <w:t>optimistickou vizí nového světa</w:t>
      </w:r>
      <w:r>
        <w:t xml:space="preserve">, v němž se společenské konvence a regresivní síly nahradí silou lásky </w:t>
      </w:r>
      <w:r w:rsidR="00D04A81">
        <w:t>směřující k</w:t>
      </w:r>
      <w:r>
        <w:t xml:space="preserve"> život</w:t>
      </w:r>
      <w:r w:rsidR="00D04A81">
        <w:t>u</w:t>
      </w:r>
      <w:r>
        <w:t xml:space="preserve"> bez utrpení, a </w:t>
      </w:r>
      <w:r w:rsidRPr="00431154">
        <w:rPr>
          <w:b/>
          <w:bCs/>
        </w:rPr>
        <w:t>pesimistickou revizí</w:t>
      </w:r>
      <w:r w:rsidR="00D04A81" w:rsidRPr="00431154">
        <w:rPr>
          <w:b/>
          <w:bCs/>
        </w:rPr>
        <w:t xml:space="preserve"> této vize</w:t>
      </w:r>
      <w:r>
        <w:t>, kdy láska už není cíl</w:t>
      </w:r>
      <w:r w:rsidR="00082926">
        <w:t>em</w:t>
      </w:r>
      <w:r>
        <w:t>, ale prostředk</w:t>
      </w:r>
      <w:r w:rsidR="00082926">
        <w:t>em</w:t>
      </w:r>
      <w:r>
        <w:t xml:space="preserve"> osvícení</w:t>
      </w:r>
      <w:r w:rsidR="00082926">
        <w:t xml:space="preserve">, </w:t>
      </w:r>
      <w:r w:rsidR="00602B5F">
        <w:t xml:space="preserve">jak se </w:t>
      </w:r>
      <w:r w:rsidR="00082926">
        <w:t xml:space="preserve">dostat </w:t>
      </w:r>
      <w:r>
        <w:t>z klamné povahy zjevného světa</w:t>
      </w:r>
      <w:r w:rsidR="00082926">
        <w:t>,</w:t>
      </w:r>
      <w:r>
        <w:t xml:space="preserve"> a základem pro rezignaci </w:t>
      </w:r>
      <w:r w:rsidR="009A12FD">
        <w:t>coby cest</w:t>
      </w:r>
      <w:r w:rsidR="00D04A81">
        <w:t>u</w:t>
      </w:r>
      <w:r>
        <w:t xml:space="preserve"> k vykoupení (viz také Wagnerův dopis Röckelovi z</w:t>
      </w:r>
      <w:r w:rsidRPr="00C241BF">
        <w:t xml:space="preserve"> </w:t>
      </w:r>
      <w:r w:rsidRPr="00361478">
        <w:t>23. 8. 1</w:t>
      </w:r>
      <w:r>
        <w:t>8</w:t>
      </w:r>
      <w:r w:rsidRPr="00361478">
        <w:t>56)</w:t>
      </w:r>
      <w:r>
        <w:t xml:space="preserve">. </w:t>
      </w:r>
      <w:r w:rsidRPr="002048B1">
        <w:rPr>
          <w:b/>
          <w:bCs/>
        </w:rPr>
        <w:t>Zhudebněním básně</w:t>
      </w:r>
      <w:r>
        <w:t xml:space="preserve"> v operní tetralogii, resp. trilogii s prologem </w:t>
      </w:r>
      <w:r w:rsidRPr="002048B1">
        <w:rPr>
          <w:b/>
          <w:bCs/>
        </w:rPr>
        <w:t>(1853–1874)</w:t>
      </w:r>
      <w:r>
        <w:t xml:space="preserve"> Wagner – jak konstatuje Nietzsche (</w:t>
      </w:r>
      <w:r w:rsidR="009A12FD">
        <w:t xml:space="preserve">viz </w:t>
      </w:r>
      <w:r>
        <w:t xml:space="preserve">„Richard Wagner v Bayreuthu“) – obeplul jako první svět v oblasti umění, a to nejen co do významu a rozsáhlosti počinu, který zabere ca 16 hodin rozdělených na čtyři konsekutivní večery, ale především strukturou, která je mnohovrstevnatě a hermeneuticky cyklická. </w:t>
      </w:r>
    </w:p>
    <w:p w14:paraId="135F8CC1" w14:textId="573544FD" w:rsidR="00432F1B" w:rsidRDefault="0079644F" w:rsidP="00C87340">
      <w:r>
        <w:t>Tato hermeneutičnost se projevila už v rámci</w:t>
      </w:r>
      <w:r w:rsidR="00C87340" w:rsidRPr="00D04A81">
        <w:t xml:space="preserve"> </w:t>
      </w:r>
      <w:r w:rsidR="00C47668">
        <w:t xml:space="preserve">Wagnerova </w:t>
      </w:r>
      <w:r w:rsidR="00BE797F">
        <w:t xml:space="preserve">koncipování </w:t>
      </w:r>
      <w:r w:rsidR="00657DC0">
        <w:t xml:space="preserve">celého </w:t>
      </w:r>
      <w:r w:rsidR="00C87340" w:rsidRPr="00D04A81">
        <w:t>příběhu</w:t>
      </w:r>
      <w:r w:rsidR="00C87340">
        <w:t>, který na pozadí revolučních událostí roku 1848 a v žánru Feuerbachovy filosofie popisoval konec starého světa (Siegfried jako Bakunin) v tom, co je nyní poslední</w:t>
      </w:r>
      <w:r w:rsidR="00D04A81">
        <w:t>m</w:t>
      </w:r>
      <w:r w:rsidR="00C87340">
        <w:t xml:space="preserve"> večerem dramatu (</w:t>
      </w:r>
      <w:r w:rsidR="00C87340" w:rsidRPr="004421DC">
        <w:rPr>
          <w:i/>
          <w:iCs/>
        </w:rPr>
        <w:t>Soumrak bohů</w:t>
      </w:r>
      <w:r w:rsidR="00C87340">
        <w:t xml:space="preserve">, původně </w:t>
      </w:r>
      <w:r w:rsidR="00C87340" w:rsidRPr="004421DC">
        <w:rPr>
          <w:i/>
          <w:iCs/>
        </w:rPr>
        <w:t>Siegfriedova smrt</w:t>
      </w:r>
      <w:r w:rsidR="00C87340">
        <w:t>), aby byl postupnou retrospekcí a rekonstrukcí historie doveden přes žánr grimmovské pohádky (</w:t>
      </w:r>
      <w:r w:rsidR="00C87340">
        <w:rPr>
          <w:i/>
          <w:iCs/>
        </w:rPr>
        <w:t>Siegfried</w:t>
      </w:r>
      <w:r w:rsidR="00C87340">
        <w:t xml:space="preserve">, původně </w:t>
      </w:r>
      <w:r w:rsidR="00C87340">
        <w:rPr>
          <w:i/>
          <w:iCs/>
        </w:rPr>
        <w:t xml:space="preserve">Mladý Siegfried) </w:t>
      </w:r>
      <w:r w:rsidR="00C87340">
        <w:t>a aischylovské tragédie (</w:t>
      </w:r>
      <w:r w:rsidR="00C87340">
        <w:rPr>
          <w:i/>
          <w:iCs/>
        </w:rPr>
        <w:t>Valkýra</w:t>
      </w:r>
      <w:r w:rsidR="00C87340">
        <w:t>)</w:t>
      </w:r>
      <w:r w:rsidR="00C87340">
        <w:rPr>
          <w:i/>
          <w:iCs/>
        </w:rPr>
        <w:t xml:space="preserve"> </w:t>
      </w:r>
      <w:r w:rsidR="00C87340">
        <w:t>až k mytologickým počátkům světa v hlubinách Rýna (</w:t>
      </w:r>
      <w:r w:rsidR="00C87340" w:rsidRPr="0020394E">
        <w:rPr>
          <w:i/>
          <w:iCs/>
        </w:rPr>
        <w:t>Rýnské zlato</w:t>
      </w:r>
      <w:r w:rsidR="00C87340">
        <w:t xml:space="preserve">). </w:t>
      </w:r>
      <w:r w:rsidR="00657DC0">
        <w:t>Právě t</w:t>
      </w:r>
      <w:r w:rsidR="00C87340">
        <w:t xml:space="preserve">ento retrospektivní pohyb umožňuje Wagnerovi nejen používat bohatou referenční síť odkazů a vnitřních významů,  ale také opsat </w:t>
      </w:r>
      <w:r w:rsidR="00C87340" w:rsidRPr="001D6916">
        <w:rPr>
          <w:b/>
          <w:bCs/>
        </w:rPr>
        <w:t>hermeneutický kruh</w:t>
      </w:r>
      <w:r w:rsidR="00C87340">
        <w:t xml:space="preserve"> a skončit tam, kde začal. </w:t>
      </w:r>
    </w:p>
    <w:p w14:paraId="1F8D84E1" w14:textId="6353C05D" w:rsidR="00C87340" w:rsidRPr="00985748" w:rsidRDefault="00432F1B" w:rsidP="00C87340">
      <w:r>
        <w:t xml:space="preserve">Hermeneutický kruh se tak propíjí </w:t>
      </w:r>
      <w:r w:rsidR="00E05517">
        <w:t>nejprve do</w:t>
      </w:r>
      <w:r>
        <w:t xml:space="preserve"> vlastního děje</w:t>
      </w:r>
      <w:r w:rsidR="00B037CE">
        <w:t>:</w:t>
      </w:r>
      <w:r w:rsidR="00AC3285">
        <w:t xml:space="preserve"> </w:t>
      </w:r>
      <w:r w:rsidR="000E0A4D">
        <w:t xml:space="preserve">na </w:t>
      </w:r>
      <w:r w:rsidR="00AC3285">
        <w:t xml:space="preserve">počátku jsme ve vodách Rýna a přihlížíme </w:t>
      </w:r>
      <w:r w:rsidR="00E05517">
        <w:t xml:space="preserve">stavbě Valhaly jako symbolu moci, ale i korupce bohů, na konci cyklu </w:t>
      </w:r>
      <w:r w:rsidR="00C87340">
        <w:t>Valhala hoří a svět je zaplaven vodami Rýna</w:t>
      </w:r>
      <w:r w:rsidR="00E05517">
        <w:t xml:space="preserve">. </w:t>
      </w:r>
      <w:r w:rsidR="00B037CE">
        <w:t xml:space="preserve">Poté </w:t>
      </w:r>
      <w:r w:rsidR="006857D6">
        <w:t xml:space="preserve">se cykličnost promítá </w:t>
      </w:r>
      <w:r w:rsidR="00B037CE">
        <w:t>i d</w:t>
      </w:r>
      <w:r>
        <w:t>o komplexní</w:t>
      </w:r>
      <w:r w:rsidR="00C87340">
        <w:t xml:space="preserve"> umělecké organizac</w:t>
      </w:r>
      <w:r>
        <w:t>e</w:t>
      </w:r>
      <w:r w:rsidR="00A61343">
        <w:t xml:space="preserve">, která je </w:t>
      </w:r>
      <w:r w:rsidR="00C87340">
        <w:t xml:space="preserve">odrazem teoretické koncepce </w:t>
      </w:r>
      <w:r w:rsidR="00C87340">
        <w:rPr>
          <w:i/>
          <w:iCs/>
        </w:rPr>
        <w:t>Gesamtkunstwerku</w:t>
      </w:r>
      <w:r w:rsidR="00C87340">
        <w:t xml:space="preserve">, tedy představy, že umělecké dílo musí být podobně jako zkušenost „multimodální“, obsahující všechny </w:t>
      </w:r>
      <w:r w:rsidR="00B037CE">
        <w:t xml:space="preserve">rozličné </w:t>
      </w:r>
      <w:r w:rsidR="008A79EE">
        <w:t>mody vnímání a prožívání</w:t>
      </w:r>
      <w:r w:rsidR="00C87340">
        <w:t xml:space="preserve">, především </w:t>
      </w:r>
      <w:r w:rsidR="00D066A2">
        <w:t xml:space="preserve">ale </w:t>
      </w:r>
      <w:r w:rsidR="006857D6">
        <w:t xml:space="preserve">do </w:t>
      </w:r>
      <w:r w:rsidR="00C87340">
        <w:t xml:space="preserve">Wagnerových vlastních představ o sobě, </w:t>
      </w:r>
      <w:r w:rsidR="000E0A4D">
        <w:t xml:space="preserve">o </w:t>
      </w:r>
      <w:r w:rsidR="00C87340">
        <w:t>společnosti a</w:t>
      </w:r>
      <w:r w:rsidR="000E0A4D">
        <w:t xml:space="preserve"> o</w:t>
      </w:r>
      <w:r w:rsidR="00C87340">
        <w:t xml:space="preserve"> roli umění v ní.</w:t>
      </w:r>
    </w:p>
    <w:p w14:paraId="132F8009" w14:textId="222FE06B" w:rsidR="00C87340" w:rsidRDefault="00C87340" w:rsidP="00C87340">
      <w:r>
        <w:t xml:space="preserve">Začátek světa je totiž i </w:t>
      </w:r>
      <w:r w:rsidRPr="00A37A01">
        <w:rPr>
          <w:b/>
          <w:bCs/>
        </w:rPr>
        <w:t>začátkem hudby a jazyka</w:t>
      </w:r>
      <w:r>
        <w:t xml:space="preserve"> coby médií pocitu a významu, jejichž koordinací má teprve vzniknout plnohodnotné drama volnou koordinací aliteračního verše (</w:t>
      </w:r>
      <w:r w:rsidRPr="00F23F6F">
        <w:rPr>
          <w:i/>
          <w:iCs/>
        </w:rPr>
        <w:t>Stabreim)</w:t>
      </w:r>
      <w:r>
        <w:t xml:space="preserve"> a příznačných motivů (</w:t>
      </w:r>
      <w:r>
        <w:rPr>
          <w:i/>
          <w:iCs/>
        </w:rPr>
        <w:t>Leitmotiv</w:t>
      </w:r>
      <w:r>
        <w:t xml:space="preserve">) coby </w:t>
      </w:r>
      <w:r w:rsidRPr="00BB6AB4">
        <w:t>„emocionálních ukazatelů cesty rozvětvenou strukturou dramatu”</w:t>
      </w:r>
      <w:r w:rsidRPr="0034092C">
        <w:rPr>
          <w:sz w:val="20"/>
          <w:szCs w:val="20"/>
        </w:rPr>
        <w:t xml:space="preserve"> </w:t>
      </w:r>
      <w:r>
        <w:t xml:space="preserve"> („Gefühlswegweiser durch den ganz vielgewundenen Bau des Dramas“). Tyto motivy nemají </w:t>
      </w:r>
      <w:r w:rsidRPr="00727EA9">
        <w:rPr>
          <w:b/>
          <w:bCs/>
        </w:rPr>
        <w:t>referenční, deskriptivně-reprezentující</w:t>
      </w:r>
      <w:r>
        <w:t xml:space="preserve"> charakter (Debussy hovoří posměšně o hudebních vizitkách), ale spíše význam </w:t>
      </w:r>
      <w:r w:rsidRPr="00771C11">
        <w:rPr>
          <w:b/>
          <w:bCs/>
        </w:rPr>
        <w:t>vývojově-kumulativní</w:t>
      </w:r>
      <w:r>
        <w:t>, a tedy umožňují vnitřně-anaforické a narativně-ironické strukturování příběhu, v němž je význam průběžně upřesňován a revidován. I proto může</w:t>
      </w:r>
      <w:r w:rsidR="00E67D53">
        <w:t xml:space="preserve"> </w:t>
      </w:r>
      <w:r>
        <w:t xml:space="preserve">Lévi-Strauss označit Wagnera za zakladatele strukturální analýzy mýtu. </w:t>
      </w:r>
    </w:p>
    <w:p w14:paraId="270EEB9F" w14:textId="45B5FDA5" w:rsidR="005F6B9C" w:rsidRDefault="00C87340" w:rsidP="00C87340">
      <w:r>
        <w:t xml:space="preserve">Celé drama tak nejen popisuje, ale především samo na sobě manifestuje </w:t>
      </w:r>
      <w:r w:rsidRPr="00E67D53">
        <w:rPr>
          <w:b/>
          <w:bCs/>
        </w:rPr>
        <w:t>rozvoj lidského sebevědomí</w:t>
      </w:r>
      <w:r>
        <w:t xml:space="preserve"> ze svých přírodně-biologických počátků do jeho kulturně-sociálních konců</w:t>
      </w:r>
      <w:r w:rsidR="00E67D53">
        <w:t>. Na jedné straně přihlížíme</w:t>
      </w:r>
      <w:r>
        <w:t xml:space="preserve"> rozvedení </w:t>
      </w:r>
      <w:r w:rsidR="00E67D53">
        <w:t>základního</w:t>
      </w:r>
      <w:r>
        <w:t xml:space="preserve"> tónu Es do řady vyšších alikvotních tónů, durové triády, pentatonické škály dcer Rýna a diatonické škály odpovídající motivu Wotanovy zákonodárné funkce</w:t>
      </w:r>
      <w:r w:rsidR="00E67D53">
        <w:t xml:space="preserve">. Na druhé máme vznik </w:t>
      </w:r>
      <w:r>
        <w:t xml:space="preserve">jazyka z onomatopoietické vokalizace, postupným zavedením samohlásek a souhlásek až ke konvenčnímu významu, ale také v preferováním incestně endogamních vztahů oproti </w:t>
      </w:r>
      <w:r w:rsidR="002F2DBA">
        <w:t xml:space="preserve">vztahům </w:t>
      </w:r>
      <w:r>
        <w:t xml:space="preserve">smluvně exogamním. </w:t>
      </w:r>
    </w:p>
    <w:p w14:paraId="204F9A03" w14:textId="28FC3803" w:rsidR="00C87340" w:rsidRDefault="00C87340" w:rsidP="00C87340">
      <w:r>
        <w:t>Kontaminace původní bezprostřednosti kulturními vzorci, především smlouvami (Wotan) a osobním vlastnictvím (Alberich), se ukáže z vnitřních důvodů jako neodstranitelná, jakkoli se některé postavy dramatu snaží</w:t>
      </w:r>
      <w:r w:rsidR="0071634F">
        <w:t xml:space="preserve"> o náprvu</w:t>
      </w:r>
      <w:r>
        <w:t>. Reviz</w:t>
      </w:r>
      <w:r w:rsidR="00DC1D22">
        <w:t>e základů</w:t>
      </w:r>
      <w:r>
        <w:t xml:space="preserve"> světa nejde dosáhnout prostou změnou sociálních poměrů, jak naznačovala revolučně optimistická verze díla, ale jen jejich anihilací. Na úrovni dramatu se tak nakonec (pod vlivem Schopenhauerovy filosofie) ujímá „slova“ orchestr</w:t>
      </w:r>
      <w:r w:rsidR="0071634F">
        <w:t xml:space="preserve"> a</w:t>
      </w:r>
      <w:r w:rsidR="00F81A21">
        <w:t xml:space="preserve"> přebírá</w:t>
      </w:r>
      <w:r>
        <w:t xml:space="preserve"> původní funkci </w:t>
      </w:r>
      <w:r>
        <w:lastRenderedPageBreak/>
        <w:t xml:space="preserve">antického chóru, s tím rozdílem, že je s to doříci příběh světa zcela beze slov, tedy čistě významových konvencí, které se na jazyk vážou. </w:t>
      </w:r>
    </w:p>
    <w:p w14:paraId="77A34EB3" w14:textId="77777777" w:rsidR="00DD5A9A" w:rsidRDefault="00C87340" w:rsidP="00C87340">
      <w:r>
        <w:t xml:space="preserve">Je přitom otázka, do jaké míry se Wagnerovi, jak tvrdí Nietzsche, podařilo vytvořit </w:t>
      </w:r>
      <w:r w:rsidRPr="00DE2E74">
        <w:rPr>
          <w:b/>
          <w:bCs/>
        </w:rPr>
        <w:t>myšlenkový systém</w:t>
      </w:r>
      <w:r>
        <w:t xml:space="preserve">, který nezávisí na pojmech, ale </w:t>
      </w:r>
      <w:r w:rsidR="00C721DD">
        <w:t xml:space="preserve">na </w:t>
      </w:r>
      <w:r>
        <w:t>citech a obrazech (</w:t>
      </w:r>
      <w:r w:rsidR="00C721DD">
        <w:t xml:space="preserve">viz </w:t>
      </w:r>
      <w:r>
        <w:t xml:space="preserve">„Richard Wagner v Bayreuthu“), a do jaké míry, jak tvrdí později, je zde poplatný Hegelově abstraktní představě systému („hudba jako idea“, viz </w:t>
      </w:r>
      <w:r>
        <w:rPr>
          <w:i/>
          <w:iCs/>
        </w:rPr>
        <w:t>Mimo dobro a zlo</w:t>
      </w:r>
      <w:r>
        <w:t xml:space="preserve">), která je (diskutabilně) hudbě cizí a nechtěně přetváří původní úmysl </w:t>
      </w:r>
      <w:r w:rsidR="00C721DD">
        <w:t xml:space="preserve">znovuobjevení </w:t>
      </w:r>
      <w:r>
        <w:t xml:space="preserve">antického </w:t>
      </w:r>
      <w:r w:rsidRPr="00DA5E33">
        <w:rPr>
          <w:i/>
          <w:iCs/>
        </w:rPr>
        <w:t>dramatu</w:t>
      </w:r>
      <w:r>
        <w:t xml:space="preserve"> v romantické </w:t>
      </w:r>
      <w:r w:rsidRPr="00DA5E33">
        <w:rPr>
          <w:i/>
          <w:iCs/>
        </w:rPr>
        <w:t>melodrama</w:t>
      </w:r>
      <w:r>
        <w:t xml:space="preserve"> se všemi konsekvencemi, které to může mít. </w:t>
      </w:r>
    </w:p>
    <w:p w14:paraId="28D4162B" w14:textId="1B64732D" w:rsidR="00C87340" w:rsidRDefault="00C87340" w:rsidP="00C87340">
      <w:r>
        <w:t xml:space="preserve">I tato otázka, stejně jako vliv Wagnerova díla na další dějiny umění, ale především dějiny  Německa a evropské kultury vůbec, je součástí významu básně, a to právě proto, že vidí dějiny člověka a světa prizmatem </w:t>
      </w:r>
      <w:r w:rsidRPr="00C721DD">
        <w:rPr>
          <w:i/>
          <w:iCs/>
        </w:rPr>
        <w:t>autopoiesis</w:t>
      </w:r>
      <w:r>
        <w:t xml:space="preserve">, nutnosti poměřování našich úspěchů ze sebe sama, zejména velikostí našich neúspěchů. </w:t>
      </w:r>
    </w:p>
    <w:p w14:paraId="6B63487C" w14:textId="37DFB63E" w:rsidR="00C87340" w:rsidRPr="009C5CA5" w:rsidRDefault="00C87340" w:rsidP="00C87340">
      <w:r>
        <w:t xml:space="preserve">V tomto pojetí světa a naší role v něm není spása jakéhokoli typu možná bez oběti a utrpení, stejně jako sebepotvrzení bez předchozí rezignace, což také Wagner formuloval v původně zamýšlených posledních slovech </w:t>
      </w:r>
      <w:r w:rsidRPr="00D6568D">
        <w:rPr>
          <w:i/>
          <w:iCs/>
        </w:rPr>
        <w:t>Parsifala</w:t>
      </w:r>
      <w:r>
        <w:t xml:space="preserve">: </w:t>
      </w:r>
      <w:r w:rsidRPr="00A33470">
        <w:rPr>
          <w:b/>
          <w:bCs/>
        </w:rPr>
        <w:t>„Mocné je kouzlo touhy, mocnější síla odříkání“.</w:t>
      </w:r>
      <w:r>
        <w:t xml:space="preserve"> Jejich </w:t>
      </w:r>
      <w:r w:rsidR="00DB45B2">
        <w:t>realizovanou</w:t>
      </w:r>
      <w:r>
        <w:t xml:space="preserve"> podobu, totiž </w:t>
      </w:r>
      <w:r w:rsidR="00DB45B2">
        <w:t xml:space="preserve">závěrečná slova mystického sboru </w:t>
      </w:r>
      <w:r w:rsidRPr="00A33470">
        <w:rPr>
          <w:b/>
          <w:bCs/>
        </w:rPr>
        <w:t>„Spasení spasiteli“,</w:t>
      </w:r>
      <w:r>
        <w:t xml:space="preserve"> lze chápat jako poslední interpretační vrstvu, kterou Wagner dodává k </w:t>
      </w:r>
      <w:r>
        <w:rPr>
          <w:i/>
          <w:iCs/>
        </w:rPr>
        <w:t>Prstenu</w:t>
      </w:r>
      <w:r w:rsidR="00DD5A9A">
        <w:t xml:space="preserve">, nyní už mimo </w:t>
      </w:r>
      <w:r w:rsidR="00DD5A9A">
        <w:rPr>
          <w:i/>
          <w:iCs/>
        </w:rPr>
        <w:t>Prsten</w:t>
      </w:r>
      <w:r w:rsidR="00DD5A9A">
        <w:t>:</w:t>
      </w:r>
      <w:r>
        <w:t xml:space="preserve"> lidstvo, má-li mít budoucnost, musí vytvořit náboženství bez boha a spásu bez spasitele. Ten na svět skutečně přišel a trpěl, nebyl ale vzkříšen a nebude žádný jeho druhý příchod</w:t>
      </w:r>
      <w:r w:rsidR="008B5906">
        <w:t>. S</w:t>
      </w:r>
      <w:r>
        <w:t>pásu není možné hledat v zásvětí, ale jen v druhé bytosti, skrze soucit</w:t>
      </w:r>
      <w:r w:rsidR="00C339A6">
        <w:t xml:space="preserve"> s</w:t>
      </w:r>
      <w:r>
        <w:t xml:space="preserve"> jejím utrpením. </w:t>
      </w:r>
    </w:p>
    <w:p w14:paraId="4D46519A" w14:textId="77777777" w:rsidR="00C87340" w:rsidRDefault="00C87340" w:rsidP="00C87340">
      <w:pPr>
        <w:pStyle w:val="Nadpis2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Základní literatura</w:t>
      </w:r>
    </w:p>
    <w:p w14:paraId="1DB56234" w14:textId="77777777" w:rsidR="00C87340" w:rsidRPr="003A0DE8" w:rsidRDefault="00C87340" w:rsidP="00C87340">
      <w:pPr>
        <w:rPr>
          <w:lang w:val="cs-CZ"/>
        </w:rPr>
      </w:pPr>
      <w:r>
        <w:rPr>
          <w:lang w:val="cs-CZ"/>
        </w:rPr>
        <w:t xml:space="preserve">Mann, Thomas, </w:t>
      </w:r>
      <w:r>
        <w:rPr>
          <w:i/>
          <w:iCs/>
          <w:lang w:val="cs-CZ"/>
        </w:rPr>
        <w:t>O vel’kosti a utrpení Richarda Wagnera</w:t>
      </w:r>
      <w:r>
        <w:rPr>
          <w:lang w:val="cs-CZ"/>
        </w:rPr>
        <w:t>, Opus, Bratislava 1976 (konkrétně stejnojmenná esej na s. 34–82).</w:t>
      </w:r>
    </w:p>
    <w:p w14:paraId="528535E3" w14:textId="77777777" w:rsidR="00C87340" w:rsidRDefault="00C87340" w:rsidP="00C87340">
      <w:pPr>
        <w:rPr>
          <w:lang w:val="cs-CZ"/>
        </w:rPr>
      </w:pPr>
      <w:r>
        <w:rPr>
          <w:lang w:val="cs-CZ"/>
        </w:rPr>
        <w:t xml:space="preserve">Nietzsche, Friedrich, </w:t>
      </w:r>
      <w:r w:rsidRPr="004B2F1D">
        <w:rPr>
          <w:i/>
          <w:iCs/>
          <w:lang w:val="cs-CZ"/>
        </w:rPr>
        <w:t>Případ Wagner</w:t>
      </w:r>
      <w:r>
        <w:rPr>
          <w:lang w:val="cs-CZ"/>
        </w:rPr>
        <w:t>, Jazzová Sekce, Praha 1983.</w:t>
      </w:r>
    </w:p>
    <w:p w14:paraId="5B712CDD" w14:textId="77777777" w:rsidR="00C87340" w:rsidRPr="00A3357A" w:rsidRDefault="00C87340" w:rsidP="00C87340">
      <w:pPr>
        <w:rPr>
          <w:lang w:val="cs-CZ"/>
        </w:rPr>
      </w:pPr>
      <w:r>
        <w:rPr>
          <w:lang w:val="cs-CZ"/>
        </w:rPr>
        <w:t xml:space="preserve">Scruton, Roger, „The Trial of Richard Wagner“, in: týž, </w:t>
      </w:r>
      <w:r>
        <w:rPr>
          <w:i/>
          <w:iCs/>
          <w:lang w:val="cs-CZ"/>
        </w:rPr>
        <w:t>Understanding Music</w:t>
      </w:r>
      <w:r>
        <w:rPr>
          <w:lang w:val="cs-CZ"/>
        </w:rPr>
        <w:t>, Continuum, London 2010, s. 118–130.</w:t>
      </w:r>
    </w:p>
    <w:p w14:paraId="7EBD9553" w14:textId="2463A7DB" w:rsidR="00C87340" w:rsidRPr="00517DB8" w:rsidRDefault="00EB6AE4" w:rsidP="00C87340">
      <w:pPr>
        <w:pStyle w:val="Nadpis2"/>
        <w:rPr>
          <w:lang w:val="cs-CZ"/>
        </w:rPr>
      </w:pPr>
      <w:r>
        <w:rPr>
          <w:lang w:val="cs-CZ"/>
        </w:rPr>
        <w:t>Roszšiřující</w:t>
      </w:r>
      <w:r w:rsidR="00C87340">
        <w:rPr>
          <w:lang w:val="cs-CZ"/>
        </w:rPr>
        <w:t xml:space="preserve"> literatura</w:t>
      </w:r>
    </w:p>
    <w:p w14:paraId="7A26A6F4" w14:textId="76F57C9F" w:rsidR="00C87340" w:rsidRDefault="00C87340" w:rsidP="00C87340">
      <w:r>
        <w:t xml:space="preserve">Berger, Karol, </w:t>
      </w:r>
      <w:r>
        <w:rPr>
          <w:i/>
          <w:iCs/>
        </w:rPr>
        <w:t>Beyond Reason. Wagner contra Nietzsche</w:t>
      </w:r>
      <w:r>
        <w:t>, University of California Press, Oakland 2017.</w:t>
      </w:r>
    </w:p>
    <w:p w14:paraId="42BAE090" w14:textId="7229F41C" w:rsidR="007919FF" w:rsidRPr="00E31E79" w:rsidRDefault="007919FF" w:rsidP="00C87340">
      <w:r>
        <w:t xml:space="preserve">Borchmeyer, Dieter, </w:t>
      </w:r>
      <w:r>
        <w:rPr>
          <w:i/>
          <w:iCs/>
        </w:rPr>
        <w:t>R</w:t>
      </w:r>
      <w:r w:rsidR="00FC7E3B">
        <w:rPr>
          <w:i/>
          <w:iCs/>
        </w:rPr>
        <w:t>ichard Wagner. Werk</w:t>
      </w:r>
      <w:r w:rsidR="00E31E79">
        <w:rPr>
          <w:i/>
          <w:iCs/>
        </w:rPr>
        <w:t>–Leben–Zeit</w:t>
      </w:r>
      <w:r w:rsidR="00E31E79">
        <w:t>, Reclma, Stuttgart</w:t>
      </w:r>
      <w:r w:rsidR="002B23DF">
        <w:t xml:space="preserve"> 2013.</w:t>
      </w:r>
    </w:p>
    <w:p w14:paraId="37DFDED8" w14:textId="77777777" w:rsidR="00C87340" w:rsidRDefault="00C87340" w:rsidP="00C87340">
      <w:r>
        <w:t xml:space="preserve">Lévi-Strauss, Claude, </w:t>
      </w:r>
      <w:r>
        <w:rPr>
          <w:i/>
          <w:iCs/>
        </w:rPr>
        <w:t>Myth and Meaning</w:t>
      </w:r>
      <w:r>
        <w:t>, Routledge, New York 1978.</w:t>
      </w:r>
    </w:p>
    <w:p w14:paraId="0DF3BFB7" w14:textId="77777777" w:rsidR="00C87340" w:rsidRPr="00ED0230" w:rsidRDefault="00C87340" w:rsidP="00C87340">
      <w:r>
        <w:t xml:space="preserve">Scruton, Roger, </w:t>
      </w:r>
      <w:r w:rsidRPr="00B576CE">
        <w:rPr>
          <w:i/>
          <w:iCs/>
        </w:rPr>
        <w:t>The Ring of Truth</w:t>
      </w:r>
      <w:r>
        <w:t xml:space="preserve">. </w:t>
      </w:r>
      <w:r>
        <w:rPr>
          <w:i/>
          <w:iCs/>
        </w:rPr>
        <w:t>The Wisdom of Wagner’s Ring of the Nibelung</w:t>
      </w:r>
      <w:r>
        <w:t xml:space="preserve">, </w:t>
      </w:r>
      <w:r w:rsidRPr="00B576CE">
        <w:t>Penguin</w:t>
      </w:r>
      <w:r>
        <w:t xml:space="preserve"> Books</w:t>
      </w:r>
      <w:r w:rsidRPr="00B576CE">
        <w:t xml:space="preserve">, </w:t>
      </w:r>
      <w:r>
        <w:t xml:space="preserve">London </w:t>
      </w:r>
      <w:r w:rsidRPr="00B576CE">
        <w:t>201</w:t>
      </w:r>
      <w:r>
        <w:t>7.</w:t>
      </w:r>
    </w:p>
    <w:p w14:paraId="5B0E7551" w14:textId="77777777" w:rsidR="00C87340" w:rsidRDefault="00C87340" w:rsidP="00C87340">
      <w:r w:rsidRPr="00E44E95">
        <w:t>Scruton, Roger</w:t>
      </w:r>
      <w:r>
        <w:t>,</w:t>
      </w:r>
      <w:r w:rsidRPr="00E44E95">
        <w:t xml:space="preserve"> </w:t>
      </w:r>
      <w:r w:rsidRPr="00E44E95">
        <w:rPr>
          <w:i/>
          <w:iCs/>
        </w:rPr>
        <w:t>Wagner’s Parsifal</w:t>
      </w:r>
      <w:r>
        <w:rPr>
          <w:i/>
          <w:iCs/>
        </w:rPr>
        <w:t>.</w:t>
      </w:r>
      <w:r w:rsidRPr="00E44E95">
        <w:rPr>
          <w:i/>
          <w:iCs/>
        </w:rPr>
        <w:t xml:space="preserve"> The Music of Redemption</w:t>
      </w:r>
      <w:r>
        <w:t xml:space="preserve">. </w:t>
      </w:r>
      <w:r w:rsidRPr="00E44E95">
        <w:t xml:space="preserve">Penguin Books, </w:t>
      </w:r>
      <w:r>
        <w:t xml:space="preserve">London </w:t>
      </w:r>
      <w:r w:rsidRPr="00E44E95">
        <w:t>2020</w:t>
      </w:r>
      <w:r>
        <w:t>.</w:t>
      </w:r>
    </w:p>
    <w:p w14:paraId="54B79A36" w14:textId="77777777" w:rsidR="00C87340" w:rsidRDefault="00C87340" w:rsidP="00C87340">
      <w:r>
        <w:t xml:space="preserve">Steiner, George, </w:t>
      </w:r>
      <w:r>
        <w:rPr>
          <w:i/>
          <w:iCs/>
        </w:rPr>
        <w:t>Death of Tragedy</w:t>
      </w:r>
      <w:r>
        <w:t>, Oxford University Press, New York 1961.</w:t>
      </w:r>
    </w:p>
    <w:p w14:paraId="22A3F823" w14:textId="77777777" w:rsidR="00C87340" w:rsidRPr="00A3357A" w:rsidRDefault="00C87340" w:rsidP="00C87340">
      <w:r>
        <w:t xml:space="preserve">Young, Julian, </w:t>
      </w:r>
      <w:r>
        <w:rPr>
          <w:i/>
          <w:iCs/>
        </w:rPr>
        <w:t>The Philosophies of Richard Wagner</w:t>
      </w:r>
      <w:r>
        <w:t>, Lexington Books, London 2014.</w:t>
      </w:r>
    </w:p>
    <w:p w14:paraId="5CCCD100" w14:textId="07732D7C" w:rsidR="00C87340" w:rsidRPr="00ED0230" w:rsidRDefault="00C87340" w:rsidP="00C87340">
      <w:pPr>
        <w:rPr>
          <w:lang w:val="cs-CZ"/>
        </w:rPr>
      </w:pPr>
      <w:r>
        <w:t xml:space="preserve">Žižek, Slavoj, „Why is Wagner Worth Saving?“, otištěno jako úvod in: Adorno, Theodor, </w:t>
      </w:r>
      <w:r>
        <w:rPr>
          <w:i/>
          <w:iCs/>
        </w:rPr>
        <w:t>In Search of Wagner</w:t>
      </w:r>
      <w:r>
        <w:t>, Verso, London 2005</w:t>
      </w:r>
    </w:p>
    <w:p w14:paraId="387AE38A" w14:textId="6BEF3ECF" w:rsidR="00C87340" w:rsidRDefault="00C87340" w:rsidP="00C87340">
      <w:pPr>
        <w:pStyle w:val="Nadpis2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Doporučené audionahrávky k Wagnerovým operám (lze nalézt na Spotify)</w:t>
      </w:r>
    </w:p>
    <w:p w14:paraId="7B935B8C" w14:textId="77777777" w:rsidR="00C87340" w:rsidRDefault="00C87340" w:rsidP="00C87340">
      <w:pPr>
        <w:rPr>
          <w:lang w:val="cs-CZ"/>
        </w:rPr>
      </w:pPr>
      <w:r>
        <w:rPr>
          <w:i/>
          <w:iCs/>
          <w:lang w:val="cs-CZ"/>
        </w:rPr>
        <w:t>Der Ring des Nibelungen</w:t>
      </w:r>
      <w:r>
        <w:rPr>
          <w:lang w:val="cs-CZ"/>
        </w:rPr>
        <w:t>, Herbert von Karajan, Deutsche Grammophon 1972</w:t>
      </w:r>
    </w:p>
    <w:p w14:paraId="06556B77" w14:textId="77777777" w:rsidR="00C87340" w:rsidRDefault="00C87340" w:rsidP="00C87340">
      <w:pPr>
        <w:rPr>
          <w:lang w:val="cs-CZ"/>
        </w:rPr>
      </w:pPr>
      <w:r>
        <w:rPr>
          <w:i/>
          <w:iCs/>
          <w:lang w:val="cs-CZ"/>
        </w:rPr>
        <w:t>Parsifal</w:t>
      </w:r>
      <w:r>
        <w:rPr>
          <w:lang w:val="cs-CZ"/>
        </w:rPr>
        <w:t>, James Levine, Philips 1978 (záznam představení z Bayreuthu)</w:t>
      </w:r>
    </w:p>
    <w:p w14:paraId="1608701A" w14:textId="7BB1C96A" w:rsidR="00C87340" w:rsidRDefault="0086060E" w:rsidP="0086060E">
      <w:pPr>
        <w:pStyle w:val="Nadpis1"/>
        <w:rPr>
          <w:lang w:val="cs-CZ"/>
        </w:rPr>
      </w:pPr>
      <w:bookmarkStart w:id="1" w:name="_Toc121293063"/>
      <w:r>
        <w:rPr>
          <w:lang w:val="cs-CZ"/>
        </w:rPr>
        <w:lastRenderedPageBreak/>
        <w:t>Osnova</w:t>
      </w:r>
      <w:bookmarkEnd w:id="1"/>
    </w:p>
    <w:p w14:paraId="2EDD9540" w14:textId="44FEBCE5" w:rsidR="007369D0" w:rsidRDefault="00C87340">
      <w:pPr>
        <w:pStyle w:val="Obsah1"/>
        <w:tabs>
          <w:tab w:val="right" w:leader="dot" w:pos="9062"/>
        </w:tabs>
        <w:rPr>
          <w:rFonts w:eastAsiaTheme="minorEastAsia"/>
          <w:lang w:val="cs-CZ" w:eastAsia="cs-CZ"/>
        </w:rPr>
      </w:pPr>
      <w:r>
        <w:rPr>
          <w:lang w:val="cs-CZ"/>
        </w:rPr>
        <w:fldChar w:fldCharType="begin"/>
      </w:r>
      <w:r>
        <w:rPr>
          <w:lang w:val="cs-CZ"/>
        </w:rPr>
        <w:instrText xml:space="preserve"> TOC \o "1-1" \h \z \u </w:instrText>
      </w:r>
      <w:r>
        <w:rPr>
          <w:lang w:val="cs-CZ"/>
        </w:rPr>
        <w:fldChar w:fldCharType="separate"/>
      </w:r>
      <w:hyperlink w:anchor="_Toc121293062" w:history="1">
        <w:r w:rsidR="007369D0" w:rsidRPr="0092610B">
          <w:rPr>
            <w:rStyle w:val="Hypertextovodkaz"/>
          </w:rPr>
          <w:t xml:space="preserve">Wagnerův </w:t>
        </w:r>
        <w:r w:rsidR="007369D0" w:rsidRPr="0092610B">
          <w:rPr>
            <w:rStyle w:val="Hypertextovodkaz"/>
            <w:i/>
            <w:iCs/>
          </w:rPr>
          <w:t xml:space="preserve">Prsten Nibelungův </w:t>
        </w:r>
        <w:r w:rsidR="007369D0" w:rsidRPr="0092610B">
          <w:rPr>
            <w:rStyle w:val="Hypertextovodkaz"/>
          </w:rPr>
          <w:t>jako drama spásy skrze sebezapření</w:t>
        </w:r>
        <w:r w:rsidR="007369D0">
          <w:rPr>
            <w:webHidden/>
          </w:rPr>
          <w:tab/>
        </w:r>
        <w:r w:rsidR="007369D0">
          <w:rPr>
            <w:webHidden/>
          </w:rPr>
          <w:fldChar w:fldCharType="begin"/>
        </w:r>
        <w:r w:rsidR="007369D0">
          <w:rPr>
            <w:webHidden/>
          </w:rPr>
          <w:instrText xml:space="preserve"> PAGEREF _Toc121293062 \h </w:instrText>
        </w:r>
        <w:r w:rsidR="007369D0">
          <w:rPr>
            <w:webHidden/>
          </w:rPr>
        </w:r>
        <w:r w:rsidR="007369D0">
          <w:rPr>
            <w:webHidden/>
          </w:rPr>
          <w:fldChar w:fldCharType="separate"/>
        </w:r>
        <w:r w:rsidR="007369D0">
          <w:rPr>
            <w:webHidden/>
          </w:rPr>
          <w:t>1</w:t>
        </w:r>
        <w:r w:rsidR="007369D0">
          <w:rPr>
            <w:webHidden/>
          </w:rPr>
          <w:fldChar w:fldCharType="end"/>
        </w:r>
      </w:hyperlink>
    </w:p>
    <w:p w14:paraId="05B38EA5" w14:textId="4B04050D" w:rsidR="007369D0" w:rsidRDefault="007369D0">
      <w:pPr>
        <w:pStyle w:val="Obsah1"/>
        <w:tabs>
          <w:tab w:val="right" w:leader="dot" w:pos="9062"/>
        </w:tabs>
        <w:rPr>
          <w:rFonts w:eastAsiaTheme="minorEastAsia"/>
          <w:lang w:val="cs-CZ" w:eastAsia="cs-CZ"/>
        </w:rPr>
      </w:pPr>
      <w:hyperlink w:anchor="_Toc121293063" w:history="1">
        <w:r w:rsidRPr="0092610B">
          <w:rPr>
            <w:rStyle w:val="Hypertextovodkaz"/>
            <w:lang w:val="cs-CZ"/>
          </w:rPr>
          <w:t>Osnova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_Toc121293063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7413FA" w14:textId="13966DE5" w:rsidR="007369D0" w:rsidRDefault="007369D0">
      <w:pPr>
        <w:pStyle w:val="Obsah1"/>
        <w:tabs>
          <w:tab w:val="right" w:leader="dot" w:pos="9062"/>
        </w:tabs>
        <w:rPr>
          <w:rFonts w:eastAsiaTheme="minorEastAsia"/>
          <w:lang w:val="cs-CZ" w:eastAsia="cs-CZ"/>
        </w:rPr>
      </w:pPr>
      <w:hyperlink w:anchor="_Toc121293064" w:history="1">
        <w:r w:rsidRPr="0092610B">
          <w:rPr>
            <w:rStyle w:val="Hypertextovodkaz"/>
            <w:lang w:val="cs-CZ"/>
          </w:rPr>
          <w:t>1. Velikost a utrpení Richarda Wagnera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_Toc121293064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2F34F7" w14:textId="74813FD0" w:rsidR="007369D0" w:rsidRDefault="007369D0">
      <w:pPr>
        <w:pStyle w:val="Obsah1"/>
        <w:tabs>
          <w:tab w:val="right" w:leader="dot" w:pos="9062"/>
        </w:tabs>
        <w:rPr>
          <w:rFonts w:eastAsiaTheme="minorEastAsia"/>
          <w:lang w:val="cs-CZ" w:eastAsia="cs-CZ"/>
        </w:rPr>
      </w:pPr>
      <w:hyperlink w:anchor="_Toc121293065" w:history="1">
        <w:r w:rsidRPr="0092610B">
          <w:rPr>
            <w:rStyle w:val="Hypertextovodkaz"/>
            <w:lang w:val="cs-CZ"/>
          </w:rPr>
          <w:t>Příloha 1a Wotanovo „Abendlich strahlt der Sonne Auge“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_Toc121293065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0FA4B9" w14:textId="0FB356F1" w:rsidR="007369D0" w:rsidRDefault="007369D0">
      <w:pPr>
        <w:pStyle w:val="Obsah1"/>
        <w:tabs>
          <w:tab w:val="right" w:leader="dot" w:pos="9062"/>
        </w:tabs>
        <w:rPr>
          <w:rFonts w:eastAsiaTheme="minorEastAsia"/>
          <w:lang w:val="cs-CZ" w:eastAsia="cs-CZ"/>
        </w:rPr>
      </w:pPr>
      <w:hyperlink w:anchor="_Toc121293066" w:history="1">
        <w:r w:rsidRPr="0092610B">
          <w:rPr>
            <w:rStyle w:val="Hypertextovodkaz"/>
          </w:rPr>
          <w:t xml:space="preserve">Příloha 1b Děj </w:t>
        </w:r>
        <w:r w:rsidRPr="0092610B">
          <w:rPr>
            <w:rStyle w:val="Hypertextovodkaz"/>
            <w:i/>
            <w:iCs/>
          </w:rPr>
          <w:t xml:space="preserve">Prstenu </w:t>
        </w:r>
        <w:r w:rsidRPr="0092610B">
          <w:rPr>
            <w:rStyle w:val="Hypertextovodkaz"/>
          </w:rPr>
          <w:t xml:space="preserve">z Nattiezovy knihy </w:t>
        </w:r>
        <w:r w:rsidRPr="0092610B">
          <w:rPr>
            <w:rStyle w:val="Hypertextovodkaz"/>
            <w:i/>
            <w:iCs/>
          </w:rPr>
          <w:t xml:space="preserve">Wagner Androgyne </w:t>
        </w:r>
        <w:r w:rsidRPr="0092610B">
          <w:rPr>
            <w:rStyle w:val="Hypertextovodkaz"/>
          </w:rPr>
          <w:t>(1. část)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_Toc121293066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282EEB" w14:textId="4D2F2180" w:rsidR="00400B06" w:rsidRDefault="00C87340" w:rsidP="009C2AA9">
      <w:pPr>
        <w:pStyle w:val="Nadpis1"/>
        <w:rPr>
          <w:lang w:val="cs-CZ"/>
        </w:rPr>
      </w:pPr>
      <w:r>
        <w:rPr>
          <w:lang w:val="cs-CZ"/>
        </w:rPr>
        <w:lastRenderedPageBreak/>
        <w:fldChar w:fldCharType="end"/>
      </w:r>
      <w:bookmarkStart w:id="2" w:name="_Toc121293064"/>
      <w:r w:rsidR="006F52A2">
        <w:rPr>
          <w:lang w:val="cs-CZ"/>
        </w:rPr>
        <w:t xml:space="preserve">1. </w:t>
      </w:r>
      <w:r w:rsidR="00CF4034">
        <w:rPr>
          <w:lang w:val="cs-CZ"/>
        </w:rPr>
        <w:t>Velikost a utrpen</w:t>
      </w:r>
      <w:r w:rsidR="00F6778E">
        <w:rPr>
          <w:lang w:val="cs-CZ"/>
        </w:rPr>
        <w:t>í</w:t>
      </w:r>
      <w:r w:rsidR="00861BC9">
        <w:rPr>
          <w:lang w:val="cs-CZ"/>
        </w:rPr>
        <w:t xml:space="preserve"> Richarda Wagnera</w:t>
      </w:r>
      <w:bookmarkEnd w:id="2"/>
    </w:p>
    <w:p w14:paraId="4D01DB47" w14:textId="777141D6" w:rsidR="00670831" w:rsidRDefault="000830D3" w:rsidP="00670831">
      <w:pPr>
        <w:pStyle w:val="Nadpis2"/>
        <w:rPr>
          <w:lang w:val="cs-CZ"/>
        </w:rPr>
      </w:pPr>
      <w:r>
        <w:rPr>
          <w:lang w:val="cs-CZ"/>
        </w:rPr>
        <w:t>Obeplutí světa</w:t>
      </w:r>
    </w:p>
    <w:p w14:paraId="2F108C54" w14:textId="5A5CD861" w:rsidR="004816DC" w:rsidRPr="00B15E10" w:rsidRDefault="000D0D53" w:rsidP="00B15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15E10">
        <w:rPr>
          <w:b/>
          <w:bCs/>
          <w:sz w:val="20"/>
          <w:szCs w:val="20"/>
        </w:rPr>
        <w:t>Friedrich Nietzsche</w:t>
      </w:r>
      <w:r w:rsidR="00B15E10" w:rsidRPr="00B15E10">
        <w:rPr>
          <w:b/>
          <w:bCs/>
          <w:sz w:val="20"/>
          <w:szCs w:val="20"/>
        </w:rPr>
        <w:t xml:space="preserve">, </w:t>
      </w:r>
      <w:r w:rsidR="00B15E10" w:rsidRPr="00B15E10">
        <w:rPr>
          <w:b/>
          <w:bCs/>
          <w:i/>
          <w:iCs/>
          <w:sz w:val="20"/>
          <w:szCs w:val="20"/>
        </w:rPr>
        <w:t>Richard Wagner v Bayreuthu</w:t>
      </w:r>
      <w:r w:rsidR="00B15E10" w:rsidRPr="00B15E10">
        <w:rPr>
          <w:sz w:val="20"/>
          <w:szCs w:val="20"/>
        </w:rPr>
        <w:t>:</w:t>
      </w:r>
      <w:r w:rsidR="00B15E10" w:rsidRPr="00B15E10">
        <w:rPr>
          <w:i/>
          <w:iCs/>
          <w:sz w:val="20"/>
          <w:szCs w:val="20"/>
        </w:rPr>
        <w:t xml:space="preserve"> </w:t>
      </w:r>
      <w:r w:rsidR="004816DC" w:rsidRPr="00B15E10">
        <w:rPr>
          <w:sz w:val="20"/>
          <w:szCs w:val="20"/>
        </w:rPr>
        <w:t xml:space="preserve">Podnik, jako je bayreuthský, nebyl ohlašován žádnými předzvěstmi, na nic nenavazoval, neměl prostředníků; nikdo kromě Wagnera neznal dlouhou cestu </w:t>
      </w:r>
      <w:r w:rsidR="00863DAD" w:rsidRPr="00B15E10">
        <w:rPr>
          <w:sz w:val="20"/>
          <w:szCs w:val="20"/>
        </w:rPr>
        <w:t xml:space="preserve">k cíli a cíl sám. </w:t>
      </w:r>
      <w:r w:rsidRPr="00B15E10">
        <w:rPr>
          <w:sz w:val="20"/>
          <w:szCs w:val="20"/>
        </w:rPr>
        <w:t xml:space="preserve">Jedná se o </w:t>
      </w:r>
      <w:r w:rsidRPr="00492B4A">
        <w:rPr>
          <w:b/>
          <w:bCs/>
          <w:sz w:val="20"/>
          <w:szCs w:val="20"/>
        </w:rPr>
        <w:t>první obeplutí světa v říši umění</w:t>
      </w:r>
      <w:r w:rsidRPr="00B15E10">
        <w:rPr>
          <w:sz w:val="20"/>
          <w:szCs w:val="20"/>
        </w:rPr>
        <w:t xml:space="preserve">, </w:t>
      </w:r>
      <w:r w:rsidR="004816DC" w:rsidRPr="00B15E10">
        <w:rPr>
          <w:sz w:val="20"/>
          <w:szCs w:val="20"/>
        </w:rPr>
        <w:t xml:space="preserve">při níž, jak se zdá, bylo objeveno nejenom jakési nové umění, nýbrž umění samo. Všechno dosavadní moderní umění pozbývá tím – jako umění samotářsky chřadnoucí nebo luxusní – zpola své hodnoty; také nejisté, mezerovité vzpomínky na pravé umění, které nám zůstaly po starých Řecích, smějí odpočívat, pokud se nyní samy nezaskví ve světle nového porozumění. </w:t>
      </w:r>
    </w:p>
    <w:p w14:paraId="0E3D39B2" w14:textId="419A7163" w:rsidR="00CA383E" w:rsidRDefault="007C14BE" w:rsidP="007C14BE">
      <w:pPr>
        <w:rPr>
          <w:lang w:val="cs-CZ"/>
        </w:rPr>
      </w:pPr>
      <w:r>
        <w:rPr>
          <w:lang w:val="cs-CZ"/>
        </w:rPr>
        <w:t>Nejde zde jen o uchopení mimořádného významu Wagnerova díla</w:t>
      </w:r>
      <w:r w:rsidR="007635CD">
        <w:rPr>
          <w:lang w:val="cs-CZ"/>
        </w:rPr>
        <w:t>, ale samu metaforu kruhu jako konstitutivní jak pro jeho formu, tak význam</w:t>
      </w:r>
      <w:r w:rsidR="00492B4A">
        <w:rPr>
          <w:lang w:val="cs-CZ"/>
        </w:rPr>
        <w:t>. Ten je, jak budeme tvrdit, hermeneutický:</w:t>
      </w:r>
    </w:p>
    <w:p w14:paraId="6814011C" w14:textId="77777777" w:rsidR="007635CD" w:rsidRPr="000A2979" w:rsidRDefault="007635CD" w:rsidP="00763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s-CZ"/>
        </w:rPr>
      </w:pPr>
      <w:r w:rsidRPr="000A2979">
        <w:rPr>
          <w:b/>
          <w:bCs/>
          <w:sz w:val="20"/>
          <w:szCs w:val="20"/>
          <w:lang w:val="cs-CZ"/>
        </w:rPr>
        <w:t xml:space="preserve">Dieter Borchmeyer, </w:t>
      </w:r>
      <w:r w:rsidRPr="000A2979">
        <w:rPr>
          <w:b/>
          <w:bCs/>
          <w:i/>
          <w:iCs/>
          <w:sz w:val="20"/>
          <w:szCs w:val="20"/>
          <w:lang w:val="cs-CZ"/>
        </w:rPr>
        <w:t>Richard Wagner</w:t>
      </w:r>
      <w:r w:rsidRPr="000A2979">
        <w:rPr>
          <w:b/>
          <w:bCs/>
          <w:sz w:val="20"/>
          <w:szCs w:val="20"/>
          <w:lang w:val="cs-CZ"/>
        </w:rPr>
        <w:t xml:space="preserve">: </w:t>
      </w:r>
      <w:r w:rsidRPr="00111935">
        <w:rPr>
          <w:sz w:val="20"/>
          <w:szCs w:val="20"/>
          <w:lang w:val="cs-CZ"/>
        </w:rPr>
        <w:t>Nietzsche na</w:t>
      </w:r>
      <w:r>
        <w:rPr>
          <w:sz w:val="20"/>
          <w:szCs w:val="20"/>
          <w:lang w:val="cs-CZ"/>
        </w:rPr>
        <w:t>zývá Wagnera „zjednodušitelem světa“ v tomto (veskrz pozitivním) smyslu. Pro Nietzscheho je podstatný také jiný aspekt Wagnerovy reprezentace mýtu, totiž „</w:t>
      </w:r>
      <w:r w:rsidRPr="009B492A">
        <w:rPr>
          <w:sz w:val="20"/>
          <w:szCs w:val="20"/>
          <w:lang w:val="cs-CZ"/>
        </w:rPr>
        <w:t>že myslí v dějích, které lze vidět a prožívat, a nikoli v pojmech, to znamená, že</w:t>
      </w:r>
      <w:r>
        <w:rPr>
          <w:sz w:val="20"/>
          <w:szCs w:val="20"/>
          <w:lang w:val="cs-CZ"/>
        </w:rPr>
        <w:t xml:space="preserve"> </w:t>
      </w:r>
      <w:r w:rsidRPr="009B492A">
        <w:rPr>
          <w:sz w:val="20"/>
          <w:szCs w:val="20"/>
          <w:lang w:val="cs-CZ"/>
        </w:rPr>
        <w:t>myslí myticky, tak, jak odedávna myslel lid.</w:t>
      </w:r>
      <w:r>
        <w:rPr>
          <w:sz w:val="20"/>
          <w:szCs w:val="20"/>
          <w:lang w:val="cs-CZ"/>
        </w:rPr>
        <w:t xml:space="preserve"> […]</w:t>
      </w:r>
      <w:r>
        <w:rPr>
          <w:rFonts w:ascii="TimesNewRomanPSMT" w:hAnsi="TimesNewRomanPSMT"/>
          <w:color w:val="242021"/>
          <w:lang w:val="cs-CZ"/>
        </w:rPr>
        <w:t xml:space="preserve"> </w:t>
      </w:r>
      <w:r w:rsidRPr="00833722">
        <w:rPr>
          <w:sz w:val="20"/>
          <w:szCs w:val="20"/>
          <w:lang w:val="cs-CZ"/>
        </w:rPr>
        <w:t>Prsten Nibelungův je</w:t>
      </w:r>
      <w:r>
        <w:rPr>
          <w:sz w:val="20"/>
          <w:szCs w:val="20"/>
          <w:lang w:val="cs-CZ"/>
        </w:rPr>
        <w:t xml:space="preserve"> </w:t>
      </w:r>
      <w:r w:rsidRPr="00833722">
        <w:rPr>
          <w:sz w:val="20"/>
          <w:szCs w:val="20"/>
          <w:lang w:val="cs-CZ"/>
        </w:rPr>
        <w:t>nesmírný myšlenkový systém, v němž myšlení nemá formu</w:t>
      </w:r>
      <w:r>
        <w:rPr>
          <w:sz w:val="20"/>
          <w:szCs w:val="20"/>
          <w:lang w:val="cs-CZ"/>
        </w:rPr>
        <w:t xml:space="preserve"> </w:t>
      </w:r>
      <w:r w:rsidRPr="00833722">
        <w:rPr>
          <w:sz w:val="20"/>
          <w:szCs w:val="20"/>
          <w:lang w:val="cs-CZ"/>
        </w:rPr>
        <w:t>pojmu.</w:t>
      </w:r>
      <w:r>
        <w:rPr>
          <w:sz w:val="20"/>
          <w:szCs w:val="20"/>
          <w:lang w:val="cs-CZ"/>
        </w:rPr>
        <w:t>“ Tento mytický myšlenkový systém potřebuje jinou řeč nežli systém pojmový. „</w:t>
      </w:r>
      <w:r w:rsidRPr="0067765B">
        <w:rPr>
          <w:sz w:val="20"/>
          <w:szCs w:val="20"/>
          <w:lang w:val="cs-CZ"/>
        </w:rPr>
        <w:t>Wagner</w:t>
      </w:r>
      <w:r>
        <w:rPr>
          <w:sz w:val="20"/>
          <w:szCs w:val="20"/>
          <w:lang w:val="cs-CZ"/>
        </w:rPr>
        <w:t xml:space="preserve"> </w:t>
      </w:r>
      <w:r w:rsidRPr="0067765B">
        <w:rPr>
          <w:sz w:val="20"/>
          <w:szCs w:val="20"/>
          <w:lang w:val="cs-CZ"/>
        </w:rPr>
        <w:t>proto přinutil řeč ustoupit do prapůvodního stavu, kdy ještě</w:t>
      </w:r>
      <w:r>
        <w:rPr>
          <w:sz w:val="20"/>
          <w:szCs w:val="20"/>
          <w:lang w:val="cs-CZ"/>
        </w:rPr>
        <w:t xml:space="preserve"> </w:t>
      </w:r>
      <w:r w:rsidRPr="005D5A7F">
        <w:rPr>
          <w:sz w:val="20"/>
          <w:szCs w:val="20"/>
          <w:lang w:val="cs-CZ"/>
        </w:rPr>
        <w:t>téměř vůbec nemyslí v pojmech, kdy je ještě sama básní, obrazem a citem.</w:t>
      </w:r>
      <w:r>
        <w:rPr>
          <w:sz w:val="20"/>
          <w:szCs w:val="20"/>
          <w:lang w:val="cs-CZ"/>
        </w:rPr>
        <w:t>“</w:t>
      </w:r>
    </w:p>
    <w:p w14:paraId="5AF21037" w14:textId="14D2935B" w:rsidR="00670831" w:rsidRDefault="00AF35B2" w:rsidP="00670831">
      <w:pPr>
        <w:pStyle w:val="Nadpis2"/>
        <w:rPr>
          <w:lang w:val="cs-CZ"/>
        </w:rPr>
      </w:pPr>
      <w:r>
        <w:rPr>
          <w:lang w:val="cs-CZ"/>
        </w:rPr>
        <w:t xml:space="preserve">Dva </w:t>
      </w:r>
      <w:r w:rsidR="009D41E7">
        <w:rPr>
          <w:lang w:val="cs-CZ"/>
        </w:rPr>
        <w:t>hermeneutické</w:t>
      </w:r>
      <w:r>
        <w:rPr>
          <w:lang w:val="cs-CZ"/>
        </w:rPr>
        <w:t xml:space="preserve"> principy</w:t>
      </w:r>
    </w:p>
    <w:p w14:paraId="14A3F3F2" w14:textId="5E6C8B3F" w:rsidR="002B7215" w:rsidRDefault="00AF35B2" w:rsidP="00670831">
      <w:pPr>
        <w:rPr>
          <w:lang w:val="cs-CZ"/>
        </w:rPr>
      </w:pPr>
      <w:r>
        <w:rPr>
          <w:lang w:val="cs-CZ"/>
        </w:rPr>
        <w:t xml:space="preserve">Wagner kombinuje dva principy, totiž </w:t>
      </w:r>
      <w:r w:rsidR="00DD1CC6">
        <w:rPr>
          <w:lang w:val="cs-CZ"/>
        </w:rPr>
        <w:t>aspekt</w:t>
      </w:r>
      <w:r w:rsidR="00670831">
        <w:rPr>
          <w:lang w:val="cs-CZ"/>
        </w:rPr>
        <w:t xml:space="preserve"> nenaplnění </w:t>
      </w:r>
      <w:r w:rsidR="002B7215">
        <w:rPr>
          <w:lang w:val="cs-CZ"/>
        </w:rPr>
        <w:t xml:space="preserve">a aspekt završení, </w:t>
      </w:r>
      <w:r w:rsidR="000C2DBD">
        <w:rPr>
          <w:lang w:val="cs-CZ"/>
        </w:rPr>
        <w:t>související s</w:t>
      </w:r>
      <w:r w:rsidR="000F3666">
        <w:rPr>
          <w:lang w:val="cs-CZ"/>
        </w:rPr>
        <w:t xml:space="preserve"> </w:t>
      </w:r>
      <w:r w:rsidR="000C2DBD">
        <w:rPr>
          <w:lang w:val="cs-CZ"/>
        </w:rPr>
        <w:t>pesimistickým</w:t>
      </w:r>
      <w:r w:rsidR="000F3666">
        <w:rPr>
          <w:lang w:val="cs-CZ"/>
        </w:rPr>
        <w:t xml:space="preserve"> </w:t>
      </w:r>
      <w:r w:rsidR="000C2DBD">
        <w:rPr>
          <w:lang w:val="cs-CZ"/>
        </w:rPr>
        <w:t xml:space="preserve">a optimistickým rysem jeho </w:t>
      </w:r>
      <w:r w:rsidR="000F3666">
        <w:rPr>
          <w:lang w:val="cs-CZ"/>
        </w:rPr>
        <w:t>umění a pohledu na svět.</w:t>
      </w:r>
    </w:p>
    <w:p w14:paraId="2129B472" w14:textId="447A6AA1" w:rsidR="00670831" w:rsidRDefault="00670831" w:rsidP="00670831">
      <w:pPr>
        <w:rPr>
          <w:lang w:val="cs-CZ"/>
        </w:rPr>
      </w:pPr>
      <w:r>
        <w:rPr>
          <w:lang w:val="cs-CZ"/>
        </w:rPr>
        <w:t xml:space="preserve">1) </w:t>
      </w:r>
      <w:r w:rsidR="007A4A21">
        <w:rPr>
          <w:lang w:val="cs-CZ"/>
        </w:rPr>
        <w:t xml:space="preserve">Pesimistický </w:t>
      </w:r>
      <w:r w:rsidR="00375B9A">
        <w:rPr>
          <w:lang w:val="cs-CZ"/>
        </w:rPr>
        <w:t>princip</w:t>
      </w:r>
      <w:r w:rsidR="00184C2F">
        <w:rPr>
          <w:lang w:val="cs-CZ"/>
        </w:rPr>
        <w:t xml:space="preserve"> (nenaplnění)</w:t>
      </w:r>
      <w:r w:rsidR="007A4A21">
        <w:rPr>
          <w:lang w:val="cs-CZ"/>
        </w:rPr>
        <w:t xml:space="preserve">: </w:t>
      </w:r>
      <w:r>
        <w:rPr>
          <w:lang w:val="cs-CZ"/>
        </w:rPr>
        <w:t xml:space="preserve">Wagnerova hudba je </w:t>
      </w:r>
      <w:r w:rsidRPr="004246FB">
        <w:rPr>
          <w:i/>
          <w:iCs/>
          <w:lang w:val="cs-CZ"/>
        </w:rPr>
        <w:t>hudba utrpení</w:t>
      </w:r>
      <w:r>
        <w:rPr>
          <w:lang w:val="cs-CZ"/>
        </w:rPr>
        <w:t xml:space="preserve">. </w:t>
      </w:r>
    </w:p>
    <w:p w14:paraId="101080A7" w14:textId="40300E46" w:rsidR="000F3666" w:rsidRDefault="000F3666" w:rsidP="00DD32BB">
      <w:pPr>
        <w:rPr>
          <w:lang w:val="cs-CZ"/>
        </w:rPr>
      </w:pPr>
      <w:r>
        <w:rPr>
          <w:lang w:val="cs-CZ"/>
        </w:rPr>
        <w:t>Zde existuje s</w:t>
      </w:r>
      <w:r w:rsidR="00670831">
        <w:rPr>
          <w:lang w:val="cs-CZ"/>
        </w:rPr>
        <w:t xml:space="preserve">ouvislost s Schopenhauerovou </w:t>
      </w:r>
      <w:r w:rsidR="00573546">
        <w:rPr>
          <w:lang w:val="cs-CZ"/>
        </w:rPr>
        <w:t>filosofi</w:t>
      </w:r>
      <w:r w:rsidR="008F690B">
        <w:rPr>
          <w:lang w:val="cs-CZ"/>
        </w:rPr>
        <w:t>í</w:t>
      </w:r>
      <w:r w:rsidR="00670831">
        <w:rPr>
          <w:lang w:val="cs-CZ"/>
        </w:rPr>
        <w:t xml:space="preserve"> (vůle touží po tom, co nemá, a tak způsobuje utrpení)</w:t>
      </w:r>
      <w:r>
        <w:rPr>
          <w:lang w:val="cs-CZ"/>
        </w:rPr>
        <w:t xml:space="preserve"> a je fakticky starší než Wagnerovo seznámení se Schopenhauerem</w:t>
      </w:r>
      <w:r w:rsidR="00184C2F">
        <w:rPr>
          <w:lang w:val="cs-CZ"/>
        </w:rPr>
        <w:t>:</w:t>
      </w:r>
    </w:p>
    <w:p w14:paraId="6E3E8420" w14:textId="0F0D96F2" w:rsidR="000912E3" w:rsidRPr="00926270" w:rsidRDefault="000912E3" w:rsidP="00091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cs-CZ"/>
        </w:rPr>
      </w:pPr>
      <w:r w:rsidRPr="00D77DE6">
        <w:rPr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716FE717" wp14:editId="06F3E964">
            <wp:simplePos x="0" y="0"/>
            <wp:positionH relativeFrom="column">
              <wp:posOffset>3270250</wp:posOffset>
            </wp:positionH>
            <wp:positionV relativeFrom="paragraph">
              <wp:posOffset>457835</wp:posOffset>
            </wp:positionV>
            <wp:extent cx="2438400" cy="855980"/>
            <wp:effectExtent l="0" t="0" r="0" b="1270"/>
            <wp:wrapSquare wrapText="bothSides"/>
            <wp:docPr id="1" name="Obrázek 1" descr="&#10;    {&#10;      \new PianoStaff &lt;&lt;&#10;        \new Staff &lt;&lt;&#10;            \new Voice \relative c'' {&#10;                \clef treble \key a \minor \time 6/8&#10;                \voiceOne \partial8 r8 R2. \once \override NoteHead.color = #red gis4.-&gt;(~ gis4 a8 ais8-&gt; b4~ b8) r r&#10;                }&#10;            \new Voice \relative c' {&#10;                \override DynamicLineSpanner.staff-padding = #4.5&#10;                \once \override DynamicText.X-offset = #-5&#10;                \voiceTwo \partial8 a\pp( f'4.~\&lt; f4 e8 \once \override NoteHead.color = #red dis2.)(\&gt; d!4.)~\p d8 r r&#10;                }&#10;            &gt;&gt;&#10;        \new Staff &lt;&lt;&#10;            \relative c {&#10;                \clef bass \key a \minor \time 6/8&#10;                \partial8 r8 R2. \once \override NoteHead.color = #red &lt;f b&gt;2.( &lt;e gis&gt;4.)~ &lt;e gis&gt;8 r r&#10;                }&#10;            &gt;&gt;&#10;    &gt;&gt; }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{&#10;      \new PianoStaff &lt;&lt;&#10;        \new Staff &lt;&lt;&#10;            \new Voice \relative c'' {&#10;                \clef treble \key a \minor \time 6/8&#10;                \voiceOne \partial8 r8 R2. \once \override NoteHead.color = #red gis4.-&gt;(~ gis4 a8 ais8-&gt; b4~ b8) r r&#10;                }&#10;            \new Voice \relative c' {&#10;                \override DynamicLineSpanner.staff-padding = #4.5&#10;                \once \override DynamicText.X-offset = #-5&#10;                \voiceTwo \partial8 a\pp( f'4.~\&lt; f4 e8 \once \override NoteHead.color = #red dis2.)(\&gt; d!4.)~\p d8 r r&#10;                }&#10;            &gt;&gt;&#10;        \new Staff &lt;&lt;&#10;            \relative c {&#10;                \clef bass \key a \minor \time 6/8&#10;                \partial8 r8 R2. \once \override NoteHead.color = #red &lt;f b&gt;2.( &lt;e gis&gt;4.)~ &lt;e gis&gt;8 r r&#10;                }&#10;            &gt;&gt;&#10;    &gt;&gt; }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7DE6">
        <w:rPr>
          <w:b/>
          <w:bCs/>
          <w:sz w:val="20"/>
          <w:szCs w:val="20"/>
          <w:lang w:val="de-DE"/>
        </w:rPr>
        <w:t xml:space="preserve">Arthur Schopenhauer, </w:t>
      </w:r>
      <w:r w:rsidRPr="00D77DE6">
        <w:rPr>
          <w:b/>
          <w:bCs/>
          <w:i/>
          <w:iCs/>
          <w:sz w:val="20"/>
          <w:szCs w:val="20"/>
          <w:lang w:val="de-DE"/>
        </w:rPr>
        <w:t>Die Welt als Wille und Vorstellung</w:t>
      </w:r>
      <w:r w:rsidRPr="00D77DE6">
        <w:rPr>
          <w:b/>
          <w:bCs/>
          <w:sz w:val="20"/>
          <w:szCs w:val="20"/>
          <w:lang w:val="de-DE"/>
        </w:rPr>
        <w:t>:</w:t>
      </w:r>
      <w:r w:rsidRPr="00D77DE6">
        <w:rPr>
          <w:i/>
          <w:iCs/>
          <w:sz w:val="20"/>
          <w:szCs w:val="20"/>
          <w:lang w:val="de-DE"/>
        </w:rPr>
        <w:t xml:space="preserve"> </w:t>
      </w:r>
      <w:r w:rsidRPr="00D77DE6">
        <w:rPr>
          <w:b/>
          <w:bCs/>
          <w:sz w:val="20"/>
          <w:szCs w:val="20"/>
          <w:lang w:val="de-DE"/>
        </w:rPr>
        <w:t xml:space="preserve">Arthur Schopenhauer, </w:t>
      </w:r>
      <w:r w:rsidRPr="00D77DE6">
        <w:rPr>
          <w:b/>
          <w:bCs/>
          <w:i/>
          <w:iCs/>
          <w:sz w:val="20"/>
          <w:szCs w:val="20"/>
          <w:lang w:val="de-DE"/>
        </w:rPr>
        <w:t>Die Welt als Wille und Vorstellung</w:t>
      </w:r>
      <w:r w:rsidRPr="00D77DE6">
        <w:rPr>
          <w:b/>
          <w:bCs/>
          <w:sz w:val="20"/>
          <w:szCs w:val="20"/>
          <w:lang w:val="de-DE"/>
        </w:rPr>
        <w:t>:</w:t>
      </w:r>
      <w:r w:rsidRPr="00D77DE6">
        <w:rPr>
          <w:i/>
          <w:iCs/>
          <w:sz w:val="20"/>
          <w:szCs w:val="20"/>
          <w:lang w:val="de-DE"/>
        </w:rPr>
        <w:t xml:space="preserve"> </w:t>
      </w:r>
      <w:r w:rsidRPr="005A4FDA">
        <w:rPr>
          <w:sz w:val="20"/>
          <w:szCs w:val="20"/>
          <w:lang w:val="de-DE"/>
        </w:rPr>
        <w:t xml:space="preserve">Hudba tedy </w:t>
      </w:r>
      <w:r>
        <w:rPr>
          <w:sz w:val="20"/>
          <w:szCs w:val="20"/>
          <w:lang w:val="de-DE"/>
        </w:rPr>
        <w:t xml:space="preserve">průběžně </w:t>
      </w:r>
      <w:r w:rsidRPr="005A4FDA">
        <w:rPr>
          <w:sz w:val="20"/>
          <w:szCs w:val="20"/>
          <w:lang w:val="de-DE"/>
        </w:rPr>
        <w:t xml:space="preserve"> spočívá v neustálém střídání více či méně </w:t>
      </w:r>
      <w:r>
        <w:rPr>
          <w:sz w:val="20"/>
          <w:szCs w:val="20"/>
          <w:lang w:val="de-DE"/>
        </w:rPr>
        <w:t>znepokojivých</w:t>
      </w:r>
      <w:r w:rsidRPr="005A4FDA">
        <w:rPr>
          <w:sz w:val="20"/>
          <w:szCs w:val="20"/>
          <w:lang w:val="de-DE"/>
        </w:rPr>
        <w:t>, tj. touhu vzbuzujících, akordů s více či méně uklidňujícími a uspokojujícími; stejně jako je život srdce (vůle) neustálým střídáním většího či menšího rozrušení, způsobeného touhou nebo strachem, se stejně různě odměřeným u</w:t>
      </w:r>
      <w:r>
        <w:rPr>
          <w:sz w:val="20"/>
          <w:szCs w:val="20"/>
          <w:lang w:val="de-DE"/>
        </w:rPr>
        <w:t>pokojením</w:t>
      </w:r>
      <w:r w:rsidRPr="005A4FDA">
        <w:rPr>
          <w:sz w:val="20"/>
          <w:szCs w:val="20"/>
          <w:lang w:val="de-DE"/>
        </w:rPr>
        <w:t>. Harmonick</w:t>
      </w:r>
      <w:r>
        <w:rPr>
          <w:sz w:val="20"/>
          <w:szCs w:val="20"/>
          <w:lang w:val="de-DE"/>
        </w:rPr>
        <w:t xml:space="preserve">ý rozvoj </w:t>
      </w:r>
      <w:r w:rsidRPr="005A4FDA">
        <w:rPr>
          <w:sz w:val="20"/>
          <w:szCs w:val="20"/>
          <w:lang w:val="de-DE"/>
        </w:rPr>
        <w:t xml:space="preserve">tedy spočívá v umném střídání disonance a konsonance. Sled pouhých souzvučných akordů by byl přesycený, únavný a prázdný, podobně jako </w:t>
      </w:r>
      <w:r>
        <w:rPr>
          <w:sz w:val="20"/>
          <w:szCs w:val="20"/>
          <w:lang w:val="de-DE"/>
        </w:rPr>
        <w:t>malátnost</w:t>
      </w:r>
      <w:r w:rsidRPr="005A4FDA">
        <w:rPr>
          <w:sz w:val="20"/>
          <w:szCs w:val="20"/>
          <w:lang w:val="de-DE"/>
        </w:rPr>
        <w:t xml:space="preserve"> způsoben</w:t>
      </w:r>
      <w:r>
        <w:rPr>
          <w:sz w:val="20"/>
          <w:szCs w:val="20"/>
          <w:lang w:val="de-DE"/>
        </w:rPr>
        <w:t>á</w:t>
      </w:r>
      <w:r w:rsidRPr="005A4FDA">
        <w:rPr>
          <w:sz w:val="20"/>
          <w:szCs w:val="20"/>
          <w:lang w:val="de-DE"/>
        </w:rPr>
        <w:t xml:space="preserve"> uspokojením všech tužeb.</w:t>
      </w:r>
    </w:p>
    <w:p w14:paraId="44806CFC" w14:textId="41147CCE" w:rsidR="00670831" w:rsidRDefault="00670831" w:rsidP="00A2431F">
      <w:pPr>
        <w:rPr>
          <w:lang w:val="cs-CZ"/>
        </w:rPr>
      </w:pPr>
      <w:r>
        <w:rPr>
          <w:lang w:val="cs-CZ"/>
        </w:rPr>
        <w:t xml:space="preserve">2) </w:t>
      </w:r>
      <w:r w:rsidR="007A4A21">
        <w:rPr>
          <w:lang w:val="cs-CZ"/>
        </w:rPr>
        <w:t xml:space="preserve">Optimistický </w:t>
      </w:r>
      <w:r w:rsidR="00375B9A">
        <w:rPr>
          <w:lang w:val="cs-CZ"/>
        </w:rPr>
        <w:t>princip</w:t>
      </w:r>
      <w:r w:rsidR="00184C2F">
        <w:rPr>
          <w:lang w:val="cs-CZ"/>
        </w:rPr>
        <w:t xml:space="preserve"> (dokonání)</w:t>
      </w:r>
      <w:r w:rsidR="007A4A21">
        <w:rPr>
          <w:lang w:val="cs-CZ"/>
        </w:rPr>
        <w:t xml:space="preserve">: </w:t>
      </w:r>
      <w:r>
        <w:rPr>
          <w:lang w:val="cs-CZ"/>
        </w:rPr>
        <w:t>Wagnerova hudba je hud</w:t>
      </w:r>
      <w:r w:rsidR="00E42D6C">
        <w:rPr>
          <w:lang w:val="cs-CZ"/>
        </w:rPr>
        <w:t xml:space="preserve">bou </w:t>
      </w:r>
      <w:r w:rsidR="00E42D6C" w:rsidRPr="00E42D6C">
        <w:rPr>
          <w:i/>
          <w:iCs/>
          <w:lang w:val="cs-CZ"/>
        </w:rPr>
        <w:t>vykoupení</w:t>
      </w:r>
      <w:r w:rsidR="0040208D">
        <w:rPr>
          <w:lang w:val="cs-CZ"/>
        </w:rPr>
        <w:t xml:space="preserve">, </w:t>
      </w:r>
      <w:r w:rsidR="0040208D" w:rsidRPr="0040208D">
        <w:rPr>
          <w:i/>
          <w:iCs/>
          <w:lang w:val="cs-CZ"/>
        </w:rPr>
        <w:t xml:space="preserve">spasení </w:t>
      </w:r>
      <w:r w:rsidR="0040208D">
        <w:rPr>
          <w:lang w:val="cs-CZ"/>
        </w:rPr>
        <w:t>skrze hudbu.</w:t>
      </w:r>
    </w:p>
    <w:p w14:paraId="64EE38AD" w14:textId="3497F0CE" w:rsidR="009265FF" w:rsidRDefault="009265FF" w:rsidP="00A2431F">
      <w:pPr>
        <w:rPr>
          <w:lang w:val="cs-CZ"/>
        </w:rPr>
      </w:pPr>
      <w:r>
        <w:rPr>
          <w:lang w:val="cs-CZ"/>
        </w:rPr>
        <w:t xml:space="preserve">Wagner usiluje </w:t>
      </w:r>
      <w:r w:rsidR="001D12CC">
        <w:rPr>
          <w:lang w:val="cs-CZ"/>
        </w:rPr>
        <w:t xml:space="preserve">nejen o hudební, ale </w:t>
      </w:r>
      <w:r w:rsidR="009824A5">
        <w:rPr>
          <w:lang w:val="cs-CZ"/>
        </w:rPr>
        <w:t xml:space="preserve">o </w:t>
      </w:r>
      <w:r w:rsidR="001D12CC">
        <w:rPr>
          <w:lang w:val="cs-CZ"/>
        </w:rPr>
        <w:t xml:space="preserve">myšlenkový systém (proto </w:t>
      </w:r>
      <w:r w:rsidR="001D12CC">
        <w:rPr>
          <w:i/>
          <w:iCs/>
          <w:lang w:val="cs-CZ"/>
        </w:rPr>
        <w:t>Gesamtkunstwerk</w:t>
      </w:r>
      <w:r w:rsidR="001D12CC">
        <w:rPr>
          <w:lang w:val="cs-CZ"/>
        </w:rPr>
        <w:t>). Podstatná ale není ani tak kumulace různých vrstev zkušenosti</w:t>
      </w:r>
      <w:r w:rsidR="00F31C91">
        <w:rPr>
          <w:lang w:val="cs-CZ"/>
        </w:rPr>
        <w:t xml:space="preserve"> (drama, báseň, hudba)</w:t>
      </w:r>
      <w:r w:rsidR="001D12CC">
        <w:rPr>
          <w:lang w:val="cs-CZ"/>
        </w:rPr>
        <w:t xml:space="preserve">, ale snaha </w:t>
      </w:r>
      <w:r w:rsidR="00F31C91">
        <w:rPr>
          <w:lang w:val="cs-CZ"/>
        </w:rPr>
        <w:t>uspokojit tuto zkušenost ze sebe sama</w:t>
      </w:r>
      <w:r w:rsidR="00CD2C4D">
        <w:rPr>
          <w:lang w:val="cs-CZ"/>
        </w:rPr>
        <w:t>:</w:t>
      </w:r>
    </w:p>
    <w:p w14:paraId="3FC9491E" w14:textId="77777777" w:rsidR="00216790" w:rsidRPr="004423A3" w:rsidRDefault="00216790" w:rsidP="0021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s-CZ"/>
        </w:rPr>
      </w:pPr>
      <w:r w:rsidRPr="004423A3">
        <w:rPr>
          <w:b/>
          <w:bCs/>
          <w:sz w:val="20"/>
          <w:szCs w:val="20"/>
          <w:lang w:val="cs-CZ"/>
        </w:rPr>
        <w:t xml:space="preserve">Dieter Borchmeyer, </w:t>
      </w:r>
      <w:r w:rsidRPr="004423A3">
        <w:rPr>
          <w:b/>
          <w:bCs/>
          <w:i/>
          <w:iCs/>
          <w:sz w:val="20"/>
          <w:szCs w:val="20"/>
          <w:lang w:val="cs-CZ"/>
        </w:rPr>
        <w:t>Richard Wagner</w:t>
      </w:r>
      <w:r w:rsidRPr="004423A3">
        <w:rPr>
          <w:b/>
          <w:bCs/>
          <w:sz w:val="20"/>
          <w:szCs w:val="20"/>
          <w:lang w:val="cs-CZ"/>
        </w:rPr>
        <w:t>:</w:t>
      </w:r>
      <w:r w:rsidRPr="004423A3">
        <w:rPr>
          <w:sz w:val="20"/>
          <w:szCs w:val="20"/>
          <w:lang w:val="cs-CZ"/>
        </w:rPr>
        <w:t xml:space="preserve"> Forma Wagnerova myšlení je strukturálně mytická; také dějiny se mu představují v diametrálním protikladu k historicky lineárnímu způsobu nazírání věcí - a tím se také prozíravě anticipuje moderní bádání o mýtu - jako cyklické opakování prototypických vzorců událostí. Jejich hudebním protějškem v </w:t>
      </w:r>
      <w:r w:rsidRPr="00653939">
        <w:rPr>
          <w:i/>
          <w:iCs/>
          <w:sz w:val="20"/>
          <w:szCs w:val="20"/>
          <w:lang w:val="cs-CZ"/>
        </w:rPr>
        <w:t>Prstenu</w:t>
      </w:r>
      <w:r w:rsidRPr="004423A3">
        <w:rPr>
          <w:sz w:val="20"/>
          <w:szCs w:val="20"/>
          <w:lang w:val="cs-CZ"/>
        </w:rPr>
        <w:t xml:space="preserve"> bude rozmanité opakování leitmotivů, které všechny situace odvozuje od určitých archetypů a převádí je tak v cyklickém kontextu z historicko-lineární do časové formy mýtu.</w:t>
      </w:r>
    </w:p>
    <w:p w14:paraId="526C30F8" w14:textId="44BD4157" w:rsidR="00AE756C" w:rsidRDefault="00D06943" w:rsidP="00D06943">
      <w:pPr>
        <w:rPr>
          <w:lang w:val="de-DE"/>
        </w:rPr>
      </w:pPr>
      <w:r>
        <w:rPr>
          <w:lang w:val="de-DE"/>
        </w:rPr>
        <w:t>Podstatná je tedy</w:t>
      </w:r>
      <w:r w:rsidR="0000163E">
        <w:rPr>
          <w:lang w:val="de-DE"/>
        </w:rPr>
        <w:t xml:space="preserve"> </w:t>
      </w:r>
      <w:r>
        <w:rPr>
          <w:lang w:val="de-DE"/>
        </w:rPr>
        <w:t xml:space="preserve">samotná Wagnerova práce s jazykem, </w:t>
      </w:r>
      <w:r w:rsidR="0000163E">
        <w:rPr>
          <w:lang w:val="de-DE"/>
        </w:rPr>
        <w:t>příběhem, hudbou</w:t>
      </w:r>
      <w:r w:rsidR="00AE756C">
        <w:rPr>
          <w:lang w:val="de-DE"/>
        </w:rPr>
        <w:t>; která se manifestuje zejména v koncepci příznačného motiv</w:t>
      </w:r>
      <w:r w:rsidR="00150E86">
        <w:rPr>
          <w:lang w:val="de-DE"/>
        </w:rPr>
        <w:t>u a aliterač</w:t>
      </w:r>
      <w:r w:rsidR="00BF4373">
        <w:rPr>
          <w:lang w:val="de-DE"/>
        </w:rPr>
        <w:t>n</w:t>
      </w:r>
      <w:r w:rsidR="00150E86">
        <w:rPr>
          <w:lang w:val="de-DE"/>
        </w:rPr>
        <w:t>ího verše</w:t>
      </w:r>
      <w:r w:rsidR="00021199">
        <w:rPr>
          <w:lang w:val="de-DE"/>
        </w:rPr>
        <w:t>:</w:t>
      </w:r>
    </w:p>
    <w:p w14:paraId="7D1F97D2" w14:textId="77777777" w:rsidR="009379F0" w:rsidRPr="0034092C" w:rsidRDefault="009379F0" w:rsidP="00937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s-CZ"/>
        </w:rPr>
      </w:pPr>
      <w:r w:rsidRPr="0034092C">
        <w:rPr>
          <w:b/>
          <w:bCs/>
          <w:sz w:val="20"/>
          <w:szCs w:val="20"/>
          <w:lang w:val="de-DE"/>
        </w:rPr>
        <w:t xml:space="preserve">Dieter Borchmeyer, </w:t>
      </w:r>
      <w:r w:rsidRPr="0034092C">
        <w:rPr>
          <w:b/>
          <w:bCs/>
          <w:i/>
          <w:iCs/>
          <w:sz w:val="20"/>
          <w:szCs w:val="20"/>
          <w:lang w:val="de-DE"/>
        </w:rPr>
        <w:t>Richard Wagner</w:t>
      </w:r>
      <w:r w:rsidRPr="0034092C">
        <w:rPr>
          <w:b/>
          <w:bCs/>
          <w:sz w:val="20"/>
          <w:szCs w:val="20"/>
          <w:lang w:val="de-DE"/>
        </w:rPr>
        <w:t xml:space="preserve">: </w:t>
      </w:r>
      <w:r w:rsidRPr="0034092C">
        <w:rPr>
          <w:sz w:val="20"/>
          <w:szCs w:val="20"/>
          <w:lang w:val="cs-CZ"/>
        </w:rPr>
        <w:t>Jednota realizovaná makrostrukturou leitmotivů – „emocionálních ukazatelů cesty rozvětvenou strukturou dramatu” – tak nachází svůj protějšek v mikrostruktuře aliteračních rýmů. Ty v malém měřítku dosahují toho, čeho se ve velkém měřítku dosahuje „posílením motivů</w:t>
      </w:r>
      <w:r>
        <w:rPr>
          <w:sz w:val="20"/>
          <w:szCs w:val="20"/>
          <w:lang w:val="cs-CZ"/>
        </w:rPr>
        <w:t>“</w:t>
      </w:r>
      <w:r w:rsidRPr="0034092C">
        <w:rPr>
          <w:sz w:val="20"/>
          <w:szCs w:val="20"/>
          <w:lang w:val="cs-CZ"/>
        </w:rPr>
        <w:t xml:space="preserve"> ze strany dramatického básníka a „melodickými momenty“, které s nimi koordinuje hudebník.</w:t>
      </w:r>
    </w:p>
    <w:p w14:paraId="57FDEE0E" w14:textId="5D93C40C" w:rsidR="00DC59C8" w:rsidRDefault="00595F29" w:rsidP="00DC59C8">
      <w:pPr>
        <w:pStyle w:val="Nadpis2"/>
        <w:rPr>
          <w:lang w:val="cs-CZ"/>
        </w:rPr>
      </w:pPr>
      <w:r>
        <w:rPr>
          <w:lang w:val="cs-CZ"/>
        </w:rPr>
        <w:lastRenderedPageBreak/>
        <w:t>Hermeneutický s</w:t>
      </w:r>
      <w:r w:rsidR="00445EA2">
        <w:rPr>
          <w:lang w:val="cs-CZ"/>
        </w:rPr>
        <w:t>ystém</w:t>
      </w:r>
    </w:p>
    <w:p w14:paraId="43A26434" w14:textId="45E95B9F" w:rsidR="00DC59C8" w:rsidRPr="00132203" w:rsidRDefault="00DC59C8" w:rsidP="00DC59C8">
      <w:pPr>
        <w:rPr>
          <w:lang w:val="cs-CZ"/>
        </w:rPr>
      </w:pPr>
      <w:r>
        <w:rPr>
          <w:lang w:val="cs-CZ"/>
        </w:rPr>
        <w:t>Wagnerovo zjednodušování spočívá ve spojování všeho se vším, v paralelním tažení spousty paralel a izomorfií, mezi jazykem a hudbou, mezi hudbou a společností, mezi slovem a gestem, prostorem a časem, samohláskami a souhláskami, rytmem a melodí. K tomu poslednímu viz Scruton:</w:t>
      </w:r>
    </w:p>
    <w:p w14:paraId="47EB05EB" w14:textId="4076E9D1" w:rsidR="00DC59C8" w:rsidRDefault="00DC59C8" w:rsidP="00DC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s-CZ"/>
        </w:rPr>
      </w:pPr>
      <w:r w:rsidRPr="00B31877">
        <w:rPr>
          <w:b/>
          <w:bCs/>
          <w:sz w:val="20"/>
          <w:szCs w:val="20"/>
          <w:lang w:val="cs-CZ"/>
        </w:rPr>
        <w:t xml:space="preserve">Roger Scruton, </w:t>
      </w:r>
      <w:r w:rsidRPr="00B31877">
        <w:rPr>
          <w:b/>
          <w:bCs/>
          <w:i/>
          <w:iCs/>
          <w:sz w:val="20"/>
          <w:szCs w:val="20"/>
          <w:lang w:val="cs-CZ"/>
        </w:rPr>
        <w:t>The Aesthetics of Music</w:t>
      </w:r>
      <w:r w:rsidRPr="00B31877">
        <w:rPr>
          <w:sz w:val="20"/>
          <w:szCs w:val="20"/>
          <w:lang w:val="cs-CZ"/>
        </w:rPr>
        <w:t xml:space="preserve">: </w:t>
      </w:r>
      <w:r w:rsidR="00403BCA" w:rsidRPr="00403BCA">
        <w:rPr>
          <w:sz w:val="20"/>
          <w:szCs w:val="20"/>
          <w:lang w:val="cs-CZ"/>
        </w:rPr>
        <w:t xml:space="preserve">Ve </w:t>
      </w:r>
      <w:r w:rsidR="00403BCA">
        <w:rPr>
          <w:sz w:val="20"/>
          <w:szCs w:val="20"/>
          <w:lang w:val="cs-CZ"/>
        </w:rPr>
        <w:t>p</w:t>
      </w:r>
      <w:r w:rsidR="00403BCA" w:rsidRPr="00403BCA">
        <w:rPr>
          <w:sz w:val="20"/>
          <w:szCs w:val="20"/>
          <w:lang w:val="cs-CZ"/>
        </w:rPr>
        <w:t xml:space="preserve">rávem </w:t>
      </w:r>
      <w:r w:rsidR="00403BCA">
        <w:rPr>
          <w:sz w:val="20"/>
          <w:szCs w:val="20"/>
          <w:lang w:val="cs-CZ"/>
        </w:rPr>
        <w:t>proslavné</w:t>
      </w:r>
      <w:r w:rsidR="00403BCA" w:rsidRPr="00403BCA">
        <w:rPr>
          <w:sz w:val="20"/>
          <w:szCs w:val="20"/>
          <w:lang w:val="cs-CZ"/>
        </w:rPr>
        <w:t xml:space="preserve"> pasáži Wagner nejprve nastoluje rytmus v orchestru jako cosi neodolatelného, démonickou sílu, která vniká do Nibelheimu a oživuje to, co se tam děje. Když pak kovadliny znějí osamoceně, rytmus v nich bije dál, jako přízračný pozůstatek toho, co začalo jako život.</w:t>
      </w:r>
    </w:p>
    <w:p w14:paraId="47889810" w14:textId="5A96A22B" w:rsidR="00617216" w:rsidRPr="00617216" w:rsidRDefault="00617216" w:rsidP="00617216">
      <w:pPr>
        <w:rPr>
          <w:lang w:val="cs-CZ"/>
        </w:rPr>
      </w:pPr>
      <w:r>
        <w:rPr>
          <w:lang w:val="cs-CZ"/>
        </w:rPr>
        <w:t>Příznačný motiv se ukazuje být ústředním pojítkem:</w:t>
      </w:r>
    </w:p>
    <w:p w14:paraId="5E3E79F9" w14:textId="77777777" w:rsidR="00617216" w:rsidRPr="002624A1" w:rsidRDefault="00617216" w:rsidP="00617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  <w:sz w:val="20"/>
          <w:szCs w:val="20"/>
          <w:lang w:val="cs-CZ"/>
        </w:rPr>
      </w:pPr>
      <w:r w:rsidRPr="002624A1">
        <w:rPr>
          <w:b/>
          <w:bCs/>
          <w:sz w:val="20"/>
          <w:szCs w:val="20"/>
          <w:lang w:val="cs-CZ"/>
        </w:rPr>
        <w:t>Roger Scruton</w:t>
      </w:r>
      <w:r w:rsidRPr="002624A1">
        <w:rPr>
          <w:b/>
          <w:bCs/>
          <w:noProof w:val="0"/>
          <w:sz w:val="20"/>
          <w:szCs w:val="20"/>
          <w:lang w:val="cs-CZ"/>
        </w:rPr>
        <w:t xml:space="preserve">, </w:t>
      </w:r>
      <w:proofErr w:type="spellStart"/>
      <w:r w:rsidRPr="002624A1">
        <w:rPr>
          <w:b/>
          <w:bCs/>
          <w:i/>
          <w:iCs/>
          <w:noProof w:val="0"/>
          <w:sz w:val="20"/>
          <w:szCs w:val="20"/>
          <w:lang w:val="cs-CZ"/>
        </w:rPr>
        <w:t>The</w:t>
      </w:r>
      <w:proofErr w:type="spellEnd"/>
      <w:r w:rsidRPr="002624A1">
        <w:rPr>
          <w:b/>
          <w:bCs/>
          <w:i/>
          <w:iCs/>
          <w:noProof w:val="0"/>
          <w:sz w:val="20"/>
          <w:szCs w:val="20"/>
          <w:lang w:val="cs-CZ"/>
        </w:rPr>
        <w:t xml:space="preserve"> Ring </w:t>
      </w:r>
      <w:proofErr w:type="spellStart"/>
      <w:r w:rsidRPr="002624A1">
        <w:rPr>
          <w:b/>
          <w:bCs/>
          <w:i/>
          <w:iCs/>
          <w:noProof w:val="0"/>
          <w:sz w:val="20"/>
          <w:szCs w:val="20"/>
          <w:lang w:val="cs-CZ"/>
        </w:rPr>
        <w:t>of</w:t>
      </w:r>
      <w:proofErr w:type="spellEnd"/>
      <w:r w:rsidRPr="002624A1">
        <w:rPr>
          <w:b/>
          <w:bCs/>
          <w:i/>
          <w:iCs/>
          <w:noProof w:val="0"/>
          <w:sz w:val="20"/>
          <w:szCs w:val="20"/>
          <w:lang w:val="cs-CZ"/>
        </w:rPr>
        <w:t xml:space="preserve"> </w:t>
      </w:r>
      <w:proofErr w:type="spellStart"/>
      <w:r w:rsidRPr="002624A1">
        <w:rPr>
          <w:b/>
          <w:bCs/>
          <w:i/>
          <w:iCs/>
          <w:noProof w:val="0"/>
          <w:sz w:val="20"/>
          <w:szCs w:val="20"/>
          <w:lang w:val="cs-CZ"/>
        </w:rPr>
        <w:t>Truth</w:t>
      </w:r>
      <w:proofErr w:type="spellEnd"/>
      <w:r w:rsidRPr="002624A1">
        <w:rPr>
          <w:b/>
          <w:bCs/>
          <w:noProof w:val="0"/>
          <w:sz w:val="20"/>
          <w:szCs w:val="20"/>
          <w:lang w:val="cs-CZ"/>
        </w:rPr>
        <w:t>:</w:t>
      </w:r>
      <w:r w:rsidRPr="002624A1">
        <w:rPr>
          <w:noProof w:val="0"/>
          <w:sz w:val="20"/>
          <w:szCs w:val="20"/>
          <w:lang w:val="cs-CZ"/>
        </w:rPr>
        <w:t xml:space="preserve"> [...] příznačný motiv nepopisuje věci, ale dostává je do procesu hudebního vývoje. Retrospektivně lze tento proces shrnout slovem či frází, což je zcela v pořádku a pojmenování jsou v těchto případech samozřejmě mimořádně užitečná. Avšak poznání ukryté v motivu není „poznání deskripcí“, ale „poznání obeznámeností“. Utváří spojení mezi epizodami tím, že na ně reaguje podobným způsobem a že aplikuje vzpomínku jedné na realitu druhé.</w:t>
      </w:r>
      <w:r w:rsidRPr="002624A1">
        <w:rPr>
          <w:rStyle w:val="Znakapoznpodarou"/>
          <w:noProof w:val="0"/>
          <w:sz w:val="20"/>
          <w:szCs w:val="20"/>
          <w:lang w:val="cs-CZ"/>
        </w:rPr>
        <w:t xml:space="preserve"> </w:t>
      </w:r>
    </w:p>
    <w:p w14:paraId="51BCDE0D" w14:textId="1B382D9A" w:rsidR="00617216" w:rsidRDefault="00AC3B40" w:rsidP="00AC3B40">
      <w:pPr>
        <w:rPr>
          <w:lang w:val="cs-CZ"/>
        </w:rPr>
      </w:pPr>
      <w:r>
        <w:rPr>
          <w:lang w:val="cs-CZ"/>
        </w:rPr>
        <w:t>Motiv nemá deskr</w:t>
      </w:r>
      <w:r w:rsidR="00D47AE1">
        <w:rPr>
          <w:lang w:val="cs-CZ"/>
        </w:rPr>
        <w:t>i</w:t>
      </w:r>
      <w:r>
        <w:rPr>
          <w:lang w:val="cs-CZ"/>
        </w:rPr>
        <w:t xml:space="preserve">ptivní funkci, neukazuje někam mimo drama, ale </w:t>
      </w:r>
      <w:r w:rsidR="00595F29">
        <w:rPr>
          <w:lang w:val="cs-CZ"/>
        </w:rPr>
        <w:t xml:space="preserve">konstituuje jeho vnitřní, samoživnou strukturu. </w:t>
      </w:r>
      <w:r w:rsidR="00D47AE1">
        <w:rPr>
          <w:lang w:val="cs-CZ"/>
        </w:rPr>
        <w:t>Je</w:t>
      </w:r>
      <w:r w:rsidR="002E6CA8">
        <w:rPr>
          <w:lang w:val="cs-CZ"/>
        </w:rPr>
        <w:t xml:space="preserve"> vnitřně</w:t>
      </w:r>
      <w:r w:rsidR="00D47AE1">
        <w:rPr>
          <w:lang w:val="cs-CZ"/>
        </w:rPr>
        <w:t xml:space="preserve"> anaforický.</w:t>
      </w:r>
    </w:p>
    <w:p w14:paraId="1E4ED8D9" w14:textId="378E77B8" w:rsidR="00DC59C8" w:rsidRDefault="00DC59C8" w:rsidP="00DC59C8">
      <w:pPr>
        <w:pStyle w:val="Nadpis2"/>
        <w:rPr>
          <w:lang w:val="cs-CZ"/>
        </w:rPr>
      </w:pPr>
      <w:r>
        <w:rPr>
          <w:lang w:val="cs-CZ"/>
        </w:rPr>
        <w:t>Ukázk</w:t>
      </w:r>
      <w:r w:rsidR="00802507">
        <w:rPr>
          <w:lang w:val="cs-CZ"/>
        </w:rPr>
        <w:t>y</w:t>
      </w:r>
    </w:p>
    <w:p w14:paraId="05E2CC56" w14:textId="1E095808" w:rsidR="00C01D1F" w:rsidRDefault="00802507" w:rsidP="00DC59C8">
      <w:pPr>
        <w:rPr>
          <w:lang w:val="cs-CZ"/>
        </w:rPr>
      </w:pPr>
      <w:r>
        <w:rPr>
          <w:lang w:val="cs-CZ"/>
        </w:rPr>
        <w:t>1) Váže se k prvnímu</w:t>
      </w:r>
      <w:r w:rsidR="00DC59C8">
        <w:rPr>
          <w:lang w:val="cs-CZ"/>
        </w:rPr>
        <w:t xml:space="preserve"> Scrutonově citátu, a jedná se transformační hudbu z </w:t>
      </w:r>
      <w:r w:rsidR="00DC59C8">
        <w:rPr>
          <w:i/>
          <w:iCs/>
          <w:lang w:val="cs-CZ"/>
        </w:rPr>
        <w:t>Rýnského zlata</w:t>
      </w:r>
      <w:r>
        <w:rPr>
          <w:lang w:val="cs-CZ"/>
        </w:rPr>
        <w:t xml:space="preserve"> (</w:t>
      </w:r>
      <w:r w:rsidR="00B35608">
        <w:rPr>
          <w:lang w:val="cs-CZ"/>
        </w:rPr>
        <w:t xml:space="preserve">celá nahrávka zmizela, tak dávám odkaz na trailer představení </w:t>
      </w:r>
      <w:r>
        <w:rPr>
          <w:lang w:val="cs-CZ"/>
        </w:rPr>
        <w:t>Metropolitní opery z roku 2010</w:t>
      </w:r>
      <w:r w:rsidR="00B948C2">
        <w:rPr>
          <w:lang w:val="cs-CZ"/>
        </w:rPr>
        <w:t>,</w:t>
      </w:r>
      <w:r w:rsidR="00B35608">
        <w:rPr>
          <w:lang w:val="cs-CZ"/>
        </w:rPr>
        <w:t xml:space="preserve"> kde </w:t>
      </w:r>
      <w:r w:rsidR="00C01D1F">
        <w:rPr>
          <w:lang w:val="cs-CZ"/>
        </w:rPr>
        <w:t>je relevantní část</w:t>
      </w:r>
      <w:r>
        <w:rPr>
          <w:lang w:val="cs-CZ"/>
        </w:rPr>
        <w:t xml:space="preserve">): </w:t>
      </w:r>
      <w:hyperlink r:id="rId9" w:history="1">
        <w:r w:rsidR="00C01D1F" w:rsidRPr="006D3871">
          <w:rPr>
            <w:rStyle w:val="Hypertextovodkaz"/>
            <w:lang w:val="cs-CZ"/>
          </w:rPr>
          <w:t>https://www.youtube.com/watch?v=4R_kcWP0_SE</w:t>
        </w:r>
      </w:hyperlink>
      <w:r w:rsidR="00C01D1F">
        <w:rPr>
          <w:lang w:val="cs-CZ"/>
        </w:rPr>
        <w:t xml:space="preserve"> </w:t>
      </w:r>
    </w:p>
    <w:p w14:paraId="43A675AD" w14:textId="290F8189" w:rsidR="005F0013" w:rsidRDefault="00802507" w:rsidP="005F0013">
      <w:pPr>
        <w:rPr>
          <w:lang w:val="cs-CZ"/>
        </w:rPr>
      </w:pPr>
      <w:r>
        <w:rPr>
          <w:lang w:val="cs-CZ"/>
        </w:rPr>
        <w:t xml:space="preserve">2) </w:t>
      </w:r>
      <w:r w:rsidR="005F0013">
        <w:rPr>
          <w:lang w:val="cs-CZ"/>
        </w:rPr>
        <w:t xml:space="preserve">Váže se k druhému citátu, jde o Wotanův monolog „Abendlich strahlt der Sonne Auge“ ze závěru </w:t>
      </w:r>
      <w:r w:rsidR="005F0013">
        <w:rPr>
          <w:i/>
          <w:iCs/>
          <w:lang w:val="cs-CZ"/>
        </w:rPr>
        <w:t>Rýnského zlata</w:t>
      </w:r>
      <w:r w:rsidR="005F0013">
        <w:rPr>
          <w:lang w:val="cs-CZ"/>
        </w:rPr>
        <w:t xml:space="preserve">, viz zde: </w:t>
      </w:r>
      <w:hyperlink r:id="rId10" w:history="1">
        <w:r w:rsidR="005F0013" w:rsidRPr="0022168D">
          <w:rPr>
            <w:rStyle w:val="Hypertextovodkaz"/>
            <w:lang w:val="cs-CZ"/>
          </w:rPr>
          <w:t>https://youtu.be/yFCFq6WWmGE?t=8082</w:t>
        </w:r>
      </w:hyperlink>
    </w:p>
    <w:p w14:paraId="09E77459" w14:textId="3A764917" w:rsidR="007A4A21" w:rsidRPr="0069456D" w:rsidRDefault="005F0013" w:rsidP="007A4A21">
      <w:pPr>
        <w:pStyle w:val="Nadpis2"/>
        <w:rPr>
          <w:i/>
          <w:iCs/>
          <w:lang w:val="cs-CZ"/>
        </w:rPr>
      </w:pPr>
      <w:r>
        <w:rPr>
          <w:lang w:val="cs-CZ"/>
        </w:rPr>
        <w:t>Wagnerov</w:t>
      </w:r>
      <w:r w:rsidR="00B649CC">
        <w:rPr>
          <w:lang w:val="cs-CZ"/>
        </w:rPr>
        <w:t>a koncepce tetralogie</w:t>
      </w:r>
    </w:p>
    <w:p w14:paraId="1613CA9B" w14:textId="3B48B91E" w:rsidR="007A4A21" w:rsidRDefault="007A4A21" w:rsidP="007A4A21">
      <w:pPr>
        <w:rPr>
          <w:lang w:val="cs-CZ"/>
        </w:rPr>
      </w:pPr>
      <w:r w:rsidRPr="007901C6">
        <w:rPr>
          <w:lang w:val="cs-CZ"/>
        </w:rPr>
        <w:t>Prsten neměl být monumentální</w:t>
      </w:r>
      <w:r>
        <w:rPr>
          <w:lang w:val="cs-CZ"/>
        </w:rPr>
        <w:t>. K tomu vedly vnitřní potřeby a jejich vývoj. Ten byl</w:t>
      </w:r>
      <w:r w:rsidR="00A56155">
        <w:rPr>
          <w:lang w:val="cs-CZ"/>
        </w:rPr>
        <w:t xml:space="preserve"> (1) </w:t>
      </w:r>
      <w:r>
        <w:rPr>
          <w:lang w:val="cs-CZ"/>
        </w:rPr>
        <w:t>vnější, daný Wagnerovými osudy</w:t>
      </w:r>
      <w:r w:rsidR="00A56155">
        <w:rPr>
          <w:lang w:val="cs-CZ"/>
        </w:rPr>
        <w:t xml:space="preserve">, především </w:t>
      </w:r>
      <w:r w:rsidR="00BB6628">
        <w:rPr>
          <w:lang w:val="cs-CZ"/>
        </w:rPr>
        <w:t xml:space="preserve">revolucí </w:t>
      </w:r>
      <w:r>
        <w:rPr>
          <w:lang w:val="cs-CZ"/>
        </w:rPr>
        <w:t>1848</w:t>
      </w:r>
      <w:r w:rsidR="00BB6628">
        <w:rPr>
          <w:lang w:val="cs-CZ"/>
        </w:rPr>
        <w:t>. Původně m</w:t>
      </w:r>
      <w:r>
        <w:rPr>
          <w:lang w:val="cs-CZ"/>
        </w:rPr>
        <w:t>odelem antická „</w:t>
      </w:r>
      <w:r w:rsidR="001D24FB">
        <w:rPr>
          <w:lang w:val="cs-CZ"/>
        </w:rPr>
        <w:t>radostnost</w:t>
      </w:r>
      <w:r>
        <w:rPr>
          <w:lang w:val="cs-CZ"/>
        </w:rPr>
        <w:t>“ a Shakespeare; postupná ztráta víry</w:t>
      </w:r>
      <w:r w:rsidR="00BB6628">
        <w:rPr>
          <w:lang w:val="cs-CZ"/>
        </w:rPr>
        <w:t xml:space="preserve"> ve změnu</w:t>
      </w:r>
      <w:r>
        <w:rPr>
          <w:lang w:val="cs-CZ"/>
        </w:rPr>
        <w:t xml:space="preserve">, z osobních </w:t>
      </w:r>
      <w:r w:rsidR="00BB6628">
        <w:rPr>
          <w:lang w:val="cs-CZ"/>
        </w:rPr>
        <w:t xml:space="preserve">i politických </w:t>
      </w:r>
      <w:r>
        <w:rPr>
          <w:lang w:val="cs-CZ"/>
        </w:rPr>
        <w:t>důvodů</w:t>
      </w:r>
      <w:r w:rsidR="00BB6628">
        <w:rPr>
          <w:lang w:val="cs-CZ"/>
        </w:rPr>
        <w:t xml:space="preserve">. A (2) </w:t>
      </w:r>
      <w:r>
        <w:rPr>
          <w:lang w:val="cs-CZ"/>
        </w:rPr>
        <w:t>vnitřní, daný potřebami kompozice</w:t>
      </w:r>
      <w:r w:rsidR="00B649CC">
        <w:rPr>
          <w:lang w:val="cs-CZ"/>
        </w:rPr>
        <w:t xml:space="preserve"> a</w:t>
      </w:r>
      <w:r>
        <w:rPr>
          <w:lang w:val="cs-CZ"/>
        </w:rPr>
        <w:t xml:space="preserve"> snah</w:t>
      </w:r>
      <w:r w:rsidR="00B649CC">
        <w:rPr>
          <w:lang w:val="cs-CZ"/>
        </w:rPr>
        <w:t>ou</w:t>
      </w:r>
      <w:r>
        <w:rPr>
          <w:lang w:val="cs-CZ"/>
        </w:rPr>
        <w:t xml:space="preserve"> o vytvoření </w:t>
      </w:r>
      <w:r w:rsidRPr="007901C6">
        <w:rPr>
          <w:lang w:val="cs-CZ"/>
        </w:rPr>
        <w:t>vlastní hudební minulosti</w:t>
      </w:r>
      <w:r>
        <w:rPr>
          <w:lang w:val="cs-CZ"/>
        </w:rPr>
        <w:t>:</w:t>
      </w:r>
    </w:p>
    <w:p w14:paraId="1050666A" w14:textId="77777777" w:rsidR="007A4A21" w:rsidRPr="001635CF" w:rsidRDefault="007A4A21" w:rsidP="007A4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lang w:val="cs-CZ"/>
        </w:rPr>
      </w:pPr>
      <w:r w:rsidRPr="00D310C0">
        <w:rPr>
          <w:b/>
          <w:bCs/>
          <w:sz w:val="20"/>
          <w:szCs w:val="20"/>
          <w:lang w:val="cs-CZ"/>
        </w:rPr>
        <w:t xml:space="preserve">Richard Taruskin, </w:t>
      </w:r>
      <w:r w:rsidRPr="00D310C0">
        <w:rPr>
          <w:b/>
          <w:bCs/>
          <w:i/>
          <w:iCs/>
          <w:sz w:val="20"/>
          <w:szCs w:val="20"/>
          <w:lang w:val="cs-CZ"/>
        </w:rPr>
        <w:t>Oxford History of Western Music</w:t>
      </w:r>
      <w:r w:rsidRPr="00D310C0">
        <w:rPr>
          <w:b/>
          <w:bCs/>
          <w:sz w:val="20"/>
          <w:szCs w:val="20"/>
          <w:lang w:val="cs-CZ"/>
        </w:rPr>
        <w:t>:</w:t>
      </w:r>
      <w:r w:rsidRPr="00D310C0">
        <w:rPr>
          <w:i/>
          <w:iCs/>
          <w:sz w:val="20"/>
          <w:szCs w:val="20"/>
          <w:lang w:val="cs-CZ"/>
        </w:rPr>
        <w:t xml:space="preserve"> </w:t>
      </w:r>
      <w:r w:rsidRPr="001635CF">
        <w:rPr>
          <w:sz w:val="20"/>
          <w:szCs w:val="20"/>
          <w:lang w:val="cs-CZ"/>
        </w:rPr>
        <w:t>Thomas Mann tušil</w:t>
      </w:r>
      <w:r>
        <w:rPr>
          <w:sz w:val="20"/>
          <w:szCs w:val="20"/>
          <w:lang w:val="cs-CZ"/>
        </w:rPr>
        <w:t xml:space="preserve"> správně</w:t>
      </w:r>
      <w:r w:rsidRPr="001635CF">
        <w:rPr>
          <w:sz w:val="20"/>
          <w:szCs w:val="20"/>
          <w:lang w:val="cs-CZ"/>
        </w:rPr>
        <w:t xml:space="preserve">, o co Wagnerovi ve skutečnosti jde, když napsal, že při proměně </w:t>
      </w:r>
      <w:r>
        <w:rPr>
          <w:i/>
          <w:iCs/>
          <w:sz w:val="20"/>
          <w:szCs w:val="20"/>
          <w:lang w:val="cs-CZ"/>
        </w:rPr>
        <w:t>Siegfriedovy smrti</w:t>
      </w:r>
      <w:r w:rsidRPr="001635CF">
        <w:rPr>
          <w:sz w:val="20"/>
          <w:szCs w:val="20"/>
          <w:lang w:val="cs-CZ"/>
        </w:rPr>
        <w:t xml:space="preserve"> v </w:t>
      </w:r>
      <w:r w:rsidRPr="001635CF">
        <w:rPr>
          <w:i/>
          <w:iCs/>
          <w:sz w:val="20"/>
          <w:szCs w:val="20"/>
          <w:lang w:val="cs-CZ"/>
        </w:rPr>
        <w:t>Prsten</w:t>
      </w:r>
      <w:r w:rsidRPr="001635CF">
        <w:rPr>
          <w:sz w:val="20"/>
          <w:szCs w:val="20"/>
          <w:lang w:val="cs-CZ"/>
        </w:rPr>
        <w:t xml:space="preserve"> Wagner jednal v </w:t>
      </w:r>
      <w:r>
        <w:rPr>
          <w:sz w:val="20"/>
          <w:szCs w:val="20"/>
          <w:lang w:val="cs-CZ"/>
        </w:rPr>
        <w:t>„</w:t>
      </w:r>
      <w:r w:rsidRPr="001635CF">
        <w:rPr>
          <w:sz w:val="20"/>
          <w:szCs w:val="20"/>
          <w:lang w:val="cs-CZ"/>
        </w:rPr>
        <w:t xml:space="preserve">nepřekonatelné </w:t>
      </w:r>
      <w:r>
        <w:rPr>
          <w:sz w:val="20"/>
          <w:szCs w:val="20"/>
          <w:lang w:val="cs-CZ"/>
        </w:rPr>
        <w:t xml:space="preserve">touze </w:t>
      </w:r>
      <w:r w:rsidRPr="001635CF">
        <w:rPr>
          <w:sz w:val="20"/>
          <w:szCs w:val="20"/>
          <w:lang w:val="cs-CZ"/>
        </w:rPr>
        <w:t>přivést tuto předchozí historii do sféry svého smyslového působení</w:t>
      </w:r>
      <w:r>
        <w:rPr>
          <w:sz w:val="20"/>
          <w:szCs w:val="20"/>
          <w:lang w:val="cs-CZ"/>
        </w:rPr>
        <w:t>“</w:t>
      </w:r>
      <w:r w:rsidRPr="001635CF">
        <w:rPr>
          <w:sz w:val="20"/>
          <w:szCs w:val="20"/>
          <w:lang w:val="cs-CZ"/>
        </w:rPr>
        <w:t xml:space="preserve">. </w:t>
      </w:r>
      <w:r>
        <w:rPr>
          <w:sz w:val="20"/>
          <w:szCs w:val="20"/>
          <w:lang w:val="cs-CZ"/>
        </w:rPr>
        <w:t>To naznačuje</w:t>
      </w:r>
      <w:r w:rsidRPr="001635CF">
        <w:rPr>
          <w:sz w:val="20"/>
          <w:szCs w:val="20"/>
          <w:lang w:val="cs-CZ"/>
        </w:rPr>
        <w:t xml:space="preserve">, že Wagner cítil potřebu hudebně </w:t>
      </w:r>
      <w:r>
        <w:rPr>
          <w:sz w:val="20"/>
          <w:szCs w:val="20"/>
          <w:lang w:val="cs-CZ"/>
        </w:rPr>
        <w:t>uskutečněné</w:t>
      </w:r>
      <w:r w:rsidRPr="001635CF">
        <w:rPr>
          <w:sz w:val="20"/>
          <w:szCs w:val="20"/>
          <w:lang w:val="cs-CZ"/>
        </w:rPr>
        <w:t xml:space="preserve"> verze </w:t>
      </w:r>
      <w:r>
        <w:rPr>
          <w:sz w:val="20"/>
          <w:szCs w:val="20"/>
          <w:lang w:val="cs-CZ"/>
        </w:rPr>
        <w:t>předchozí</w:t>
      </w:r>
      <w:r w:rsidRPr="001635CF">
        <w:rPr>
          <w:sz w:val="20"/>
          <w:szCs w:val="20"/>
          <w:lang w:val="cs-CZ"/>
        </w:rPr>
        <w:t xml:space="preserve"> historie dramatu, která by mu poskytla prostředek, jak prostřednictvím </w:t>
      </w:r>
      <w:r>
        <w:rPr>
          <w:sz w:val="20"/>
          <w:szCs w:val="20"/>
          <w:lang w:val="cs-CZ"/>
        </w:rPr>
        <w:t>„</w:t>
      </w:r>
      <w:r w:rsidRPr="001635CF">
        <w:rPr>
          <w:sz w:val="20"/>
          <w:szCs w:val="20"/>
          <w:lang w:val="cs-CZ"/>
        </w:rPr>
        <w:t>smyslu</w:t>
      </w:r>
      <w:r>
        <w:rPr>
          <w:sz w:val="20"/>
          <w:szCs w:val="20"/>
          <w:lang w:val="cs-CZ"/>
        </w:rPr>
        <w:t>“</w:t>
      </w:r>
      <w:r w:rsidRPr="001635CF">
        <w:rPr>
          <w:sz w:val="20"/>
          <w:szCs w:val="20"/>
          <w:lang w:val="cs-CZ"/>
        </w:rPr>
        <w:t xml:space="preserve"> (tj. </w:t>
      </w:r>
      <w:r>
        <w:rPr>
          <w:sz w:val="20"/>
          <w:szCs w:val="20"/>
          <w:lang w:val="cs-CZ"/>
        </w:rPr>
        <w:t>sluchového smyslu</w:t>
      </w:r>
      <w:r w:rsidRPr="001635CF">
        <w:rPr>
          <w:sz w:val="20"/>
          <w:szCs w:val="20"/>
          <w:lang w:val="cs-CZ"/>
        </w:rPr>
        <w:t xml:space="preserve">) vyvolat takovou emocionální reakci na děj </w:t>
      </w:r>
      <w:r w:rsidRPr="0035794B">
        <w:rPr>
          <w:sz w:val="20"/>
          <w:szCs w:val="20"/>
          <w:lang w:val="cs-CZ"/>
        </w:rPr>
        <w:t>—</w:t>
      </w:r>
      <w:r>
        <w:rPr>
          <w:sz w:val="20"/>
          <w:szCs w:val="20"/>
          <w:lang w:val="cs-CZ"/>
        </w:rPr>
        <w:softHyphen/>
      </w:r>
      <w:r>
        <w:rPr>
          <w:sz w:val="20"/>
          <w:szCs w:val="20"/>
          <w:lang w:val="cs-CZ"/>
        </w:rPr>
        <w:softHyphen/>
      </w:r>
      <w:r>
        <w:rPr>
          <w:sz w:val="20"/>
          <w:szCs w:val="20"/>
          <w:lang w:val="cs-CZ"/>
        </w:rPr>
        <w:softHyphen/>
      </w:r>
      <w:r w:rsidRPr="001635CF">
        <w:rPr>
          <w:sz w:val="20"/>
          <w:szCs w:val="20"/>
          <w:lang w:val="cs-CZ"/>
        </w:rPr>
        <w:t xml:space="preserve"> ať už přímo zobrazený, nebo vyprávěný</w:t>
      </w:r>
      <w:r>
        <w:rPr>
          <w:sz w:val="20"/>
          <w:szCs w:val="20"/>
          <w:lang w:val="cs-CZ"/>
        </w:rPr>
        <w:t xml:space="preserve"> </w:t>
      </w:r>
      <w:r w:rsidRPr="0035794B">
        <w:rPr>
          <w:sz w:val="20"/>
          <w:szCs w:val="20"/>
          <w:lang w:val="cs-CZ"/>
        </w:rPr>
        <w:t>—</w:t>
      </w:r>
      <w:r>
        <w:rPr>
          <w:sz w:val="20"/>
          <w:szCs w:val="20"/>
          <w:lang w:val="cs-CZ"/>
        </w:rPr>
        <w:softHyphen/>
      </w:r>
      <w:r w:rsidRPr="001635CF">
        <w:rPr>
          <w:sz w:val="20"/>
          <w:szCs w:val="20"/>
          <w:lang w:val="cs-CZ"/>
        </w:rPr>
        <w:t xml:space="preserve">, jakou může </w:t>
      </w:r>
      <w:r>
        <w:rPr>
          <w:sz w:val="20"/>
          <w:szCs w:val="20"/>
          <w:lang w:val="cs-CZ"/>
        </w:rPr>
        <w:t>zajistit</w:t>
      </w:r>
      <w:r w:rsidRPr="001635CF">
        <w:rPr>
          <w:sz w:val="20"/>
          <w:szCs w:val="20"/>
          <w:lang w:val="cs-CZ"/>
        </w:rPr>
        <w:t xml:space="preserve"> pouze hudba. [...] Nejjednodušeji řečeno, musela </w:t>
      </w:r>
      <w:r>
        <w:rPr>
          <w:sz w:val="20"/>
          <w:szCs w:val="20"/>
          <w:lang w:val="cs-CZ"/>
        </w:rPr>
        <w:t>být k dispozici</w:t>
      </w:r>
      <w:r w:rsidRPr="001635CF">
        <w:rPr>
          <w:sz w:val="20"/>
          <w:szCs w:val="20"/>
          <w:lang w:val="cs-CZ"/>
        </w:rPr>
        <w:t xml:space="preserve"> již existující hudební realita, s níž se vyprávění </w:t>
      </w:r>
      <w:r>
        <w:rPr>
          <w:sz w:val="20"/>
          <w:szCs w:val="20"/>
          <w:lang w:val="cs-CZ"/>
        </w:rPr>
        <w:t xml:space="preserve">sudiček </w:t>
      </w:r>
      <w:r w:rsidRPr="001635CF">
        <w:rPr>
          <w:sz w:val="20"/>
          <w:szCs w:val="20"/>
          <w:lang w:val="cs-CZ"/>
        </w:rPr>
        <w:t xml:space="preserve">a vše ostatní v závěrečném dramatu mohlo sugestivně </w:t>
      </w:r>
      <w:r>
        <w:rPr>
          <w:sz w:val="20"/>
          <w:szCs w:val="20"/>
          <w:lang w:val="cs-CZ"/>
        </w:rPr>
        <w:t>propojit</w:t>
      </w:r>
      <w:r w:rsidRPr="001635CF">
        <w:rPr>
          <w:sz w:val="20"/>
          <w:szCs w:val="20"/>
          <w:lang w:val="cs-CZ"/>
        </w:rPr>
        <w:t>.</w:t>
      </w:r>
    </w:p>
    <w:p w14:paraId="78C56FD5" w14:textId="77777777" w:rsidR="007A4A21" w:rsidRDefault="007A4A21" w:rsidP="007A4A21">
      <w:pPr>
        <w:rPr>
          <w:lang w:val="cs-CZ"/>
        </w:rPr>
      </w:pPr>
      <w:r w:rsidRPr="007901C6">
        <w:rPr>
          <w:lang w:val="cs-CZ"/>
        </w:rPr>
        <w:t>(1</w:t>
      </w:r>
      <w:r>
        <w:rPr>
          <w:lang w:val="cs-CZ"/>
        </w:rPr>
        <w:t>a</w:t>
      </w:r>
      <w:r w:rsidRPr="007901C6">
        <w:rPr>
          <w:lang w:val="cs-CZ"/>
        </w:rPr>
        <w:t>) 1848</w:t>
      </w:r>
      <w:r>
        <w:rPr>
          <w:lang w:val="cs-CZ"/>
        </w:rPr>
        <w:t>–9</w:t>
      </w:r>
      <w:r w:rsidRPr="007901C6">
        <w:rPr>
          <w:lang w:val="cs-CZ"/>
        </w:rPr>
        <w:t xml:space="preserve"> </w:t>
      </w:r>
      <w:r w:rsidRPr="007901C6">
        <w:rPr>
          <w:i/>
          <w:iCs/>
          <w:lang w:val="cs-CZ"/>
        </w:rPr>
        <w:t>Siegfriedova smrt</w:t>
      </w:r>
      <w:r w:rsidRPr="007901C6">
        <w:rPr>
          <w:lang w:val="cs-CZ"/>
        </w:rPr>
        <w:t>, mladý revolucionář (Bakunin), umírá v kontaktu se zkorumpovanou společností</w:t>
      </w:r>
      <w:r>
        <w:rPr>
          <w:lang w:val="cs-CZ"/>
        </w:rPr>
        <w:t xml:space="preserve">; přítel Wagnera přesvědčuje, že není </w:t>
      </w:r>
      <w:r w:rsidRPr="007901C6">
        <w:rPr>
          <w:lang w:val="cs-CZ"/>
        </w:rPr>
        <w:t>jasný kontext, doplněn</w:t>
      </w:r>
      <w:r>
        <w:rPr>
          <w:lang w:val="cs-CZ"/>
        </w:rPr>
        <w:t>y úvodní scény</w:t>
      </w:r>
      <w:r w:rsidRPr="007901C6">
        <w:rPr>
          <w:lang w:val="cs-CZ"/>
        </w:rPr>
        <w:t>; (</w:t>
      </w:r>
      <w:r>
        <w:rPr>
          <w:lang w:val="cs-CZ"/>
        </w:rPr>
        <w:t>1b</w:t>
      </w:r>
      <w:r w:rsidRPr="007901C6">
        <w:rPr>
          <w:lang w:val="cs-CZ"/>
        </w:rPr>
        <w:t xml:space="preserve">) </w:t>
      </w:r>
      <w:r>
        <w:rPr>
          <w:lang w:val="cs-CZ"/>
        </w:rPr>
        <w:t xml:space="preserve">1851-2, </w:t>
      </w:r>
      <w:r w:rsidRPr="007901C6">
        <w:rPr>
          <w:i/>
          <w:iCs/>
          <w:lang w:val="cs-CZ"/>
        </w:rPr>
        <w:t>Mladý Siegfried</w:t>
      </w:r>
      <w:r w:rsidRPr="007901C6">
        <w:rPr>
          <w:lang w:val="cs-CZ"/>
        </w:rPr>
        <w:t xml:space="preserve">, </w:t>
      </w:r>
      <w:r>
        <w:rPr>
          <w:lang w:val="cs-CZ"/>
        </w:rPr>
        <w:t>p</w:t>
      </w:r>
      <w:r w:rsidRPr="007901C6">
        <w:rPr>
          <w:lang w:val="cs-CZ"/>
        </w:rPr>
        <w:t xml:space="preserve">ozadí pro revolucionářovy činy; </w:t>
      </w:r>
      <w:r>
        <w:rPr>
          <w:lang w:val="cs-CZ"/>
        </w:rPr>
        <w:t xml:space="preserve">(1c) 1851–2 </w:t>
      </w:r>
      <w:r w:rsidRPr="007901C6">
        <w:rPr>
          <w:i/>
          <w:iCs/>
          <w:lang w:val="cs-CZ"/>
        </w:rPr>
        <w:t>Valkýra</w:t>
      </w:r>
      <w:r>
        <w:rPr>
          <w:i/>
          <w:iCs/>
          <w:lang w:val="cs-CZ"/>
        </w:rPr>
        <w:t xml:space="preserve"> </w:t>
      </w:r>
      <w:r>
        <w:rPr>
          <w:lang w:val="cs-CZ"/>
        </w:rPr>
        <w:t xml:space="preserve">a 1852 </w:t>
      </w:r>
      <w:r>
        <w:rPr>
          <w:i/>
          <w:iCs/>
          <w:lang w:val="cs-CZ"/>
        </w:rPr>
        <w:t>Rýnské zlato</w:t>
      </w:r>
    </w:p>
    <w:p w14:paraId="4960422D" w14:textId="77777777" w:rsidR="007A4A21" w:rsidRPr="004C56FC" w:rsidRDefault="007A4A21" w:rsidP="007A4A21">
      <w:pPr>
        <w:rPr>
          <w:u w:val="single"/>
          <w:lang w:val="cs-CZ"/>
        </w:rPr>
      </w:pPr>
      <w:r>
        <w:rPr>
          <w:lang w:val="cs-CZ"/>
        </w:rPr>
        <w:t xml:space="preserve">(2) 1853–4 kompozice </w:t>
      </w:r>
      <w:r>
        <w:rPr>
          <w:i/>
          <w:iCs/>
          <w:lang w:val="cs-CZ"/>
        </w:rPr>
        <w:t xml:space="preserve">Rýnského zlata </w:t>
      </w:r>
      <w:r>
        <w:rPr>
          <w:lang w:val="cs-CZ"/>
        </w:rPr>
        <w:t>– melodram, slova určují hudbu</w:t>
      </w:r>
    </w:p>
    <w:p w14:paraId="0CD7A5AC" w14:textId="77777777" w:rsidR="007A4A21" w:rsidRDefault="007A4A21" w:rsidP="007A4A21">
      <w:pPr>
        <w:rPr>
          <w:lang w:val="cs-CZ"/>
        </w:rPr>
      </w:pPr>
      <w:r w:rsidRPr="007901C6">
        <w:rPr>
          <w:lang w:val="cs-CZ"/>
        </w:rPr>
        <w:t>(</w:t>
      </w:r>
      <w:r>
        <w:rPr>
          <w:lang w:val="cs-CZ"/>
        </w:rPr>
        <w:t>3</w:t>
      </w:r>
      <w:r w:rsidRPr="007901C6">
        <w:rPr>
          <w:lang w:val="cs-CZ"/>
        </w:rPr>
        <w:t>) 1954 četba Schopenhauera</w:t>
      </w:r>
      <w:r>
        <w:rPr>
          <w:lang w:val="cs-CZ"/>
        </w:rPr>
        <w:t xml:space="preserve"> (4x)</w:t>
      </w:r>
      <w:r w:rsidRPr="007901C6">
        <w:rPr>
          <w:lang w:val="cs-CZ"/>
        </w:rPr>
        <w:t>, tragédie se jeví v jiném světl</w:t>
      </w:r>
      <w:r>
        <w:rPr>
          <w:lang w:val="cs-CZ"/>
        </w:rPr>
        <w:t>e</w:t>
      </w:r>
      <w:r w:rsidRPr="007901C6">
        <w:rPr>
          <w:lang w:val="cs-CZ"/>
        </w:rPr>
        <w:t>, přesun od Siegfrieda k Wotanovi, drama stáří v konfliktu s</w:t>
      </w:r>
      <w:r>
        <w:rPr>
          <w:lang w:val="cs-CZ"/>
        </w:rPr>
        <w:t> </w:t>
      </w:r>
      <w:r w:rsidRPr="007901C6">
        <w:rPr>
          <w:lang w:val="cs-CZ"/>
        </w:rPr>
        <w:t>mládím</w:t>
      </w:r>
      <w:r>
        <w:rPr>
          <w:lang w:val="cs-CZ"/>
        </w:rPr>
        <w:t>; několikerá reinterpretace konce.</w:t>
      </w:r>
    </w:p>
    <w:p w14:paraId="47FB6B7C" w14:textId="77777777" w:rsidR="007A4A21" w:rsidRPr="00481E5C" w:rsidRDefault="007A4A21" w:rsidP="007A4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240" w:lineRule="auto"/>
        <w:rPr>
          <w:sz w:val="20"/>
          <w:szCs w:val="20"/>
          <w:lang w:val="de-DE"/>
        </w:rPr>
      </w:pPr>
      <w:r w:rsidRPr="00481E5C">
        <w:rPr>
          <w:b/>
          <w:bCs/>
          <w:sz w:val="20"/>
          <w:szCs w:val="20"/>
          <w:lang w:val="de-DE"/>
        </w:rPr>
        <w:t xml:space="preserve">Richard Wagner, </w:t>
      </w:r>
      <w:r w:rsidRPr="00481E5C">
        <w:rPr>
          <w:b/>
          <w:bCs/>
          <w:i/>
          <w:iCs/>
          <w:sz w:val="20"/>
          <w:szCs w:val="20"/>
          <w:lang w:val="de-DE"/>
        </w:rPr>
        <w:t>Mein Leben</w:t>
      </w:r>
      <w:r w:rsidRPr="00481E5C">
        <w:rPr>
          <w:b/>
          <w:bCs/>
          <w:sz w:val="20"/>
          <w:szCs w:val="20"/>
          <w:lang w:val="de-DE"/>
        </w:rPr>
        <w:t>:</w:t>
      </w:r>
      <w:r w:rsidRPr="00481E5C">
        <w:rPr>
          <w:i/>
          <w:iCs/>
          <w:sz w:val="20"/>
          <w:szCs w:val="20"/>
          <w:lang w:val="de-DE"/>
        </w:rPr>
        <w:t xml:space="preserve"> </w:t>
      </w:r>
      <w:r w:rsidRPr="00A52C8D">
        <w:rPr>
          <w:sz w:val="20"/>
          <w:szCs w:val="20"/>
          <w:lang w:val="de-DE"/>
        </w:rPr>
        <w:t xml:space="preserve">Podíval jsem se na svou báseň o </w:t>
      </w:r>
      <w:r w:rsidRPr="00A52C8D">
        <w:rPr>
          <w:i/>
          <w:iCs/>
          <w:sz w:val="20"/>
          <w:szCs w:val="20"/>
          <w:lang w:val="de-DE"/>
        </w:rPr>
        <w:t>Nibelunzích</w:t>
      </w:r>
      <w:r w:rsidRPr="00A52C8D">
        <w:rPr>
          <w:sz w:val="20"/>
          <w:szCs w:val="20"/>
          <w:lang w:val="de-DE"/>
        </w:rPr>
        <w:t xml:space="preserve"> a s údivem jsem si uvědomil, že to, co mě nyní teoreticky tak znejistělo, </w:t>
      </w:r>
      <w:r>
        <w:rPr>
          <w:sz w:val="20"/>
          <w:szCs w:val="20"/>
          <w:lang w:val="de-DE"/>
        </w:rPr>
        <w:t xml:space="preserve">jsem už dávno důvěrně znal </w:t>
      </w:r>
      <w:r w:rsidRPr="00A52C8D">
        <w:rPr>
          <w:sz w:val="20"/>
          <w:szCs w:val="20"/>
          <w:lang w:val="de-DE"/>
        </w:rPr>
        <w:t>v mém vlastním básnickém pojetí. Tak jsem poprvé pochopil svého Wotana a nyní, otřesen, jsem se pustil do podrobnějšího studia Schopenhauerovy knihy.</w:t>
      </w:r>
      <w:r w:rsidRPr="00481E5C">
        <w:rPr>
          <w:sz w:val="20"/>
          <w:szCs w:val="20"/>
          <w:lang w:val="de-DE"/>
        </w:rPr>
        <w:t xml:space="preserve"> </w:t>
      </w:r>
    </w:p>
    <w:p w14:paraId="13575023" w14:textId="77777777" w:rsidR="007A4A21" w:rsidRDefault="007A4A21" w:rsidP="007A4A21">
      <w:pPr>
        <w:rPr>
          <w:lang w:val="cs-CZ"/>
        </w:rPr>
      </w:pPr>
      <w:r>
        <w:rPr>
          <w:lang w:val="cs-CZ"/>
        </w:rPr>
        <w:t xml:space="preserve">(4) 1854–6 </w:t>
      </w:r>
      <w:r w:rsidRPr="004F1986">
        <w:rPr>
          <w:i/>
          <w:iCs/>
          <w:lang w:val="cs-CZ"/>
        </w:rPr>
        <w:t>Valký</w:t>
      </w:r>
      <w:r>
        <w:rPr>
          <w:i/>
          <w:iCs/>
          <w:lang w:val="cs-CZ"/>
        </w:rPr>
        <w:t>ra</w:t>
      </w:r>
      <w:r>
        <w:rPr>
          <w:lang w:val="cs-CZ"/>
        </w:rPr>
        <w:t xml:space="preserve">, 1857 1-2.dějství </w:t>
      </w:r>
      <w:r w:rsidRPr="004F1986">
        <w:rPr>
          <w:i/>
          <w:iCs/>
          <w:lang w:val="cs-CZ"/>
        </w:rPr>
        <w:t>Siegfrieda</w:t>
      </w:r>
      <w:r>
        <w:rPr>
          <w:lang w:val="cs-CZ"/>
        </w:rPr>
        <w:t xml:space="preserve"> (dokončen 1869); začíná převládat hudební princip; přerušena práce na </w:t>
      </w:r>
      <w:r>
        <w:rPr>
          <w:i/>
          <w:iCs/>
          <w:lang w:val="cs-CZ"/>
        </w:rPr>
        <w:t xml:space="preserve">Siegfriedovi </w:t>
      </w:r>
      <w:r>
        <w:rPr>
          <w:lang w:val="cs-CZ"/>
        </w:rPr>
        <w:t xml:space="preserve">kvůli </w:t>
      </w:r>
      <w:r w:rsidRPr="008847C0">
        <w:rPr>
          <w:i/>
          <w:iCs/>
          <w:lang w:val="cs-CZ"/>
        </w:rPr>
        <w:t>Tristanovi</w:t>
      </w:r>
      <w:r>
        <w:rPr>
          <w:lang w:val="cs-CZ"/>
        </w:rPr>
        <w:t xml:space="preserve">: ten </w:t>
      </w:r>
      <w:r w:rsidRPr="008847C0">
        <w:rPr>
          <w:lang w:val="cs-CZ"/>
        </w:rPr>
        <w:t>komponován</w:t>
      </w:r>
      <w:r>
        <w:rPr>
          <w:lang w:val="cs-CZ"/>
        </w:rPr>
        <w:t xml:space="preserve"> vyloženě z „hudební“ potřeby.</w:t>
      </w:r>
    </w:p>
    <w:p w14:paraId="5827874A" w14:textId="77777777" w:rsidR="00861BC9" w:rsidRPr="00861BC9" w:rsidRDefault="00861BC9" w:rsidP="00861BC9">
      <w:pPr>
        <w:rPr>
          <w:lang w:val="cs-CZ"/>
        </w:rPr>
      </w:pPr>
    </w:p>
    <w:p w14:paraId="70C81CE7" w14:textId="4D58B4B7" w:rsidR="009D22CB" w:rsidRDefault="009D22CB" w:rsidP="009D22CB">
      <w:pPr>
        <w:pStyle w:val="Nadpis1"/>
        <w:rPr>
          <w:lang w:val="cs-CZ"/>
        </w:rPr>
      </w:pPr>
      <w:bookmarkStart w:id="3" w:name="_Toc103695773"/>
      <w:bookmarkStart w:id="4" w:name="_Toc121293065"/>
      <w:r w:rsidRPr="00CD468C">
        <w:rPr>
          <w:lang w:val="cs-CZ"/>
        </w:rPr>
        <w:lastRenderedPageBreak/>
        <w:t xml:space="preserve">Příloha </w:t>
      </w:r>
      <w:r>
        <w:rPr>
          <w:lang w:val="cs-CZ"/>
        </w:rPr>
        <w:t>1</w:t>
      </w:r>
      <w:r w:rsidRPr="00CD468C">
        <w:rPr>
          <w:lang w:val="cs-CZ"/>
        </w:rPr>
        <w:t xml:space="preserve">a </w:t>
      </w:r>
      <w:r>
        <w:rPr>
          <w:lang w:val="cs-CZ"/>
        </w:rPr>
        <w:t>Wotanovo „Abendlich strahlt der Sonne Auge“</w:t>
      </w:r>
      <w:bookmarkEnd w:id="3"/>
      <w:bookmarkEnd w:id="4"/>
    </w:p>
    <w:p w14:paraId="4809B25E" w14:textId="77777777" w:rsidR="009D22CB" w:rsidRDefault="009D22CB" w:rsidP="009D22CB">
      <w:pPr>
        <w:rPr>
          <w:lang w:val="cs-CZ"/>
        </w:rPr>
      </w:pPr>
      <w:r>
        <w:rPr>
          <w:lang w:val="cs-CZ"/>
        </w:rPr>
        <w:t>Přidávám znění libreta plus identifikaci hlavních motivů a situací.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969"/>
        <w:gridCol w:w="1412"/>
      </w:tblGrid>
      <w:tr w:rsidR="009D22CB" w14:paraId="6D72BB83" w14:textId="77777777" w:rsidTr="0019537C">
        <w:tc>
          <w:tcPr>
            <w:tcW w:w="3681" w:type="dxa"/>
          </w:tcPr>
          <w:p w14:paraId="370CA215" w14:textId="77777777" w:rsidR="009D22CB" w:rsidRPr="001D426B" w:rsidRDefault="009D22CB" w:rsidP="0019537C">
            <w:pPr>
              <w:rPr>
                <w:i/>
                <w:iCs/>
                <w:lang w:val="cs-CZ"/>
              </w:rPr>
            </w:pP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t>(Wotan und die andern Götter sind sprachlos in den prächtigen Anblick verloren.)</w:t>
            </w:r>
          </w:p>
        </w:tc>
        <w:tc>
          <w:tcPr>
            <w:tcW w:w="3969" w:type="dxa"/>
          </w:tcPr>
          <w:p w14:paraId="7AB2C29D" w14:textId="77777777" w:rsidR="009D22CB" w:rsidRPr="001D426B" w:rsidRDefault="009D22CB" w:rsidP="0019537C">
            <w:pPr>
              <w:rPr>
                <w:i/>
                <w:iCs/>
                <w:lang w:val="cs-CZ"/>
              </w:rPr>
            </w:pP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t>(Wotan and the other gods contemplate the</w:t>
            </w: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br/>
              <w:t>glorious sight, speechless.)</w:t>
            </w:r>
          </w:p>
        </w:tc>
        <w:tc>
          <w:tcPr>
            <w:tcW w:w="1412" w:type="dxa"/>
          </w:tcPr>
          <w:p w14:paraId="36E0E9B6" w14:textId="0F57DC52" w:rsidR="009D22CB" w:rsidRDefault="009D22CB" w:rsidP="0019537C">
            <w:pPr>
              <w:rPr>
                <w:lang w:val="cs-CZ"/>
              </w:rPr>
            </w:pPr>
            <w:r w:rsidRPr="00C32BBE">
              <w:rPr>
                <w:rFonts w:ascii="Univers-LightOblique" w:hAnsi="Univers-LightOblique"/>
                <w:color w:val="242021"/>
                <w:sz w:val="16"/>
                <w:szCs w:val="16"/>
              </w:rPr>
              <w:t>Valhala</w:t>
            </w:r>
          </w:p>
        </w:tc>
      </w:tr>
      <w:tr w:rsidR="009D22CB" w14:paraId="73AE94A3" w14:textId="77777777" w:rsidTr="0019537C">
        <w:tc>
          <w:tcPr>
            <w:tcW w:w="3681" w:type="dxa"/>
          </w:tcPr>
          <w:p w14:paraId="65908CF8" w14:textId="77777777" w:rsidR="009D22CB" w:rsidRDefault="009D22CB" w:rsidP="0019537C">
            <w:pPr>
              <w:rPr>
                <w:rFonts w:ascii="Univers-Light" w:hAnsi="Univers-Light"/>
                <w:color w:val="242021"/>
                <w:sz w:val="16"/>
                <w:szCs w:val="16"/>
              </w:rPr>
            </w:pPr>
            <w:r>
              <w:rPr>
                <w:rFonts w:ascii="Univers-Light" w:hAnsi="Univers-Light"/>
                <w:color w:val="242021"/>
                <w:sz w:val="16"/>
                <w:szCs w:val="16"/>
              </w:rPr>
              <w:t>WOTAN</w:t>
            </w:r>
          </w:p>
          <w:p w14:paraId="757CF403" w14:textId="77777777" w:rsidR="009D22CB" w:rsidRDefault="009D22CB" w:rsidP="0019537C">
            <w:pPr>
              <w:rPr>
                <w:lang w:val="cs-CZ"/>
              </w:rPr>
            </w:pPr>
            <w:r w:rsidRPr="00706E06">
              <w:rPr>
                <w:rFonts w:ascii="Univers-Light" w:hAnsi="Univers-Light"/>
                <w:color w:val="242021"/>
                <w:sz w:val="16"/>
                <w:szCs w:val="16"/>
              </w:rPr>
              <w:t>Abendlich strahlt der Sonne Auge;</w:t>
            </w:r>
            <w:r w:rsidRPr="00706E06">
              <w:rPr>
                <w:rFonts w:ascii="Univers-Light" w:hAnsi="Univers-Light"/>
                <w:color w:val="242021"/>
                <w:sz w:val="16"/>
                <w:szCs w:val="16"/>
              </w:rPr>
              <w:br/>
              <w:t>in prächtiger Glut prangt glänzend die Burg.</w:t>
            </w:r>
            <w:r w:rsidRPr="00706E06">
              <w:rPr>
                <w:rFonts w:ascii="Univers-Light" w:hAnsi="Univers-Light"/>
                <w:color w:val="242021"/>
                <w:sz w:val="16"/>
                <w:szCs w:val="16"/>
              </w:rPr>
              <w:br/>
              <w:t>In des Morgens Scheine mutig erschimmernd,</w:t>
            </w:r>
            <w:r w:rsidRPr="00706E06">
              <w:rPr>
                <w:rFonts w:ascii="Univers-Light" w:hAnsi="Univers-Light"/>
                <w:color w:val="242021"/>
                <w:sz w:val="16"/>
                <w:szCs w:val="16"/>
              </w:rPr>
              <w:br/>
              <w:t>lag sie herrenlos, hehr verlockend vor mir.</w:t>
            </w:r>
          </w:p>
        </w:tc>
        <w:tc>
          <w:tcPr>
            <w:tcW w:w="3969" w:type="dxa"/>
          </w:tcPr>
          <w:p w14:paraId="55AA02D6" w14:textId="77777777" w:rsidR="009D22CB" w:rsidRPr="00431580" w:rsidRDefault="009D22CB" w:rsidP="0019537C">
            <w:pPr>
              <w:rPr>
                <w:rFonts w:ascii="Univers-Light" w:hAnsi="Univers-Light"/>
                <w:color w:val="242021"/>
                <w:sz w:val="16"/>
                <w:szCs w:val="16"/>
              </w:rPr>
            </w:pPr>
            <w:r w:rsidRPr="00431580">
              <w:rPr>
                <w:rFonts w:ascii="Univers-Light" w:hAnsi="Univers-Light"/>
                <w:color w:val="242021"/>
                <w:sz w:val="16"/>
                <w:szCs w:val="16"/>
              </w:rPr>
              <w:t>WOTAN</w:t>
            </w:r>
          </w:p>
          <w:p w14:paraId="763BAD5F" w14:textId="77777777" w:rsidR="009D22CB" w:rsidRDefault="009D22CB" w:rsidP="0019537C">
            <w:pPr>
              <w:rPr>
                <w:lang w:val="cs-CZ"/>
              </w:rPr>
            </w:pPr>
            <w:r w:rsidRPr="00CC3845">
              <w:rPr>
                <w:rFonts w:ascii="Univers-Light" w:hAnsi="Univers-Light"/>
                <w:color w:val="242021"/>
                <w:sz w:val="16"/>
                <w:szCs w:val="16"/>
              </w:rPr>
              <w:t>The sun’s eye sheds its evening beams;</w:t>
            </w:r>
            <w:r w:rsidRPr="00CC3845">
              <w:rPr>
                <w:rFonts w:ascii="Univers-Light" w:hAnsi="Univers-Light"/>
                <w:color w:val="242021"/>
                <w:sz w:val="16"/>
                <w:szCs w:val="16"/>
              </w:rPr>
              <w:br/>
              <w:t>in its glorious gleam the castle shines</w:t>
            </w:r>
            <w:r w:rsidRPr="00CC3845">
              <w:rPr>
                <w:rFonts w:ascii="Univers-Light" w:hAnsi="Univers-Light"/>
                <w:color w:val="242021"/>
                <w:sz w:val="16"/>
                <w:szCs w:val="16"/>
              </w:rPr>
              <w:br/>
              <w:t>in splendour.</w:t>
            </w:r>
            <w:r w:rsidRPr="00CC3845">
              <w:rPr>
                <w:rFonts w:ascii="Univers-Light" w:hAnsi="Univers-Light"/>
                <w:color w:val="242021"/>
                <w:sz w:val="16"/>
                <w:szCs w:val="16"/>
              </w:rPr>
              <w:br/>
              <w:t>In the radiance of the morning it glittered proudly</w:t>
            </w:r>
            <w:r w:rsidRPr="00CC3845">
              <w:rPr>
                <w:rFonts w:ascii="Univers-Light" w:hAnsi="Univers-Light"/>
                <w:color w:val="242021"/>
                <w:sz w:val="16"/>
                <w:szCs w:val="16"/>
              </w:rPr>
              <w:br/>
              <w:t>but stood before me tenantless, grand</w:t>
            </w:r>
            <w:r w:rsidRPr="00CC3845">
              <w:rPr>
                <w:rFonts w:ascii="Univers-Light" w:hAnsi="Univers-Light"/>
                <w:color w:val="242021"/>
                <w:sz w:val="16"/>
                <w:szCs w:val="16"/>
              </w:rPr>
              <w:br/>
              <w:t>and inviting.</w:t>
            </w:r>
          </w:p>
        </w:tc>
        <w:tc>
          <w:tcPr>
            <w:tcW w:w="1412" w:type="dxa"/>
          </w:tcPr>
          <w:p w14:paraId="6A770959" w14:textId="16B3EB55" w:rsidR="009D22CB" w:rsidRDefault="009D22CB" w:rsidP="0019537C">
            <w:pPr>
              <w:rPr>
                <w:lang w:val="cs-CZ"/>
              </w:rPr>
            </w:pPr>
            <w:r w:rsidRPr="00C32BBE">
              <w:rPr>
                <w:rFonts w:ascii="Univers-LightOblique" w:hAnsi="Univers-LightOblique"/>
                <w:color w:val="242021"/>
                <w:sz w:val="16"/>
                <w:szCs w:val="16"/>
              </w:rPr>
              <w:t>Valhala</w:t>
            </w:r>
          </w:p>
        </w:tc>
      </w:tr>
      <w:tr w:rsidR="009D22CB" w14:paraId="5AD4D661" w14:textId="77777777" w:rsidTr="0019537C">
        <w:tc>
          <w:tcPr>
            <w:tcW w:w="3681" w:type="dxa"/>
          </w:tcPr>
          <w:p w14:paraId="0B893458" w14:textId="77777777" w:rsidR="009D22CB" w:rsidRDefault="009D22CB" w:rsidP="0019537C">
            <w:pPr>
              <w:rPr>
                <w:lang w:val="cs-CZ"/>
              </w:rPr>
            </w:pPr>
            <w:r w:rsidRPr="00706E06">
              <w:rPr>
                <w:rFonts w:ascii="Univers-Light" w:hAnsi="Univers-Light"/>
                <w:color w:val="242021"/>
                <w:sz w:val="16"/>
                <w:szCs w:val="16"/>
              </w:rPr>
              <w:t>Von Morgen bis Abend, in Müh’ und Angst,</w:t>
            </w:r>
            <w:r w:rsidRPr="00706E06">
              <w:rPr>
                <w:rFonts w:ascii="Univers-Light" w:hAnsi="Univers-Light"/>
                <w:color w:val="242021"/>
                <w:sz w:val="16"/>
                <w:szCs w:val="16"/>
              </w:rPr>
              <w:br/>
              <w:t>nicht wonnig ward sie gewonnen!</w:t>
            </w:r>
            <w:r w:rsidRPr="00706E06">
              <w:rPr>
                <w:rFonts w:ascii="Univers-Light" w:hAnsi="Univers-Light"/>
                <w:color w:val="242021"/>
                <w:sz w:val="16"/>
                <w:szCs w:val="16"/>
              </w:rPr>
              <w:br/>
              <w:t>Es naht die Nacht: vor ihrem Neid</w:t>
            </w:r>
            <w:r w:rsidRPr="00706E06">
              <w:rPr>
                <w:rFonts w:ascii="Univers-Light" w:hAnsi="Univers-Light"/>
                <w:color w:val="242021"/>
                <w:sz w:val="16"/>
                <w:szCs w:val="16"/>
              </w:rPr>
              <w:br/>
              <w:t>biete sie Bergung nun.</w:t>
            </w:r>
          </w:p>
        </w:tc>
        <w:tc>
          <w:tcPr>
            <w:tcW w:w="3969" w:type="dxa"/>
          </w:tcPr>
          <w:p w14:paraId="29A9C2A7" w14:textId="77777777" w:rsidR="009D22CB" w:rsidRDefault="009D22CB" w:rsidP="0019537C">
            <w:pPr>
              <w:rPr>
                <w:lang w:val="cs-CZ"/>
              </w:rPr>
            </w:pPr>
            <w:r w:rsidRPr="00431580">
              <w:rPr>
                <w:rFonts w:ascii="Univers-Light" w:hAnsi="Univers-Light"/>
                <w:color w:val="242021"/>
                <w:sz w:val="16"/>
                <w:szCs w:val="16"/>
              </w:rPr>
              <w:t>From morn to eve, in care and anxiety,</w:t>
            </w:r>
            <w:r w:rsidRPr="00431580">
              <w:rPr>
                <w:rFonts w:ascii="Univers-Light" w:hAnsi="Univers-Light"/>
                <w:color w:val="242021"/>
                <w:sz w:val="16"/>
                <w:szCs w:val="16"/>
              </w:rPr>
              <w:br/>
              <w:t>not lightly it was won!</w:t>
            </w:r>
            <w:r w:rsidRPr="00431580">
              <w:rPr>
                <w:rFonts w:ascii="Univers-Light" w:hAnsi="Univers-Light"/>
                <w:color w:val="242021"/>
                <w:sz w:val="16"/>
                <w:szCs w:val="16"/>
              </w:rPr>
              <w:br/>
              <w:t>Night draws on; from its envy</w:t>
            </w:r>
            <w:r w:rsidRPr="00431580">
              <w:rPr>
                <w:rFonts w:ascii="Univers-Light" w:hAnsi="Univers-Light"/>
                <w:color w:val="242021"/>
                <w:sz w:val="16"/>
                <w:szCs w:val="16"/>
              </w:rPr>
              <w:br/>
              <w:t>it now offers shelter.</w:t>
            </w:r>
          </w:p>
        </w:tc>
        <w:tc>
          <w:tcPr>
            <w:tcW w:w="1412" w:type="dxa"/>
          </w:tcPr>
          <w:p w14:paraId="709D3A5C" w14:textId="77777777" w:rsidR="009D22CB" w:rsidRDefault="009D22CB" w:rsidP="0019537C">
            <w:pPr>
              <w:rPr>
                <w:lang w:val="cs-CZ"/>
              </w:rPr>
            </w:pPr>
            <w:r>
              <w:rPr>
                <w:rFonts w:ascii="Univers-Light" w:hAnsi="Univers-Light"/>
                <w:color w:val="242021"/>
                <w:sz w:val="16"/>
                <w:szCs w:val="16"/>
              </w:rPr>
              <w:t>P</w:t>
            </w:r>
            <w:r w:rsidRPr="00C32BBE">
              <w:rPr>
                <w:rFonts w:ascii="Univers-Light" w:hAnsi="Univers-Light"/>
                <w:color w:val="242021"/>
                <w:sz w:val="16"/>
                <w:szCs w:val="16"/>
              </w:rPr>
              <w:t>rsten</w:t>
            </w:r>
          </w:p>
        </w:tc>
      </w:tr>
      <w:tr w:rsidR="009D22CB" w14:paraId="63CA68B2" w14:textId="77777777" w:rsidTr="0019537C">
        <w:tc>
          <w:tcPr>
            <w:tcW w:w="3681" w:type="dxa"/>
          </w:tcPr>
          <w:p w14:paraId="323123ED" w14:textId="77777777" w:rsidR="009D22CB" w:rsidRPr="001D426B" w:rsidRDefault="009D22CB" w:rsidP="0019537C">
            <w:pPr>
              <w:rPr>
                <w:i/>
                <w:iCs/>
                <w:lang w:val="cs-CZ"/>
              </w:rPr>
            </w:pP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t>(wie von einem großen Gedanken ergriffen,</w:t>
            </w: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br/>
              <w:t>sehr entschlossen)</w:t>
            </w:r>
          </w:p>
        </w:tc>
        <w:tc>
          <w:tcPr>
            <w:tcW w:w="3969" w:type="dxa"/>
          </w:tcPr>
          <w:p w14:paraId="223C0906" w14:textId="77777777" w:rsidR="009D22CB" w:rsidRPr="001D426B" w:rsidRDefault="009D22CB" w:rsidP="0019537C">
            <w:pPr>
              <w:rPr>
                <w:i/>
                <w:iCs/>
                <w:lang w:val="cs-CZ"/>
              </w:rPr>
            </w:pP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t>(as though seized by a great thought,</w:t>
            </w: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br/>
              <w:t>very firmly)</w:t>
            </w:r>
          </w:p>
        </w:tc>
        <w:tc>
          <w:tcPr>
            <w:tcW w:w="1412" w:type="dxa"/>
          </w:tcPr>
          <w:p w14:paraId="7433016B" w14:textId="77777777" w:rsidR="009D22CB" w:rsidRDefault="009D22CB" w:rsidP="0019537C">
            <w:pPr>
              <w:rPr>
                <w:lang w:val="cs-CZ"/>
              </w:rPr>
            </w:pPr>
            <w:r>
              <w:rPr>
                <w:rFonts w:ascii="Univers-Light" w:hAnsi="Univers-Light"/>
                <w:color w:val="242021"/>
                <w:sz w:val="16"/>
                <w:szCs w:val="16"/>
              </w:rPr>
              <w:t>M</w:t>
            </w:r>
            <w:r w:rsidRPr="00C107F7">
              <w:rPr>
                <w:rFonts w:ascii="Univers-Light" w:hAnsi="Univers-Light"/>
                <w:color w:val="242021"/>
                <w:sz w:val="16"/>
                <w:szCs w:val="16"/>
              </w:rPr>
              <w:t>eč</w:t>
            </w:r>
          </w:p>
        </w:tc>
      </w:tr>
      <w:tr w:rsidR="009D22CB" w14:paraId="0A195B89" w14:textId="77777777" w:rsidTr="0019537C">
        <w:tc>
          <w:tcPr>
            <w:tcW w:w="3681" w:type="dxa"/>
          </w:tcPr>
          <w:p w14:paraId="671F5432" w14:textId="77777777" w:rsidR="009D22CB" w:rsidRDefault="009D22CB" w:rsidP="0019537C">
            <w:pPr>
              <w:rPr>
                <w:lang w:val="cs-CZ"/>
              </w:rPr>
            </w:pPr>
            <w:r w:rsidRPr="007D4F84">
              <w:rPr>
                <w:rFonts w:ascii="Univers-Light" w:hAnsi="Univers-Light"/>
                <w:color w:val="242021"/>
                <w:sz w:val="16"/>
                <w:szCs w:val="16"/>
              </w:rPr>
              <w:t>So grüss’ ich die Burg,</w:t>
            </w:r>
            <w:r w:rsidRPr="007D4F84">
              <w:rPr>
                <w:rFonts w:ascii="Univers-Light" w:hAnsi="Univers-Light"/>
                <w:color w:val="242021"/>
                <w:sz w:val="16"/>
                <w:szCs w:val="16"/>
              </w:rPr>
              <w:br/>
              <w:t>Sicher vor Bang’ und Grau’n!</w:t>
            </w:r>
          </w:p>
        </w:tc>
        <w:tc>
          <w:tcPr>
            <w:tcW w:w="3969" w:type="dxa"/>
          </w:tcPr>
          <w:p w14:paraId="37EDF2B5" w14:textId="77777777" w:rsidR="009D22CB" w:rsidRDefault="009D22CB" w:rsidP="0019537C">
            <w:pPr>
              <w:rPr>
                <w:lang w:val="cs-CZ"/>
              </w:rPr>
            </w:pPr>
            <w:r w:rsidRPr="007D4F84">
              <w:rPr>
                <w:rFonts w:ascii="Univers-Light" w:hAnsi="Univers-Light"/>
                <w:color w:val="242021"/>
                <w:sz w:val="16"/>
                <w:szCs w:val="16"/>
              </w:rPr>
              <w:t>Thus I salute the fortress,</w:t>
            </w:r>
            <w:r w:rsidRPr="007D4F84">
              <w:rPr>
                <w:rFonts w:ascii="Univers-Light" w:hAnsi="Univers-Light"/>
                <w:color w:val="242021"/>
                <w:sz w:val="16"/>
                <w:szCs w:val="16"/>
              </w:rPr>
              <w:br/>
              <w:t>safe from terror and dread</w:t>
            </w:r>
          </w:p>
        </w:tc>
        <w:tc>
          <w:tcPr>
            <w:tcW w:w="1412" w:type="dxa"/>
          </w:tcPr>
          <w:p w14:paraId="3E84DCDA" w14:textId="77777777" w:rsidR="009D22CB" w:rsidRDefault="009D22CB" w:rsidP="0019537C">
            <w:pPr>
              <w:rPr>
                <w:lang w:val="cs-CZ"/>
              </w:rPr>
            </w:pPr>
            <w:r>
              <w:rPr>
                <w:rFonts w:ascii="Univers-Light" w:hAnsi="Univers-Light"/>
                <w:color w:val="242021"/>
                <w:sz w:val="16"/>
                <w:szCs w:val="16"/>
              </w:rPr>
              <w:t>M</w:t>
            </w:r>
            <w:r w:rsidRPr="00C107F7">
              <w:rPr>
                <w:rFonts w:ascii="Univers-Light" w:hAnsi="Univers-Light"/>
                <w:color w:val="242021"/>
                <w:sz w:val="16"/>
                <w:szCs w:val="16"/>
              </w:rPr>
              <w:t>eč</w:t>
            </w:r>
          </w:p>
        </w:tc>
      </w:tr>
      <w:tr w:rsidR="009D22CB" w14:paraId="2AE2C338" w14:textId="77777777" w:rsidTr="0019537C">
        <w:tc>
          <w:tcPr>
            <w:tcW w:w="3681" w:type="dxa"/>
          </w:tcPr>
          <w:p w14:paraId="09D93D10" w14:textId="77777777" w:rsidR="009D22CB" w:rsidRPr="001D426B" w:rsidRDefault="009D22CB" w:rsidP="0019537C">
            <w:pPr>
              <w:rPr>
                <w:i/>
                <w:iCs/>
                <w:lang w:val="cs-CZ"/>
              </w:rPr>
            </w:pP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t>(Er wendet sich feierlich zu Fricka.)</w:t>
            </w:r>
          </w:p>
        </w:tc>
        <w:tc>
          <w:tcPr>
            <w:tcW w:w="3969" w:type="dxa"/>
          </w:tcPr>
          <w:p w14:paraId="6E083B51" w14:textId="77777777" w:rsidR="009D22CB" w:rsidRPr="001D426B" w:rsidRDefault="009D22CB" w:rsidP="0019537C">
            <w:pPr>
              <w:rPr>
                <w:i/>
                <w:iCs/>
                <w:lang w:val="cs-CZ"/>
              </w:rPr>
            </w:pPr>
            <w:r w:rsidRPr="001D426B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t>(He turns solemnly to Fricka.)</w:t>
            </w:r>
          </w:p>
        </w:tc>
        <w:tc>
          <w:tcPr>
            <w:tcW w:w="1412" w:type="dxa"/>
          </w:tcPr>
          <w:p w14:paraId="4CD88E95" w14:textId="77777777" w:rsidR="009D22CB" w:rsidRPr="00370294" w:rsidRDefault="009D22CB" w:rsidP="0019537C">
            <w:pPr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</w:pPr>
            <w:r w:rsidRPr="00370294">
              <w:rPr>
                <w:rFonts w:ascii="Univers-LightOblique" w:hAnsi="Univers-LightOblique"/>
                <w:i/>
                <w:iCs/>
                <w:color w:val="242021"/>
                <w:sz w:val="16"/>
                <w:szCs w:val="16"/>
              </w:rPr>
              <w:t>gesto</w:t>
            </w:r>
          </w:p>
        </w:tc>
      </w:tr>
      <w:tr w:rsidR="009D22CB" w14:paraId="5906AA7A" w14:textId="77777777" w:rsidTr="0019537C">
        <w:tc>
          <w:tcPr>
            <w:tcW w:w="3681" w:type="dxa"/>
          </w:tcPr>
          <w:p w14:paraId="5868140F" w14:textId="77777777" w:rsidR="009D22CB" w:rsidRDefault="009D22CB" w:rsidP="0019537C">
            <w:pPr>
              <w:rPr>
                <w:lang w:val="cs-CZ"/>
              </w:rPr>
            </w:pPr>
            <w:r w:rsidRPr="00EB52DD">
              <w:rPr>
                <w:rFonts w:ascii="Univers-Light" w:hAnsi="Univers-Light"/>
                <w:color w:val="242021"/>
                <w:sz w:val="16"/>
                <w:szCs w:val="16"/>
              </w:rPr>
              <w:t>Folge mir, Frau:</w:t>
            </w:r>
            <w:r w:rsidRPr="00EB52DD">
              <w:rPr>
                <w:rFonts w:ascii="Univers-Light" w:hAnsi="Univers-Light"/>
                <w:color w:val="242021"/>
                <w:sz w:val="16"/>
                <w:szCs w:val="16"/>
              </w:rPr>
              <w:br/>
              <w:t>In Walhall wohne mit mir!</w:t>
            </w:r>
          </w:p>
        </w:tc>
        <w:tc>
          <w:tcPr>
            <w:tcW w:w="3969" w:type="dxa"/>
          </w:tcPr>
          <w:p w14:paraId="2BD65FB0" w14:textId="77777777" w:rsidR="009D22CB" w:rsidRDefault="009D22CB" w:rsidP="0019537C">
            <w:pPr>
              <w:rPr>
                <w:lang w:val="cs-CZ"/>
              </w:rPr>
            </w:pPr>
            <w:r w:rsidRPr="009419F7">
              <w:rPr>
                <w:rFonts w:ascii="Univers-Light" w:hAnsi="Univers-Light"/>
                <w:color w:val="242021"/>
                <w:sz w:val="16"/>
                <w:szCs w:val="16"/>
              </w:rPr>
              <w:t>Wife, follow me</w:t>
            </w:r>
            <w:r w:rsidRPr="009419F7">
              <w:rPr>
                <w:rFonts w:ascii="Univers-Light" w:hAnsi="Univers-Light"/>
                <w:color w:val="242021"/>
                <w:sz w:val="16"/>
                <w:szCs w:val="16"/>
              </w:rPr>
              <w:br/>
              <w:t>and dwell with me in Valhalla!</w:t>
            </w:r>
          </w:p>
        </w:tc>
        <w:tc>
          <w:tcPr>
            <w:tcW w:w="1412" w:type="dxa"/>
          </w:tcPr>
          <w:p w14:paraId="5A21AD6A" w14:textId="38ABF15C" w:rsidR="009D22CB" w:rsidRDefault="009D22CB" w:rsidP="0019537C">
            <w:pPr>
              <w:rPr>
                <w:lang w:val="cs-CZ"/>
              </w:rPr>
            </w:pPr>
            <w:r w:rsidRPr="00370294">
              <w:rPr>
                <w:rFonts w:ascii="Univers-LightOblique" w:hAnsi="Univers-LightOblique"/>
                <w:color w:val="242021"/>
                <w:sz w:val="16"/>
                <w:szCs w:val="16"/>
              </w:rPr>
              <w:t>Valhala</w:t>
            </w:r>
          </w:p>
        </w:tc>
      </w:tr>
    </w:tbl>
    <w:p w14:paraId="6FC6E488" w14:textId="77777777" w:rsidR="009D22CB" w:rsidRDefault="009D22CB" w:rsidP="009D22CB">
      <w:pPr>
        <w:spacing w:before="120"/>
        <w:rPr>
          <w:lang w:val="cs-CZ"/>
        </w:rPr>
      </w:pPr>
      <w:r>
        <w:rPr>
          <w:lang w:val="cs-CZ"/>
        </w:rPr>
        <w:t>Další nahrávky téhož na youtube</w:t>
      </w:r>
    </w:p>
    <w:p w14:paraId="3C3A29EC" w14:textId="77777777" w:rsidR="009D22CB" w:rsidRDefault="009D22CB" w:rsidP="009D22CB">
      <w:pPr>
        <w:pStyle w:val="Odstavecseseznamem"/>
        <w:numPr>
          <w:ilvl w:val="0"/>
          <w:numId w:val="20"/>
        </w:numPr>
        <w:rPr>
          <w:lang w:val="cs-CZ"/>
        </w:rPr>
      </w:pPr>
      <w:r>
        <w:rPr>
          <w:lang w:val="cs-CZ"/>
        </w:rPr>
        <w:t>Výše uvedená je Karajanova filmová inscenace (1978)</w:t>
      </w:r>
    </w:p>
    <w:p w14:paraId="1E670799" w14:textId="77777777" w:rsidR="009D22CB" w:rsidRDefault="009D22CB" w:rsidP="009D22CB">
      <w:pPr>
        <w:pStyle w:val="Odstavecseseznamem"/>
        <w:numPr>
          <w:ilvl w:val="0"/>
          <w:numId w:val="20"/>
        </w:numPr>
        <w:rPr>
          <w:lang w:val="cs-CZ"/>
        </w:rPr>
      </w:pPr>
      <w:r>
        <w:rPr>
          <w:lang w:val="cs-CZ"/>
        </w:rPr>
        <w:t>Boulezova a Chéreauova bayreuthská „industriální“ inscenace (1976/1980), viz zde</w:t>
      </w:r>
    </w:p>
    <w:p w14:paraId="719B2948" w14:textId="77777777" w:rsidR="009D22CB" w:rsidRDefault="007369D0" w:rsidP="009D22CB">
      <w:pPr>
        <w:pStyle w:val="Odstavecseseznamem"/>
        <w:ind w:left="360"/>
        <w:rPr>
          <w:lang w:val="cs-CZ"/>
        </w:rPr>
      </w:pPr>
      <w:hyperlink r:id="rId11" w:history="1">
        <w:r w:rsidR="009D22CB" w:rsidRPr="0022168D">
          <w:rPr>
            <w:rStyle w:val="Hypertextovodkaz"/>
            <w:lang w:val="cs-CZ"/>
          </w:rPr>
          <w:t>https://youtu.be/4jO6d4z8r7w?t=8139</w:t>
        </w:r>
      </w:hyperlink>
    </w:p>
    <w:p w14:paraId="688BB1E7" w14:textId="77777777" w:rsidR="009D22CB" w:rsidRDefault="009D22CB" w:rsidP="009D22CB">
      <w:pPr>
        <w:pStyle w:val="Odstavecseseznamem"/>
        <w:numPr>
          <w:ilvl w:val="0"/>
          <w:numId w:val="20"/>
        </w:numPr>
        <w:rPr>
          <w:lang w:val="cs-CZ"/>
        </w:rPr>
      </w:pPr>
      <w:r>
        <w:rPr>
          <w:lang w:val="cs-CZ"/>
        </w:rPr>
        <w:t>Levinova a Schenkova „staromódní“ inscenace z Metropolitní opery (1990)</w:t>
      </w:r>
    </w:p>
    <w:p w14:paraId="5234E9C5" w14:textId="77777777" w:rsidR="009D22CB" w:rsidRPr="0000107F" w:rsidRDefault="007369D0" w:rsidP="009D22CB">
      <w:pPr>
        <w:pStyle w:val="Odstavecseseznamem"/>
        <w:ind w:left="360"/>
        <w:rPr>
          <w:lang w:val="cs-CZ"/>
        </w:rPr>
      </w:pPr>
      <w:hyperlink r:id="rId12" w:history="1">
        <w:r w:rsidR="009D22CB" w:rsidRPr="0022168D">
          <w:rPr>
            <w:rStyle w:val="Hypertextovodkaz"/>
            <w:lang w:val="cs-CZ"/>
          </w:rPr>
          <w:t>https://youtu.be/u_rzjp6sBr8?t=171</w:t>
        </w:r>
      </w:hyperlink>
    </w:p>
    <w:p w14:paraId="52F91843" w14:textId="23B6D468" w:rsidR="009D22CB" w:rsidRDefault="009D22CB" w:rsidP="009D22CB">
      <w:pPr>
        <w:rPr>
          <w:lang w:val="cs-CZ"/>
        </w:rPr>
      </w:pPr>
      <w:r>
        <w:rPr>
          <w:lang w:val="cs-CZ"/>
        </w:rPr>
        <w:t xml:space="preserve">Orientaci v „příznačných motivech“ lze získat z Cookova průvodce k Soltiho nahrávce </w:t>
      </w:r>
      <w:r>
        <w:rPr>
          <w:i/>
          <w:iCs/>
          <w:lang w:val="cs-CZ"/>
        </w:rPr>
        <w:t xml:space="preserve">Prstenu </w:t>
      </w:r>
      <w:r>
        <w:rPr>
          <w:lang w:val="cs-CZ"/>
        </w:rPr>
        <w:t>ze šedesátých let (první kompletní stereo nahráv</w:t>
      </w:r>
      <w:r w:rsidR="008A0FE4">
        <w:rPr>
          <w:lang w:val="cs-CZ"/>
        </w:rPr>
        <w:t>k</w:t>
      </w:r>
      <w:r>
        <w:rPr>
          <w:lang w:val="cs-CZ"/>
        </w:rPr>
        <w:t xml:space="preserve">a). Cooke postupuje „vývojově“, tj. sleduje holisticko-dynamickou strukturu Wagnerovy tetralogie. </w:t>
      </w:r>
    </w:p>
    <w:p w14:paraId="3924992F" w14:textId="6B064BDE" w:rsidR="009D22CB" w:rsidRDefault="009D22CB" w:rsidP="009D22CB">
      <w:pPr>
        <w:rPr>
          <w:lang w:val="cs-CZ"/>
        </w:rPr>
      </w:pPr>
      <w:r>
        <w:rPr>
          <w:lang w:val="cs-CZ"/>
        </w:rPr>
        <w:t>Viz Cooke, Deryck, „An Introduction to Wagner’s Der Ring des Nibelungen“, DECCA, 34 s.</w:t>
      </w:r>
    </w:p>
    <w:p w14:paraId="7736C40C" w14:textId="12A1A58F" w:rsidR="004A6951" w:rsidRPr="002A3D28" w:rsidRDefault="004A6951" w:rsidP="00701441">
      <w:pPr>
        <w:pStyle w:val="Nadpis1"/>
      </w:pPr>
      <w:bookmarkStart w:id="5" w:name="_Toc103695778"/>
      <w:bookmarkStart w:id="6" w:name="_Toc121293066"/>
      <w:r w:rsidRPr="00701441">
        <w:lastRenderedPageBreak/>
        <w:t>Příloha</w:t>
      </w:r>
      <w:r w:rsidRPr="00C93914">
        <w:t xml:space="preserve"> </w:t>
      </w:r>
      <w:r w:rsidR="00701441">
        <w:t>1b</w:t>
      </w:r>
      <w:r w:rsidRPr="00C93914">
        <w:t xml:space="preserve"> Děj </w:t>
      </w:r>
      <w:r w:rsidRPr="00C93914">
        <w:rPr>
          <w:i/>
          <w:iCs/>
        </w:rPr>
        <w:t xml:space="preserve">Prstenu </w:t>
      </w:r>
      <w:r w:rsidRPr="00C93914">
        <w:t>z Nattiezovy knihy</w:t>
      </w:r>
      <w:r w:rsidR="00701441">
        <w:t xml:space="preserve"> </w:t>
      </w:r>
      <w:r w:rsidRPr="00C93914">
        <w:rPr>
          <w:i/>
          <w:iCs/>
        </w:rPr>
        <w:t>Wagner Androgyne</w:t>
      </w:r>
      <w:bookmarkEnd w:id="5"/>
      <w:r w:rsidR="002A3D28">
        <w:rPr>
          <w:i/>
          <w:iCs/>
        </w:rPr>
        <w:t xml:space="preserve"> </w:t>
      </w:r>
      <w:r w:rsidR="002A3D28">
        <w:t>(1. část)</w:t>
      </w:r>
      <w:bookmarkEnd w:id="6"/>
    </w:p>
    <w:p w14:paraId="0B0C05A9" w14:textId="1C4D3F1F" w:rsidR="004A6951" w:rsidRPr="003424D0" w:rsidRDefault="004A6951" w:rsidP="004A6951">
      <w:pPr>
        <w:pStyle w:val="Nadpis2"/>
      </w:pPr>
      <w:r w:rsidRPr="003424D0">
        <w:t xml:space="preserve">Das Rheingold </w:t>
      </w:r>
      <w:r>
        <w:t>(</w:t>
      </w:r>
      <w:r w:rsidRPr="003424D0">
        <w:t>The Rhine gold</w:t>
      </w:r>
      <w:r>
        <w:t>)</w:t>
      </w:r>
    </w:p>
    <w:p w14:paraId="6741DD43" w14:textId="77777777" w:rsidR="004A6951" w:rsidRDefault="004A6951" w:rsidP="004A6951">
      <w:pPr>
        <w:pStyle w:val="Nadpis3"/>
      </w:pPr>
      <w:r w:rsidRPr="003424D0">
        <w:t xml:space="preserve">Scene 1. On the bed of the Rhine. </w:t>
      </w:r>
    </w:p>
    <w:p w14:paraId="64D24E5F" w14:textId="1C3D2DBC" w:rsidR="004A6951" w:rsidRDefault="004A6951" w:rsidP="004A6951">
      <w:r w:rsidRPr="003424D0">
        <w:t>An orchestral prelude describes the surging floodwaters, in which the three Rhine daughters—Woglinde, Wellgunde, and Flofihilde frolic and play, watched by the Nibelung Albe</w:t>
      </w:r>
      <w:r w:rsidR="00696003">
        <w:t>ri</w:t>
      </w:r>
      <w:r w:rsidRPr="003424D0">
        <w:t>ch, who tries in vain to seduce them. His gaze is arrested by a ray of light that catches the gold in the Rhine daughters</w:t>
      </w:r>
      <w:r w:rsidR="00E56F6A">
        <w:t>’</w:t>
      </w:r>
      <w:r w:rsidRPr="003424D0">
        <w:t xml:space="preserve"> care. They commit the folly of telling him that only the man who renounces love will be able to forge a ring from the gold and thus acquire universal power. Alberich does not hesitate: he curses love and makes off with the gold.</w:t>
      </w:r>
    </w:p>
    <w:p w14:paraId="73157617" w14:textId="77777777" w:rsidR="004A6951" w:rsidRDefault="004A6951" w:rsidP="004A6951">
      <w:pPr>
        <w:pStyle w:val="Nadpis3"/>
      </w:pPr>
      <w:r w:rsidRPr="003424D0">
        <w:t xml:space="preserve">Scene 2. On the banks of the Rhine, with Valhalla in the distance. </w:t>
      </w:r>
    </w:p>
    <w:p w14:paraId="1960398F" w14:textId="71540771" w:rsidR="004A6951" w:rsidRDefault="004A6951" w:rsidP="004A6951">
      <w:r w:rsidRPr="003424D0">
        <w:t>Fricka has</w:t>
      </w:r>
      <w:r>
        <w:t xml:space="preserve"> </w:t>
      </w:r>
      <w:r w:rsidRPr="003424D0">
        <w:t>been asleep beside her husband, Wotan. On waking up, she discovers Valhalla,</w:t>
      </w:r>
      <w:r>
        <w:t xml:space="preserve"> </w:t>
      </w:r>
      <w:r w:rsidRPr="003424D0">
        <w:t>the gods</w:t>
      </w:r>
      <w:r w:rsidR="005D5D40">
        <w:t>’</w:t>
      </w:r>
      <w:r w:rsidRPr="003424D0">
        <w:t xml:space="preserve"> new home, which Wotan, their chief, has prevailed on two giants, FasoIt</w:t>
      </w:r>
      <w:r>
        <w:t xml:space="preserve"> </w:t>
      </w:r>
      <w:r w:rsidRPr="003424D0">
        <w:t>and Fafner, to build. Fricka reminds him that as their reward, he has promised the</w:t>
      </w:r>
      <w:r>
        <w:t xml:space="preserve"> </w:t>
      </w:r>
      <w:r w:rsidRPr="003424D0">
        <w:t>giants Freia, the goddess of youth and beauty. It is Freia</w:t>
      </w:r>
      <w:r w:rsidR="005D5D40">
        <w:t>’</w:t>
      </w:r>
      <w:r w:rsidRPr="003424D0">
        <w:t>s golden apples that</w:t>
      </w:r>
      <w:r>
        <w:t xml:space="preserve"> </w:t>
      </w:r>
      <w:r w:rsidRPr="003424D0">
        <w:t>grant the gods their eternal youth. Despite the treaties engraved on his spear,</w:t>
      </w:r>
      <w:r>
        <w:t xml:space="preserve"> </w:t>
      </w:r>
      <w:r w:rsidRPr="003424D0">
        <w:t>Wotan assures his wife that he never intended to hand over Freia to pay the giants: he is counting on Loge, the god of fire, to save her with his cunning. The</w:t>
      </w:r>
      <w:r>
        <w:t xml:space="preserve"> </w:t>
      </w:r>
      <w:r w:rsidRPr="003424D0">
        <w:t>giants now enter to claim their due, but of Loge there is no sign. Wotan begins</w:t>
      </w:r>
      <w:r>
        <w:t xml:space="preserve"> </w:t>
      </w:r>
      <w:r w:rsidRPr="003424D0">
        <w:t>to temporize, showing reluctance to keep his word. The giants prepare to carry</w:t>
      </w:r>
      <w:r>
        <w:t xml:space="preserve"> </w:t>
      </w:r>
      <w:r w:rsidRPr="003424D0">
        <w:t>off Freia, but Donner, the god of thunder, threatens them with his hammer. Loge</w:t>
      </w:r>
      <w:r>
        <w:t xml:space="preserve"> </w:t>
      </w:r>
      <w:r w:rsidRPr="003424D0">
        <w:t>arrives and reports the theft of the gold, describing the virtues of the ring. The</w:t>
      </w:r>
      <w:r>
        <w:t xml:space="preserve"> </w:t>
      </w:r>
      <w:r w:rsidRPr="003424D0">
        <w:t>giants express an interest in it and Loge proposes that he and Wotan should go</w:t>
      </w:r>
      <w:r>
        <w:t xml:space="preserve"> </w:t>
      </w:r>
      <w:r w:rsidRPr="003424D0">
        <w:t>and steal the gold from the thief, claiming that such an action would not be a</w:t>
      </w:r>
      <w:r>
        <w:t xml:space="preserve"> </w:t>
      </w:r>
      <w:r w:rsidRPr="003424D0">
        <w:t>crime. The giants accept this new proposal but keep Freia as a hostage, while</w:t>
      </w:r>
      <w:r>
        <w:t xml:space="preserve"> </w:t>
      </w:r>
      <w:r w:rsidRPr="003424D0">
        <w:t>Wotan and Loge descend into Nibelheim, Alberich</w:t>
      </w:r>
      <w:r w:rsidR="00F24A0A">
        <w:t>’</w:t>
      </w:r>
      <w:r w:rsidRPr="003424D0">
        <w:t>s home.</w:t>
      </w:r>
      <w:r>
        <w:t xml:space="preserve"> </w:t>
      </w:r>
    </w:p>
    <w:p w14:paraId="1B8CD754" w14:textId="77777777" w:rsidR="004A6951" w:rsidRDefault="004A6951" w:rsidP="004A6951">
      <w:pPr>
        <w:pStyle w:val="Nadpis3"/>
      </w:pPr>
      <w:r w:rsidRPr="003424D0">
        <w:t xml:space="preserve">Scene 3. In Nibelheim. </w:t>
      </w:r>
    </w:p>
    <w:p w14:paraId="052D63B9" w14:textId="4141AF1B" w:rsidR="004A6951" w:rsidRDefault="004A6951" w:rsidP="004A6951">
      <w:r w:rsidRPr="003424D0">
        <w:t>Alberich belabors his brother, Mime, snatching away</w:t>
      </w:r>
      <w:r>
        <w:t xml:space="preserve"> </w:t>
      </w:r>
      <w:r w:rsidRPr="003424D0">
        <w:t>the Tarnhelm, a magic helm that permits its wearer to turn himself into any shape</w:t>
      </w:r>
      <w:r>
        <w:t xml:space="preserve"> </w:t>
      </w:r>
      <w:r w:rsidRPr="003424D0">
        <w:t>he chooses. He tries it on and, rendered invisible by its power, proceeds to whip</w:t>
      </w:r>
      <w:r>
        <w:t xml:space="preserve"> </w:t>
      </w:r>
      <w:r w:rsidRPr="003424D0">
        <w:t>his brother with an equally invisible scourge. Alberich tells the Nibelungs that</w:t>
      </w:r>
      <w:r>
        <w:t xml:space="preserve"> </w:t>
      </w:r>
      <w:r w:rsidRPr="003424D0">
        <w:t>they are now his slaves. Wotan and Loge enter and listen to Mime</w:t>
      </w:r>
      <w:r w:rsidR="001663E7">
        <w:t>’</w:t>
      </w:r>
      <w:r w:rsidRPr="003424D0">
        <w:t>s litany of woe.</w:t>
      </w:r>
      <w:r>
        <w:t xml:space="preserve"> </w:t>
      </w:r>
      <w:r w:rsidRPr="003424D0">
        <w:t>Alberich returns, driving before him an army of Nibelungs weighted down with</w:t>
      </w:r>
      <w:r>
        <w:t xml:space="preserve"> </w:t>
      </w:r>
      <w:r w:rsidRPr="003424D0">
        <w:t>gold and silver. Seeing Wotan and Loge, he holds out the ring, striking terror into</w:t>
      </w:r>
      <w:r>
        <w:t xml:space="preserve"> </w:t>
      </w:r>
      <w:r w:rsidRPr="003424D0">
        <w:t>the Nibelung horde and ordering them to return to the mines and bring out yet</w:t>
      </w:r>
      <w:r>
        <w:t xml:space="preserve"> </w:t>
      </w:r>
      <w:r w:rsidRPr="003424D0">
        <w:t>more gold. He reveals his desire for universal power but Log</w:t>
      </w:r>
      <w:r w:rsidR="00580EE8">
        <w:t>e</w:t>
      </w:r>
      <w:r w:rsidRPr="003424D0">
        <w:t xml:space="preserve"> flatters him and, to</w:t>
      </w:r>
      <w:r>
        <w:t xml:space="preserve"> </w:t>
      </w:r>
      <w:r w:rsidRPr="003424D0">
        <w:t>demonstrate his skill, the dwarf turns himself first into an enormous serpent and</w:t>
      </w:r>
      <w:r>
        <w:t xml:space="preserve"> </w:t>
      </w:r>
      <w:r w:rsidRPr="003424D0">
        <w:t>then into a toad. Wotan and Loge seize him and, having bound him, lead him</w:t>
      </w:r>
      <w:r>
        <w:t xml:space="preserve"> </w:t>
      </w:r>
      <w:r w:rsidRPr="003424D0">
        <w:t>awa</w:t>
      </w:r>
      <w:r>
        <w:t>y</w:t>
      </w:r>
      <w:r w:rsidRPr="003424D0">
        <w:t xml:space="preserve"> with them.</w:t>
      </w:r>
      <w:r>
        <w:t xml:space="preserve"> </w:t>
      </w:r>
    </w:p>
    <w:p w14:paraId="39575825" w14:textId="77777777" w:rsidR="004A6951" w:rsidRDefault="004A6951" w:rsidP="004A6951">
      <w:pPr>
        <w:pStyle w:val="Nadpis3"/>
      </w:pPr>
      <w:r w:rsidRPr="003424D0">
        <w:t xml:space="preserve">Scene 4. Beneath the walls of Valhalla, as in scene 2. </w:t>
      </w:r>
    </w:p>
    <w:p w14:paraId="66DD5629" w14:textId="38F78F9F" w:rsidR="004A6951" w:rsidRDefault="004A6951" w:rsidP="004A6951">
      <w:r w:rsidRPr="003424D0">
        <w:t>Alberich asks the price of</w:t>
      </w:r>
      <w:r>
        <w:t xml:space="preserve"> </w:t>
      </w:r>
      <w:r w:rsidRPr="003424D0">
        <w:t>his freedom. The others demand his treasure. He summons the Nibelungs, who</w:t>
      </w:r>
      <w:r>
        <w:t xml:space="preserve"> </w:t>
      </w:r>
      <w:r w:rsidRPr="003424D0">
        <w:t>enter with the gold. Loge also demands the Tarnhelm. Wotan tears the ring from</w:t>
      </w:r>
      <w:r>
        <w:t xml:space="preserve"> </w:t>
      </w:r>
      <w:r w:rsidRPr="003424D0">
        <w:t>Alberich's finger, provoking the la</w:t>
      </w:r>
      <w:r w:rsidR="00976CE1">
        <w:t>t</w:t>
      </w:r>
      <w:r w:rsidR="00503C0F">
        <w:t>t</w:t>
      </w:r>
      <w:r w:rsidRPr="003424D0">
        <w:t>er into laying a curse on it. The giants return</w:t>
      </w:r>
      <w:r>
        <w:t xml:space="preserve"> </w:t>
      </w:r>
      <w:r w:rsidRPr="003424D0">
        <w:t>with Freia and decide to pile up the gold until she is hidden from view. The</w:t>
      </w:r>
      <w:r>
        <w:t xml:space="preserve"> </w:t>
      </w:r>
      <w:r w:rsidRPr="003424D0">
        <w:t>Nibelung gold having proved insufficient to cover her completely, they demand</w:t>
      </w:r>
      <w:r>
        <w:t xml:space="preserve"> </w:t>
      </w:r>
      <w:r w:rsidRPr="003424D0">
        <w:t>the Tarnhelm and then the ring, which Wotan feels constrained to give up following Erda's intervention. The giants argue over the gold and Fafner kills his</w:t>
      </w:r>
      <w:r>
        <w:t xml:space="preserve"> </w:t>
      </w:r>
      <w:r w:rsidRPr="003424D0">
        <w:t>brother, thus furnishing proof of the power of Aibcrich's curse. He carries off the</w:t>
      </w:r>
      <w:r>
        <w:t xml:space="preserve"> </w:t>
      </w:r>
      <w:r w:rsidRPr="003424D0">
        <w:t>treasure, having handed Freia back to the gods. Fricka looks forward to settling</w:t>
      </w:r>
      <w:r>
        <w:t xml:space="preserve"> </w:t>
      </w:r>
      <w:r w:rsidRPr="003424D0">
        <w:t>down in Valhalla, but Wotan is sunk in somber thoughts. Passing over a rainbow</w:t>
      </w:r>
      <w:r>
        <w:t xml:space="preserve"> </w:t>
      </w:r>
      <w:r w:rsidRPr="003424D0">
        <w:t>bridge created b</w:t>
      </w:r>
      <w:r w:rsidR="005A2616">
        <w:t>y</w:t>
      </w:r>
      <w:r w:rsidRPr="003424D0">
        <w:t xml:space="preserve"> Donner, the gods enter Valhalla, while Loge predicts their</w:t>
      </w:r>
      <w:r>
        <w:t xml:space="preserve"> </w:t>
      </w:r>
      <w:r w:rsidRPr="003424D0">
        <w:t>downfall and the Rhine daughters sing of their stolen gold, demanding its return.</w:t>
      </w:r>
    </w:p>
    <w:p w14:paraId="543F511D" w14:textId="0084A569" w:rsidR="004A6951" w:rsidRPr="00303A90" w:rsidRDefault="004A6951" w:rsidP="004A6951">
      <w:pPr>
        <w:pStyle w:val="Nadpis2"/>
      </w:pPr>
      <w:r w:rsidRPr="00303A90">
        <w:lastRenderedPageBreak/>
        <w:t>Die Walk</w:t>
      </w:r>
      <w:r w:rsidR="00276621">
        <w:t>ü</w:t>
      </w:r>
      <w:r w:rsidRPr="00303A90">
        <w:t>re (The Valkyrie)</w:t>
      </w:r>
    </w:p>
    <w:p w14:paraId="1C17A6CB" w14:textId="77777777" w:rsidR="004A6951" w:rsidRDefault="004A6951" w:rsidP="004A6951">
      <w:pPr>
        <w:pStyle w:val="Nadpis3"/>
      </w:pPr>
      <w:r w:rsidRPr="003424D0">
        <w:t xml:space="preserve">Act I. Inside Hunding's hut. </w:t>
      </w:r>
    </w:p>
    <w:p w14:paraId="52668ABE" w14:textId="77777777" w:rsidR="004A6951" w:rsidRDefault="004A6951" w:rsidP="004A6951">
      <w:r w:rsidRPr="003424D0">
        <w:t>Sieglinde, unaware that she is Wotan's daughter,</w:t>
      </w:r>
      <w:r>
        <w:t xml:space="preserve"> </w:t>
      </w:r>
      <w:r w:rsidRPr="003424D0">
        <w:t>has been forced into marriage with Hunding. As the drama opens, Siegmund,</w:t>
      </w:r>
      <w:r>
        <w:t xml:space="preserve"> </w:t>
      </w:r>
      <w:r w:rsidRPr="003424D0">
        <w:t>fleeing his enemies, stumbles into Hunding's hut and, exhausted, begs a drink of</w:t>
      </w:r>
      <w:r>
        <w:t xml:space="preserve"> </w:t>
      </w:r>
      <w:r w:rsidRPr="003424D0">
        <w:t>water from Sieglinde, who is awaiting her husband's return. A bond of love develops between them, and Siegmund decides to wait for Hunding. The latter is</w:t>
      </w:r>
      <w:r>
        <w:t xml:space="preserve"> </w:t>
      </w:r>
      <w:r w:rsidRPr="003424D0">
        <w:t>struck by the similarity between his wife and Siegmund. At Hunding's bidding,</w:t>
      </w:r>
      <w:r>
        <w:t xml:space="preserve"> </w:t>
      </w:r>
      <w:r w:rsidRPr="003424D0">
        <w:t>Siegmund tells the story of his life. Without revealing his name, he recalls how</w:t>
      </w:r>
      <w:r>
        <w:t xml:space="preserve"> </w:t>
      </w:r>
      <w:r w:rsidRPr="003424D0">
        <w:t>one day he returned from hunting with his father to find his mother murdered</w:t>
      </w:r>
      <w:r>
        <w:t xml:space="preserve"> </w:t>
      </w:r>
      <w:r w:rsidRPr="003424D0">
        <w:t>and his twin sister snatched away. He then goes on to tell of a desperate struggle</w:t>
      </w:r>
      <w:r>
        <w:t xml:space="preserve"> </w:t>
      </w:r>
      <w:r w:rsidRPr="003424D0">
        <w:t>in the course of which he killed some of Hunding's kinsmen, blood relatives of</w:t>
      </w:r>
      <w:r>
        <w:t xml:space="preserve"> </w:t>
      </w:r>
      <w:r w:rsidRPr="003424D0">
        <w:t>the very man with whom he has now sought refuge. Hunding offers him a night's</w:t>
      </w:r>
      <w:r>
        <w:t xml:space="preserve"> </w:t>
      </w:r>
      <w:r w:rsidRPr="003424D0">
        <w:t>hospitality but challenges him to single combat the following morning. After</w:t>
      </w:r>
      <w:r>
        <w:t xml:space="preserve"> </w:t>
      </w:r>
      <w:r w:rsidRPr="003424D0">
        <w:t>Hunding has left, Sieglinde returns. She explains to Siegmund that an old man (in</w:t>
      </w:r>
      <w:r>
        <w:t xml:space="preserve"> </w:t>
      </w:r>
      <w:r w:rsidRPr="003424D0">
        <w:t>reality Wotan) had entered the room and thrust his sword into the trunk of the</w:t>
      </w:r>
      <w:r>
        <w:t xml:space="preserve"> </w:t>
      </w:r>
      <w:r w:rsidRPr="003424D0">
        <w:t>ash tree that grows through the floor of the house. The sword, he had said, would</w:t>
      </w:r>
      <w:r>
        <w:t xml:space="preserve"> </w:t>
      </w:r>
      <w:r w:rsidRPr="003424D0">
        <w:t>belong to the man who succeeded in drawing it out. Siegmund and Sieglinde</w:t>
      </w:r>
      <w:r>
        <w:t xml:space="preserve"> </w:t>
      </w:r>
      <w:r w:rsidRPr="003424D0">
        <w:t>yield to their mutual love. The door flies open, allowing the springtime night to</w:t>
      </w:r>
      <w:r>
        <w:t xml:space="preserve"> </w:t>
      </w:r>
      <w:r w:rsidRPr="003424D0">
        <w:t>enter the room and suborn the lovers with its spell. The moon grows ever</w:t>
      </w:r>
      <w:r>
        <w:rPr>
          <w:rFonts w:ascii="Times-Bold" w:hAnsi="Times-Bold"/>
          <w:b/>
          <w:bCs/>
          <w:sz w:val="18"/>
          <w:szCs w:val="18"/>
        </w:rPr>
        <w:t xml:space="preserve"> </w:t>
      </w:r>
      <w:r w:rsidRPr="003424D0">
        <w:t>brighter. Conscious of what they are to each other, brother and sister embrace.</w:t>
      </w:r>
      <w:r>
        <w:t xml:space="preserve"> </w:t>
      </w:r>
      <w:r w:rsidRPr="003424D0">
        <w:t>Siegmund draws the sword from the tree and names it Nothung. He draws his</w:t>
      </w:r>
      <w:r>
        <w:t xml:space="preserve"> </w:t>
      </w:r>
      <w:r w:rsidRPr="003424D0">
        <w:t>sister into his arms and she abandons herself to his embrace.</w:t>
      </w:r>
      <w:r>
        <w:t xml:space="preserve"> </w:t>
      </w:r>
    </w:p>
    <w:p w14:paraId="42E5826D" w14:textId="77777777" w:rsidR="004A6951" w:rsidRDefault="004A6951" w:rsidP="004A6951">
      <w:pPr>
        <w:pStyle w:val="Nadpis3"/>
      </w:pPr>
      <w:r w:rsidRPr="003424D0">
        <w:t xml:space="preserve">Act II. A wild and rocky mountain landscape. </w:t>
      </w:r>
    </w:p>
    <w:p w14:paraId="79C95C8C" w14:textId="77777777" w:rsidR="004A6951" w:rsidRDefault="004A6951" w:rsidP="004A6951">
      <w:r w:rsidRPr="003424D0">
        <w:t>Wotan has summoned</w:t>
      </w:r>
      <w:r>
        <w:t xml:space="preserve"> </w:t>
      </w:r>
      <w:r w:rsidRPr="003424D0">
        <w:t>Br</w:t>
      </w:r>
      <w:r>
        <w:t>ü</w:t>
      </w:r>
      <w:r w:rsidRPr="003424D0">
        <w:t>nnhilde, his Valkyrie daughter by Erda, and bids her side with Siegmund in</w:t>
      </w:r>
      <w:r>
        <w:t xml:space="preserve"> </w:t>
      </w:r>
      <w:r w:rsidRPr="003424D0">
        <w:t>his impending fight with Hunding. Fricka enters, the guardian of wedlock's sacred bonds. She expresses her revulsion at the carnal union between brother and</w:t>
      </w:r>
      <w:r>
        <w:t xml:space="preserve"> </w:t>
      </w:r>
      <w:r w:rsidRPr="003424D0">
        <w:t>sister and demands that Wotan reverse his decision. At the end of a long and</w:t>
      </w:r>
      <w:r>
        <w:t xml:space="preserve"> </w:t>
      </w:r>
      <w:r w:rsidRPr="003424D0">
        <w:t>difficult altercation, he yields to his wife's entreaties and now has to justify his</w:t>
      </w:r>
      <w:r>
        <w:t xml:space="preserve"> </w:t>
      </w:r>
      <w:r w:rsidRPr="003424D0">
        <w:t>change of heart to his daughter. Wotan renounces godly splendor and senses that</w:t>
      </w:r>
      <w:r>
        <w:t xml:space="preserve"> </w:t>
      </w:r>
      <w:r w:rsidRPr="003424D0">
        <w:t>Alberich's power is growing. He orders Br</w:t>
      </w:r>
      <w:r>
        <w:t>ü</w:t>
      </w:r>
      <w:r w:rsidRPr="003424D0">
        <w:t>nnhilde to do as Fricka wishes. The</w:t>
      </w:r>
      <w:r>
        <w:t xml:space="preserve"> </w:t>
      </w:r>
      <w:r w:rsidRPr="003424D0">
        <w:t>lovers enter. Sieglinde, exhausted by their long flight, collapses in a faint, while</w:t>
      </w:r>
      <w:r>
        <w:t xml:space="preserve"> </w:t>
      </w:r>
      <w:r w:rsidRPr="003424D0">
        <w:t>Siegmund settles down to wait for Hunding. Br</w:t>
      </w:r>
      <w:r>
        <w:t>ü</w:t>
      </w:r>
      <w:r w:rsidRPr="003424D0">
        <w:t>nnhilde enters to tell him that he</w:t>
      </w:r>
      <w:r>
        <w:t xml:space="preserve"> </w:t>
      </w:r>
      <w:r w:rsidRPr="003424D0">
        <w:t>is destined to die. Armed with Nothung, Siegmund refuses to believe her and</w:t>
      </w:r>
      <w:r>
        <w:t xml:space="preserve"> </w:t>
      </w:r>
      <w:r w:rsidRPr="003424D0">
        <w:t>even threatens to take Sieglinde's life. Br</w:t>
      </w:r>
      <w:r>
        <w:t>ü</w:t>
      </w:r>
      <w:r w:rsidRPr="003424D0">
        <w:t>nnhilde is shaken by his show of love</w:t>
      </w:r>
      <w:r>
        <w:t xml:space="preserve"> </w:t>
      </w:r>
      <w:r w:rsidRPr="003424D0">
        <w:t>and determines to disobey her father, promising Siegmund protection in his fight</w:t>
      </w:r>
      <w:r>
        <w:t xml:space="preserve"> </w:t>
      </w:r>
      <w:r w:rsidRPr="003424D0">
        <w:t>with Hunding. The latter enters and the two men do battle Siegmund is at the</w:t>
      </w:r>
      <w:r>
        <w:t xml:space="preserve"> </w:t>
      </w:r>
      <w:r w:rsidRPr="003424D0">
        <w:t>point of killing his rival when Wotan intervenes, and it is Siegmund who is killed.</w:t>
      </w:r>
      <w:r>
        <w:t xml:space="preserve"> </w:t>
      </w:r>
      <w:r w:rsidRPr="003424D0">
        <w:t>Br</w:t>
      </w:r>
      <w:r>
        <w:t>ü</w:t>
      </w:r>
      <w:r w:rsidRPr="003424D0">
        <w:t>nnhilde snatches Sieglinde away. In his despair, Wotan takes his son's body in</w:t>
      </w:r>
      <w:r>
        <w:t xml:space="preserve"> </w:t>
      </w:r>
      <w:r w:rsidRPr="003424D0">
        <w:t>his arms and, with a wave of his hand, consigns Hunding to oblivion. Rising to</w:t>
      </w:r>
      <w:r>
        <w:t xml:space="preserve"> </w:t>
      </w:r>
      <w:r w:rsidRPr="003424D0">
        <w:t>his feet, he sets off in pursuit of his dissident daughter.</w:t>
      </w:r>
      <w:r>
        <w:t xml:space="preserve"> </w:t>
      </w:r>
    </w:p>
    <w:p w14:paraId="3CF0559B" w14:textId="77777777" w:rsidR="004A6951" w:rsidRDefault="004A6951" w:rsidP="004A6951">
      <w:pPr>
        <w:pStyle w:val="Nadpis3"/>
      </w:pPr>
      <w:r w:rsidRPr="003424D0">
        <w:t xml:space="preserve">Act III. On the summit of a wild and rocky mountain. </w:t>
      </w:r>
    </w:p>
    <w:p w14:paraId="6B10E0C4" w14:textId="77777777" w:rsidR="004A6951" w:rsidRDefault="004A6951" w:rsidP="004A6951">
      <w:r w:rsidRPr="003424D0">
        <w:t>The act opens with the</w:t>
      </w:r>
      <w:r>
        <w:t xml:space="preserve"> </w:t>
      </w:r>
      <w:r w:rsidRPr="003424D0">
        <w:t>famous "Ride of the Valkyries." Br</w:t>
      </w:r>
      <w:r>
        <w:t>ü</w:t>
      </w:r>
      <w:r w:rsidRPr="003424D0">
        <w:t>nnhilde enters, fleeing her father's wrath and</w:t>
      </w:r>
      <w:r>
        <w:t xml:space="preserve"> </w:t>
      </w:r>
      <w:r w:rsidRPr="003424D0">
        <w:t>telling Sieglinde that she will give birth to the hero, Siegfried. Sieglinde makes</w:t>
      </w:r>
      <w:r>
        <w:t xml:space="preserve"> </w:t>
      </w:r>
      <w:r w:rsidRPr="003424D0">
        <w:t>her escape, taking with her Nothung's shattered fragments and seeking refuge in</w:t>
      </w:r>
      <w:r>
        <w:t xml:space="preserve"> </w:t>
      </w:r>
      <w:r w:rsidRPr="003424D0">
        <w:t>the forest, not far from the cave where Fafner, transformed into a dragon, guards</w:t>
      </w:r>
      <w:r>
        <w:t xml:space="preserve"> </w:t>
      </w:r>
      <w:r w:rsidRPr="003424D0">
        <w:t>the golden hoard. Wotan enters. Br</w:t>
      </w:r>
      <w:r>
        <w:t>ü</w:t>
      </w:r>
      <w:r w:rsidRPr="003424D0">
        <w:t>nnhilde begs his forgiveness, reminding him</w:t>
      </w:r>
      <w:r>
        <w:t xml:space="preserve"> </w:t>
      </w:r>
      <w:r w:rsidRPr="003424D0">
        <w:t>that she had only wanted to carry out her father's innermost wishes. But Wotan</w:t>
      </w:r>
      <w:r>
        <w:t xml:space="preserve"> </w:t>
      </w:r>
      <w:r w:rsidRPr="003424D0">
        <w:t>remains inflexible: he will put her to sleep on a rock, prey to whoever happens to</w:t>
      </w:r>
      <w:r>
        <w:t xml:space="preserve"> </w:t>
      </w:r>
      <w:r w:rsidRPr="003424D0">
        <w:t>wake her. But she begs that the rock be surrounded by fire, so that only a hero can</w:t>
      </w:r>
      <w:r>
        <w:t xml:space="preserve"> </w:t>
      </w:r>
      <w:r w:rsidRPr="003424D0">
        <w:t>win her. Wotan yields to her entreaties. Kissing away her godhead, he puts his</w:t>
      </w:r>
      <w:r>
        <w:t xml:space="preserve"> </w:t>
      </w:r>
      <w:r w:rsidRPr="003424D0">
        <w:t>daughter to sleep, covering her with her shield, and summoning Loge. He disappears behind the wall of fire.</w:t>
      </w:r>
      <w:r>
        <w:t xml:space="preserve"> </w:t>
      </w:r>
    </w:p>
    <w:p w14:paraId="6B9967FA" w14:textId="77777777" w:rsidR="004A6951" w:rsidRPr="00457DA8" w:rsidRDefault="004A6951" w:rsidP="009D22CB">
      <w:pPr>
        <w:rPr>
          <w:lang w:val="cs-CZ"/>
        </w:rPr>
      </w:pPr>
    </w:p>
    <w:sectPr w:rsidR="004A6951" w:rsidRPr="00457DA8" w:rsidSect="006D1DE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94FB" w14:textId="77777777" w:rsidR="00893E1B" w:rsidRDefault="00893E1B" w:rsidP="006B03E1">
      <w:pPr>
        <w:spacing w:after="0" w:line="240" w:lineRule="auto"/>
      </w:pPr>
      <w:r>
        <w:separator/>
      </w:r>
    </w:p>
  </w:endnote>
  <w:endnote w:type="continuationSeparator" w:id="0">
    <w:p w14:paraId="16F68D82" w14:textId="77777777" w:rsidR="00893E1B" w:rsidRDefault="00893E1B" w:rsidP="006B03E1">
      <w:pPr>
        <w:spacing w:after="0" w:line="240" w:lineRule="auto"/>
      </w:pPr>
      <w:r>
        <w:continuationSeparator/>
      </w:r>
    </w:p>
  </w:endnote>
  <w:endnote w:type="continuationNotice" w:id="1">
    <w:p w14:paraId="7CF87A75" w14:textId="77777777" w:rsidR="00893E1B" w:rsidRDefault="00893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AdvOT4a9d296b.I">
    <w:altName w:val="Cambria"/>
    <w:panose1 w:val="00000000000000000000"/>
    <w:charset w:val="00"/>
    <w:family w:val="roman"/>
    <w:notTrueType/>
    <w:pitch w:val="default"/>
  </w:font>
  <w:font w:name="Georgia-Bold">
    <w:altName w:val="Georgia"/>
    <w:panose1 w:val="00000000000000000000"/>
    <w:charset w:val="00"/>
    <w:family w:val="roman"/>
    <w:notTrueType/>
    <w:pitch w:val="default"/>
  </w:font>
  <w:font w:name="Univers-Light">
    <w:altName w:val="Univers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Univers-LightOblique">
    <w:altName w:val="Univers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96ED" w14:textId="77777777" w:rsidR="00893E1B" w:rsidRDefault="00893E1B" w:rsidP="006B03E1">
      <w:pPr>
        <w:spacing w:after="0" w:line="240" w:lineRule="auto"/>
      </w:pPr>
      <w:r>
        <w:separator/>
      </w:r>
    </w:p>
  </w:footnote>
  <w:footnote w:type="continuationSeparator" w:id="0">
    <w:p w14:paraId="4C7CB20A" w14:textId="77777777" w:rsidR="00893E1B" w:rsidRDefault="00893E1B" w:rsidP="006B03E1">
      <w:pPr>
        <w:spacing w:after="0" w:line="240" w:lineRule="auto"/>
      </w:pPr>
      <w:r>
        <w:continuationSeparator/>
      </w:r>
    </w:p>
  </w:footnote>
  <w:footnote w:type="continuationNotice" w:id="1">
    <w:p w14:paraId="7CC02069" w14:textId="77777777" w:rsidR="00893E1B" w:rsidRDefault="00893E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89A"/>
    <w:multiLevelType w:val="hybridMultilevel"/>
    <w:tmpl w:val="F36AD632"/>
    <w:lvl w:ilvl="0" w:tplc="CC32367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B77D2"/>
    <w:multiLevelType w:val="hybridMultilevel"/>
    <w:tmpl w:val="349CC6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4D71"/>
    <w:multiLevelType w:val="hybridMultilevel"/>
    <w:tmpl w:val="59406442"/>
    <w:lvl w:ilvl="0" w:tplc="9844151E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62486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C442A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8CD64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4D13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8B5C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DC4CFA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E2BDF6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CE300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DF0E46"/>
    <w:multiLevelType w:val="hybridMultilevel"/>
    <w:tmpl w:val="2B6C1E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26D5"/>
    <w:multiLevelType w:val="hybridMultilevel"/>
    <w:tmpl w:val="F850992C"/>
    <w:lvl w:ilvl="0" w:tplc="CB76002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408D4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7ACD6E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C0380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64AD22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10B6C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1604D0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E625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863C3E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072029"/>
    <w:multiLevelType w:val="hybridMultilevel"/>
    <w:tmpl w:val="C5AE19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D1F"/>
    <w:multiLevelType w:val="hybridMultilevel"/>
    <w:tmpl w:val="7264DBBE"/>
    <w:lvl w:ilvl="0" w:tplc="86143BD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AC04E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4C46E4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48BE4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7A052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6CA9C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A3C1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268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69CB2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AB7227"/>
    <w:multiLevelType w:val="hybridMultilevel"/>
    <w:tmpl w:val="5170AF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B1821"/>
    <w:multiLevelType w:val="hybridMultilevel"/>
    <w:tmpl w:val="EBB8A26C"/>
    <w:lvl w:ilvl="0" w:tplc="784A13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0600"/>
    <w:multiLevelType w:val="hybridMultilevel"/>
    <w:tmpl w:val="9F703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337B0"/>
    <w:multiLevelType w:val="hybridMultilevel"/>
    <w:tmpl w:val="5CFA35A8"/>
    <w:lvl w:ilvl="0" w:tplc="0D525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1071B"/>
    <w:multiLevelType w:val="hybridMultilevel"/>
    <w:tmpl w:val="1C428A0A"/>
    <w:lvl w:ilvl="0" w:tplc="384AC87E">
      <w:start w:val="1"/>
      <w:numFmt w:val="decimal"/>
      <w:pStyle w:val="Normln-Paragraf"/>
      <w:lvlText w:val="§ %1"/>
      <w:lvlJc w:val="left"/>
      <w:pPr>
        <w:ind w:left="-349" w:hanging="360"/>
      </w:pPr>
      <w:rPr>
        <w:rFonts w:asciiTheme="minorHAnsi" w:hAnsiTheme="minorHAnsi" w:cstheme="minorHAnsi" w:hint="default"/>
        <w:b/>
        <w:i w:val="0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FD8559B"/>
    <w:multiLevelType w:val="hybridMultilevel"/>
    <w:tmpl w:val="C8CA75EE"/>
    <w:lvl w:ilvl="0" w:tplc="A6DCDBF0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44186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66F52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64F6E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68EC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8F69E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6CEC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D4F2F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F47DF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90F6CA0"/>
    <w:multiLevelType w:val="hybridMultilevel"/>
    <w:tmpl w:val="1AD24F3C"/>
    <w:lvl w:ilvl="0" w:tplc="A63CE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C5D67"/>
    <w:multiLevelType w:val="hybridMultilevel"/>
    <w:tmpl w:val="0636C4DC"/>
    <w:lvl w:ilvl="0" w:tplc="BC1C17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C90E2B"/>
    <w:multiLevelType w:val="hybridMultilevel"/>
    <w:tmpl w:val="4F909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C54DD"/>
    <w:multiLevelType w:val="hybridMultilevel"/>
    <w:tmpl w:val="F32EB850"/>
    <w:lvl w:ilvl="0" w:tplc="7992484A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0022A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40C2C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ABEE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80AC9E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4ED86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821782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F05F7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226ED0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37F598A"/>
    <w:multiLevelType w:val="hybridMultilevel"/>
    <w:tmpl w:val="5ABA205E"/>
    <w:lvl w:ilvl="0" w:tplc="121CFE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F4E34"/>
    <w:multiLevelType w:val="hybridMultilevel"/>
    <w:tmpl w:val="4498E276"/>
    <w:lvl w:ilvl="0" w:tplc="8402CFF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5E03"/>
    <w:multiLevelType w:val="hybridMultilevel"/>
    <w:tmpl w:val="5F18A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C6B19"/>
    <w:multiLevelType w:val="hybridMultilevel"/>
    <w:tmpl w:val="4D16A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62207"/>
    <w:multiLevelType w:val="hybridMultilevel"/>
    <w:tmpl w:val="3F9C99C8"/>
    <w:lvl w:ilvl="0" w:tplc="00C00C30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455BA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2E2F4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7E4B7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F4567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B62218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077E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C42C0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49AE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43030F"/>
    <w:multiLevelType w:val="hybridMultilevel"/>
    <w:tmpl w:val="DCBCC9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B4226"/>
    <w:multiLevelType w:val="hybridMultilevel"/>
    <w:tmpl w:val="7B002226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4" w15:restartNumberingAfterBreak="0">
    <w:nsid w:val="5E0E175F"/>
    <w:multiLevelType w:val="hybridMultilevel"/>
    <w:tmpl w:val="B2086980"/>
    <w:lvl w:ilvl="0" w:tplc="8582574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1008F1"/>
    <w:multiLevelType w:val="hybridMultilevel"/>
    <w:tmpl w:val="4BDC952A"/>
    <w:lvl w:ilvl="0" w:tplc="3A066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4B5D"/>
    <w:multiLevelType w:val="hybridMultilevel"/>
    <w:tmpl w:val="017416EC"/>
    <w:lvl w:ilvl="0" w:tplc="78CA40F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0644D"/>
    <w:multiLevelType w:val="hybridMultilevel"/>
    <w:tmpl w:val="5B34721C"/>
    <w:lvl w:ilvl="0" w:tplc="E15077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94599"/>
    <w:multiLevelType w:val="hybridMultilevel"/>
    <w:tmpl w:val="4C3267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767F3"/>
    <w:multiLevelType w:val="hybridMultilevel"/>
    <w:tmpl w:val="9BE2B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57539"/>
    <w:multiLevelType w:val="hybridMultilevel"/>
    <w:tmpl w:val="84288230"/>
    <w:lvl w:ilvl="0" w:tplc="D80E1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6357">
    <w:abstractNumId w:val="15"/>
  </w:num>
  <w:num w:numId="2" w16cid:durableId="1146358529">
    <w:abstractNumId w:val="19"/>
  </w:num>
  <w:num w:numId="3" w16cid:durableId="404258471">
    <w:abstractNumId w:val="10"/>
  </w:num>
  <w:num w:numId="4" w16cid:durableId="77288754">
    <w:abstractNumId w:val="5"/>
  </w:num>
  <w:num w:numId="5" w16cid:durableId="1679187499">
    <w:abstractNumId w:val="23"/>
  </w:num>
  <w:num w:numId="6" w16cid:durableId="2094626138">
    <w:abstractNumId w:val="3"/>
  </w:num>
  <w:num w:numId="7" w16cid:durableId="1132598667">
    <w:abstractNumId w:val="20"/>
  </w:num>
  <w:num w:numId="8" w16cid:durableId="846990779">
    <w:abstractNumId w:val="22"/>
  </w:num>
  <w:num w:numId="9" w16cid:durableId="294412249">
    <w:abstractNumId w:val="18"/>
  </w:num>
  <w:num w:numId="10" w16cid:durableId="1063529005">
    <w:abstractNumId w:val="26"/>
  </w:num>
  <w:num w:numId="11" w16cid:durableId="1796826846">
    <w:abstractNumId w:val="29"/>
  </w:num>
  <w:num w:numId="12" w16cid:durableId="809251618">
    <w:abstractNumId w:val="27"/>
  </w:num>
  <w:num w:numId="13" w16cid:durableId="442656560">
    <w:abstractNumId w:val="11"/>
  </w:num>
  <w:num w:numId="14" w16cid:durableId="905990042">
    <w:abstractNumId w:val="17"/>
  </w:num>
  <w:num w:numId="15" w16cid:durableId="1999839196">
    <w:abstractNumId w:val="0"/>
  </w:num>
  <w:num w:numId="16" w16cid:durableId="375278332">
    <w:abstractNumId w:val="28"/>
  </w:num>
  <w:num w:numId="17" w16cid:durableId="140974278">
    <w:abstractNumId w:val="1"/>
  </w:num>
  <w:num w:numId="18" w16cid:durableId="1014457475">
    <w:abstractNumId w:val="9"/>
  </w:num>
  <w:num w:numId="19" w16cid:durableId="1337608264">
    <w:abstractNumId w:val="24"/>
  </w:num>
  <w:num w:numId="20" w16cid:durableId="23408425">
    <w:abstractNumId w:val="7"/>
  </w:num>
  <w:num w:numId="21" w16cid:durableId="1863279164">
    <w:abstractNumId w:val="21"/>
  </w:num>
  <w:num w:numId="22" w16cid:durableId="863590385">
    <w:abstractNumId w:val="12"/>
  </w:num>
  <w:num w:numId="23" w16cid:durableId="765541054">
    <w:abstractNumId w:val="2"/>
  </w:num>
  <w:num w:numId="24" w16cid:durableId="731971842">
    <w:abstractNumId w:val="6"/>
  </w:num>
  <w:num w:numId="25" w16cid:durableId="623968728">
    <w:abstractNumId w:val="16"/>
  </w:num>
  <w:num w:numId="26" w16cid:durableId="1758361302">
    <w:abstractNumId w:val="4"/>
  </w:num>
  <w:num w:numId="27" w16cid:durableId="1228954487">
    <w:abstractNumId w:val="8"/>
  </w:num>
  <w:num w:numId="28" w16cid:durableId="80684897">
    <w:abstractNumId w:val="30"/>
  </w:num>
  <w:num w:numId="29" w16cid:durableId="1336805116">
    <w:abstractNumId w:val="25"/>
  </w:num>
  <w:num w:numId="30" w16cid:durableId="537281749">
    <w:abstractNumId w:val="13"/>
  </w:num>
  <w:num w:numId="31" w16cid:durableId="934820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85"/>
    <w:rsid w:val="000001D2"/>
    <w:rsid w:val="00000493"/>
    <w:rsid w:val="00000D70"/>
    <w:rsid w:val="0000107F"/>
    <w:rsid w:val="0000163E"/>
    <w:rsid w:val="0000252C"/>
    <w:rsid w:val="00002DDB"/>
    <w:rsid w:val="0000301B"/>
    <w:rsid w:val="000036D2"/>
    <w:rsid w:val="00003A88"/>
    <w:rsid w:val="00004E31"/>
    <w:rsid w:val="0000535A"/>
    <w:rsid w:val="000055D1"/>
    <w:rsid w:val="0000587C"/>
    <w:rsid w:val="00005C02"/>
    <w:rsid w:val="00005F66"/>
    <w:rsid w:val="00006825"/>
    <w:rsid w:val="00006B67"/>
    <w:rsid w:val="00006DDB"/>
    <w:rsid w:val="0000738F"/>
    <w:rsid w:val="000078F1"/>
    <w:rsid w:val="000079EA"/>
    <w:rsid w:val="00010408"/>
    <w:rsid w:val="00010726"/>
    <w:rsid w:val="00010852"/>
    <w:rsid w:val="000111F5"/>
    <w:rsid w:val="000114F8"/>
    <w:rsid w:val="0001190A"/>
    <w:rsid w:val="00011CF0"/>
    <w:rsid w:val="00011F50"/>
    <w:rsid w:val="0001224D"/>
    <w:rsid w:val="000128C7"/>
    <w:rsid w:val="0001292E"/>
    <w:rsid w:val="00012EA2"/>
    <w:rsid w:val="00012F84"/>
    <w:rsid w:val="00013445"/>
    <w:rsid w:val="000136B0"/>
    <w:rsid w:val="0001370D"/>
    <w:rsid w:val="00013A2E"/>
    <w:rsid w:val="00013BA5"/>
    <w:rsid w:val="00014128"/>
    <w:rsid w:val="00014455"/>
    <w:rsid w:val="00014CE9"/>
    <w:rsid w:val="0001520F"/>
    <w:rsid w:val="000154DD"/>
    <w:rsid w:val="00015B4D"/>
    <w:rsid w:val="000167F8"/>
    <w:rsid w:val="00016FA5"/>
    <w:rsid w:val="0001735F"/>
    <w:rsid w:val="000200FA"/>
    <w:rsid w:val="00020C11"/>
    <w:rsid w:val="00021199"/>
    <w:rsid w:val="0002127A"/>
    <w:rsid w:val="000214AB"/>
    <w:rsid w:val="000216D0"/>
    <w:rsid w:val="00022439"/>
    <w:rsid w:val="0002350C"/>
    <w:rsid w:val="0002362F"/>
    <w:rsid w:val="00023CC7"/>
    <w:rsid w:val="00024AB7"/>
    <w:rsid w:val="00024D7C"/>
    <w:rsid w:val="0002554B"/>
    <w:rsid w:val="00025574"/>
    <w:rsid w:val="00026026"/>
    <w:rsid w:val="000272BA"/>
    <w:rsid w:val="00027CE2"/>
    <w:rsid w:val="000305A1"/>
    <w:rsid w:val="0003113C"/>
    <w:rsid w:val="00031C75"/>
    <w:rsid w:val="00031D0C"/>
    <w:rsid w:val="00031FFD"/>
    <w:rsid w:val="00032CA5"/>
    <w:rsid w:val="00032DE8"/>
    <w:rsid w:val="00033511"/>
    <w:rsid w:val="00033588"/>
    <w:rsid w:val="00033781"/>
    <w:rsid w:val="0003399B"/>
    <w:rsid w:val="00034302"/>
    <w:rsid w:val="000343AA"/>
    <w:rsid w:val="00034C5A"/>
    <w:rsid w:val="000359F0"/>
    <w:rsid w:val="00035B35"/>
    <w:rsid w:val="00035D5A"/>
    <w:rsid w:val="0003782F"/>
    <w:rsid w:val="00037C76"/>
    <w:rsid w:val="0004001E"/>
    <w:rsid w:val="000402CA"/>
    <w:rsid w:val="00040473"/>
    <w:rsid w:val="000407B6"/>
    <w:rsid w:val="00041045"/>
    <w:rsid w:val="00041C29"/>
    <w:rsid w:val="00042836"/>
    <w:rsid w:val="000429C0"/>
    <w:rsid w:val="00042F2F"/>
    <w:rsid w:val="00043231"/>
    <w:rsid w:val="000433AC"/>
    <w:rsid w:val="00043D85"/>
    <w:rsid w:val="00043FBB"/>
    <w:rsid w:val="00044125"/>
    <w:rsid w:val="00045679"/>
    <w:rsid w:val="00045B21"/>
    <w:rsid w:val="0004653D"/>
    <w:rsid w:val="00046C53"/>
    <w:rsid w:val="00047052"/>
    <w:rsid w:val="000470DA"/>
    <w:rsid w:val="0004774A"/>
    <w:rsid w:val="00047BDB"/>
    <w:rsid w:val="000504EC"/>
    <w:rsid w:val="000507B0"/>
    <w:rsid w:val="00050881"/>
    <w:rsid w:val="0005122D"/>
    <w:rsid w:val="00051352"/>
    <w:rsid w:val="00051541"/>
    <w:rsid w:val="0005192B"/>
    <w:rsid w:val="00051AE7"/>
    <w:rsid w:val="000524D5"/>
    <w:rsid w:val="00053B46"/>
    <w:rsid w:val="000542E4"/>
    <w:rsid w:val="000548B0"/>
    <w:rsid w:val="00054A5D"/>
    <w:rsid w:val="00054DB5"/>
    <w:rsid w:val="000558EB"/>
    <w:rsid w:val="000565AD"/>
    <w:rsid w:val="00056DFF"/>
    <w:rsid w:val="00057316"/>
    <w:rsid w:val="00057AB1"/>
    <w:rsid w:val="0006038D"/>
    <w:rsid w:val="000608A5"/>
    <w:rsid w:val="00060D6A"/>
    <w:rsid w:val="00061F93"/>
    <w:rsid w:val="0006258C"/>
    <w:rsid w:val="0006272A"/>
    <w:rsid w:val="00062AD0"/>
    <w:rsid w:val="00064A15"/>
    <w:rsid w:val="00064E7B"/>
    <w:rsid w:val="00065747"/>
    <w:rsid w:val="0006591B"/>
    <w:rsid w:val="00066026"/>
    <w:rsid w:val="0006621A"/>
    <w:rsid w:val="00066329"/>
    <w:rsid w:val="00066430"/>
    <w:rsid w:val="000670BC"/>
    <w:rsid w:val="000670F3"/>
    <w:rsid w:val="000675AD"/>
    <w:rsid w:val="000675EC"/>
    <w:rsid w:val="00067ED8"/>
    <w:rsid w:val="0007012B"/>
    <w:rsid w:val="0007073B"/>
    <w:rsid w:val="000709F7"/>
    <w:rsid w:val="00070A47"/>
    <w:rsid w:val="00070C7F"/>
    <w:rsid w:val="00070DFD"/>
    <w:rsid w:val="00070E63"/>
    <w:rsid w:val="00071074"/>
    <w:rsid w:val="0007255E"/>
    <w:rsid w:val="00072752"/>
    <w:rsid w:val="00072948"/>
    <w:rsid w:val="00072A76"/>
    <w:rsid w:val="00072D56"/>
    <w:rsid w:val="00072F9E"/>
    <w:rsid w:val="000740AE"/>
    <w:rsid w:val="000741A8"/>
    <w:rsid w:val="0007460C"/>
    <w:rsid w:val="0007471E"/>
    <w:rsid w:val="00074C77"/>
    <w:rsid w:val="00074D2E"/>
    <w:rsid w:val="00075317"/>
    <w:rsid w:val="00075C4D"/>
    <w:rsid w:val="00076EC2"/>
    <w:rsid w:val="00076F0C"/>
    <w:rsid w:val="0007707B"/>
    <w:rsid w:val="00077524"/>
    <w:rsid w:val="00077588"/>
    <w:rsid w:val="00077820"/>
    <w:rsid w:val="00077B87"/>
    <w:rsid w:val="00077F76"/>
    <w:rsid w:val="000802E5"/>
    <w:rsid w:val="0008032D"/>
    <w:rsid w:val="000809AF"/>
    <w:rsid w:val="00080A62"/>
    <w:rsid w:val="00081F09"/>
    <w:rsid w:val="00082209"/>
    <w:rsid w:val="000826F0"/>
    <w:rsid w:val="00082926"/>
    <w:rsid w:val="00082D26"/>
    <w:rsid w:val="000830D3"/>
    <w:rsid w:val="000835B7"/>
    <w:rsid w:val="00083A08"/>
    <w:rsid w:val="00083D04"/>
    <w:rsid w:val="000842C3"/>
    <w:rsid w:val="00084D07"/>
    <w:rsid w:val="00085F35"/>
    <w:rsid w:val="00086A2B"/>
    <w:rsid w:val="00086C21"/>
    <w:rsid w:val="000877E8"/>
    <w:rsid w:val="00087BBC"/>
    <w:rsid w:val="00090308"/>
    <w:rsid w:val="0009048C"/>
    <w:rsid w:val="00090C20"/>
    <w:rsid w:val="000911C6"/>
    <w:rsid w:val="000912E3"/>
    <w:rsid w:val="000914E2"/>
    <w:rsid w:val="000919A1"/>
    <w:rsid w:val="00091B5F"/>
    <w:rsid w:val="00092168"/>
    <w:rsid w:val="00092277"/>
    <w:rsid w:val="000924A7"/>
    <w:rsid w:val="000925E2"/>
    <w:rsid w:val="000926CD"/>
    <w:rsid w:val="000928C1"/>
    <w:rsid w:val="000939AB"/>
    <w:rsid w:val="000939F9"/>
    <w:rsid w:val="000939FA"/>
    <w:rsid w:val="00093E23"/>
    <w:rsid w:val="000945FF"/>
    <w:rsid w:val="00094852"/>
    <w:rsid w:val="000949DE"/>
    <w:rsid w:val="00094F18"/>
    <w:rsid w:val="00095139"/>
    <w:rsid w:val="0009569F"/>
    <w:rsid w:val="000956B8"/>
    <w:rsid w:val="000959D9"/>
    <w:rsid w:val="00095D6D"/>
    <w:rsid w:val="00095DF4"/>
    <w:rsid w:val="000972DB"/>
    <w:rsid w:val="000975A6"/>
    <w:rsid w:val="00097722"/>
    <w:rsid w:val="000A0054"/>
    <w:rsid w:val="000A0748"/>
    <w:rsid w:val="000A0A48"/>
    <w:rsid w:val="000A0BE5"/>
    <w:rsid w:val="000A26A7"/>
    <w:rsid w:val="000A26EF"/>
    <w:rsid w:val="000A27DF"/>
    <w:rsid w:val="000A2979"/>
    <w:rsid w:val="000A2CDB"/>
    <w:rsid w:val="000A3307"/>
    <w:rsid w:val="000A3335"/>
    <w:rsid w:val="000A41D8"/>
    <w:rsid w:val="000A4486"/>
    <w:rsid w:val="000A4626"/>
    <w:rsid w:val="000A52EA"/>
    <w:rsid w:val="000A5816"/>
    <w:rsid w:val="000A58A7"/>
    <w:rsid w:val="000A5AED"/>
    <w:rsid w:val="000A5C7C"/>
    <w:rsid w:val="000A5DCF"/>
    <w:rsid w:val="000A6552"/>
    <w:rsid w:val="000A6AEE"/>
    <w:rsid w:val="000A6E66"/>
    <w:rsid w:val="000A70BA"/>
    <w:rsid w:val="000A7549"/>
    <w:rsid w:val="000A761A"/>
    <w:rsid w:val="000B00F3"/>
    <w:rsid w:val="000B0716"/>
    <w:rsid w:val="000B0A06"/>
    <w:rsid w:val="000B0E21"/>
    <w:rsid w:val="000B14C2"/>
    <w:rsid w:val="000B1DBE"/>
    <w:rsid w:val="000B1DC4"/>
    <w:rsid w:val="000B1EC8"/>
    <w:rsid w:val="000B2115"/>
    <w:rsid w:val="000B224B"/>
    <w:rsid w:val="000B2B3A"/>
    <w:rsid w:val="000B2BA4"/>
    <w:rsid w:val="000B2E7B"/>
    <w:rsid w:val="000B3C9B"/>
    <w:rsid w:val="000B3E89"/>
    <w:rsid w:val="000B410D"/>
    <w:rsid w:val="000B41BD"/>
    <w:rsid w:val="000B53BD"/>
    <w:rsid w:val="000B53C7"/>
    <w:rsid w:val="000B5CC7"/>
    <w:rsid w:val="000B65C4"/>
    <w:rsid w:val="000B6913"/>
    <w:rsid w:val="000B7581"/>
    <w:rsid w:val="000B770F"/>
    <w:rsid w:val="000C0F84"/>
    <w:rsid w:val="000C1D5D"/>
    <w:rsid w:val="000C25EB"/>
    <w:rsid w:val="000C28D1"/>
    <w:rsid w:val="000C2B82"/>
    <w:rsid w:val="000C2D53"/>
    <w:rsid w:val="000C2DBD"/>
    <w:rsid w:val="000C3163"/>
    <w:rsid w:val="000C3AF1"/>
    <w:rsid w:val="000C4112"/>
    <w:rsid w:val="000C418C"/>
    <w:rsid w:val="000C45D1"/>
    <w:rsid w:val="000C4C6B"/>
    <w:rsid w:val="000C51A5"/>
    <w:rsid w:val="000C5D7C"/>
    <w:rsid w:val="000C61FD"/>
    <w:rsid w:val="000C6241"/>
    <w:rsid w:val="000C6552"/>
    <w:rsid w:val="000C6993"/>
    <w:rsid w:val="000C7EC5"/>
    <w:rsid w:val="000D0028"/>
    <w:rsid w:val="000D0D53"/>
    <w:rsid w:val="000D1048"/>
    <w:rsid w:val="000D106C"/>
    <w:rsid w:val="000D108B"/>
    <w:rsid w:val="000D1AE6"/>
    <w:rsid w:val="000D1C36"/>
    <w:rsid w:val="000D2523"/>
    <w:rsid w:val="000D2EDF"/>
    <w:rsid w:val="000D3219"/>
    <w:rsid w:val="000D3554"/>
    <w:rsid w:val="000D3EE8"/>
    <w:rsid w:val="000D3FDB"/>
    <w:rsid w:val="000D41E7"/>
    <w:rsid w:val="000D437F"/>
    <w:rsid w:val="000D481F"/>
    <w:rsid w:val="000D4B6F"/>
    <w:rsid w:val="000D644C"/>
    <w:rsid w:val="000D696C"/>
    <w:rsid w:val="000D6E77"/>
    <w:rsid w:val="000D6EA8"/>
    <w:rsid w:val="000D73A7"/>
    <w:rsid w:val="000D779B"/>
    <w:rsid w:val="000D7834"/>
    <w:rsid w:val="000D7B92"/>
    <w:rsid w:val="000E0809"/>
    <w:rsid w:val="000E0818"/>
    <w:rsid w:val="000E0A4D"/>
    <w:rsid w:val="000E0B56"/>
    <w:rsid w:val="000E1C34"/>
    <w:rsid w:val="000E28D9"/>
    <w:rsid w:val="000E34D1"/>
    <w:rsid w:val="000E36B1"/>
    <w:rsid w:val="000E36F2"/>
    <w:rsid w:val="000E3812"/>
    <w:rsid w:val="000E493D"/>
    <w:rsid w:val="000E4A19"/>
    <w:rsid w:val="000E4BEE"/>
    <w:rsid w:val="000E5267"/>
    <w:rsid w:val="000E567F"/>
    <w:rsid w:val="000E59B7"/>
    <w:rsid w:val="000E5B49"/>
    <w:rsid w:val="000E6538"/>
    <w:rsid w:val="000E69DE"/>
    <w:rsid w:val="000E6E49"/>
    <w:rsid w:val="000E7034"/>
    <w:rsid w:val="000E70BD"/>
    <w:rsid w:val="000F04BF"/>
    <w:rsid w:val="000F1732"/>
    <w:rsid w:val="000F1FB6"/>
    <w:rsid w:val="000F22A4"/>
    <w:rsid w:val="000F30B2"/>
    <w:rsid w:val="000F3666"/>
    <w:rsid w:val="000F3F74"/>
    <w:rsid w:val="000F45D6"/>
    <w:rsid w:val="000F46D8"/>
    <w:rsid w:val="000F4B78"/>
    <w:rsid w:val="000F4C34"/>
    <w:rsid w:val="000F564B"/>
    <w:rsid w:val="000F5C46"/>
    <w:rsid w:val="000F5D32"/>
    <w:rsid w:val="000F67BE"/>
    <w:rsid w:val="000F6884"/>
    <w:rsid w:val="000F6DA8"/>
    <w:rsid w:val="000F7AE9"/>
    <w:rsid w:val="000F7DB0"/>
    <w:rsid w:val="0010025C"/>
    <w:rsid w:val="001004F0"/>
    <w:rsid w:val="00101217"/>
    <w:rsid w:val="00101563"/>
    <w:rsid w:val="0010158D"/>
    <w:rsid w:val="00101E16"/>
    <w:rsid w:val="0010221F"/>
    <w:rsid w:val="0010293B"/>
    <w:rsid w:val="001031E5"/>
    <w:rsid w:val="001031EA"/>
    <w:rsid w:val="00103EA7"/>
    <w:rsid w:val="00105FAD"/>
    <w:rsid w:val="00106587"/>
    <w:rsid w:val="0010658D"/>
    <w:rsid w:val="0010692B"/>
    <w:rsid w:val="0010699F"/>
    <w:rsid w:val="00106DDA"/>
    <w:rsid w:val="00106FED"/>
    <w:rsid w:val="00107017"/>
    <w:rsid w:val="001072B6"/>
    <w:rsid w:val="001076F2"/>
    <w:rsid w:val="00107CE3"/>
    <w:rsid w:val="001107A2"/>
    <w:rsid w:val="00110D00"/>
    <w:rsid w:val="00111935"/>
    <w:rsid w:val="00111BFD"/>
    <w:rsid w:val="001122FD"/>
    <w:rsid w:val="0011235A"/>
    <w:rsid w:val="001127EE"/>
    <w:rsid w:val="00112F85"/>
    <w:rsid w:val="00112FE9"/>
    <w:rsid w:val="0011310C"/>
    <w:rsid w:val="0011335C"/>
    <w:rsid w:val="0011374C"/>
    <w:rsid w:val="00113783"/>
    <w:rsid w:val="0011385A"/>
    <w:rsid w:val="00113CAA"/>
    <w:rsid w:val="00113DD8"/>
    <w:rsid w:val="00114523"/>
    <w:rsid w:val="00114566"/>
    <w:rsid w:val="00114A29"/>
    <w:rsid w:val="00114ADE"/>
    <w:rsid w:val="00115F9A"/>
    <w:rsid w:val="00116EEF"/>
    <w:rsid w:val="00116FDA"/>
    <w:rsid w:val="00117401"/>
    <w:rsid w:val="00120029"/>
    <w:rsid w:val="0012029F"/>
    <w:rsid w:val="00120729"/>
    <w:rsid w:val="00120C86"/>
    <w:rsid w:val="0012169F"/>
    <w:rsid w:val="00121BC1"/>
    <w:rsid w:val="00121C17"/>
    <w:rsid w:val="00122545"/>
    <w:rsid w:val="00122F73"/>
    <w:rsid w:val="001232A1"/>
    <w:rsid w:val="00123353"/>
    <w:rsid w:val="001236D0"/>
    <w:rsid w:val="001239CC"/>
    <w:rsid w:val="00123ED5"/>
    <w:rsid w:val="00123F99"/>
    <w:rsid w:val="001242FB"/>
    <w:rsid w:val="0012438C"/>
    <w:rsid w:val="001248BE"/>
    <w:rsid w:val="0012528E"/>
    <w:rsid w:val="00125BC8"/>
    <w:rsid w:val="00125C9D"/>
    <w:rsid w:val="00125E32"/>
    <w:rsid w:val="0012600A"/>
    <w:rsid w:val="00126535"/>
    <w:rsid w:val="0012669E"/>
    <w:rsid w:val="00126880"/>
    <w:rsid w:val="00126E35"/>
    <w:rsid w:val="00127850"/>
    <w:rsid w:val="00127920"/>
    <w:rsid w:val="00127CCD"/>
    <w:rsid w:val="00130414"/>
    <w:rsid w:val="00131008"/>
    <w:rsid w:val="001313EC"/>
    <w:rsid w:val="00131565"/>
    <w:rsid w:val="00131A17"/>
    <w:rsid w:val="00131BC4"/>
    <w:rsid w:val="00131D32"/>
    <w:rsid w:val="0013213E"/>
    <w:rsid w:val="00132203"/>
    <w:rsid w:val="00132B66"/>
    <w:rsid w:val="00133F74"/>
    <w:rsid w:val="001343B1"/>
    <w:rsid w:val="00134822"/>
    <w:rsid w:val="00134E7F"/>
    <w:rsid w:val="00135778"/>
    <w:rsid w:val="00135AB7"/>
    <w:rsid w:val="00135D80"/>
    <w:rsid w:val="001360F3"/>
    <w:rsid w:val="00136130"/>
    <w:rsid w:val="0013651A"/>
    <w:rsid w:val="00136628"/>
    <w:rsid w:val="00136812"/>
    <w:rsid w:val="001372B8"/>
    <w:rsid w:val="001378CB"/>
    <w:rsid w:val="00137EDB"/>
    <w:rsid w:val="0014070A"/>
    <w:rsid w:val="00140991"/>
    <w:rsid w:val="00140D2E"/>
    <w:rsid w:val="00140FD7"/>
    <w:rsid w:val="001418AE"/>
    <w:rsid w:val="00141D54"/>
    <w:rsid w:val="001427C3"/>
    <w:rsid w:val="001429D6"/>
    <w:rsid w:val="00142B0F"/>
    <w:rsid w:val="00142C17"/>
    <w:rsid w:val="00142CBD"/>
    <w:rsid w:val="001436D5"/>
    <w:rsid w:val="001437E5"/>
    <w:rsid w:val="0014418D"/>
    <w:rsid w:val="001442F3"/>
    <w:rsid w:val="001444A6"/>
    <w:rsid w:val="001445B3"/>
    <w:rsid w:val="0014498C"/>
    <w:rsid w:val="00144F4E"/>
    <w:rsid w:val="0014528E"/>
    <w:rsid w:val="00145446"/>
    <w:rsid w:val="00145596"/>
    <w:rsid w:val="00145976"/>
    <w:rsid w:val="00146345"/>
    <w:rsid w:val="001469AA"/>
    <w:rsid w:val="00147141"/>
    <w:rsid w:val="0014786B"/>
    <w:rsid w:val="00147E04"/>
    <w:rsid w:val="00147ED4"/>
    <w:rsid w:val="00150932"/>
    <w:rsid w:val="00150A6B"/>
    <w:rsid w:val="00150E86"/>
    <w:rsid w:val="001512CB"/>
    <w:rsid w:val="001512FB"/>
    <w:rsid w:val="00151A89"/>
    <w:rsid w:val="001521B2"/>
    <w:rsid w:val="0015235B"/>
    <w:rsid w:val="00153625"/>
    <w:rsid w:val="0015374D"/>
    <w:rsid w:val="0015399D"/>
    <w:rsid w:val="00153D96"/>
    <w:rsid w:val="00154203"/>
    <w:rsid w:val="001548C2"/>
    <w:rsid w:val="00154A9A"/>
    <w:rsid w:val="0015537F"/>
    <w:rsid w:val="00155A56"/>
    <w:rsid w:val="00155C72"/>
    <w:rsid w:val="0015623D"/>
    <w:rsid w:val="001567FD"/>
    <w:rsid w:val="00156DCF"/>
    <w:rsid w:val="001570AF"/>
    <w:rsid w:val="00157744"/>
    <w:rsid w:val="0016016E"/>
    <w:rsid w:val="00160F60"/>
    <w:rsid w:val="001614B2"/>
    <w:rsid w:val="0016161F"/>
    <w:rsid w:val="00161A90"/>
    <w:rsid w:val="00161ADE"/>
    <w:rsid w:val="00162303"/>
    <w:rsid w:val="0016234D"/>
    <w:rsid w:val="001635CF"/>
    <w:rsid w:val="0016377C"/>
    <w:rsid w:val="00163CC3"/>
    <w:rsid w:val="001653FC"/>
    <w:rsid w:val="00165674"/>
    <w:rsid w:val="00165716"/>
    <w:rsid w:val="00165A4C"/>
    <w:rsid w:val="001661A1"/>
    <w:rsid w:val="001663E7"/>
    <w:rsid w:val="001666D1"/>
    <w:rsid w:val="00166F9D"/>
    <w:rsid w:val="00167028"/>
    <w:rsid w:val="001671BE"/>
    <w:rsid w:val="001674AC"/>
    <w:rsid w:val="001677F1"/>
    <w:rsid w:val="0016782C"/>
    <w:rsid w:val="00167B92"/>
    <w:rsid w:val="00170282"/>
    <w:rsid w:val="00171859"/>
    <w:rsid w:val="00171D39"/>
    <w:rsid w:val="00173A91"/>
    <w:rsid w:val="00173E77"/>
    <w:rsid w:val="00174447"/>
    <w:rsid w:val="00174682"/>
    <w:rsid w:val="00174A50"/>
    <w:rsid w:val="00174ACA"/>
    <w:rsid w:val="001754C5"/>
    <w:rsid w:val="00175833"/>
    <w:rsid w:val="00176272"/>
    <w:rsid w:val="0017662D"/>
    <w:rsid w:val="0017673A"/>
    <w:rsid w:val="00176ACF"/>
    <w:rsid w:val="00176C09"/>
    <w:rsid w:val="00176D5A"/>
    <w:rsid w:val="001773A5"/>
    <w:rsid w:val="00177A2C"/>
    <w:rsid w:val="001805F4"/>
    <w:rsid w:val="001806E2"/>
    <w:rsid w:val="00180A32"/>
    <w:rsid w:val="00180B6E"/>
    <w:rsid w:val="00180B9D"/>
    <w:rsid w:val="00181ABB"/>
    <w:rsid w:val="00181C10"/>
    <w:rsid w:val="00182127"/>
    <w:rsid w:val="0018280B"/>
    <w:rsid w:val="001828E6"/>
    <w:rsid w:val="0018414B"/>
    <w:rsid w:val="00184594"/>
    <w:rsid w:val="00184C2F"/>
    <w:rsid w:val="00184F11"/>
    <w:rsid w:val="00185B1F"/>
    <w:rsid w:val="00187159"/>
    <w:rsid w:val="001876C4"/>
    <w:rsid w:val="00187CDD"/>
    <w:rsid w:val="00187EF7"/>
    <w:rsid w:val="001905B8"/>
    <w:rsid w:val="001906E6"/>
    <w:rsid w:val="001907C1"/>
    <w:rsid w:val="0019099F"/>
    <w:rsid w:val="001918A2"/>
    <w:rsid w:val="00192734"/>
    <w:rsid w:val="00192985"/>
    <w:rsid w:val="001930A4"/>
    <w:rsid w:val="00193822"/>
    <w:rsid w:val="00193D0D"/>
    <w:rsid w:val="0019404F"/>
    <w:rsid w:val="0019501F"/>
    <w:rsid w:val="001953D0"/>
    <w:rsid w:val="001957E4"/>
    <w:rsid w:val="00195EB3"/>
    <w:rsid w:val="00196140"/>
    <w:rsid w:val="0019615B"/>
    <w:rsid w:val="00197267"/>
    <w:rsid w:val="00197415"/>
    <w:rsid w:val="00197EA2"/>
    <w:rsid w:val="00197EDA"/>
    <w:rsid w:val="001A0276"/>
    <w:rsid w:val="001A0541"/>
    <w:rsid w:val="001A0791"/>
    <w:rsid w:val="001A0AC3"/>
    <w:rsid w:val="001A1231"/>
    <w:rsid w:val="001A1752"/>
    <w:rsid w:val="001A1B4B"/>
    <w:rsid w:val="001A2034"/>
    <w:rsid w:val="001A22B6"/>
    <w:rsid w:val="001A310E"/>
    <w:rsid w:val="001A3E3A"/>
    <w:rsid w:val="001A3EC3"/>
    <w:rsid w:val="001A4BDF"/>
    <w:rsid w:val="001A5A60"/>
    <w:rsid w:val="001A5D01"/>
    <w:rsid w:val="001A639A"/>
    <w:rsid w:val="001A670D"/>
    <w:rsid w:val="001A6D88"/>
    <w:rsid w:val="001A7655"/>
    <w:rsid w:val="001A7766"/>
    <w:rsid w:val="001A7B06"/>
    <w:rsid w:val="001B0240"/>
    <w:rsid w:val="001B0733"/>
    <w:rsid w:val="001B16D9"/>
    <w:rsid w:val="001B17DD"/>
    <w:rsid w:val="001B1D09"/>
    <w:rsid w:val="001B2AD5"/>
    <w:rsid w:val="001B37BC"/>
    <w:rsid w:val="001B4A60"/>
    <w:rsid w:val="001B5D27"/>
    <w:rsid w:val="001B5D75"/>
    <w:rsid w:val="001B5DD0"/>
    <w:rsid w:val="001B5FFD"/>
    <w:rsid w:val="001B6EA4"/>
    <w:rsid w:val="001B6F63"/>
    <w:rsid w:val="001B7650"/>
    <w:rsid w:val="001C011A"/>
    <w:rsid w:val="001C0599"/>
    <w:rsid w:val="001C09EF"/>
    <w:rsid w:val="001C0B7D"/>
    <w:rsid w:val="001C0DCF"/>
    <w:rsid w:val="001C1643"/>
    <w:rsid w:val="001C2497"/>
    <w:rsid w:val="001C2BD4"/>
    <w:rsid w:val="001C2CE5"/>
    <w:rsid w:val="001C2F64"/>
    <w:rsid w:val="001C31F0"/>
    <w:rsid w:val="001C39ED"/>
    <w:rsid w:val="001C3F1B"/>
    <w:rsid w:val="001C48A5"/>
    <w:rsid w:val="001C4954"/>
    <w:rsid w:val="001C569E"/>
    <w:rsid w:val="001C57EF"/>
    <w:rsid w:val="001C5D92"/>
    <w:rsid w:val="001C5FBB"/>
    <w:rsid w:val="001C68FC"/>
    <w:rsid w:val="001C75B5"/>
    <w:rsid w:val="001D0914"/>
    <w:rsid w:val="001D092D"/>
    <w:rsid w:val="001D0E61"/>
    <w:rsid w:val="001D0FA9"/>
    <w:rsid w:val="001D1076"/>
    <w:rsid w:val="001D10AB"/>
    <w:rsid w:val="001D12CC"/>
    <w:rsid w:val="001D1638"/>
    <w:rsid w:val="001D180F"/>
    <w:rsid w:val="001D1818"/>
    <w:rsid w:val="001D1D0F"/>
    <w:rsid w:val="001D2020"/>
    <w:rsid w:val="001D2207"/>
    <w:rsid w:val="001D24FB"/>
    <w:rsid w:val="001D2823"/>
    <w:rsid w:val="001D3D60"/>
    <w:rsid w:val="001D426B"/>
    <w:rsid w:val="001D474E"/>
    <w:rsid w:val="001D4993"/>
    <w:rsid w:val="001D4EE9"/>
    <w:rsid w:val="001D517E"/>
    <w:rsid w:val="001D553D"/>
    <w:rsid w:val="001D5904"/>
    <w:rsid w:val="001D5B03"/>
    <w:rsid w:val="001D6591"/>
    <w:rsid w:val="001D68E1"/>
    <w:rsid w:val="001D6916"/>
    <w:rsid w:val="001D7312"/>
    <w:rsid w:val="001E0C44"/>
    <w:rsid w:val="001E0CA8"/>
    <w:rsid w:val="001E0CB2"/>
    <w:rsid w:val="001E0CD8"/>
    <w:rsid w:val="001E1C89"/>
    <w:rsid w:val="001E1D9D"/>
    <w:rsid w:val="001E2119"/>
    <w:rsid w:val="001E3387"/>
    <w:rsid w:val="001E35D5"/>
    <w:rsid w:val="001E36FA"/>
    <w:rsid w:val="001E3EF9"/>
    <w:rsid w:val="001E41A7"/>
    <w:rsid w:val="001E4ADA"/>
    <w:rsid w:val="001E55D1"/>
    <w:rsid w:val="001E60B4"/>
    <w:rsid w:val="001E62E2"/>
    <w:rsid w:val="001E69AA"/>
    <w:rsid w:val="001E6D40"/>
    <w:rsid w:val="001E703C"/>
    <w:rsid w:val="001E7398"/>
    <w:rsid w:val="001E7ACB"/>
    <w:rsid w:val="001E7BA0"/>
    <w:rsid w:val="001E7E8D"/>
    <w:rsid w:val="001F03AA"/>
    <w:rsid w:val="001F0510"/>
    <w:rsid w:val="001F1683"/>
    <w:rsid w:val="001F2268"/>
    <w:rsid w:val="001F23A4"/>
    <w:rsid w:val="001F270B"/>
    <w:rsid w:val="001F313F"/>
    <w:rsid w:val="001F3641"/>
    <w:rsid w:val="001F3B90"/>
    <w:rsid w:val="001F3F22"/>
    <w:rsid w:val="001F40F9"/>
    <w:rsid w:val="001F42AC"/>
    <w:rsid w:val="001F4A03"/>
    <w:rsid w:val="001F4F9B"/>
    <w:rsid w:val="001F51B1"/>
    <w:rsid w:val="001F53F8"/>
    <w:rsid w:val="001F5AED"/>
    <w:rsid w:val="001F5B4E"/>
    <w:rsid w:val="001F5FB8"/>
    <w:rsid w:val="001F672D"/>
    <w:rsid w:val="001F6921"/>
    <w:rsid w:val="001F6C9F"/>
    <w:rsid w:val="001F7158"/>
    <w:rsid w:val="001F7367"/>
    <w:rsid w:val="001F7D9A"/>
    <w:rsid w:val="002001A3"/>
    <w:rsid w:val="0020056E"/>
    <w:rsid w:val="00200657"/>
    <w:rsid w:val="002008E8"/>
    <w:rsid w:val="00200C4C"/>
    <w:rsid w:val="00200CA3"/>
    <w:rsid w:val="00200E1B"/>
    <w:rsid w:val="0020122F"/>
    <w:rsid w:val="00201381"/>
    <w:rsid w:val="002017FA"/>
    <w:rsid w:val="002019A4"/>
    <w:rsid w:val="00202AFC"/>
    <w:rsid w:val="00202C2A"/>
    <w:rsid w:val="00202C98"/>
    <w:rsid w:val="00202D0F"/>
    <w:rsid w:val="00202E07"/>
    <w:rsid w:val="0020318E"/>
    <w:rsid w:val="0020333B"/>
    <w:rsid w:val="00203751"/>
    <w:rsid w:val="00203C66"/>
    <w:rsid w:val="00203F33"/>
    <w:rsid w:val="00204178"/>
    <w:rsid w:val="002041E0"/>
    <w:rsid w:val="002048B1"/>
    <w:rsid w:val="00205012"/>
    <w:rsid w:val="00205030"/>
    <w:rsid w:val="002057F3"/>
    <w:rsid w:val="002058DE"/>
    <w:rsid w:val="002063D7"/>
    <w:rsid w:val="002069EA"/>
    <w:rsid w:val="00206DBF"/>
    <w:rsid w:val="002071D5"/>
    <w:rsid w:val="0020726D"/>
    <w:rsid w:val="00207CB1"/>
    <w:rsid w:val="00207FAA"/>
    <w:rsid w:val="002102FD"/>
    <w:rsid w:val="00210C84"/>
    <w:rsid w:val="00210C8B"/>
    <w:rsid w:val="00211368"/>
    <w:rsid w:val="002120E1"/>
    <w:rsid w:val="00212500"/>
    <w:rsid w:val="0021340A"/>
    <w:rsid w:val="002135D6"/>
    <w:rsid w:val="0021423F"/>
    <w:rsid w:val="002151E5"/>
    <w:rsid w:val="002160B2"/>
    <w:rsid w:val="00216134"/>
    <w:rsid w:val="002163BD"/>
    <w:rsid w:val="00216790"/>
    <w:rsid w:val="00216B59"/>
    <w:rsid w:val="0021782C"/>
    <w:rsid w:val="002209B7"/>
    <w:rsid w:val="002217B9"/>
    <w:rsid w:val="00221C83"/>
    <w:rsid w:val="002223A6"/>
    <w:rsid w:val="002223B9"/>
    <w:rsid w:val="0022259C"/>
    <w:rsid w:val="00223338"/>
    <w:rsid w:val="0022373D"/>
    <w:rsid w:val="002244A1"/>
    <w:rsid w:val="00224FE8"/>
    <w:rsid w:val="00225643"/>
    <w:rsid w:val="00225652"/>
    <w:rsid w:val="002256D1"/>
    <w:rsid w:val="00225A02"/>
    <w:rsid w:val="00225D33"/>
    <w:rsid w:val="00225F22"/>
    <w:rsid w:val="0022621D"/>
    <w:rsid w:val="002270D5"/>
    <w:rsid w:val="00227F82"/>
    <w:rsid w:val="002305FD"/>
    <w:rsid w:val="0023072E"/>
    <w:rsid w:val="002312F4"/>
    <w:rsid w:val="00232A41"/>
    <w:rsid w:val="00232BE3"/>
    <w:rsid w:val="00233683"/>
    <w:rsid w:val="00233797"/>
    <w:rsid w:val="00233B0C"/>
    <w:rsid w:val="00233CF4"/>
    <w:rsid w:val="00233E07"/>
    <w:rsid w:val="00234A85"/>
    <w:rsid w:val="00235385"/>
    <w:rsid w:val="00235390"/>
    <w:rsid w:val="002354B3"/>
    <w:rsid w:val="002362EA"/>
    <w:rsid w:val="0023745F"/>
    <w:rsid w:val="0023767C"/>
    <w:rsid w:val="00237A49"/>
    <w:rsid w:val="0024064D"/>
    <w:rsid w:val="002407F1"/>
    <w:rsid w:val="00241A7C"/>
    <w:rsid w:val="0024251F"/>
    <w:rsid w:val="00243875"/>
    <w:rsid w:val="00244495"/>
    <w:rsid w:val="0024481E"/>
    <w:rsid w:val="0024489D"/>
    <w:rsid w:val="00244AC2"/>
    <w:rsid w:val="00245077"/>
    <w:rsid w:val="00245D5A"/>
    <w:rsid w:val="00246A3B"/>
    <w:rsid w:val="0024701F"/>
    <w:rsid w:val="002472E6"/>
    <w:rsid w:val="0024734B"/>
    <w:rsid w:val="002475DC"/>
    <w:rsid w:val="00247826"/>
    <w:rsid w:val="00247DEE"/>
    <w:rsid w:val="00250B7C"/>
    <w:rsid w:val="00250CCC"/>
    <w:rsid w:val="002514C2"/>
    <w:rsid w:val="002520DC"/>
    <w:rsid w:val="00252E66"/>
    <w:rsid w:val="002533C1"/>
    <w:rsid w:val="002537BC"/>
    <w:rsid w:val="00253F9C"/>
    <w:rsid w:val="002543E8"/>
    <w:rsid w:val="002546A0"/>
    <w:rsid w:val="00255992"/>
    <w:rsid w:val="00255D1E"/>
    <w:rsid w:val="00255FB6"/>
    <w:rsid w:val="00256267"/>
    <w:rsid w:val="00257207"/>
    <w:rsid w:val="00257D72"/>
    <w:rsid w:val="00257DAE"/>
    <w:rsid w:val="002603A4"/>
    <w:rsid w:val="002609D1"/>
    <w:rsid w:val="00260B35"/>
    <w:rsid w:val="0026116B"/>
    <w:rsid w:val="00261719"/>
    <w:rsid w:val="00262168"/>
    <w:rsid w:val="002624A1"/>
    <w:rsid w:val="0026267C"/>
    <w:rsid w:val="00262ED8"/>
    <w:rsid w:val="0026390C"/>
    <w:rsid w:val="00263BAE"/>
    <w:rsid w:val="00264652"/>
    <w:rsid w:val="00265103"/>
    <w:rsid w:val="002658BE"/>
    <w:rsid w:val="002659E5"/>
    <w:rsid w:val="00265C8F"/>
    <w:rsid w:val="00265D44"/>
    <w:rsid w:val="00266133"/>
    <w:rsid w:val="0026613E"/>
    <w:rsid w:val="00266B6A"/>
    <w:rsid w:val="00266D6E"/>
    <w:rsid w:val="002673B1"/>
    <w:rsid w:val="00267605"/>
    <w:rsid w:val="00267C77"/>
    <w:rsid w:val="00267C84"/>
    <w:rsid w:val="00267CAF"/>
    <w:rsid w:val="0027031C"/>
    <w:rsid w:val="00270709"/>
    <w:rsid w:val="0027177D"/>
    <w:rsid w:val="00271E34"/>
    <w:rsid w:val="002729CC"/>
    <w:rsid w:val="00272CAF"/>
    <w:rsid w:val="00272D19"/>
    <w:rsid w:val="002731E1"/>
    <w:rsid w:val="00273B83"/>
    <w:rsid w:val="00274CFF"/>
    <w:rsid w:val="00274EF8"/>
    <w:rsid w:val="00275D30"/>
    <w:rsid w:val="00276621"/>
    <w:rsid w:val="0027679C"/>
    <w:rsid w:val="002768B4"/>
    <w:rsid w:val="00276EBB"/>
    <w:rsid w:val="002771E1"/>
    <w:rsid w:val="00277CFC"/>
    <w:rsid w:val="00280063"/>
    <w:rsid w:val="002802BB"/>
    <w:rsid w:val="00280748"/>
    <w:rsid w:val="00280D8E"/>
    <w:rsid w:val="0028110E"/>
    <w:rsid w:val="00281237"/>
    <w:rsid w:val="00281CE2"/>
    <w:rsid w:val="00281FFD"/>
    <w:rsid w:val="0028200C"/>
    <w:rsid w:val="0028386B"/>
    <w:rsid w:val="00283981"/>
    <w:rsid w:val="00283E00"/>
    <w:rsid w:val="002845E0"/>
    <w:rsid w:val="00284E23"/>
    <w:rsid w:val="00285CD0"/>
    <w:rsid w:val="002864FF"/>
    <w:rsid w:val="00287A66"/>
    <w:rsid w:val="00287A8B"/>
    <w:rsid w:val="002906F6"/>
    <w:rsid w:val="002908F4"/>
    <w:rsid w:val="00290AE6"/>
    <w:rsid w:val="00290EB7"/>
    <w:rsid w:val="002915E8"/>
    <w:rsid w:val="00291AA5"/>
    <w:rsid w:val="00292F34"/>
    <w:rsid w:val="00292FE7"/>
    <w:rsid w:val="0029499B"/>
    <w:rsid w:val="00294BA6"/>
    <w:rsid w:val="002954DE"/>
    <w:rsid w:val="00295744"/>
    <w:rsid w:val="00295C71"/>
    <w:rsid w:val="00295C83"/>
    <w:rsid w:val="00296106"/>
    <w:rsid w:val="00296641"/>
    <w:rsid w:val="00296C51"/>
    <w:rsid w:val="00296FE2"/>
    <w:rsid w:val="002977DB"/>
    <w:rsid w:val="00297EE3"/>
    <w:rsid w:val="002A01E3"/>
    <w:rsid w:val="002A06D6"/>
    <w:rsid w:val="002A1648"/>
    <w:rsid w:val="002A1F3B"/>
    <w:rsid w:val="002A2461"/>
    <w:rsid w:val="002A2539"/>
    <w:rsid w:val="002A393A"/>
    <w:rsid w:val="002A3A21"/>
    <w:rsid w:val="002A3ADB"/>
    <w:rsid w:val="002A3D17"/>
    <w:rsid w:val="002A3D28"/>
    <w:rsid w:val="002A44AF"/>
    <w:rsid w:val="002A4619"/>
    <w:rsid w:val="002A4EF9"/>
    <w:rsid w:val="002A504E"/>
    <w:rsid w:val="002A5060"/>
    <w:rsid w:val="002A5504"/>
    <w:rsid w:val="002A554F"/>
    <w:rsid w:val="002A55C0"/>
    <w:rsid w:val="002A56EF"/>
    <w:rsid w:val="002A5AB8"/>
    <w:rsid w:val="002A63BE"/>
    <w:rsid w:val="002A657A"/>
    <w:rsid w:val="002A667D"/>
    <w:rsid w:val="002A681A"/>
    <w:rsid w:val="002A72D2"/>
    <w:rsid w:val="002A7694"/>
    <w:rsid w:val="002A77F3"/>
    <w:rsid w:val="002A79AA"/>
    <w:rsid w:val="002B03C1"/>
    <w:rsid w:val="002B055D"/>
    <w:rsid w:val="002B1333"/>
    <w:rsid w:val="002B1B09"/>
    <w:rsid w:val="002B1C96"/>
    <w:rsid w:val="002B1FD1"/>
    <w:rsid w:val="002B23DF"/>
    <w:rsid w:val="002B275C"/>
    <w:rsid w:val="002B2886"/>
    <w:rsid w:val="002B3053"/>
    <w:rsid w:val="002B3ECF"/>
    <w:rsid w:val="002B4800"/>
    <w:rsid w:val="002B5CBA"/>
    <w:rsid w:val="002B6ECC"/>
    <w:rsid w:val="002B7215"/>
    <w:rsid w:val="002C08F2"/>
    <w:rsid w:val="002C0965"/>
    <w:rsid w:val="002C0C9C"/>
    <w:rsid w:val="002C1B7C"/>
    <w:rsid w:val="002C1BCC"/>
    <w:rsid w:val="002C1E28"/>
    <w:rsid w:val="002C3567"/>
    <w:rsid w:val="002C3597"/>
    <w:rsid w:val="002C397B"/>
    <w:rsid w:val="002C39FB"/>
    <w:rsid w:val="002C4295"/>
    <w:rsid w:val="002C456D"/>
    <w:rsid w:val="002C5677"/>
    <w:rsid w:val="002C5849"/>
    <w:rsid w:val="002C5F36"/>
    <w:rsid w:val="002C622D"/>
    <w:rsid w:val="002C65B5"/>
    <w:rsid w:val="002C66DF"/>
    <w:rsid w:val="002C7390"/>
    <w:rsid w:val="002C7491"/>
    <w:rsid w:val="002C7ECF"/>
    <w:rsid w:val="002D02F8"/>
    <w:rsid w:val="002D0A7A"/>
    <w:rsid w:val="002D0EB9"/>
    <w:rsid w:val="002D13E5"/>
    <w:rsid w:val="002D1574"/>
    <w:rsid w:val="002D18A0"/>
    <w:rsid w:val="002D199D"/>
    <w:rsid w:val="002D19AF"/>
    <w:rsid w:val="002D1F0B"/>
    <w:rsid w:val="002D1FD3"/>
    <w:rsid w:val="002D2C9E"/>
    <w:rsid w:val="002D3164"/>
    <w:rsid w:val="002D37D2"/>
    <w:rsid w:val="002D3944"/>
    <w:rsid w:val="002D4C29"/>
    <w:rsid w:val="002D4DE4"/>
    <w:rsid w:val="002D55BA"/>
    <w:rsid w:val="002D5747"/>
    <w:rsid w:val="002D5770"/>
    <w:rsid w:val="002D5930"/>
    <w:rsid w:val="002D5A22"/>
    <w:rsid w:val="002D5FCB"/>
    <w:rsid w:val="002D6AF6"/>
    <w:rsid w:val="002D6FBF"/>
    <w:rsid w:val="002D7243"/>
    <w:rsid w:val="002D72A2"/>
    <w:rsid w:val="002D79C5"/>
    <w:rsid w:val="002D7E62"/>
    <w:rsid w:val="002D7FC1"/>
    <w:rsid w:val="002E0D13"/>
    <w:rsid w:val="002E0E33"/>
    <w:rsid w:val="002E1136"/>
    <w:rsid w:val="002E1183"/>
    <w:rsid w:val="002E1477"/>
    <w:rsid w:val="002E160A"/>
    <w:rsid w:val="002E2810"/>
    <w:rsid w:val="002E338F"/>
    <w:rsid w:val="002E37AC"/>
    <w:rsid w:val="002E3F4E"/>
    <w:rsid w:val="002E4093"/>
    <w:rsid w:val="002E4625"/>
    <w:rsid w:val="002E49AF"/>
    <w:rsid w:val="002E5055"/>
    <w:rsid w:val="002E6807"/>
    <w:rsid w:val="002E6A08"/>
    <w:rsid w:val="002E6C74"/>
    <w:rsid w:val="002E6CA8"/>
    <w:rsid w:val="002E6D80"/>
    <w:rsid w:val="002E6EC6"/>
    <w:rsid w:val="002E6F20"/>
    <w:rsid w:val="002E78BB"/>
    <w:rsid w:val="002F11F2"/>
    <w:rsid w:val="002F1EA1"/>
    <w:rsid w:val="002F26CD"/>
    <w:rsid w:val="002F2DBA"/>
    <w:rsid w:val="002F3047"/>
    <w:rsid w:val="002F34DC"/>
    <w:rsid w:val="002F3967"/>
    <w:rsid w:val="002F4C48"/>
    <w:rsid w:val="002F4F70"/>
    <w:rsid w:val="002F566A"/>
    <w:rsid w:val="002F5E99"/>
    <w:rsid w:val="002F61FE"/>
    <w:rsid w:val="002F65C7"/>
    <w:rsid w:val="002F673C"/>
    <w:rsid w:val="002F72FA"/>
    <w:rsid w:val="002F7CE1"/>
    <w:rsid w:val="002F7DFE"/>
    <w:rsid w:val="003000E4"/>
    <w:rsid w:val="00300513"/>
    <w:rsid w:val="00300894"/>
    <w:rsid w:val="00300B7F"/>
    <w:rsid w:val="00300D22"/>
    <w:rsid w:val="00300D69"/>
    <w:rsid w:val="00301058"/>
    <w:rsid w:val="003010CA"/>
    <w:rsid w:val="003018C6"/>
    <w:rsid w:val="00301C44"/>
    <w:rsid w:val="00301E19"/>
    <w:rsid w:val="003025A2"/>
    <w:rsid w:val="0030319C"/>
    <w:rsid w:val="00303664"/>
    <w:rsid w:val="0030370B"/>
    <w:rsid w:val="00303770"/>
    <w:rsid w:val="00303A90"/>
    <w:rsid w:val="00304CD3"/>
    <w:rsid w:val="00305500"/>
    <w:rsid w:val="00305D5D"/>
    <w:rsid w:val="00306673"/>
    <w:rsid w:val="00306691"/>
    <w:rsid w:val="003067A8"/>
    <w:rsid w:val="00306C71"/>
    <w:rsid w:val="00307297"/>
    <w:rsid w:val="00310358"/>
    <w:rsid w:val="003104EE"/>
    <w:rsid w:val="00310801"/>
    <w:rsid w:val="00311902"/>
    <w:rsid w:val="00312492"/>
    <w:rsid w:val="003124FF"/>
    <w:rsid w:val="003126E1"/>
    <w:rsid w:val="00312EC5"/>
    <w:rsid w:val="00312F2B"/>
    <w:rsid w:val="003130B9"/>
    <w:rsid w:val="00313F58"/>
    <w:rsid w:val="00314B3A"/>
    <w:rsid w:val="003153AC"/>
    <w:rsid w:val="003153FD"/>
    <w:rsid w:val="0031599A"/>
    <w:rsid w:val="00316108"/>
    <w:rsid w:val="0031647A"/>
    <w:rsid w:val="00316532"/>
    <w:rsid w:val="0031663A"/>
    <w:rsid w:val="003166F7"/>
    <w:rsid w:val="00316DD2"/>
    <w:rsid w:val="00317A3F"/>
    <w:rsid w:val="00317F5C"/>
    <w:rsid w:val="003200CC"/>
    <w:rsid w:val="0032026F"/>
    <w:rsid w:val="003207DB"/>
    <w:rsid w:val="003208E2"/>
    <w:rsid w:val="00320C3C"/>
    <w:rsid w:val="0032142E"/>
    <w:rsid w:val="0032246C"/>
    <w:rsid w:val="003226FE"/>
    <w:rsid w:val="003228E6"/>
    <w:rsid w:val="00322C57"/>
    <w:rsid w:val="00322F57"/>
    <w:rsid w:val="0032308F"/>
    <w:rsid w:val="0032318A"/>
    <w:rsid w:val="0032344C"/>
    <w:rsid w:val="003236AE"/>
    <w:rsid w:val="00324912"/>
    <w:rsid w:val="003249BB"/>
    <w:rsid w:val="00324AAA"/>
    <w:rsid w:val="00325F16"/>
    <w:rsid w:val="003270C4"/>
    <w:rsid w:val="00327680"/>
    <w:rsid w:val="00327B4F"/>
    <w:rsid w:val="0033040F"/>
    <w:rsid w:val="00330620"/>
    <w:rsid w:val="00330724"/>
    <w:rsid w:val="0033093B"/>
    <w:rsid w:val="003314E5"/>
    <w:rsid w:val="00331A38"/>
    <w:rsid w:val="003328FA"/>
    <w:rsid w:val="00332C18"/>
    <w:rsid w:val="003330D9"/>
    <w:rsid w:val="00333F44"/>
    <w:rsid w:val="00334BA0"/>
    <w:rsid w:val="00334E2B"/>
    <w:rsid w:val="003351BF"/>
    <w:rsid w:val="003352D6"/>
    <w:rsid w:val="0033583A"/>
    <w:rsid w:val="00336144"/>
    <w:rsid w:val="0033627D"/>
    <w:rsid w:val="00336500"/>
    <w:rsid w:val="00336543"/>
    <w:rsid w:val="00336D19"/>
    <w:rsid w:val="003375EE"/>
    <w:rsid w:val="00337C4F"/>
    <w:rsid w:val="003400C2"/>
    <w:rsid w:val="00340556"/>
    <w:rsid w:val="0034092C"/>
    <w:rsid w:val="00340B3A"/>
    <w:rsid w:val="00340C05"/>
    <w:rsid w:val="00341280"/>
    <w:rsid w:val="0034137E"/>
    <w:rsid w:val="003413FD"/>
    <w:rsid w:val="00341DA4"/>
    <w:rsid w:val="00341F2B"/>
    <w:rsid w:val="003424D0"/>
    <w:rsid w:val="003427C6"/>
    <w:rsid w:val="003427C9"/>
    <w:rsid w:val="00342E73"/>
    <w:rsid w:val="00342F4C"/>
    <w:rsid w:val="00343192"/>
    <w:rsid w:val="00343805"/>
    <w:rsid w:val="00343B0C"/>
    <w:rsid w:val="00344990"/>
    <w:rsid w:val="003455C6"/>
    <w:rsid w:val="0034604F"/>
    <w:rsid w:val="003462FC"/>
    <w:rsid w:val="0034669A"/>
    <w:rsid w:val="003467A7"/>
    <w:rsid w:val="00346B09"/>
    <w:rsid w:val="00346F97"/>
    <w:rsid w:val="00350743"/>
    <w:rsid w:val="003507FF"/>
    <w:rsid w:val="00350961"/>
    <w:rsid w:val="00350A3C"/>
    <w:rsid w:val="00351BC5"/>
    <w:rsid w:val="00351D28"/>
    <w:rsid w:val="00351E4E"/>
    <w:rsid w:val="00351F3B"/>
    <w:rsid w:val="00352945"/>
    <w:rsid w:val="00352A14"/>
    <w:rsid w:val="00353327"/>
    <w:rsid w:val="00353339"/>
    <w:rsid w:val="0035344C"/>
    <w:rsid w:val="00353C75"/>
    <w:rsid w:val="00353DAA"/>
    <w:rsid w:val="0035418B"/>
    <w:rsid w:val="00354315"/>
    <w:rsid w:val="00355577"/>
    <w:rsid w:val="00355A6F"/>
    <w:rsid w:val="00355F44"/>
    <w:rsid w:val="00357071"/>
    <w:rsid w:val="00357215"/>
    <w:rsid w:val="003573AF"/>
    <w:rsid w:val="003578B6"/>
    <w:rsid w:val="0035794B"/>
    <w:rsid w:val="0035799F"/>
    <w:rsid w:val="00357A91"/>
    <w:rsid w:val="00361D97"/>
    <w:rsid w:val="00361F06"/>
    <w:rsid w:val="003620FE"/>
    <w:rsid w:val="0036223C"/>
    <w:rsid w:val="0036229B"/>
    <w:rsid w:val="00362314"/>
    <w:rsid w:val="00362B5B"/>
    <w:rsid w:val="00362BA1"/>
    <w:rsid w:val="00362D30"/>
    <w:rsid w:val="00363FD1"/>
    <w:rsid w:val="003641D5"/>
    <w:rsid w:val="003641F0"/>
    <w:rsid w:val="0036713F"/>
    <w:rsid w:val="00367C96"/>
    <w:rsid w:val="00370294"/>
    <w:rsid w:val="00370639"/>
    <w:rsid w:val="003709F0"/>
    <w:rsid w:val="0037105D"/>
    <w:rsid w:val="00371917"/>
    <w:rsid w:val="0037243D"/>
    <w:rsid w:val="00373B2A"/>
    <w:rsid w:val="003745FC"/>
    <w:rsid w:val="0037465F"/>
    <w:rsid w:val="00374A30"/>
    <w:rsid w:val="00374CFA"/>
    <w:rsid w:val="00375320"/>
    <w:rsid w:val="003756CF"/>
    <w:rsid w:val="00375757"/>
    <w:rsid w:val="00375B9A"/>
    <w:rsid w:val="00375BEC"/>
    <w:rsid w:val="00375FD8"/>
    <w:rsid w:val="003761B9"/>
    <w:rsid w:val="003765EA"/>
    <w:rsid w:val="003767A8"/>
    <w:rsid w:val="00376B3F"/>
    <w:rsid w:val="00376D5D"/>
    <w:rsid w:val="00377BB2"/>
    <w:rsid w:val="00380611"/>
    <w:rsid w:val="003806B0"/>
    <w:rsid w:val="00380E19"/>
    <w:rsid w:val="003817BC"/>
    <w:rsid w:val="003823FB"/>
    <w:rsid w:val="0038267E"/>
    <w:rsid w:val="00383088"/>
    <w:rsid w:val="0038380D"/>
    <w:rsid w:val="00383880"/>
    <w:rsid w:val="00383E18"/>
    <w:rsid w:val="00384236"/>
    <w:rsid w:val="00384789"/>
    <w:rsid w:val="00385177"/>
    <w:rsid w:val="003852E5"/>
    <w:rsid w:val="00386585"/>
    <w:rsid w:val="00386893"/>
    <w:rsid w:val="00386953"/>
    <w:rsid w:val="00386D31"/>
    <w:rsid w:val="00387417"/>
    <w:rsid w:val="00387797"/>
    <w:rsid w:val="00390ACE"/>
    <w:rsid w:val="00390FC0"/>
    <w:rsid w:val="00391864"/>
    <w:rsid w:val="00391B77"/>
    <w:rsid w:val="00391DBD"/>
    <w:rsid w:val="00391F3E"/>
    <w:rsid w:val="00392C9B"/>
    <w:rsid w:val="00392F55"/>
    <w:rsid w:val="00392FE1"/>
    <w:rsid w:val="003935B9"/>
    <w:rsid w:val="0039406E"/>
    <w:rsid w:val="003940F1"/>
    <w:rsid w:val="00394151"/>
    <w:rsid w:val="0039479B"/>
    <w:rsid w:val="00394D03"/>
    <w:rsid w:val="00395709"/>
    <w:rsid w:val="003958E2"/>
    <w:rsid w:val="00395ABB"/>
    <w:rsid w:val="00395EF4"/>
    <w:rsid w:val="0039616C"/>
    <w:rsid w:val="00396922"/>
    <w:rsid w:val="0039708D"/>
    <w:rsid w:val="0039712E"/>
    <w:rsid w:val="0039727B"/>
    <w:rsid w:val="003972F1"/>
    <w:rsid w:val="003973B4"/>
    <w:rsid w:val="00397CD1"/>
    <w:rsid w:val="003A06E6"/>
    <w:rsid w:val="003A0C72"/>
    <w:rsid w:val="003A0DC8"/>
    <w:rsid w:val="003A0DE8"/>
    <w:rsid w:val="003A1312"/>
    <w:rsid w:val="003A1802"/>
    <w:rsid w:val="003A1951"/>
    <w:rsid w:val="003A1A2A"/>
    <w:rsid w:val="003A1E30"/>
    <w:rsid w:val="003A2484"/>
    <w:rsid w:val="003A26CF"/>
    <w:rsid w:val="003A2C20"/>
    <w:rsid w:val="003A2E33"/>
    <w:rsid w:val="003A3941"/>
    <w:rsid w:val="003A4209"/>
    <w:rsid w:val="003A42DA"/>
    <w:rsid w:val="003A44DD"/>
    <w:rsid w:val="003A5129"/>
    <w:rsid w:val="003A5CAA"/>
    <w:rsid w:val="003A5F86"/>
    <w:rsid w:val="003A5FAE"/>
    <w:rsid w:val="003A6783"/>
    <w:rsid w:val="003A6E97"/>
    <w:rsid w:val="003A74AC"/>
    <w:rsid w:val="003A7839"/>
    <w:rsid w:val="003A7E40"/>
    <w:rsid w:val="003B0A74"/>
    <w:rsid w:val="003B0C55"/>
    <w:rsid w:val="003B1511"/>
    <w:rsid w:val="003B1FFD"/>
    <w:rsid w:val="003B21A2"/>
    <w:rsid w:val="003B2471"/>
    <w:rsid w:val="003B292B"/>
    <w:rsid w:val="003B2C2B"/>
    <w:rsid w:val="003B350D"/>
    <w:rsid w:val="003B41C2"/>
    <w:rsid w:val="003B460E"/>
    <w:rsid w:val="003B4806"/>
    <w:rsid w:val="003B5773"/>
    <w:rsid w:val="003B6313"/>
    <w:rsid w:val="003B66B0"/>
    <w:rsid w:val="003B688C"/>
    <w:rsid w:val="003B6B09"/>
    <w:rsid w:val="003B702E"/>
    <w:rsid w:val="003B70BE"/>
    <w:rsid w:val="003B72EE"/>
    <w:rsid w:val="003B7678"/>
    <w:rsid w:val="003B7AD2"/>
    <w:rsid w:val="003B7C82"/>
    <w:rsid w:val="003B7FA2"/>
    <w:rsid w:val="003C02A0"/>
    <w:rsid w:val="003C065A"/>
    <w:rsid w:val="003C0F02"/>
    <w:rsid w:val="003C0F8A"/>
    <w:rsid w:val="003C1036"/>
    <w:rsid w:val="003C10B7"/>
    <w:rsid w:val="003C1224"/>
    <w:rsid w:val="003C1572"/>
    <w:rsid w:val="003C17BE"/>
    <w:rsid w:val="003C20EF"/>
    <w:rsid w:val="003C2959"/>
    <w:rsid w:val="003C2D04"/>
    <w:rsid w:val="003C3E78"/>
    <w:rsid w:val="003C44C7"/>
    <w:rsid w:val="003C4666"/>
    <w:rsid w:val="003C47FA"/>
    <w:rsid w:val="003C4977"/>
    <w:rsid w:val="003C49EC"/>
    <w:rsid w:val="003C5319"/>
    <w:rsid w:val="003C53A7"/>
    <w:rsid w:val="003C57E9"/>
    <w:rsid w:val="003C5A2C"/>
    <w:rsid w:val="003C5A95"/>
    <w:rsid w:val="003C64C6"/>
    <w:rsid w:val="003C7230"/>
    <w:rsid w:val="003C7757"/>
    <w:rsid w:val="003C7AC7"/>
    <w:rsid w:val="003C7BF8"/>
    <w:rsid w:val="003D0AEB"/>
    <w:rsid w:val="003D13BD"/>
    <w:rsid w:val="003D195D"/>
    <w:rsid w:val="003D25E1"/>
    <w:rsid w:val="003D2CCD"/>
    <w:rsid w:val="003D351C"/>
    <w:rsid w:val="003D358C"/>
    <w:rsid w:val="003D37C4"/>
    <w:rsid w:val="003D3C9C"/>
    <w:rsid w:val="003D420B"/>
    <w:rsid w:val="003D4308"/>
    <w:rsid w:val="003D48A1"/>
    <w:rsid w:val="003D4E61"/>
    <w:rsid w:val="003D547F"/>
    <w:rsid w:val="003D550A"/>
    <w:rsid w:val="003D5E72"/>
    <w:rsid w:val="003D6425"/>
    <w:rsid w:val="003D6482"/>
    <w:rsid w:val="003D64B3"/>
    <w:rsid w:val="003D7500"/>
    <w:rsid w:val="003D7A3C"/>
    <w:rsid w:val="003E007A"/>
    <w:rsid w:val="003E0776"/>
    <w:rsid w:val="003E095B"/>
    <w:rsid w:val="003E0A40"/>
    <w:rsid w:val="003E0BBF"/>
    <w:rsid w:val="003E147F"/>
    <w:rsid w:val="003E17B1"/>
    <w:rsid w:val="003E1B36"/>
    <w:rsid w:val="003E1BE1"/>
    <w:rsid w:val="003E1F2C"/>
    <w:rsid w:val="003E1F75"/>
    <w:rsid w:val="003E218F"/>
    <w:rsid w:val="003E21CF"/>
    <w:rsid w:val="003E2337"/>
    <w:rsid w:val="003E25B5"/>
    <w:rsid w:val="003E2AE7"/>
    <w:rsid w:val="003E2D0A"/>
    <w:rsid w:val="003E2FD9"/>
    <w:rsid w:val="003E31A4"/>
    <w:rsid w:val="003E3898"/>
    <w:rsid w:val="003E3A13"/>
    <w:rsid w:val="003E401D"/>
    <w:rsid w:val="003E49E0"/>
    <w:rsid w:val="003E5C74"/>
    <w:rsid w:val="003E5CA0"/>
    <w:rsid w:val="003E6A29"/>
    <w:rsid w:val="003E6A33"/>
    <w:rsid w:val="003E6C8E"/>
    <w:rsid w:val="003E6DBC"/>
    <w:rsid w:val="003E6EFD"/>
    <w:rsid w:val="003E7A4E"/>
    <w:rsid w:val="003F09C6"/>
    <w:rsid w:val="003F0EF6"/>
    <w:rsid w:val="003F1745"/>
    <w:rsid w:val="003F1A1E"/>
    <w:rsid w:val="003F2619"/>
    <w:rsid w:val="003F2CB8"/>
    <w:rsid w:val="003F3142"/>
    <w:rsid w:val="003F3659"/>
    <w:rsid w:val="003F45F9"/>
    <w:rsid w:val="003F47FF"/>
    <w:rsid w:val="003F4C66"/>
    <w:rsid w:val="003F6B9C"/>
    <w:rsid w:val="003F7911"/>
    <w:rsid w:val="003F7C79"/>
    <w:rsid w:val="0040045D"/>
    <w:rsid w:val="00400B06"/>
    <w:rsid w:val="004010D4"/>
    <w:rsid w:val="0040208D"/>
    <w:rsid w:val="0040283F"/>
    <w:rsid w:val="00403BCA"/>
    <w:rsid w:val="00404ABC"/>
    <w:rsid w:val="00405994"/>
    <w:rsid w:val="004062EE"/>
    <w:rsid w:val="0040642D"/>
    <w:rsid w:val="00406C73"/>
    <w:rsid w:val="00407328"/>
    <w:rsid w:val="00407690"/>
    <w:rsid w:val="0040798A"/>
    <w:rsid w:val="00407B0B"/>
    <w:rsid w:val="00410BAA"/>
    <w:rsid w:val="00411D49"/>
    <w:rsid w:val="00412057"/>
    <w:rsid w:val="00412318"/>
    <w:rsid w:val="00412A90"/>
    <w:rsid w:val="00412AB2"/>
    <w:rsid w:val="00413AF6"/>
    <w:rsid w:val="00413BD5"/>
    <w:rsid w:val="00413C64"/>
    <w:rsid w:val="00413C68"/>
    <w:rsid w:val="00414524"/>
    <w:rsid w:val="00414DB0"/>
    <w:rsid w:val="004152CF"/>
    <w:rsid w:val="00415B2C"/>
    <w:rsid w:val="00415CA3"/>
    <w:rsid w:val="00416339"/>
    <w:rsid w:val="0041680B"/>
    <w:rsid w:val="0041690A"/>
    <w:rsid w:val="00416C9D"/>
    <w:rsid w:val="00417D76"/>
    <w:rsid w:val="004200B2"/>
    <w:rsid w:val="00420B14"/>
    <w:rsid w:val="00420BB8"/>
    <w:rsid w:val="004211AA"/>
    <w:rsid w:val="00421B1C"/>
    <w:rsid w:val="00422283"/>
    <w:rsid w:val="00422601"/>
    <w:rsid w:val="00422805"/>
    <w:rsid w:val="00422DD9"/>
    <w:rsid w:val="0042312C"/>
    <w:rsid w:val="00423945"/>
    <w:rsid w:val="00423A86"/>
    <w:rsid w:val="00423D34"/>
    <w:rsid w:val="004241C8"/>
    <w:rsid w:val="004246FB"/>
    <w:rsid w:val="004248DA"/>
    <w:rsid w:val="00424A6D"/>
    <w:rsid w:val="004253CE"/>
    <w:rsid w:val="00425464"/>
    <w:rsid w:val="0042558F"/>
    <w:rsid w:val="00425B02"/>
    <w:rsid w:val="00425DD6"/>
    <w:rsid w:val="00425FEE"/>
    <w:rsid w:val="004267A5"/>
    <w:rsid w:val="00426AC9"/>
    <w:rsid w:val="00427254"/>
    <w:rsid w:val="00427693"/>
    <w:rsid w:val="004276E0"/>
    <w:rsid w:val="00427B66"/>
    <w:rsid w:val="00430590"/>
    <w:rsid w:val="00430704"/>
    <w:rsid w:val="00431154"/>
    <w:rsid w:val="004314D3"/>
    <w:rsid w:val="00431580"/>
    <w:rsid w:val="00431695"/>
    <w:rsid w:val="00431BE4"/>
    <w:rsid w:val="00431BE5"/>
    <w:rsid w:val="00431D56"/>
    <w:rsid w:val="00432294"/>
    <w:rsid w:val="00432CAF"/>
    <w:rsid w:val="00432F1B"/>
    <w:rsid w:val="00433002"/>
    <w:rsid w:val="0043396B"/>
    <w:rsid w:val="00433B17"/>
    <w:rsid w:val="00433EF6"/>
    <w:rsid w:val="00434B86"/>
    <w:rsid w:val="00434C9A"/>
    <w:rsid w:val="00435074"/>
    <w:rsid w:val="004350C4"/>
    <w:rsid w:val="00435430"/>
    <w:rsid w:val="0043612B"/>
    <w:rsid w:val="004364B2"/>
    <w:rsid w:val="004369C3"/>
    <w:rsid w:val="0043740F"/>
    <w:rsid w:val="00437B32"/>
    <w:rsid w:val="00437F3A"/>
    <w:rsid w:val="00440618"/>
    <w:rsid w:val="0044069E"/>
    <w:rsid w:val="00440F2F"/>
    <w:rsid w:val="004419E1"/>
    <w:rsid w:val="004423A3"/>
    <w:rsid w:val="00442B11"/>
    <w:rsid w:val="00442E30"/>
    <w:rsid w:val="00443481"/>
    <w:rsid w:val="0044382A"/>
    <w:rsid w:val="00443F8A"/>
    <w:rsid w:val="00444120"/>
    <w:rsid w:val="00444875"/>
    <w:rsid w:val="004455BB"/>
    <w:rsid w:val="00445C49"/>
    <w:rsid w:val="00445EA2"/>
    <w:rsid w:val="004472CF"/>
    <w:rsid w:val="0044755B"/>
    <w:rsid w:val="0045070B"/>
    <w:rsid w:val="0045172C"/>
    <w:rsid w:val="00452AAA"/>
    <w:rsid w:val="00453CFC"/>
    <w:rsid w:val="004541C6"/>
    <w:rsid w:val="004542E9"/>
    <w:rsid w:val="00454671"/>
    <w:rsid w:val="00454970"/>
    <w:rsid w:val="0045502D"/>
    <w:rsid w:val="004552B1"/>
    <w:rsid w:val="004553B5"/>
    <w:rsid w:val="004554FB"/>
    <w:rsid w:val="0045566E"/>
    <w:rsid w:val="0045590B"/>
    <w:rsid w:val="0045691E"/>
    <w:rsid w:val="00457543"/>
    <w:rsid w:val="004579F9"/>
    <w:rsid w:val="00457DA8"/>
    <w:rsid w:val="00460F61"/>
    <w:rsid w:val="0046196C"/>
    <w:rsid w:val="00461C5D"/>
    <w:rsid w:val="004621F5"/>
    <w:rsid w:val="0046220C"/>
    <w:rsid w:val="004623C7"/>
    <w:rsid w:val="00462E8C"/>
    <w:rsid w:val="004633A0"/>
    <w:rsid w:val="00464223"/>
    <w:rsid w:val="0046438A"/>
    <w:rsid w:val="0046455E"/>
    <w:rsid w:val="00464D81"/>
    <w:rsid w:val="0046574E"/>
    <w:rsid w:val="00465F0D"/>
    <w:rsid w:val="004662F9"/>
    <w:rsid w:val="00466D05"/>
    <w:rsid w:val="00466D49"/>
    <w:rsid w:val="00466DC2"/>
    <w:rsid w:val="00466E08"/>
    <w:rsid w:val="00467615"/>
    <w:rsid w:val="00467E6B"/>
    <w:rsid w:val="00467E94"/>
    <w:rsid w:val="0047016C"/>
    <w:rsid w:val="00470B18"/>
    <w:rsid w:val="00470ED3"/>
    <w:rsid w:val="004713C5"/>
    <w:rsid w:val="00471B3D"/>
    <w:rsid w:val="00471DFB"/>
    <w:rsid w:val="0047242E"/>
    <w:rsid w:val="004725C4"/>
    <w:rsid w:val="00472B52"/>
    <w:rsid w:val="00472DA5"/>
    <w:rsid w:val="00472FA6"/>
    <w:rsid w:val="0047360B"/>
    <w:rsid w:val="00474377"/>
    <w:rsid w:val="00474A62"/>
    <w:rsid w:val="00474A9B"/>
    <w:rsid w:val="00475179"/>
    <w:rsid w:val="004757E9"/>
    <w:rsid w:val="004757F1"/>
    <w:rsid w:val="00475F80"/>
    <w:rsid w:val="00476B6B"/>
    <w:rsid w:val="00476B9B"/>
    <w:rsid w:val="004774FE"/>
    <w:rsid w:val="00477CCD"/>
    <w:rsid w:val="004803E1"/>
    <w:rsid w:val="00480DC5"/>
    <w:rsid w:val="00480F26"/>
    <w:rsid w:val="00481298"/>
    <w:rsid w:val="00481331"/>
    <w:rsid w:val="0048133B"/>
    <w:rsid w:val="0048134B"/>
    <w:rsid w:val="0048142D"/>
    <w:rsid w:val="004816DC"/>
    <w:rsid w:val="00481A18"/>
    <w:rsid w:val="00481C11"/>
    <w:rsid w:val="00481E5C"/>
    <w:rsid w:val="00482D17"/>
    <w:rsid w:val="0048302D"/>
    <w:rsid w:val="00483234"/>
    <w:rsid w:val="00483259"/>
    <w:rsid w:val="00483621"/>
    <w:rsid w:val="00483B3E"/>
    <w:rsid w:val="00484BCF"/>
    <w:rsid w:val="0048552C"/>
    <w:rsid w:val="00485741"/>
    <w:rsid w:val="0048579D"/>
    <w:rsid w:val="00485B92"/>
    <w:rsid w:val="00485BA2"/>
    <w:rsid w:val="00485BB5"/>
    <w:rsid w:val="00485C1E"/>
    <w:rsid w:val="004863C1"/>
    <w:rsid w:val="004871F6"/>
    <w:rsid w:val="00487379"/>
    <w:rsid w:val="00487402"/>
    <w:rsid w:val="004876C9"/>
    <w:rsid w:val="004879E8"/>
    <w:rsid w:val="00487E62"/>
    <w:rsid w:val="004901D5"/>
    <w:rsid w:val="00490699"/>
    <w:rsid w:val="00490B9E"/>
    <w:rsid w:val="00490DA2"/>
    <w:rsid w:val="004910CA"/>
    <w:rsid w:val="00491A73"/>
    <w:rsid w:val="00491AE9"/>
    <w:rsid w:val="00491B2E"/>
    <w:rsid w:val="004928C7"/>
    <w:rsid w:val="00492B4A"/>
    <w:rsid w:val="0049308B"/>
    <w:rsid w:val="004930F4"/>
    <w:rsid w:val="004943AC"/>
    <w:rsid w:val="0049482E"/>
    <w:rsid w:val="00495CC9"/>
    <w:rsid w:val="00495E9B"/>
    <w:rsid w:val="00495ED1"/>
    <w:rsid w:val="00496042"/>
    <w:rsid w:val="0049607F"/>
    <w:rsid w:val="00496227"/>
    <w:rsid w:val="00497C4B"/>
    <w:rsid w:val="004A0069"/>
    <w:rsid w:val="004A02BB"/>
    <w:rsid w:val="004A04B5"/>
    <w:rsid w:val="004A0DF3"/>
    <w:rsid w:val="004A152B"/>
    <w:rsid w:val="004A164D"/>
    <w:rsid w:val="004A1676"/>
    <w:rsid w:val="004A1A41"/>
    <w:rsid w:val="004A21C2"/>
    <w:rsid w:val="004A21CB"/>
    <w:rsid w:val="004A29AA"/>
    <w:rsid w:val="004A2E5B"/>
    <w:rsid w:val="004A5175"/>
    <w:rsid w:val="004A5231"/>
    <w:rsid w:val="004A5413"/>
    <w:rsid w:val="004A54A1"/>
    <w:rsid w:val="004A58F2"/>
    <w:rsid w:val="004A617E"/>
    <w:rsid w:val="004A6327"/>
    <w:rsid w:val="004A6951"/>
    <w:rsid w:val="004A6989"/>
    <w:rsid w:val="004A79E6"/>
    <w:rsid w:val="004A7BCD"/>
    <w:rsid w:val="004B071F"/>
    <w:rsid w:val="004B07B8"/>
    <w:rsid w:val="004B0EF1"/>
    <w:rsid w:val="004B13E3"/>
    <w:rsid w:val="004B1C29"/>
    <w:rsid w:val="004B2995"/>
    <w:rsid w:val="004B2A0D"/>
    <w:rsid w:val="004B2A82"/>
    <w:rsid w:val="004B2F1D"/>
    <w:rsid w:val="004B386C"/>
    <w:rsid w:val="004B3EE6"/>
    <w:rsid w:val="004B4384"/>
    <w:rsid w:val="004B4A00"/>
    <w:rsid w:val="004B50DD"/>
    <w:rsid w:val="004B51C7"/>
    <w:rsid w:val="004B5416"/>
    <w:rsid w:val="004B578B"/>
    <w:rsid w:val="004B5AE8"/>
    <w:rsid w:val="004B5B82"/>
    <w:rsid w:val="004B5E3B"/>
    <w:rsid w:val="004B6262"/>
    <w:rsid w:val="004B6EAB"/>
    <w:rsid w:val="004B795D"/>
    <w:rsid w:val="004B7F02"/>
    <w:rsid w:val="004C071E"/>
    <w:rsid w:val="004C0F59"/>
    <w:rsid w:val="004C220C"/>
    <w:rsid w:val="004C2281"/>
    <w:rsid w:val="004C2335"/>
    <w:rsid w:val="004C251D"/>
    <w:rsid w:val="004C2CD6"/>
    <w:rsid w:val="004C2D1C"/>
    <w:rsid w:val="004C2D69"/>
    <w:rsid w:val="004C3A65"/>
    <w:rsid w:val="004C42AB"/>
    <w:rsid w:val="004C4530"/>
    <w:rsid w:val="004C4569"/>
    <w:rsid w:val="004C4950"/>
    <w:rsid w:val="004C4B58"/>
    <w:rsid w:val="004C5543"/>
    <w:rsid w:val="004C56FC"/>
    <w:rsid w:val="004C5D12"/>
    <w:rsid w:val="004C5D1E"/>
    <w:rsid w:val="004C6B80"/>
    <w:rsid w:val="004C6FCA"/>
    <w:rsid w:val="004C7967"/>
    <w:rsid w:val="004C7F85"/>
    <w:rsid w:val="004D0656"/>
    <w:rsid w:val="004D0E67"/>
    <w:rsid w:val="004D119A"/>
    <w:rsid w:val="004D2198"/>
    <w:rsid w:val="004D294D"/>
    <w:rsid w:val="004D2A31"/>
    <w:rsid w:val="004D2C98"/>
    <w:rsid w:val="004D300C"/>
    <w:rsid w:val="004D36E9"/>
    <w:rsid w:val="004D3B40"/>
    <w:rsid w:val="004D46DD"/>
    <w:rsid w:val="004D4A7B"/>
    <w:rsid w:val="004D5712"/>
    <w:rsid w:val="004D5B7F"/>
    <w:rsid w:val="004D6952"/>
    <w:rsid w:val="004D6B9C"/>
    <w:rsid w:val="004D6C05"/>
    <w:rsid w:val="004D73E4"/>
    <w:rsid w:val="004D73E5"/>
    <w:rsid w:val="004D76A9"/>
    <w:rsid w:val="004D783C"/>
    <w:rsid w:val="004E065B"/>
    <w:rsid w:val="004E0812"/>
    <w:rsid w:val="004E11AC"/>
    <w:rsid w:val="004E1575"/>
    <w:rsid w:val="004E184E"/>
    <w:rsid w:val="004E2089"/>
    <w:rsid w:val="004E2187"/>
    <w:rsid w:val="004E24B6"/>
    <w:rsid w:val="004E2653"/>
    <w:rsid w:val="004E2D42"/>
    <w:rsid w:val="004E2E6D"/>
    <w:rsid w:val="004E31B5"/>
    <w:rsid w:val="004E3474"/>
    <w:rsid w:val="004E3ECE"/>
    <w:rsid w:val="004E40AC"/>
    <w:rsid w:val="004E4288"/>
    <w:rsid w:val="004E457D"/>
    <w:rsid w:val="004E5398"/>
    <w:rsid w:val="004E5A32"/>
    <w:rsid w:val="004E63BB"/>
    <w:rsid w:val="004E6482"/>
    <w:rsid w:val="004E6519"/>
    <w:rsid w:val="004E696F"/>
    <w:rsid w:val="004E7731"/>
    <w:rsid w:val="004E7E3F"/>
    <w:rsid w:val="004E7F84"/>
    <w:rsid w:val="004F0974"/>
    <w:rsid w:val="004F0988"/>
    <w:rsid w:val="004F0A91"/>
    <w:rsid w:val="004F1986"/>
    <w:rsid w:val="004F1DFD"/>
    <w:rsid w:val="004F2226"/>
    <w:rsid w:val="004F2472"/>
    <w:rsid w:val="004F2A7F"/>
    <w:rsid w:val="004F2AFD"/>
    <w:rsid w:val="004F2EA4"/>
    <w:rsid w:val="004F3EB3"/>
    <w:rsid w:val="004F4AEC"/>
    <w:rsid w:val="004F504B"/>
    <w:rsid w:val="004F5A33"/>
    <w:rsid w:val="004F5C9F"/>
    <w:rsid w:val="004F6080"/>
    <w:rsid w:val="004F7531"/>
    <w:rsid w:val="004F7D10"/>
    <w:rsid w:val="005002EA"/>
    <w:rsid w:val="005004BE"/>
    <w:rsid w:val="00501A54"/>
    <w:rsid w:val="00501B06"/>
    <w:rsid w:val="00501F39"/>
    <w:rsid w:val="005025BF"/>
    <w:rsid w:val="00503C0F"/>
    <w:rsid w:val="005046E1"/>
    <w:rsid w:val="00504763"/>
    <w:rsid w:val="00504DA5"/>
    <w:rsid w:val="00506B58"/>
    <w:rsid w:val="00506C3B"/>
    <w:rsid w:val="00507427"/>
    <w:rsid w:val="005075F3"/>
    <w:rsid w:val="005076DA"/>
    <w:rsid w:val="00507ADC"/>
    <w:rsid w:val="00510261"/>
    <w:rsid w:val="00510404"/>
    <w:rsid w:val="0051040A"/>
    <w:rsid w:val="00510AF5"/>
    <w:rsid w:val="00510F64"/>
    <w:rsid w:val="00510FAF"/>
    <w:rsid w:val="005117BE"/>
    <w:rsid w:val="00511B94"/>
    <w:rsid w:val="00511F5D"/>
    <w:rsid w:val="005124A3"/>
    <w:rsid w:val="0051274C"/>
    <w:rsid w:val="0051288D"/>
    <w:rsid w:val="005128D4"/>
    <w:rsid w:val="00512DBF"/>
    <w:rsid w:val="005142D2"/>
    <w:rsid w:val="005149E6"/>
    <w:rsid w:val="00514BBF"/>
    <w:rsid w:val="005156C2"/>
    <w:rsid w:val="0051646D"/>
    <w:rsid w:val="00517246"/>
    <w:rsid w:val="005173C0"/>
    <w:rsid w:val="00517593"/>
    <w:rsid w:val="005175FD"/>
    <w:rsid w:val="0051783D"/>
    <w:rsid w:val="00517C40"/>
    <w:rsid w:val="00517D33"/>
    <w:rsid w:val="00517DB8"/>
    <w:rsid w:val="005203AC"/>
    <w:rsid w:val="005207E7"/>
    <w:rsid w:val="0052107D"/>
    <w:rsid w:val="005211BF"/>
    <w:rsid w:val="005213F7"/>
    <w:rsid w:val="00521419"/>
    <w:rsid w:val="005219B1"/>
    <w:rsid w:val="00522500"/>
    <w:rsid w:val="005225AF"/>
    <w:rsid w:val="00522780"/>
    <w:rsid w:val="005227C4"/>
    <w:rsid w:val="00522F80"/>
    <w:rsid w:val="005233BB"/>
    <w:rsid w:val="00523813"/>
    <w:rsid w:val="00523EDC"/>
    <w:rsid w:val="005248DE"/>
    <w:rsid w:val="0052516A"/>
    <w:rsid w:val="0052586B"/>
    <w:rsid w:val="00525BA6"/>
    <w:rsid w:val="00526108"/>
    <w:rsid w:val="00526551"/>
    <w:rsid w:val="00526C8A"/>
    <w:rsid w:val="00526E1A"/>
    <w:rsid w:val="00526EE5"/>
    <w:rsid w:val="00527110"/>
    <w:rsid w:val="00530260"/>
    <w:rsid w:val="005302CB"/>
    <w:rsid w:val="00530BF2"/>
    <w:rsid w:val="00530D48"/>
    <w:rsid w:val="00530D80"/>
    <w:rsid w:val="0053116C"/>
    <w:rsid w:val="005312B7"/>
    <w:rsid w:val="005322AE"/>
    <w:rsid w:val="005323FC"/>
    <w:rsid w:val="0053247F"/>
    <w:rsid w:val="0053269F"/>
    <w:rsid w:val="00533632"/>
    <w:rsid w:val="00533E8B"/>
    <w:rsid w:val="005340BA"/>
    <w:rsid w:val="00534762"/>
    <w:rsid w:val="005352D3"/>
    <w:rsid w:val="00535492"/>
    <w:rsid w:val="00535EFD"/>
    <w:rsid w:val="00536145"/>
    <w:rsid w:val="005364DC"/>
    <w:rsid w:val="005368F3"/>
    <w:rsid w:val="005368F4"/>
    <w:rsid w:val="00537152"/>
    <w:rsid w:val="005407C9"/>
    <w:rsid w:val="00540C20"/>
    <w:rsid w:val="00541232"/>
    <w:rsid w:val="005415E9"/>
    <w:rsid w:val="00541FA3"/>
    <w:rsid w:val="00542038"/>
    <w:rsid w:val="0054207D"/>
    <w:rsid w:val="0054221A"/>
    <w:rsid w:val="0054249C"/>
    <w:rsid w:val="0054299C"/>
    <w:rsid w:val="005431D1"/>
    <w:rsid w:val="00544A78"/>
    <w:rsid w:val="00545646"/>
    <w:rsid w:val="00546941"/>
    <w:rsid w:val="005470EF"/>
    <w:rsid w:val="00547470"/>
    <w:rsid w:val="00547A2F"/>
    <w:rsid w:val="0055050C"/>
    <w:rsid w:val="00550BB3"/>
    <w:rsid w:val="00550BFB"/>
    <w:rsid w:val="00551392"/>
    <w:rsid w:val="00551679"/>
    <w:rsid w:val="0055192A"/>
    <w:rsid w:val="00552370"/>
    <w:rsid w:val="00552880"/>
    <w:rsid w:val="0055300C"/>
    <w:rsid w:val="00553444"/>
    <w:rsid w:val="005536AC"/>
    <w:rsid w:val="0055378C"/>
    <w:rsid w:val="00554153"/>
    <w:rsid w:val="0055455C"/>
    <w:rsid w:val="00554FAF"/>
    <w:rsid w:val="005550BF"/>
    <w:rsid w:val="005551D7"/>
    <w:rsid w:val="0055553E"/>
    <w:rsid w:val="0055572C"/>
    <w:rsid w:val="0055664D"/>
    <w:rsid w:val="00557747"/>
    <w:rsid w:val="00557AC6"/>
    <w:rsid w:val="00557E73"/>
    <w:rsid w:val="00557F56"/>
    <w:rsid w:val="005601C9"/>
    <w:rsid w:val="00560AFB"/>
    <w:rsid w:val="00560F89"/>
    <w:rsid w:val="00561310"/>
    <w:rsid w:val="00561767"/>
    <w:rsid w:val="005617E0"/>
    <w:rsid w:val="00561927"/>
    <w:rsid w:val="00561D48"/>
    <w:rsid w:val="00562C21"/>
    <w:rsid w:val="005630A9"/>
    <w:rsid w:val="005639B5"/>
    <w:rsid w:val="00563A1E"/>
    <w:rsid w:val="005640F7"/>
    <w:rsid w:val="0056419F"/>
    <w:rsid w:val="00564E8E"/>
    <w:rsid w:val="00564F4E"/>
    <w:rsid w:val="00565A6C"/>
    <w:rsid w:val="00565BFD"/>
    <w:rsid w:val="00565C5E"/>
    <w:rsid w:val="00565DCA"/>
    <w:rsid w:val="005663D4"/>
    <w:rsid w:val="005665CD"/>
    <w:rsid w:val="00566715"/>
    <w:rsid w:val="005670B7"/>
    <w:rsid w:val="00570414"/>
    <w:rsid w:val="005705FD"/>
    <w:rsid w:val="00570F4F"/>
    <w:rsid w:val="00571882"/>
    <w:rsid w:val="00571F4A"/>
    <w:rsid w:val="0057230A"/>
    <w:rsid w:val="005728DF"/>
    <w:rsid w:val="00572963"/>
    <w:rsid w:val="00572A49"/>
    <w:rsid w:val="00572B91"/>
    <w:rsid w:val="00572DEA"/>
    <w:rsid w:val="00573165"/>
    <w:rsid w:val="00573546"/>
    <w:rsid w:val="0057382F"/>
    <w:rsid w:val="00573B05"/>
    <w:rsid w:val="00573CBF"/>
    <w:rsid w:val="005743E5"/>
    <w:rsid w:val="0057537A"/>
    <w:rsid w:val="00575658"/>
    <w:rsid w:val="00575F62"/>
    <w:rsid w:val="00576245"/>
    <w:rsid w:val="005763EA"/>
    <w:rsid w:val="0057666A"/>
    <w:rsid w:val="0057681E"/>
    <w:rsid w:val="00576DA6"/>
    <w:rsid w:val="00576E51"/>
    <w:rsid w:val="00577014"/>
    <w:rsid w:val="0057714A"/>
    <w:rsid w:val="005773FD"/>
    <w:rsid w:val="005802AD"/>
    <w:rsid w:val="0058089D"/>
    <w:rsid w:val="00580B1A"/>
    <w:rsid w:val="00580BCD"/>
    <w:rsid w:val="00580EE8"/>
    <w:rsid w:val="00580FDA"/>
    <w:rsid w:val="005811E6"/>
    <w:rsid w:val="00582CD6"/>
    <w:rsid w:val="00582D04"/>
    <w:rsid w:val="00582E10"/>
    <w:rsid w:val="005834D0"/>
    <w:rsid w:val="005838E2"/>
    <w:rsid w:val="00583D6D"/>
    <w:rsid w:val="005842D1"/>
    <w:rsid w:val="005844B8"/>
    <w:rsid w:val="00584B0F"/>
    <w:rsid w:val="0058574F"/>
    <w:rsid w:val="00585B0E"/>
    <w:rsid w:val="0058609E"/>
    <w:rsid w:val="0058636B"/>
    <w:rsid w:val="00586E5D"/>
    <w:rsid w:val="00590094"/>
    <w:rsid w:val="0059025B"/>
    <w:rsid w:val="00590323"/>
    <w:rsid w:val="0059054D"/>
    <w:rsid w:val="00590577"/>
    <w:rsid w:val="00591202"/>
    <w:rsid w:val="005913B3"/>
    <w:rsid w:val="00591FAF"/>
    <w:rsid w:val="00592292"/>
    <w:rsid w:val="005922E6"/>
    <w:rsid w:val="00592E14"/>
    <w:rsid w:val="0059326F"/>
    <w:rsid w:val="0059372D"/>
    <w:rsid w:val="005937D6"/>
    <w:rsid w:val="00593F29"/>
    <w:rsid w:val="00594386"/>
    <w:rsid w:val="00594488"/>
    <w:rsid w:val="005946A3"/>
    <w:rsid w:val="00594A08"/>
    <w:rsid w:val="0059567F"/>
    <w:rsid w:val="0059591E"/>
    <w:rsid w:val="005959B5"/>
    <w:rsid w:val="00595F29"/>
    <w:rsid w:val="0059618B"/>
    <w:rsid w:val="005967D7"/>
    <w:rsid w:val="00596C57"/>
    <w:rsid w:val="00596D0B"/>
    <w:rsid w:val="005A0595"/>
    <w:rsid w:val="005A082E"/>
    <w:rsid w:val="005A0FAC"/>
    <w:rsid w:val="005A1315"/>
    <w:rsid w:val="005A1814"/>
    <w:rsid w:val="005A18DF"/>
    <w:rsid w:val="005A1DCA"/>
    <w:rsid w:val="005A1F85"/>
    <w:rsid w:val="005A2616"/>
    <w:rsid w:val="005A2802"/>
    <w:rsid w:val="005A2E55"/>
    <w:rsid w:val="005A2E8E"/>
    <w:rsid w:val="005A3410"/>
    <w:rsid w:val="005A353C"/>
    <w:rsid w:val="005A3BC1"/>
    <w:rsid w:val="005A3BE8"/>
    <w:rsid w:val="005A4ACB"/>
    <w:rsid w:val="005A4FDA"/>
    <w:rsid w:val="005A5111"/>
    <w:rsid w:val="005A512D"/>
    <w:rsid w:val="005A551B"/>
    <w:rsid w:val="005A59C9"/>
    <w:rsid w:val="005A5C52"/>
    <w:rsid w:val="005A5D63"/>
    <w:rsid w:val="005A6DA8"/>
    <w:rsid w:val="005A6DB8"/>
    <w:rsid w:val="005A769F"/>
    <w:rsid w:val="005A7705"/>
    <w:rsid w:val="005A7FCF"/>
    <w:rsid w:val="005B028B"/>
    <w:rsid w:val="005B10A9"/>
    <w:rsid w:val="005B1428"/>
    <w:rsid w:val="005B1455"/>
    <w:rsid w:val="005B19F5"/>
    <w:rsid w:val="005B2340"/>
    <w:rsid w:val="005B27C8"/>
    <w:rsid w:val="005B2AFE"/>
    <w:rsid w:val="005B2C26"/>
    <w:rsid w:val="005B300B"/>
    <w:rsid w:val="005B32C5"/>
    <w:rsid w:val="005B368E"/>
    <w:rsid w:val="005B3AC7"/>
    <w:rsid w:val="005B3C83"/>
    <w:rsid w:val="005B43D2"/>
    <w:rsid w:val="005B4B02"/>
    <w:rsid w:val="005B4B43"/>
    <w:rsid w:val="005B4B63"/>
    <w:rsid w:val="005B4BC9"/>
    <w:rsid w:val="005B5A3A"/>
    <w:rsid w:val="005B5F75"/>
    <w:rsid w:val="005B653F"/>
    <w:rsid w:val="005B6BA9"/>
    <w:rsid w:val="005B742D"/>
    <w:rsid w:val="005B7E3A"/>
    <w:rsid w:val="005C0569"/>
    <w:rsid w:val="005C0805"/>
    <w:rsid w:val="005C0A2A"/>
    <w:rsid w:val="005C0A70"/>
    <w:rsid w:val="005C137A"/>
    <w:rsid w:val="005C17A1"/>
    <w:rsid w:val="005C17A9"/>
    <w:rsid w:val="005C2186"/>
    <w:rsid w:val="005C2AF6"/>
    <w:rsid w:val="005C305C"/>
    <w:rsid w:val="005C468C"/>
    <w:rsid w:val="005C49F6"/>
    <w:rsid w:val="005C4D0B"/>
    <w:rsid w:val="005C5B17"/>
    <w:rsid w:val="005C5C4E"/>
    <w:rsid w:val="005C6AD1"/>
    <w:rsid w:val="005C6CE3"/>
    <w:rsid w:val="005C752C"/>
    <w:rsid w:val="005C77A3"/>
    <w:rsid w:val="005C7C07"/>
    <w:rsid w:val="005D020C"/>
    <w:rsid w:val="005D04D0"/>
    <w:rsid w:val="005D167A"/>
    <w:rsid w:val="005D1BE4"/>
    <w:rsid w:val="005D208C"/>
    <w:rsid w:val="005D2111"/>
    <w:rsid w:val="005D21EF"/>
    <w:rsid w:val="005D2572"/>
    <w:rsid w:val="005D25A8"/>
    <w:rsid w:val="005D2913"/>
    <w:rsid w:val="005D2D33"/>
    <w:rsid w:val="005D3445"/>
    <w:rsid w:val="005D360E"/>
    <w:rsid w:val="005D4C78"/>
    <w:rsid w:val="005D57CC"/>
    <w:rsid w:val="005D5A7F"/>
    <w:rsid w:val="005D5D40"/>
    <w:rsid w:val="005D65AD"/>
    <w:rsid w:val="005D6C72"/>
    <w:rsid w:val="005D72A8"/>
    <w:rsid w:val="005D7363"/>
    <w:rsid w:val="005E0275"/>
    <w:rsid w:val="005E082E"/>
    <w:rsid w:val="005E0B5A"/>
    <w:rsid w:val="005E0D12"/>
    <w:rsid w:val="005E19C1"/>
    <w:rsid w:val="005E2A99"/>
    <w:rsid w:val="005E39FE"/>
    <w:rsid w:val="005E3A25"/>
    <w:rsid w:val="005E3EF7"/>
    <w:rsid w:val="005E4045"/>
    <w:rsid w:val="005E4234"/>
    <w:rsid w:val="005E488C"/>
    <w:rsid w:val="005E497B"/>
    <w:rsid w:val="005E4A9D"/>
    <w:rsid w:val="005E4FBB"/>
    <w:rsid w:val="005E5237"/>
    <w:rsid w:val="005E553A"/>
    <w:rsid w:val="005E5688"/>
    <w:rsid w:val="005E5B53"/>
    <w:rsid w:val="005E5BDC"/>
    <w:rsid w:val="005E5CA0"/>
    <w:rsid w:val="005E5FBC"/>
    <w:rsid w:val="005E6190"/>
    <w:rsid w:val="005E675F"/>
    <w:rsid w:val="005E6925"/>
    <w:rsid w:val="005E6FDB"/>
    <w:rsid w:val="005E7868"/>
    <w:rsid w:val="005E79BD"/>
    <w:rsid w:val="005E79F3"/>
    <w:rsid w:val="005E7C5A"/>
    <w:rsid w:val="005E7D31"/>
    <w:rsid w:val="005F0013"/>
    <w:rsid w:val="005F0200"/>
    <w:rsid w:val="005F127C"/>
    <w:rsid w:val="005F16A1"/>
    <w:rsid w:val="005F176E"/>
    <w:rsid w:val="005F1BD0"/>
    <w:rsid w:val="005F2888"/>
    <w:rsid w:val="005F3521"/>
    <w:rsid w:val="005F352E"/>
    <w:rsid w:val="005F3751"/>
    <w:rsid w:val="005F3ACF"/>
    <w:rsid w:val="005F3FA6"/>
    <w:rsid w:val="005F418D"/>
    <w:rsid w:val="005F4227"/>
    <w:rsid w:val="005F4B86"/>
    <w:rsid w:val="005F53C1"/>
    <w:rsid w:val="005F56FC"/>
    <w:rsid w:val="005F5BAD"/>
    <w:rsid w:val="005F619B"/>
    <w:rsid w:val="005F6B9C"/>
    <w:rsid w:val="005F6DCA"/>
    <w:rsid w:val="005F7437"/>
    <w:rsid w:val="006010F2"/>
    <w:rsid w:val="006012C0"/>
    <w:rsid w:val="00601757"/>
    <w:rsid w:val="0060241D"/>
    <w:rsid w:val="006026CA"/>
    <w:rsid w:val="00602B5F"/>
    <w:rsid w:val="0060301F"/>
    <w:rsid w:val="00603FA5"/>
    <w:rsid w:val="0060434A"/>
    <w:rsid w:val="00604E31"/>
    <w:rsid w:val="00604EBA"/>
    <w:rsid w:val="00605335"/>
    <w:rsid w:val="006053B2"/>
    <w:rsid w:val="00605AF4"/>
    <w:rsid w:val="00605B26"/>
    <w:rsid w:val="006061EC"/>
    <w:rsid w:val="00606E3F"/>
    <w:rsid w:val="00606E4C"/>
    <w:rsid w:val="00607FBC"/>
    <w:rsid w:val="0061009E"/>
    <w:rsid w:val="00610144"/>
    <w:rsid w:val="006101FC"/>
    <w:rsid w:val="00610457"/>
    <w:rsid w:val="006106A3"/>
    <w:rsid w:val="00610A22"/>
    <w:rsid w:val="00610FF3"/>
    <w:rsid w:val="00611383"/>
    <w:rsid w:val="006119E0"/>
    <w:rsid w:val="0061222D"/>
    <w:rsid w:val="0061230E"/>
    <w:rsid w:val="006123B6"/>
    <w:rsid w:val="00612C2A"/>
    <w:rsid w:val="00612CE0"/>
    <w:rsid w:val="00614641"/>
    <w:rsid w:val="00614EE3"/>
    <w:rsid w:val="00614FF5"/>
    <w:rsid w:val="00615B22"/>
    <w:rsid w:val="00616684"/>
    <w:rsid w:val="006167AD"/>
    <w:rsid w:val="00616E18"/>
    <w:rsid w:val="0061719F"/>
    <w:rsid w:val="00617216"/>
    <w:rsid w:val="0061739E"/>
    <w:rsid w:val="00617BD5"/>
    <w:rsid w:val="00617BDE"/>
    <w:rsid w:val="00617E73"/>
    <w:rsid w:val="00620401"/>
    <w:rsid w:val="006206FB"/>
    <w:rsid w:val="00620C8F"/>
    <w:rsid w:val="00621356"/>
    <w:rsid w:val="00621412"/>
    <w:rsid w:val="006216B3"/>
    <w:rsid w:val="006219B3"/>
    <w:rsid w:val="00621BF1"/>
    <w:rsid w:val="00621FBA"/>
    <w:rsid w:val="00622BD5"/>
    <w:rsid w:val="006231C5"/>
    <w:rsid w:val="00623A79"/>
    <w:rsid w:val="00623A9C"/>
    <w:rsid w:val="0062402D"/>
    <w:rsid w:val="0062471D"/>
    <w:rsid w:val="00624732"/>
    <w:rsid w:val="00624F3E"/>
    <w:rsid w:val="00625273"/>
    <w:rsid w:val="006258E2"/>
    <w:rsid w:val="006259AF"/>
    <w:rsid w:val="00625B08"/>
    <w:rsid w:val="00625E9D"/>
    <w:rsid w:val="00626942"/>
    <w:rsid w:val="00626A2F"/>
    <w:rsid w:val="00626E10"/>
    <w:rsid w:val="00626EE3"/>
    <w:rsid w:val="00627366"/>
    <w:rsid w:val="0062737F"/>
    <w:rsid w:val="00627804"/>
    <w:rsid w:val="00627BD9"/>
    <w:rsid w:val="00627C2A"/>
    <w:rsid w:val="00630784"/>
    <w:rsid w:val="00630993"/>
    <w:rsid w:val="00631529"/>
    <w:rsid w:val="00631DD5"/>
    <w:rsid w:val="00632005"/>
    <w:rsid w:val="00632519"/>
    <w:rsid w:val="0063286F"/>
    <w:rsid w:val="00632ED0"/>
    <w:rsid w:val="006332AB"/>
    <w:rsid w:val="0063339F"/>
    <w:rsid w:val="00633478"/>
    <w:rsid w:val="00633775"/>
    <w:rsid w:val="00633ABE"/>
    <w:rsid w:val="0063473B"/>
    <w:rsid w:val="00634D2F"/>
    <w:rsid w:val="00634EAF"/>
    <w:rsid w:val="00635140"/>
    <w:rsid w:val="00635198"/>
    <w:rsid w:val="006355E8"/>
    <w:rsid w:val="00635744"/>
    <w:rsid w:val="00635AC1"/>
    <w:rsid w:val="00635C63"/>
    <w:rsid w:val="006366FD"/>
    <w:rsid w:val="00636B4D"/>
    <w:rsid w:val="00636EE1"/>
    <w:rsid w:val="006372F1"/>
    <w:rsid w:val="00637496"/>
    <w:rsid w:val="006376ED"/>
    <w:rsid w:val="006405BF"/>
    <w:rsid w:val="00640F0F"/>
    <w:rsid w:val="006410EC"/>
    <w:rsid w:val="00641357"/>
    <w:rsid w:val="006418E8"/>
    <w:rsid w:val="00641D1A"/>
    <w:rsid w:val="00641F66"/>
    <w:rsid w:val="00642D1E"/>
    <w:rsid w:val="0064302C"/>
    <w:rsid w:val="00643813"/>
    <w:rsid w:val="00643FCE"/>
    <w:rsid w:val="00644605"/>
    <w:rsid w:val="006449E3"/>
    <w:rsid w:val="006453B1"/>
    <w:rsid w:val="0064576D"/>
    <w:rsid w:val="006459FA"/>
    <w:rsid w:val="00645EBE"/>
    <w:rsid w:val="00646380"/>
    <w:rsid w:val="0064688E"/>
    <w:rsid w:val="00646A48"/>
    <w:rsid w:val="00646DFC"/>
    <w:rsid w:val="0064704D"/>
    <w:rsid w:val="00647769"/>
    <w:rsid w:val="00647DEA"/>
    <w:rsid w:val="00647F05"/>
    <w:rsid w:val="006508A6"/>
    <w:rsid w:val="006508FD"/>
    <w:rsid w:val="0065099F"/>
    <w:rsid w:val="00650C0F"/>
    <w:rsid w:val="00651001"/>
    <w:rsid w:val="0065155D"/>
    <w:rsid w:val="00651610"/>
    <w:rsid w:val="00651923"/>
    <w:rsid w:val="00652121"/>
    <w:rsid w:val="00652208"/>
    <w:rsid w:val="00652355"/>
    <w:rsid w:val="006527B8"/>
    <w:rsid w:val="0065295A"/>
    <w:rsid w:val="00652DBD"/>
    <w:rsid w:val="0065337A"/>
    <w:rsid w:val="00653714"/>
    <w:rsid w:val="00653731"/>
    <w:rsid w:val="00653939"/>
    <w:rsid w:val="00653B44"/>
    <w:rsid w:val="00653E3E"/>
    <w:rsid w:val="006545BC"/>
    <w:rsid w:val="00654767"/>
    <w:rsid w:val="00654FA6"/>
    <w:rsid w:val="006550DF"/>
    <w:rsid w:val="00655331"/>
    <w:rsid w:val="0065556D"/>
    <w:rsid w:val="00655A0B"/>
    <w:rsid w:val="00655D4F"/>
    <w:rsid w:val="00655E68"/>
    <w:rsid w:val="00656336"/>
    <w:rsid w:val="006565CF"/>
    <w:rsid w:val="0065670B"/>
    <w:rsid w:val="0065710F"/>
    <w:rsid w:val="006575D5"/>
    <w:rsid w:val="00657A15"/>
    <w:rsid w:val="00657C87"/>
    <w:rsid w:val="00657DC0"/>
    <w:rsid w:val="00660B47"/>
    <w:rsid w:val="00660C1E"/>
    <w:rsid w:val="006614A2"/>
    <w:rsid w:val="0066154C"/>
    <w:rsid w:val="0066162B"/>
    <w:rsid w:val="0066180F"/>
    <w:rsid w:val="00661E5E"/>
    <w:rsid w:val="006632EA"/>
    <w:rsid w:val="006637DE"/>
    <w:rsid w:val="00663D76"/>
    <w:rsid w:val="00663F3F"/>
    <w:rsid w:val="006649C0"/>
    <w:rsid w:val="00665147"/>
    <w:rsid w:val="00665FC8"/>
    <w:rsid w:val="00666D4E"/>
    <w:rsid w:val="00666DAA"/>
    <w:rsid w:val="00670259"/>
    <w:rsid w:val="006707BE"/>
    <w:rsid w:val="00670831"/>
    <w:rsid w:val="00670D21"/>
    <w:rsid w:val="00671045"/>
    <w:rsid w:val="00671A6A"/>
    <w:rsid w:val="00671B05"/>
    <w:rsid w:val="00671B95"/>
    <w:rsid w:val="00671FE0"/>
    <w:rsid w:val="0067212D"/>
    <w:rsid w:val="0067419C"/>
    <w:rsid w:val="006743D9"/>
    <w:rsid w:val="0067474C"/>
    <w:rsid w:val="006748B5"/>
    <w:rsid w:val="00674EF8"/>
    <w:rsid w:val="006750A0"/>
    <w:rsid w:val="0067590A"/>
    <w:rsid w:val="00675B85"/>
    <w:rsid w:val="00676406"/>
    <w:rsid w:val="00676724"/>
    <w:rsid w:val="00676D31"/>
    <w:rsid w:val="006774CC"/>
    <w:rsid w:val="0067765B"/>
    <w:rsid w:val="0067797C"/>
    <w:rsid w:val="0068009C"/>
    <w:rsid w:val="0068027F"/>
    <w:rsid w:val="00680328"/>
    <w:rsid w:val="00680758"/>
    <w:rsid w:val="00680C26"/>
    <w:rsid w:val="00680DBC"/>
    <w:rsid w:val="0068170A"/>
    <w:rsid w:val="006823F6"/>
    <w:rsid w:val="00682F2B"/>
    <w:rsid w:val="00683812"/>
    <w:rsid w:val="00683E41"/>
    <w:rsid w:val="006844D7"/>
    <w:rsid w:val="0068482A"/>
    <w:rsid w:val="00684DB8"/>
    <w:rsid w:val="00684EEB"/>
    <w:rsid w:val="00684FCC"/>
    <w:rsid w:val="00685301"/>
    <w:rsid w:val="006853AD"/>
    <w:rsid w:val="006855CF"/>
    <w:rsid w:val="0068565F"/>
    <w:rsid w:val="00685795"/>
    <w:rsid w:val="006857D6"/>
    <w:rsid w:val="00685CA5"/>
    <w:rsid w:val="00685E2A"/>
    <w:rsid w:val="006868B5"/>
    <w:rsid w:val="00686996"/>
    <w:rsid w:val="00686B9A"/>
    <w:rsid w:val="00690015"/>
    <w:rsid w:val="00690338"/>
    <w:rsid w:val="00690941"/>
    <w:rsid w:val="00690963"/>
    <w:rsid w:val="00691A60"/>
    <w:rsid w:val="006936C1"/>
    <w:rsid w:val="00693D1F"/>
    <w:rsid w:val="0069456D"/>
    <w:rsid w:val="00694EA3"/>
    <w:rsid w:val="00695715"/>
    <w:rsid w:val="00695FEE"/>
    <w:rsid w:val="00696003"/>
    <w:rsid w:val="0069650F"/>
    <w:rsid w:val="00696978"/>
    <w:rsid w:val="006973FF"/>
    <w:rsid w:val="006A1087"/>
    <w:rsid w:val="006A115E"/>
    <w:rsid w:val="006A15F4"/>
    <w:rsid w:val="006A1AE3"/>
    <w:rsid w:val="006A21FD"/>
    <w:rsid w:val="006A2987"/>
    <w:rsid w:val="006A2AFB"/>
    <w:rsid w:val="006A2C22"/>
    <w:rsid w:val="006A2D35"/>
    <w:rsid w:val="006A369A"/>
    <w:rsid w:val="006A3B33"/>
    <w:rsid w:val="006A3D12"/>
    <w:rsid w:val="006A405B"/>
    <w:rsid w:val="006A452B"/>
    <w:rsid w:val="006A49CF"/>
    <w:rsid w:val="006A4BA6"/>
    <w:rsid w:val="006A501C"/>
    <w:rsid w:val="006A5035"/>
    <w:rsid w:val="006A54B8"/>
    <w:rsid w:val="006A5EFA"/>
    <w:rsid w:val="006A7046"/>
    <w:rsid w:val="006A7A2A"/>
    <w:rsid w:val="006B03E1"/>
    <w:rsid w:val="006B08C8"/>
    <w:rsid w:val="006B0992"/>
    <w:rsid w:val="006B10F7"/>
    <w:rsid w:val="006B1919"/>
    <w:rsid w:val="006B19BA"/>
    <w:rsid w:val="006B1DA1"/>
    <w:rsid w:val="006B23E8"/>
    <w:rsid w:val="006B30F4"/>
    <w:rsid w:val="006B30F9"/>
    <w:rsid w:val="006B3300"/>
    <w:rsid w:val="006B33CD"/>
    <w:rsid w:val="006B37D0"/>
    <w:rsid w:val="006B4182"/>
    <w:rsid w:val="006B4602"/>
    <w:rsid w:val="006B465E"/>
    <w:rsid w:val="006B4717"/>
    <w:rsid w:val="006B4892"/>
    <w:rsid w:val="006B4AEE"/>
    <w:rsid w:val="006B509B"/>
    <w:rsid w:val="006B5290"/>
    <w:rsid w:val="006B635C"/>
    <w:rsid w:val="006B65F3"/>
    <w:rsid w:val="006B6695"/>
    <w:rsid w:val="006B6F4B"/>
    <w:rsid w:val="006B7655"/>
    <w:rsid w:val="006B767A"/>
    <w:rsid w:val="006C04B9"/>
    <w:rsid w:val="006C0580"/>
    <w:rsid w:val="006C066D"/>
    <w:rsid w:val="006C0A56"/>
    <w:rsid w:val="006C1117"/>
    <w:rsid w:val="006C1190"/>
    <w:rsid w:val="006C2279"/>
    <w:rsid w:val="006C241D"/>
    <w:rsid w:val="006C2A43"/>
    <w:rsid w:val="006C2B4E"/>
    <w:rsid w:val="006C2C50"/>
    <w:rsid w:val="006C32B1"/>
    <w:rsid w:val="006C3DC3"/>
    <w:rsid w:val="006C4081"/>
    <w:rsid w:val="006C4992"/>
    <w:rsid w:val="006C4CF0"/>
    <w:rsid w:val="006C4F1B"/>
    <w:rsid w:val="006C61CE"/>
    <w:rsid w:val="006C6357"/>
    <w:rsid w:val="006C65EF"/>
    <w:rsid w:val="006C7060"/>
    <w:rsid w:val="006C7121"/>
    <w:rsid w:val="006C77CD"/>
    <w:rsid w:val="006C7BB5"/>
    <w:rsid w:val="006D0096"/>
    <w:rsid w:val="006D08C6"/>
    <w:rsid w:val="006D0AF7"/>
    <w:rsid w:val="006D1765"/>
    <w:rsid w:val="006D1964"/>
    <w:rsid w:val="006D1DE3"/>
    <w:rsid w:val="006D25A4"/>
    <w:rsid w:val="006D3289"/>
    <w:rsid w:val="006D37FC"/>
    <w:rsid w:val="006D3AB1"/>
    <w:rsid w:val="006D428D"/>
    <w:rsid w:val="006D4A71"/>
    <w:rsid w:val="006D4DE7"/>
    <w:rsid w:val="006D63A3"/>
    <w:rsid w:val="006D73FE"/>
    <w:rsid w:val="006D7B8A"/>
    <w:rsid w:val="006E02C3"/>
    <w:rsid w:val="006E0CA0"/>
    <w:rsid w:val="006E0D9A"/>
    <w:rsid w:val="006E1216"/>
    <w:rsid w:val="006E139F"/>
    <w:rsid w:val="006E14F6"/>
    <w:rsid w:val="006E1568"/>
    <w:rsid w:val="006E1EE2"/>
    <w:rsid w:val="006E2450"/>
    <w:rsid w:val="006E2539"/>
    <w:rsid w:val="006E2D4C"/>
    <w:rsid w:val="006E302C"/>
    <w:rsid w:val="006E4272"/>
    <w:rsid w:val="006E4553"/>
    <w:rsid w:val="006E4F44"/>
    <w:rsid w:val="006E5552"/>
    <w:rsid w:val="006E577E"/>
    <w:rsid w:val="006E5B5B"/>
    <w:rsid w:val="006E5E06"/>
    <w:rsid w:val="006E6008"/>
    <w:rsid w:val="006E631C"/>
    <w:rsid w:val="006E6532"/>
    <w:rsid w:val="006E6540"/>
    <w:rsid w:val="006E6564"/>
    <w:rsid w:val="006E7020"/>
    <w:rsid w:val="006E7714"/>
    <w:rsid w:val="006E791A"/>
    <w:rsid w:val="006F00F6"/>
    <w:rsid w:val="006F02D6"/>
    <w:rsid w:val="006F092E"/>
    <w:rsid w:val="006F1EC2"/>
    <w:rsid w:val="006F233F"/>
    <w:rsid w:val="006F26BA"/>
    <w:rsid w:val="006F2858"/>
    <w:rsid w:val="006F2B53"/>
    <w:rsid w:val="006F2B97"/>
    <w:rsid w:val="006F2BAF"/>
    <w:rsid w:val="006F354D"/>
    <w:rsid w:val="006F449C"/>
    <w:rsid w:val="006F4A0F"/>
    <w:rsid w:val="006F4E64"/>
    <w:rsid w:val="006F52A2"/>
    <w:rsid w:val="006F5A0D"/>
    <w:rsid w:val="006F5F32"/>
    <w:rsid w:val="006F6092"/>
    <w:rsid w:val="006F65C0"/>
    <w:rsid w:val="006F6691"/>
    <w:rsid w:val="006F6CC3"/>
    <w:rsid w:val="006F7165"/>
    <w:rsid w:val="006F7ABB"/>
    <w:rsid w:val="007001CE"/>
    <w:rsid w:val="007002D7"/>
    <w:rsid w:val="007004D3"/>
    <w:rsid w:val="0070061D"/>
    <w:rsid w:val="0070101C"/>
    <w:rsid w:val="00701441"/>
    <w:rsid w:val="00701602"/>
    <w:rsid w:val="00701D74"/>
    <w:rsid w:val="00701E25"/>
    <w:rsid w:val="00702176"/>
    <w:rsid w:val="00702AC2"/>
    <w:rsid w:val="0070307A"/>
    <w:rsid w:val="007031B4"/>
    <w:rsid w:val="007032A4"/>
    <w:rsid w:val="00703323"/>
    <w:rsid w:val="00703588"/>
    <w:rsid w:val="00704BBB"/>
    <w:rsid w:val="00704EC0"/>
    <w:rsid w:val="00705846"/>
    <w:rsid w:val="00706431"/>
    <w:rsid w:val="00706490"/>
    <w:rsid w:val="007066E2"/>
    <w:rsid w:val="00706E06"/>
    <w:rsid w:val="0070739D"/>
    <w:rsid w:val="007079F0"/>
    <w:rsid w:val="00707E8A"/>
    <w:rsid w:val="007102E9"/>
    <w:rsid w:val="007105DB"/>
    <w:rsid w:val="00710849"/>
    <w:rsid w:val="00710CF2"/>
    <w:rsid w:val="00710E2E"/>
    <w:rsid w:val="0071164E"/>
    <w:rsid w:val="007120E2"/>
    <w:rsid w:val="00712E5F"/>
    <w:rsid w:val="007133C3"/>
    <w:rsid w:val="00713420"/>
    <w:rsid w:val="007136A2"/>
    <w:rsid w:val="00713C5C"/>
    <w:rsid w:val="00714084"/>
    <w:rsid w:val="007140D9"/>
    <w:rsid w:val="00714676"/>
    <w:rsid w:val="007147BE"/>
    <w:rsid w:val="00714AD0"/>
    <w:rsid w:val="00714BDE"/>
    <w:rsid w:val="00714EB7"/>
    <w:rsid w:val="00715228"/>
    <w:rsid w:val="007157A2"/>
    <w:rsid w:val="0071610D"/>
    <w:rsid w:val="0071634F"/>
    <w:rsid w:val="0071670D"/>
    <w:rsid w:val="007167D8"/>
    <w:rsid w:val="00716E46"/>
    <w:rsid w:val="00716FFD"/>
    <w:rsid w:val="00717465"/>
    <w:rsid w:val="007176B0"/>
    <w:rsid w:val="00717CA7"/>
    <w:rsid w:val="00721834"/>
    <w:rsid w:val="00721852"/>
    <w:rsid w:val="00722177"/>
    <w:rsid w:val="007225B3"/>
    <w:rsid w:val="00722D00"/>
    <w:rsid w:val="00722FC2"/>
    <w:rsid w:val="007234F6"/>
    <w:rsid w:val="00723ACE"/>
    <w:rsid w:val="00723C77"/>
    <w:rsid w:val="00724B6E"/>
    <w:rsid w:val="00725510"/>
    <w:rsid w:val="0072575F"/>
    <w:rsid w:val="00725AAD"/>
    <w:rsid w:val="00725B7D"/>
    <w:rsid w:val="00725DDF"/>
    <w:rsid w:val="00725EB1"/>
    <w:rsid w:val="00726C0F"/>
    <w:rsid w:val="00727BC0"/>
    <w:rsid w:val="00727EA9"/>
    <w:rsid w:val="00727F79"/>
    <w:rsid w:val="00730245"/>
    <w:rsid w:val="00730F11"/>
    <w:rsid w:val="00731303"/>
    <w:rsid w:val="0073169C"/>
    <w:rsid w:val="00731B82"/>
    <w:rsid w:val="00731F8A"/>
    <w:rsid w:val="007323AA"/>
    <w:rsid w:val="0073273C"/>
    <w:rsid w:val="00732B79"/>
    <w:rsid w:val="00732F71"/>
    <w:rsid w:val="00733332"/>
    <w:rsid w:val="0073338E"/>
    <w:rsid w:val="00733DA8"/>
    <w:rsid w:val="007342D5"/>
    <w:rsid w:val="007344B4"/>
    <w:rsid w:val="00734531"/>
    <w:rsid w:val="00734A49"/>
    <w:rsid w:val="00735807"/>
    <w:rsid w:val="00735C4E"/>
    <w:rsid w:val="00735E75"/>
    <w:rsid w:val="007361FC"/>
    <w:rsid w:val="007369D0"/>
    <w:rsid w:val="00736A27"/>
    <w:rsid w:val="00737191"/>
    <w:rsid w:val="007371E7"/>
    <w:rsid w:val="007374C0"/>
    <w:rsid w:val="00737706"/>
    <w:rsid w:val="00737878"/>
    <w:rsid w:val="00740857"/>
    <w:rsid w:val="00740B0D"/>
    <w:rsid w:val="00740E14"/>
    <w:rsid w:val="00741282"/>
    <w:rsid w:val="00741303"/>
    <w:rsid w:val="00741396"/>
    <w:rsid w:val="007415BA"/>
    <w:rsid w:val="00741625"/>
    <w:rsid w:val="00742B48"/>
    <w:rsid w:val="00742E73"/>
    <w:rsid w:val="00743806"/>
    <w:rsid w:val="00744320"/>
    <w:rsid w:val="0074451A"/>
    <w:rsid w:val="00744728"/>
    <w:rsid w:val="00744734"/>
    <w:rsid w:val="007447F1"/>
    <w:rsid w:val="00744930"/>
    <w:rsid w:val="00744A9E"/>
    <w:rsid w:val="00745A2B"/>
    <w:rsid w:val="00745D7A"/>
    <w:rsid w:val="00745EC2"/>
    <w:rsid w:val="007461F2"/>
    <w:rsid w:val="007465F8"/>
    <w:rsid w:val="007466AF"/>
    <w:rsid w:val="007470BF"/>
    <w:rsid w:val="00747F0C"/>
    <w:rsid w:val="00747F1A"/>
    <w:rsid w:val="007501F4"/>
    <w:rsid w:val="0075043E"/>
    <w:rsid w:val="00751CEA"/>
    <w:rsid w:val="00751D1D"/>
    <w:rsid w:val="00752566"/>
    <w:rsid w:val="0075257C"/>
    <w:rsid w:val="00752E33"/>
    <w:rsid w:val="007530B3"/>
    <w:rsid w:val="0075355D"/>
    <w:rsid w:val="0075374E"/>
    <w:rsid w:val="0075387B"/>
    <w:rsid w:val="00753E07"/>
    <w:rsid w:val="0075426B"/>
    <w:rsid w:val="0075496A"/>
    <w:rsid w:val="0075515F"/>
    <w:rsid w:val="007551FA"/>
    <w:rsid w:val="00755897"/>
    <w:rsid w:val="00756322"/>
    <w:rsid w:val="00756B6F"/>
    <w:rsid w:val="00756C10"/>
    <w:rsid w:val="00756FA3"/>
    <w:rsid w:val="007570E1"/>
    <w:rsid w:val="00757514"/>
    <w:rsid w:val="007575EC"/>
    <w:rsid w:val="0076059C"/>
    <w:rsid w:val="00760A98"/>
    <w:rsid w:val="00760C40"/>
    <w:rsid w:val="00760E92"/>
    <w:rsid w:val="00761130"/>
    <w:rsid w:val="0076135F"/>
    <w:rsid w:val="00761B8C"/>
    <w:rsid w:val="0076219E"/>
    <w:rsid w:val="0076222F"/>
    <w:rsid w:val="007624AB"/>
    <w:rsid w:val="00762908"/>
    <w:rsid w:val="007629D0"/>
    <w:rsid w:val="00762A06"/>
    <w:rsid w:val="00762B67"/>
    <w:rsid w:val="00762C76"/>
    <w:rsid w:val="00762D00"/>
    <w:rsid w:val="00762E9F"/>
    <w:rsid w:val="0076320A"/>
    <w:rsid w:val="0076349F"/>
    <w:rsid w:val="007635CD"/>
    <w:rsid w:val="0076380B"/>
    <w:rsid w:val="00763C8B"/>
    <w:rsid w:val="007654D3"/>
    <w:rsid w:val="00765695"/>
    <w:rsid w:val="00765D8A"/>
    <w:rsid w:val="00765DFB"/>
    <w:rsid w:val="007666C6"/>
    <w:rsid w:val="00766A1F"/>
    <w:rsid w:val="00767106"/>
    <w:rsid w:val="00770062"/>
    <w:rsid w:val="007701E4"/>
    <w:rsid w:val="00770A2E"/>
    <w:rsid w:val="00770B56"/>
    <w:rsid w:val="00770ED0"/>
    <w:rsid w:val="00770FA7"/>
    <w:rsid w:val="007716B0"/>
    <w:rsid w:val="00771C11"/>
    <w:rsid w:val="00771D6B"/>
    <w:rsid w:val="00771EA7"/>
    <w:rsid w:val="007721B7"/>
    <w:rsid w:val="00772746"/>
    <w:rsid w:val="00772CC0"/>
    <w:rsid w:val="0077360A"/>
    <w:rsid w:val="00773B1D"/>
    <w:rsid w:val="00774027"/>
    <w:rsid w:val="007748BA"/>
    <w:rsid w:val="007749EC"/>
    <w:rsid w:val="00774DF2"/>
    <w:rsid w:val="00774EEF"/>
    <w:rsid w:val="00775352"/>
    <w:rsid w:val="007754B9"/>
    <w:rsid w:val="00775819"/>
    <w:rsid w:val="0077596E"/>
    <w:rsid w:val="00776160"/>
    <w:rsid w:val="00776632"/>
    <w:rsid w:val="00776BA0"/>
    <w:rsid w:val="00777E57"/>
    <w:rsid w:val="00777EA1"/>
    <w:rsid w:val="00780720"/>
    <w:rsid w:val="007814C5"/>
    <w:rsid w:val="00781A8D"/>
    <w:rsid w:val="00782886"/>
    <w:rsid w:val="00783163"/>
    <w:rsid w:val="007836B3"/>
    <w:rsid w:val="00783BC2"/>
    <w:rsid w:val="00784084"/>
    <w:rsid w:val="00784671"/>
    <w:rsid w:val="0078559A"/>
    <w:rsid w:val="0078586A"/>
    <w:rsid w:val="00785E3B"/>
    <w:rsid w:val="00786BE0"/>
    <w:rsid w:val="007874BA"/>
    <w:rsid w:val="00787C5A"/>
    <w:rsid w:val="007901C6"/>
    <w:rsid w:val="007904FF"/>
    <w:rsid w:val="00790602"/>
    <w:rsid w:val="007906AE"/>
    <w:rsid w:val="00790B5A"/>
    <w:rsid w:val="00790EBF"/>
    <w:rsid w:val="00791131"/>
    <w:rsid w:val="0079133B"/>
    <w:rsid w:val="007916B3"/>
    <w:rsid w:val="007919D9"/>
    <w:rsid w:val="007919FF"/>
    <w:rsid w:val="007921EF"/>
    <w:rsid w:val="007928BD"/>
    <w:rsid w:val="00792EAE"/>
    <w:rsid w:val="0079306B"/>
    <w:rsid w:val="00793216"/>
    <w:rsid w:val="00793B53"/>
    <w:rsid w:val="00793C44"/>
    <w:rsid w:val="007944E8"/>
    <w:rsid w:val="0079453C"/>
    <w:rsid w:val="00794929"/>
    <w:rsid w:val="00794D48"/>
    <w:rsid w:val="0079587B"/>
    <w:rsid w:val="00795F83"/>
    <w:rsid w:val="0079644F"/>
    <w:rsid w:val="00796A1A"/>
    <w:rsid w:val="00796B86"/>
    <w:rsid w:val="00796D60"/>
    <w:rsid w:val="00796E17"/>
    <w:rsid w:val="007974FE"/>
    <w:rsid w:val="00797D16"/>
    <w:rsid w:val="007A0228"/>
    <w:rsid w:val="007A096B"/>
    <w:rsid w:val="007A325F"/>
    <w:rsid w:val="007A3AB3"/>
    <w:rsid w:val="007A4335"/>
    <w:rsid w:val="007A46F6"/>
    <w:rsid w:val="007A4A21"/>
    <w:rsid w:val="007A4AD3"/>
    <w:rsid w:val="007A4CBD"/>
    <w:rsid w:val="007A5F6C"/>
    <w:rsid w:val="007A6160"/>
    <w:rsid w:val="007A6665"/>
    <w:rsid w:val="007A68D3"/>
    <w:rsid w:val="007A6E5B"/>
    <w:rsid w:val="007A6F36"/>
    <w:rsid w:val="007A6F44"/>
    <w:rsid w:val="007A7352"/>
    <w:rsid w:val="007A7633"/>
    <w:rsid w:val="007A7D0B"/>
    <w:rsid w:val="007B0432"/>
    <w:rsid w:val="007B07B2"/>
    <w:rsid w:val="007B09D3"/>
    <w:rsid w:val="007B0AC3"/>
    <w:rsid w:val="007B1124"/>
    <w:rsid w:val="007B12B2"/>
    <w:rsid w:val="007B232C"/>
    <w:rsid w:val="007B2A42"/>
    <w:rsid w:val="007B3710"/>
    <w:rsid w:val="007B48F4"/>
    <w:rsid w:val="007B4CDA"/>
    <w:rsid w:val="007B4E35"/>
    <w:rsid w:val="007B52D3"/>
    <w:rsid w:val="007B5A63"/>
    <w:rsid w:val="007B5BB5"/>
    <w:rsid w:val="007B5BD1"/>
    <w:rsid w:val="007B6DBF"/>
    <w:rsid w:val="007B7E18"/>
    <w:rsid w:val="007C0783"/>
    <w:rsid w:val="007C0A34"/>
    <w:rsid w:val="007C14BE"/>
    <w:rsid w:val="007C178B"/>
    <w:rsid w:val="007C1C10"/>
    <w:rsid w:val="007C1D43"/>
    <w:rsid w:val="007C27B1"/>
    <w:rsid w:val="007C377B"/>
    <w:rsid w:val="007C3A90"/>
    <w:rsid w:val="007C3BD9"/>
    <w:rsid w:val="007C4E62"/>
    <w:rsid w:val="007C502A"/>
    <w:rsid w:val="007C5356"/>
    <w:rsid w:val="007C5DFE"/>
    <w:rsid w:val="007C6B62"/>
    <w:rsid w:val="007C6C0E"/>
    <w:rsid w:val="007C6E54"/>
    <w:rsid w:val="007D0502"/>
    <w:rsid w:val="007D0916"/>
    <w:rsid w:val="007D1505"/>
    <w:rsid w:val="007D21A4"/>
    <w:rsid w:val="007D2373"/>
    <w:rsid w:val="007D2858"/>
    <w:rsid w:val="007D2EEB"/>
    <w:rsid w:val="007D3348"/>
    <w:rsid w:val="007D33E0"/>
    <w:rsid w:val="007D3694"/>
    <w:rsid w:val="007D4396"/>
    <w:rsid w:val="007D4525"/>
    <w:rsid w:val="007D4AD0"/>
    <w:rsid w:val="007D4DF9"/>
    <w:rsid w:val="007D4F84"/>
    <w:rsid w:val="007D552F"/>
    <w:rsid w:val="007D55E7"/>
    <w:rsid w:val="007D5BF6"/>
    <w:rsid w:val="007D60D9"/>
    <w:rsid w:val="007D680B"/>
    <w:rsid w:val="007D72AB"/>
    <w:rsid w:val="007E068F"/>
    <w:rsid w:val="007E2258"/>
    <w:rsid w:val="007E34A2"/>
    <w:rsid w:val="007E37D8"/>
    <w:rsid w:val="007E3837"/>
    <w:rsid w:val="007E3A2F"/>
    <w:rsid w:val="007E3E1C"/>
    <w:rsid w:val="007E41DF"/>
    <w:rsid w:val="007E5291"/>
    <w:rsid w:val="007E5B47"/>
    <w:rsid w:val="007E5E64"/>
    <w:rsid w:val="007E65BC"/>
    <w:rsid w:val="007E68C9"/>
    <w:rsid w:val="007E767D"/>
    <w:rsid w:val="007E7A46"/>
    <w:rsid w:val="007F06BF"/>
    <w:rsid w:val="007F1345"/>
    <w:rsid w:val="007F1816"/>
    <w:rsid w:val="007F19FE"/>
    <w:rsid w:val="007F1A70"/>
    <w:rsid w:val="007F2E47"/>
    <w:rsid w:val="007F2F67"/>
    <w:rsid w:val="007F3121"/>
    <w:rsid w:val="007F39CD"/>
    <w:rsid w:val="007F473D"/>
    <w:rsid w:val="007F48B5"/>
    <w:rsid w:val="007F4FB4"/>
    <w:rsid w:val="007F5077"/>
    <w:rsid w:val="007F523E"/>
    <w:rsid w:val="007F58FF"/>
    <w:rsid w:val="007F5A3B"/>
    <w:rsid w:val="007F5C36"/>
    <w:rsid w:val="007F656F"/>
    <w:rsid w:val="007F6762"/>
    <w:rsid w:val="007F690F"/>
    <w:rsid w:val="007F71C1"/>
    <w:rsid w:val="007F7D9C"/>
    <w:rsid w:val="00800577"/>
    <w:rsid w:val="00800B0E"/>
    <w:rsid w:val="00800C58"/>
    <w:rsid w:val="00800E44"/>
    <w:rsid w:val="00801349"/>
    <w:rsid w:val="00801E3C"/>
    <w:rsid w:val="00802507"/>
    <w:rsid w:val="00802C02"/>
    <w:rsid w:val="00803066"/>
    <w:rsid w:val="0080342E"/>
    <w:rsid w:val="00803DC0"/>
    <w:rsid w:val="00804A16"/>
    <w:rsid w:val="008054E7"/>
    <w:rsid w:val="00805644"/>
    <w:rsid w:val="008058AA"/>
    <w:rsid w:val="008069A3"/>
    <w:rsid w:val="00806B32"/>
    <w:rsid w:val="00806D29"/>
    <w:rsid w:val="00806ED6"/>
    <w:rsid w:val="0080712F"/>
    <w:rsid w:val="00807B17"/>
    <w:rsid w:val="00807C3A"/>
    <w:rsid w:val="00810A18"/>
    <w:rsid w:val="008125E1"/>
    <w:rsid w:val="00812E5D"/>
    <w:rsid w:val="0081355C"/>
    <w:rsid w:val="00814002"/>
    <w:rsid w:val="00814F1F"/>
    <w:rsid w:val="0081540C"/>
    <w:rsid w:val="008154C8"/>
    <w:rsid w:val="00815ED5"/>
    <w:rsid w:val="008164E2"/>
    <w:rsid w:val="008167D4"/>
    <w:rsid w:val="00816C58"/>
    <w:rsid w:val="00816DB3"/>
    <w:rsid w:val="0081724C"/>
    <w:rsid w:val="00817FC8"/>
    <w:rsid w:val="0082004E"/>
    <w:rsid w:val="008207F9"/>
    <w:rsid w:val="00820966"/>
    <w:rsid w:val="008215D9"/>
    <w:rsid w:val="008219C0"/>
    <w:rsid w:val="00821E64"/>
    <w:rsid w:val="00821E6A"/>
    <w:rsid w:val="00823382"/>
    <w:rsid w:val="008236FD"/>
    <w:rsid w:val="0082376D"/>
    <w:rsid w:val="008243F0"/>
    <w:rsid w:val="008244A3"/>
    <w:rsid w:val="00825940"/>
    <w:rsid w:val="00825A81"/>
    <w:rsid w:val="008267BC"/>
    <w:rsid w:val="0082697F"/>
    <w:rsid w:val="00826C2A"/>
    <w:rsid w:val="00827054"/>
    <w:rsid w:val="008279E4"/>
    <w:rsid w:val="00827ECF"/>
    <w:rsid w:val="00830D79"/>
    <w:rsid w:val="00830FD4"/>
    <w:rsid w:val="00831937"/>
    <w:rsid w:val="00832FEE"/>
    <w:rsid w:val="00833722"/>
    <w:rsid w:val="00833F1B"/>
    <w:rsid w:val="00834454"/>
    <w:rsid w:val="00834574"/>
    <w:rsid w:val="0083508E"/>
    <w:rsid w:val="008353CA"/>
    <w:rsid w:val="008358CB"/>
    <w:rsid w:val="00835A2D"/>
    <w:rsid w:val="00835AE3"/>
    <w:rsid w:val="00835C09"/>
    <w:rsid w:val="00835CF9"/>
    <w:rsid w:val="00835D3C"/>
    <w:rsid w:val="00835F89"/>
    <w:rsid w:val="00836BB1"/>
    <w:rsid w:val="00836F60"/>
    <w:rsid w:val="00837A2B"/>
    <w:rsid w:val="008404A9"/>
    <w:rsid w:val="00840DFE"/>
    <w:rsid w:val="00840E54"/>
    <w:rsid w:val="00841AE5"/>
    <w:rsid w:val="00841CA2"/>
    <w:rsid w:val="00841D85"/>
    <w:rsid w:val="0084364A"/>
    <w:rsid w:val="00844CDE"/>
    <w:rsid w:val="008457E7"/>
    <w:rsid w:val="008465B5"/>
    <w:rsid w:val="00846925"/>
    <w:rsid w:val="00846AB2"/>
    <w:rsid w:val="00846CBD"/>
    <w:rsid w:val="0084734D"/>
    <w:rsid w:val="00847D68"/>
    <w:rsid w:val="0085045A"/>
    <w:rsid w:val="008509A7"/>
    <w:rsid w:val="00851833"/>
    <w:rsid w:val="008519AF"/>
    <w:rsid w:val="00851AC4"/>
    <w:rsid w:val="00851C55"/>
    <w:rsid w:val="00851E74"/>
    <w:rsid w:val="00851FAA"/>
    <w:rsid w:val="00852D67"/>
    <w:rsid w:val="00852FE5"/>
    <w:rsid w:val="0085303F"/>
    <w:rsid w:val="0085343F"/>
    <w:rsid w:val="00853892"/>
    <w:rsid w:val="00854566"/>
    <w:rsid w:val="00854680"/>
    <w:rsid w:val="0085480D"/>
    <w:rsid w:val="00854F9F"/>
    <w:rsid w:val="008551E3"/>
    <w:rsid w:val="00855B1B"/>
    <w:rsid w:val="00855B33"/>
    <w:rsid w:val="00855BB1"/>
    <w:rsid w:val="00855F87"/>
    <w:rsid w:val="0085610B"/>
    <w:rsid w:val="0085621D"/>
    <w:rsid w:val="008566DE"/>
    <w:rsid w:val="00856B85"/>
    <w:rsid w:val="00857558"/>
    <w:rsid w:val="00860553"/>
    <w:rsid w:val="0086060E"/>
    <w:rsid w:val="008607D1"/>
    <w:rsid w:val="00860E77"/>
    <w:rsid w:val="00861B4D"/>
    <w:rsid w:val="00861BC9"/>
    <w:rsid w:val="00861FDD"/>
    <w:rsid w:val="00862BC5"/>
    <w:rsid w:val="0086339F"/>
    <w:rsid w:val="00863567"/>
    <w:rsid w:val="00863C46"/>
    <w:rsid w:val="00863DAD"/>
    <w:rsid w:val="008655B2"/>
    <w:rsid w:val="00865FC5"/>
    <w:rsid w:val="00866541"/>
    <w:rsid w:val="00866AD9"/>
    <w:rsid w:val="00866C98"/>
    <w:rsid w:val="00870061"/>
    <w:rsid w:val="008701EC"/>
    <w:rsid w:val="008704CA"/>
    <w:rsid w:val="008708AB"/>
    <w:rsid w:val="0087131D"/>
    <w:rsid w:val="00871AF1"/>
    <w:rsid w:val="00871D3E"/>
    <w:rsid w:val="00872109"/>
    <w:rsid w:val="00872C2C"/>
    <w:rsid w:val="00872CDA"/>
    <w:rsid w:val="00872E80"/>
    <w:rsid w:val="00873058"/>
    <w:rsid w:val="00873143"/>
    <w:rsid w:val="008736C3"/>
    <w:rsid w:val="00873BA3"/>
    <w:rsid w:val="008743FE"/>
    <w:rsid w:val="008745FC"/>
    <w:rsid w:val="00874ADA"/>
    <w:rsid w:val="00875196"/>
    <w:rsid w:val="0087532F"/>
    <w:rsid w:val="008762AC"/>
    <w:rsid w:val="00876D97"/>
    <w:rsid w:val="00876E7E"/>
    <w:rsid w:val="0087741F"/>
    <w:rsid w:val="00877550"/>
    <w:rsid w:val="00880009"/>
    <w:rsid w:val="0088094B"/>
    <w:rsid w:val="00881221"/>
    <w:rsid w:val="00881553"/>
    <w:rsid w:val="00881976"/>
    <w:rsid w:val="00882121"/>
    <w:rsid w:val="008824C5"/>
    <w:rsid w:val="0088271A"/>
    <w:rsid w:val="00882AA4"/>
    <w:rsid w:val="00882F22"/>
    <w:rsid w:val="00882FED"/>
    <w:rsid w:val="00883B5D"/>
    <w:rsid w:val="00883DD4"/>
    <w:rsid w:val="008847C0"/>
    <w:rsid w:val="00884A15"/>
    <w:rsid w:val="00884DC7"/>
    <w:rsid w:val="008850A7"/>
    <w:rsid w:val="008851AB"/>
    <w:rsid w:val="0088522F"/>
    <w:rsid w:val="00885CD9"/>
    <w:rsid w:val="00886656"/>
    <w:rsid w:val="008874E7"/>
    <w:rsid w:val="00890363"/>
    <w:rsid w:val="00890FFE"/>
    <w:rsid w:val="00891620"/>
    <w:rsid w:val="00891A35"/>
    <w:rsid w:val="00891D73"/>
    <w:rsid w:val="00891EA7"/>
    <w:rsid w:val="00891EBD"/>
    <w:rsid w:val="00892801"/>
    <w:rsid w:val="00892BC2"/>
    <w:rsid w:val="00893108"/>
    <w:rsid w:val="00893E1B"/>
    <w:rsid w:val="0089452D"/>
    <w:rsid w:val="00894CD1"/>
    <w:rsid w:val="00894E5C"/>
    <w:rsid w:val="00894F01"/>
    <w:rsid w:val="008951A7"/>
    <w:rsid w:val="008952AB"/>
    <w:rsid w:val="00895C5D"/>
    <w:rsid w:val="00895E08"/>
    <w:rsid w:val="00897057"/>
    <w:rsid w:val="008979BA"/>
    <w:rsid w:val="008A0A9F"/>
    <w:rsid w:val="008A0FE4"/>
    <w:rsid w:val="008A113F"/>
    <w:rsid w:val="008A184D"/>
    <w:rsid w:val="008A20F7"/>
    <w:rsid w:val="008A26A3"/>
    <w:rsid w:val="008A2A96"/>
    <w:rsid w:val="008A2B79"/>
    <w:rsid w:val="008A328A"/>
    <w:rsid w:val="008A3A96"/>
    <w:rsid w:val="008A3B0A"/>
    <w:rsid w:val="008A3D2D"/>
    <w:rsid w:val="008A3EAE"/>
    <w:rsid w:val="008A57C2"/>
    <w:rsid w:val="008A58D8"/>
    <w:rsid w:val="008A68B7"/>
    <w:rsid w:val="008A6D54"/>
    <w:rsid w:val="008A7256"/>
    <w:rsid w:val="008A75FA"/>
    <w:rsid w:val="008A789A"/>
    <w:rsid w:val="008A79EE"/>
    <w:rsid w:val="008B006C"/>
    <w:rsid w:val="008B029B"/>
    <w:rsid w:val="008B04A9"/>
    <w:rsid w:val="008B130C"/>
    <w:rsid w:val="008B2CAB"/>
    <w:rsid w:val="008B32B7"/>
    <w:rsid w:val="008B33CE"/>
    <w:rsid w:val="008B3840"/>
    <w:rsid w:val="008B38C0"/>
    <w:rsid w:val="008B4172"/>
    <w:rsid w:val="008B4FD7"/>
    <w:rsid w:val="008B5103"/>
    <w:rsid w:val="008B587B"/>
    <w:rsid w:val="008B5906"/>
    <w:rsid w:val="008B5EB7"/>
    <w:rsid w:val="008B5F37"/>
    <w:rsid w:val="008B6285"/>
    <w:rsid w:val="008B6B52"/>
    <w:rsid w:val="008B70CF"/>
    <w:rsid w:val="008B7597"/>
    <w:rsid w:val="008B774E"/>
    <w:rsid w:val="008B7CCB"/>
    <w:rsid w:val="008B7F8A"/>
    <w:rsid w:val="008C04F4"/>
    <w:rsid w:val="008C094B"/>
    <w:rsid w:val="008C1427"/>
    <w:rsid w:val="008C1E9B"/>
    <w:rsid w:val="008C2950"/>
    <w:rsid w:val="008C2D0A"/>
    <w:rsid w:val="008C2DB2"/>
    <w:rsid w:val="008C302E"/>
    <w:rsid w:val="008C38E0"/>
    <w:rsid w:val="008C3A5D"/>
    <w:rsid w:val="008C4821"/>
    <w:rsid w:val="008C48D9"/>
    <w:rsid w:val="008C4928"/>
    <w:rsid w:val="008C4D36"/>
    <w:rsid w:val="008C4F0F"/>
    <w:rsid w:val="008C5986"/>
    <w:rsid w:val="008C5A66"/>
    <w:rsid w:val="008C5C2D"/>
    <w:rsid w:val="008C5FBB"/>
    <w:rsid w:val="008C6D6A"/>
    <w:rsid w:val="008C6E0D"/>
    <w:rsid w:val="008C6EF2"/>
    <w:rsid w:val="008C6F33"/>
    <w:rsid w:val="008C7AFD"/>
    <w:rsid w:val="008C7C67"/>
    <w:rsid w:val="008D0AF5"/>
    <w:rsid w:val="008D0B84"/>
    <w:rsid w:val="008D1515"/>
    <w:rsid w:val="008D1E53"/>
    <w:rsid w:val="008D1F9B"/>
    <w:rsid w:val="008D1FC4"/>
    <w:rsid w:val="008D236B"/>
    <w:rsid w:val="008D2497"/>
    <w:rsid w:val="008D2639"/>
    <w:rsid w:val="008D2B72"/>
    <w:rsid w:val="008D2ED0"/>
    <w:rsid w:val="008D400F"/>
    <w:rsid w:val="008D4022"/>
    <w:rsid w:val="008D45B7"/>
    <w:rsid w:val="008D5458"/>
    <w:rsid w:val="008D5527"/>
    <w:rsid w:val="008D629D"/>
    <w:rsid w:val="008D68D0"/>
    <w:rsid w:val="008D6F0E"/>
    <w:rsid w:val="008D6FB3"/>
    <w:rsid w:val="008D7080"/>
    <w:rsid w:val="008D71E7"/>
    <w:rsid w:val="008D780C"/>
    <w:rsid w:val="008D7A8A"/>
    <w:rsid w:val="008E04BC"/>
    <w:rsid w:val="008E05F8"/>
    <w:rsid w:val="008E0D5E"/>
    <w:rsid w:val="008E0ECC"/>
    <w:rsid w:val="008E0F51"/>
    <w:rsid w:val="008E0F82"/>
    <w:rsid w:val="008E1235"/>
    <w:rsid w:val="008E146A"/>
    <w:rsid w:val="008E14EB"/>
    <w:rsid w:val="008E1A20"/>
    <w:rsid w:val="008E1AB8"/>
    <w:rsid w:val="008E1B91"/>
    <w:rsid w:val="008E1DDD"/>
    <w:rsid w:val="008E2203"/>
    <w:rsid w:val="008E2BD7"/>
    <w:rsid w:val="008E2C15"/>
    <w:rsid w:val="008E2DCE"/>
    <w:rsid w:val="008E3085"/>
    <w:rsid w:val="008E3886"/>
    <w:rsid w:val="008E42C2"/>
    <w:rsid w:val="008E4F05"/>
    <w:rsid w:val="008E5198"/>
    <w:rsid w:val="008E55DE"/>
    <w:rsid w:val="008E57E4"/>
    <w:rsid w:val="008E59A8"/>
    <w:rsid w:val="008E5D97"/>
    <w:rsid w:val="008E633C"/>
    <w:rsid w:val="008E686C"/>
    <w:rsid w:val="008E7779"/>
    <w:rsid w:val="008E7E54"/>
    <w:rsid w:val="008F0097"/>
    <w:rsid w:val="008F0C83"/>
    <w:rsid w:val="008F1084"/>
    <w:rsid w:val="008F1220"/>
    <w:rsid w:val="008F16FA"/>
    <w:rsid w:val="008F17C1"/>
    <w:rsid w:val="008F2388"/>
    <w:rsid w:val="008F30F6"/>
    <w:rsid w:val="008F4505"/>
    <w:rsid w:val="008F4896"/>
    <w:rsid w:val="008F49D6"/>
    <w:rsid w:val="008F4DC4"/>
    <w:rsid w:val="008F4E75"/>
    <w:rsid w:val="008F4ED2"/>
    <w:rsid w:val="008F5B24"/>
    <w:rsid w:val="008F678F"/>
    <w:rsid w:val="008F690B"/>
    <w:rsid w:val="008F7482"/>
    <w:rsid w:val="008F7587"/>
    <w:rsid w:val="008F7607"/>
    <w:rsid w:val="008F7D45"/>
    <w:rsid w:val="008F7FD7"/>
    <w:rsid w:val="00900A38"/>
    <w:rsid w:val="00900CA1"/>
    <w:rsid w:val="00901740"/>
    <w:rsid w:val="009019AB"/>
    <w:rsid w:val="00902922"/>
    <w:rsid w:val="009029FA"/>
    <w:rsid w:val="00902AA0"/>
    <w:rsid w:val="00902E9D"/>
    <w:rsid w:val="0090345B"/>
    <w:rsid w:val="00906C0B"/>
    <w:rsid w:val="009070BE"/>
    <w:rsid w:val="009077B3"/>
    <w:rsid w:val="00907B2D"/>
    <w:rsid w:val="00907C3E"/>
    <w:rsid w:val="0091105F"/>
    <w:rsid w:val="0091131B"/>
    <w:rsid w:val="009116CE"/>
    <w:rsid w:val="00911D60"/>
    <w:rsid w:val="0091238E"/>
    <w:rsid w:val="009124A6"/>
    <w:rsid w:val="0091287E"/>
    <w:rsid w:val="00912D7B"/>
    <w:rsid w:val="009130F3"/>
    <w:rsid w:val="00913655"/>
    <w:rsid w:val="0091380A"/>
    <w:rsid w:val="00913AF1"/>
    <w:rsid w:val="00913B1D"/>
    <w:rsid w:val="00913C36"/>
    <w:rsid w:val="00913DA9"/>
    <w:rsid w:val="00913EE5"/>
    <w:rsid w:val="009144E6"/>
    <w:rsid w:val="009146CD"/>
    <w:rsid w:val="00914766"/>
    <w:rsid w:val="00914D32"/>
    <w:rsid w:val="009151B4"/>
    <w:rsid w:val="009155AF"/>
    <w:rsid w:val="009157D0"/>
    <w:rsid w:val="00915ACE"/>
    <w:rsid w:val="00915B91"/>
    <w:rsid w:val="00915E73"/>
    <w:rsid w:val="009161D7"/>
    <w:rsid w:val="009170DC"/>
    <w:rsid w:val="0091737B"/>
    <w:rsid w:val="00917448"/>
    <w:rsid w:val="0091757C"/>
    <w:rsid w:val="00917B23"/>
    <w:rsid w:val="00917BCC"/>
    <w:rsid w:val="009205BC"/>
    <w:rsid w:val="009207AC"/>
    <w:rsid w:val="0092084F"/>
    <w:rsid w:val="00920B75"/>
    <w:rsid w:val="009211F7"/>
    <w:rsid w:val="0092150C"/>
    <w:rsid w:val="009215F3"/>
    <w:rsid w:val="0092178B"/>
    <w:rsid w:val="00921C83"/>
    <w:rsid w:val="00921F78"/>
    <w:rsid w:val="009226BE"/>
    <w:rsid w:val="009229AB"/>
    <w:rsid w:val="00922CBD"/>
    <w:rsid w:val="00922EAD"/>
    <w:rsid w:val="009235CE"/>
    <w:rsid w:val="00924009"/>
    <w:rsid w:val="009240B7"/>
    <w:rsid w:val="00924251"/>
    <w:rsid w:val="00924294"/>
    <w:rsid w:val="0092534B"/>
    <w:rsid w:val="00925D35"/>
    <w:rsid w:val="00925EC9"/>
    <w:rsid w:val="00926162"/>
    <w:rsid w:val="009261FA"/>
    <w:rsid w:val="00926270"/>
    <w:rsid w:val="009265FF"/>
    <w:rsid w:val="0092673C"/>
    <w:rsid w:val="00926886"/>
    <w:rsid w:val="00926D04"/>
    <w:rsid w:val="00927055"/>
    <w:rsid w:val="0092771B"/>
    <w:rsid w:val="009301DF"/>
    <w:rsid w:val="00931545"/>
    <w:rsid w:val="00931C05"/>
    <w:rsid w:val="00931EAE"/>
    <w:rsid w:val="009321E5"/>
    <w:rsid w:val="00932676"/>
    <w:rsid w:val="009327C9"/>
    <w:rsid w:val="00932B71"/>
    <w:rsid w:val="009332EE"/>
    <w:rsid w:val="0093393F"/>
    <w:rsid w:val="009339D7"/>
    <w:rsid w:val="00933FEB"/>
    <w:rsid w:val="009340BD"/>
    <w:rsid w:val="00934AA1"/>
    <w:rsid w:val="0093564C"/>
    <w:rsid w:val="009356B2"/>
    <w:rsid w:val="0093590E"/>
    <w:rsid w:val="00936167"/>
    <w:rsid w:val="009363B9"/>
    <w:rsid w:val="00936D2D"/>
    <w:rsid w:val="0093716C"/>
    <w:rsid w:val="00937452"/>
    <w:rsid w:val="009374E5"/>
    <w:rsid w:val="00937779"/>
    <w:rsid w:val="009379F0"/>
    <w:rsid w:val="00940233"/>
    <w:rsid w:val="0094026E"/>
    <w:rsid w:val="009406C7"/>
    <w:rsid w:val="00940F59"/>
    <w:rsid w:val="0094111A"/>
    <w:rsid w:val="009419F7"/>
    <w:rsid w:val="00941BE2"/>
    <w:rsid w:val="00941C79"/>
    <w:rsid w:val="00943425"/>
    <w:rsid w:val="00943C8E"/>
    <w:rsid w:val="00943EB4"/>
    <w:rsid w:val="00944934"/>
    <w:rsid w:val="00944AB2"/>
    <w:rsid w:val="00944B09"/>
    <w:rsid w:val="00944E47"/>
    <w:rsid w:val="00946DFA"/>
    <w:rsid w:val="00947006"/>
    <w:rsid w:val="009474A4"/>
    <w:rsid w:val="00947860"/>
    <w:rsid w:val="00947EA0"/>
    <w:rsid w:val="0095033B"/>
    <w:rsid w:val="00950871"/>
    <w:rsid w:val="009515FF"/>
    <w:rsid w:val="00951757"/>
    <w:rsid w:val="00951F01"/>
    <w:rsid w:val="0095256F"/>
    <w:rsid w:val="009529E8"/>
    <w:rsid w:val="009539DB"/>
    <w:rsid w:val="00954036"/>
    <w:rsid w:val="009542B6"/>
    <w:rsid w:val="00954F15"/>
    <w:rsid w:val="00954F6A"/>
    <w:rsid w:val="00955B4A"/>
    <w:rsid w:val="00955E07"/>
    <w:rsid w:val="0095628A"/>
    <w:rsid w:val="00956327"/>
    <w:rsid w:val="00956525"/>
    <w:rsid w:val="00956B17"/>
    <w:rsid w:val="00956DAB"/>
    <w:rsid w:val="00956E72"/>
    <w:rsid w:val="0095747C"/>
    <w:rsid w:val="009574DA"/>
    <w:rsid w:val="00957A09"/>
    <w:rsid w:val="00960798"/>
    <w:rsid w:val="00960C1F"/>
    <w:rsid w:val="00960C58"/>
    <w:rsid w:val="00961054"/>
    <w:rsid w:val="0096171D"/>
    <w:rsid w:val="009618AF"/>
    <w:rsid w:val="00961D2B"/>
    <w:rsid w:val="00962026"/>
    <w:rsid w:val="0096248D"/>
    <w:rsid w:val="0096260B"/>
    <w:rsid w:val="0096270A"/>
    <w:rsid w:val="00962C04"/>
    <w:rsid w:val="00962D86"/>
    <w:rsid w:val="0096347E"/>
    <w:rsid w:val="00963625"/>
    <w:rsid w:val="00963AAD"/>
    <w:rsid w:val="00963ED9"/>
    <w:rsid w:val="0096423D"/>
    <w:rsid w:val="00964A4C"/>
    <w:rsid w:val="00964BDF"/>
    <w:rsid w:val="00964EAB"/>
    <w:rsid w:val="0096505B"/>
    <w:rsid w:val="00965A9C"/>
    <w:rsid w:val="00965E48"/>
    <w:rsid w:val="009662D8"/>
    <w:rsid w:val="0096665E"/>
    <w:rsid w:val="00966C81"/>
    <w:rsid w:val="00966E69"/>
    <w:rsid w:val="00966FAD"/>
    <w:rsid w:val="00967987"/>
    <w:rsid w:val="009701C6"/>
    <w:rsid w:val="00971BAF"/>
    <w:rsid w:val="00971D22"/>
    <w:rsid w:val="009721E8"/>
    <w:rsid w:val="00972487"/>
    <w:rsid w:val="0097272E"/>
    <w:rsid w:val="009738CF"/>
    <w:rsid w:val="00973CD7"/>
    <w:rsid w:val="00975052"/>
    <w:rsid w:val="009752B9"/>
    <w:rsid w:val="009755D2"/>
    <w:rsid w:val="00975944"/>
    <w:rsid w:val="0097688F"/>
    <w:rsid w:val="00976CE1"/>
    <w:rsid w:val="0097768B"/>
    <w:rsid w:val="00977B90"/>
    <w:rsid w:val="00977E3D"/>
    <w:rsid w:val="00980680"/>
    <w:rsid w:val="00980E36"/>
    <w:rsid w:val="00981449"/>
    <w:rsid w:val="00981493"/>
    <w:rsid w:val="00981B5E"/>
    <w:rsid w:val="00981DB7"/>
    <w:rsid w:val="0098217E"/>
    <w:rsid w:val="009821B9"/>
    <w:rsid w:val="009824A5"/>
    <w:rsid w:val="00982551"/>
    <w:rsid w:val="009827AC"/>
    <w:rsid w:val="00982E3C"/>
    <w:rsid w:val="00982EEC"/>
    <w:rsid w:val="0098334F"/>
    <w:rsid w:val="009834A4"/>
    <w:rsid w:val="009841CD"/>
    <w:rsid w:val="00984259"/>
    <w:rsid w:val="009844C7"/>
    <w:rsid w:val="009849AF"/>
    <w:rsid w:val="00984A89"/>
    <w:rsid w:val="00984D55"/>
    <w:rsid w:val="0098508B"/>
    <w:rsid w:val="0098533F"/>
    <w:rsid w:val="009854CC"/>
    <w:rsid w:val="0098566E"/>
    <w:rsid w:val="009861D3"/>
    <w:rsid w:val="009863E8"/>
    <w:rsid w:val="009867E5"/>
    <w:rsid w:val="0098746C"/>
    <w:rsid w:val="00987AC6"/>
    <w:rsid w:val="00990511"/>
    <w:rsid w:val="009906BF"/>
    <w:rsid w:val="009907D3"/>
    <w:rsid w:val="00990AE6"/>
    <w:rsid w:val="009913F4"/>
    <w:rsid w:val="0099169B"/>
    <w:rsid w:val="00991C03"/>
    <w:rsid w:val="00991CAF"/>
    <w:rsid w:val="00992147"/>
    <w:rsid w:val="009922F3"/>
    <w:rsid w:val="00992351"/>
    <w:rsid w:val="0099255F"/>
    <w:rsid w:val="00992690"/>
    <w:rsid w:val="00992A35"/>
    <w:rsid w:val="0099363B"/>
    <w:rsid w:val="00993A73"/>
    <w:rsid w:val="009944DD"/>
    <w:rsid w:val="009946A2"/>
    <w:rsid w:val="00994E79"/>
    <w:rsid w:val="00995876"/>
    <w:rsid w:val="00995DD4"/>
    <w:rsid w:val="00996071"/>
    <w:rsid w:val="00996392"/>
    <w:rsid w:val="00996437"/>
    <w:rsid w:val="00997034"/>
    <w:rsid w:val="00997C1D"/>
    <w:rsid w:val="009A036D"/>
    <w:rsid w:val="009A0DA9"/>
    <w:rsid w:val="009A0ED2"/>
    <w:rsid w:val="009A117A"/>
    <w:rsid w:val="009A12FD"/>
    <w:rsid w:val="009A131E"/>
    <w:rsid w:val="009A1BE6"/>
    <w:rsid w:val="009A1E49"/>
    <w:rsid w:val="009A2178"/>
    <w:rsid w:val="009A29B2"/>
    <w:rsid w:val="009A38B1"/>
    <w:rsid w:val="009A3E59"/>
    <w:rsid w:val="009A4005"/>
    <w:rsid w:val="009A431E"/>
    <w:rsid w:val="009A4C1A"/>
    <w:rsid w:val="009A5278"/>
    <w:rsid w:val="009A53A7"/>
    <w:rsid w:val="009A53DE"/>
    <w:rsid w:val="009A5BC9"/>
    <w:rsid w:val="009A5C43"/>
    <w:rsid w:val="009A5E47"/>
    <w:rsid w:val="009A7311"/>
    <w:rsid w:val="009A7461"/>
    <w:rsid w:val="009A756E"/>
    <w:rsid w:val="009A7BDE"/>
    <w:rsid w:val="009B0160"/>
    <w:rsid w:val="009B0AE3"/>
    <w:rsid w:val="009B16B4"/>
    <w:rsid w:val="009B2548"/>
    <w:rsid w:val="009B2DD3"/>
    <w:rsid w:val="009B3B1D"/>
    <w:rsid w:val="009B42A4"/>
    <w:rsid w:val="009B492A"/>
    <w:rsid w:val="009B4ABD"/>
    <w:rsid w:val="009B5578"/>
    <w:rsid w:val="009B596A"/>
    <w:rsid w:val="009B5AA8"/>
    <w:rsid w:val="009B5B4F"/>
    <w:rsid w:val="009B5C38"/>
    <w:rsid w:val="009B6406"/>
    <w:rsid w:val="009B64CB"/>
    <w:rsid w:val="009B6520"/>
    <w:rsid w:val="009B6A95"/>
    <w:rsid w:val="009B723C"/>
    <w:rsid w:val="009B734D"/>
    <w:rsid w:val="009B74D8"/>
    <w:rsid w:val="009B7A24"/>
    <w:rsid w:val="009B7B48"/>
    <w:rsid w:val="009B7E23"/>
    <w:rsid w:val="009C0EAB"/>
    <w:rsid w:val="009C13D5"/>
    <w:rsid w:val="009C2095"/>
    <w:rsid w:val="009C2154"/>
    <w:rsid w:val="009C23AD"/>
    <w:rsid w:val="009C24D7"/>
    <w:rsid w:val="009C2AA9"/>
    <w:rsid w:val="009C2D3E"/>
    <w:rsid w:val="009C2E4C"/>
    <w:rsid w:val="009C3392"/>
    <w:rsid w:val="009C39C4"/>
    <w:rsid w:val="009C434B"/>
    <w:rsid w:val="009C493C"/>
    <w:rsid w:val="009C4B05"/>
    <w:rsid w:val="009C4E10"/>
    <w:rsid w:val="009C5367"/>
    <w:rsid w:val="009C55DE"/>
    <w:rsid w:val="009C5B1A"/>
    <w:rsid w:val="009C5DDB"/>
    <w:rsid w:val="009C5FBB"/>
    <w:rsid w:val="009C6314"/>
    <w:rsid w:val="009C7144"/>
    <w:rsid w:val="009C718E"/>
    <w:rsid w:val="009C7A0E"/>
    <w:rsid w:val="009D02F2"/>
    <w:rsid w:val="009D0701"/>
    <w:rsid w:val="009D07B8"/>
    <w:rsid w:val="009D120C"/>
    <w:rsid w:val="009D1FBE"/>
    <w:rsid w:val="009D22CB"/>
    <w:rsid w:val="009D252A"/>
    <w:rsid w:val="009D279F"/>
    <w:rsid w:val="009D2C92"/>
    <w:rsid w:val="009D2F2F"/>
    <w:rsid w:val="009D2F94"/>
    <w:rsid w:val="009D309C"/>
    <w:rsid w:val="009D33EB"/>
    <w:rsid w:val="009D3542"/>
    <w:rsid w:val="009D3B39"/>
    <w:rsid w:val="009D3BEA"/>
    <w:rsid w:val="009D41A6"/>
    <w:rsid w:val="009D41E7"/>
    <w:rsid w:val="009D41EC"/>
    <w:rsid w:val="009D494E"/>
    <w:rsid w:val="009D4DB4"/>
    <w:rsid w:val="009D50DD"/>
    <w:rsid w:val="009D5D87"/>
    <w:rsid w:val="009D5EC6"/>
    <w:rsid w:val="009D6325"/>
    <w:rsid w:val="009D641B"/>
    <w:rsid w:val="009D6797"/>
    <w:rsid w:val="009D6809"/>
    <w:rsid w:val="009D73DF"/>
    <w:rsid w:val="009D7517"/>
    <w:rsid w:val="009D7617"/>
    <w:rsid w:val="009E026F"/>
    <w:rsid w:val="009E07F1"/>
    <w:rsid w:val="009E0858"/>
    <w:rsid w:val="009E0B69"/>
    <w:rsid w:val="009E0C5B"/>
    <w:rsid w:val="009E0DD8"/>
    <w:rsid w:val="009E126E"/>
    <w:rsid w:val="009E1F87"/>
    <w:rsid w:val="009E23E5"/>
    <w:rsid w:val="009E24D3"/>
    <w:rsid w:val="009E277D"/>
    <w:rsid w:val="009E2824"/>
    <w:rsid w:val="009E2FCA"/>
    <w:rsid w:val="009E2FDE"/>
    <w:rsid w:val="009E3760"/>
    <w:rsid w:val="009E3DDC"/>
    <w:rsid w:val="009E49E2"/>
    <w:rsid w:val="009E514D"/>
    <w:rsid w:val="009E5316"/>
    <w:rsid w:val="009E5E34"/>
    <w:rsid w:val="009E6028"/>
    <w:rsid w:val="009E624C"/>
    <w:rsid w:val="009E6A32"/>
    <w:rsid w:val="009E6D4E"/>
    <w:rsid w:val="009E6EA6"/>
    <w:rsid w:val="009E72C3"/>
    <w:rsid w:val="009E744E"/>
    <w:rsid w:val="009E7C5D"/>
    <w:rsid w:val="009F136B"/>
    <w:rsid w:val="009F197F"/>
    <w:rsid w:val="009F1B22"/>
    <w:rsid w:val="009F1F0F"/>
    <w:rsid w:val="009F2280"/>
    <w:rsid w:val="009F236D"/>
    <w:rsid w:val="009F2C21"/>
    <w:rsid w:val="009F2EAC"/>
    <w:rsid w:val="009F333E"/>
    <w:rsid w:val="009F38AF"/>
    <w:rsid w:val="009F39DA"/>
    <w:rsid w:val="009F3CB8"/>
    <w:rsid w:val="009F4BE7"/>
    <w:rsid w:val="009F5167"/>
    <w:rsid w:val="009F5979"/>
    <w:rsid w:val="009F61D5"/>
    <w:rsid w:val="009F6D97"/>
    <w:rsid w:val="009F707A"/>
    <w:rsid w:val="009F7977"/>
    <w:rsid w:val="009F7C2F"/>
    <w:rsid w:val="009F7C6E"/>
    <w:rsid w:val="00A00143"/>
    <w:rsid w:val="00A003B8"/>
    <w:rsid w:val="00A00AFC"/>
    <w:rsid w:val="00A00CAA"/>
    <w:rsid w:val="00A019F2"/>
    <w:rsid w:val="00A01D40"/>
    <w:rsid w:val="00A01F97"/>
    <w:rsid w:val="00A02830"/>
    <w:rsid w:val="00A028E8"/>
    <w:rsid w:val="00A02A50"/>
    <w:rsid w:val="00A02C71"/>
    <w:rsid w:val="00A049B1"/>
    <w:rsid w:val="00A05048"/>
    <w:rsid w:val="00A054B5"/>
    <w:rsid w:val="00A055A9"/>
    <w:rsid w:val="00A0568C"/>
    <w:rsid w:val="00A05AB1"/>
    <w:rsid w:val="00A05BE5"/>
    <w:rsid w:val="00A06236"/>
    <w:rsid w:val="00A068A6"/>
    <w:rsid w:val="00A07B47"/>
    <w:rsid w:val="00A10F5F"/>
    <w:rsid w:val="00A118D0"/>
    <w:rsid w:val="00A1213D"/>
    <w:rsid w:val="00A122DA"/>
    <w:rsid w:val="00A132E8"/>
    <w:rsid w:val="00A13AFD"/>
    <w:rsid w:val="00A1593C"/>
    <w:rsid w:val="00A15AC7"/>
    <w:rsid w:val="00A15B31"/>
    <w:rsid w:val="00A15FDD"/>
    <w:rsid w:val="00A17183"/>
    <w:rsid w:val="00A17342"/>
    <w:rsid w:val="00A1756C"/>
    <w:rsid w:val="00A1795E"/>
    <w:rsid w:val="00A17C95"/>
    <w:rsid w:val="00A2122F"/>
    <w:rsid w:val="00A2163D"/>
    <w:rsid w:val="00A2218C"/>
    <w:rsid w:val="00A23B1B"/>
    <w:rsid w:val="00A23D4F"/>
    <w:rsid w:val="00A23F9E"/>
    <w:rsid w:val="00A2431F"/>
    <w:rsid w:val="00A2464F"/>
    <w:rsid w:val="00A24922"/>
    <w:rsid w:val="00A24B1A"/>
    <w:rsid w:val="00A24D92"/>
    <w:rsid w:val="00A25142"/>
    <w:rsid w:val="00A25A0A"/>
    <w:rsid w:val="00A25A79"/>
    <w:rsid w:val="00A26238"/>
    <w:rsid w:val="00A275E3"/>
    <w:rsid w:val="00A27D96"/>
    <w:rsid w:val="00A27F9E"/>
    <w:rsid w:val="00A301DD"/>
    <w:rsid w:val="00A3078D"/>
    <w:rsid w:val="00A308EE"/>
    <w:rsid w:val="00A30CC5"/>
    <w:rsid w:val="00A314DC"/>
    <w:rsid w:val="00A314E7"/>
    <w:rsid w:val="00A315AD"/>
    <w:rsid w:val="00A31A89"/>
    <w:rsid w:val="00A33470"/>
    <w:rsid w:val="00A3357A"/>
    <w:rsid w:val="00A335EF"/>
    <w:rsid w:val="00A3403F"/>
    <w:rsid w:val="00A3461B"/>
    <w:rsid w:val="00A34716"/>
    <w:rsid w:val="00A3475E"/>
    <w:rsid w:val="00A34942"/>
    <w:rsid w:val="00A34BAE"/>
    <w:rsid w:val="00A34D14"/>
    <w:rsid w:val="00A34E4B"/>
    <w:rsid w:val="00A34FA4"/>
    <w:rsid w:val="00A352CA"/>
    <w:rsid w:val="00A35931"/>
    <w:rsid w:val="00A35D4A"/>
    <w:rsid w:val="00A3677E"/>
    <w:rsid w:val="00A369CB"/>
    <w:rsid w:val="00A36E25"/>
    <w:rsid w:val="00A374F7"/>
    <w:rsid w:val="00A375DF"/>
    <w:rsid w:val="00A37A01"/>
    <w:rsid w:val="00A37A61"/>
    <w:rsid w:val="00A40356"/>
    <w:rsid w:val="00A40FBC"/>
    <w:rsid w:val="00A41006"/>
    <w:rsid w:val="00A415D5"/>
    <w:rsid w:val="00A41824"/>
    <w:rsid w:val="00A41D48"/>
    <w:rsid w:val="00A4236B"/>
    <w:rsid w:val="00A424BA"/>
    <w:rsid w:val="00A425A5"/>
    <w:rsid w:val="00A43462"/>
    <w:rsid w:val="00A43DC4"/>
    <w:rsid w:val="00A44010"/>
    <w:rsid w:val="00A45322"/>
    <w:rsid w:val="00A45678"/>
    <w:rsid w:val="00A45B4B"/>
    <w:rsid w:val="00A465A6"/>
    <w:rsid w:val="00A46915"/>
    <w:rsid w:val="00A4710F"/>
    <w:rsid w:val="00A50476"/>
    <w:rsid w:val="00A50CDC"/>
    <w:rsid w:val="00A51DA1"/>
    <w:rsid w:val="00A5241C"/>
    <w:rsid w:val="00A52843"/>
    <w:rsid w:val="00A52AFA"/>
    <w:rsid w:val="00A52C8D"/>
    <w:rsid w:val="00A5317E"/>
    <w:rsid w:val="00A54008"/>
    <w:rsid w:val="00A549DB"/>
    <w:rsid w:val="00A54D50"/>
    <w:rsid w:val="00A554A2"/>
    <w:rsid w:val="00A558A7"/>
    <w:rsid w:val="00A55BDA"/>
    <w:rsid w:val="00A56155"/>
    <w:rsid w:val="00A5630D"/>
    <w:rsid w:val="00A56D91"/>
    <w:rsid w:val="00A57382"/>
    <w:rsid w:val="00A573F5"/>
    <w:rsid w:val="00A575F7"/>
    <w:rsid w:val="00A57BED"/>
    <w:rsid w:val="00A57BF0"/>
    <w:rsid w:val="00A60190"/>
    <w:rsid w:val="00A601EC"/>
    <w:rsid w:val="00A60C27"/>
    <w:rsid w:val="00A61343"/>
    <w:rsid w:val="00A62510"/>
    <w:rsid w:val="00A62DB6"/>
    <w:rsid w:val="00A63252"/>
    <w:rsid w:val="00A63AAA"/>
    <w:rsid w:val="00A64043"/>
    <w:rsid w:val="00A6414E"/>
    <w:rsid w:val="00A65127"/>
    <w:rsid w:val="00A65590"/>
    <w:rsid w:val="00A65BBA"/>
    <w:rsid w:val="00A671BC"/>
    <w:rsid w:val="00A67512"/>
    <w:rsid w:val="00A67734"/>
    <w:rsid w:val="00A706CC"/>
    <w:rsid w:val="00A708A1"/>
    <w:rsid w:val="00A70CDE"/>
    <w:rsid w:val="00A72FCF"/>
    <w:rsid w:val="00A730A4"/>
    <w:rsid w:val="00A73886"/>
    <w:rsid w:val="00A744E8"/>
    <w:rsid w:val="00A7476E"/>
    <w:rsid w:val="00A74B07"/>
    <w:rsid w:val="00A75679"/>
    <w:rsid w:val="00A76264"/>
    <w:rsid w:val="00A76804"/>
    <w:rsid w:val="00A76D74"/>
    <w:rsid w:val="00A76F3A"/>
    <w:rsid w:val="00A774F9"/>
    <w:rsid w:val="00A77A98"/>
    <w:rsid w:val="00A80180"/>
    <w:rsid w:val="00A806AB"/>
    <w:rsid w:val="00A806CD"/>
    <w:rsid w:val="00A81539"/>
    <w:rsid w:val="00A81935"/>
    <w:rsid w:val="00A81E5A"/>
    <w:rsid w:val="00A82145"/>
    <w:rsid w:val="00A8234A"/>
    <w:rsid w:val="00A8250D"/>
    <w:rsid w:val="00A830D5"/>
    <w:rsid w:val="00A8353A"/>
    <w:rsid w:val="00A83714"/>
    <w:rsid w:val="00A83DD5"/>
    <w:rsid w:val="00A83F6E"/>
    <w:rsid w:val="00A83FDA"/>
    <w:rsid w:val="00A84C61"/>
    <w:rsid w:val="00A852C6"/>
    <w:rsid w:val="00A852FF"/>
    <w:rsid w:val="00A8564F"/>
    <w:rsid w:val="00A85A58"/>
    <w:rsid w:val="00A86408"/>
    <w:rsid w:val="00A8672F"/>
    <w:rsid w:val="00A86BB3"/>
    <w:rsid w:val="00A86E62"/>
    <w:rsid w:val="00A86F93"/>
    <w:rsid w:val="00A8746C"/>
    <w:rsid w:val="00A874F1"/>
    <w:rsid w:val="00A87B67"/>
    <w:rsid w:val="00A9016D"/>
    <w:rsid w:val="00A902CC"/>
    <w:rsid w:val="00A90CEA"/>
    <w:rsid w:val="00A914D5"/>
    <w:rsid w:val="00A9169D"/>
    <w:rsid w:val="00A9195B"/>
    <w:rsid w:val="00A920E3"/>
    <w:rsid w:val="00A92955"/>
    <w:rsid w:val="00A93C9E"/>
    <w:rsid w:val="00A93CDD"/>
    <w:rsid w:val="00A93F95"/>
    <w:rsid w:val="00A94BF8"/>
    <w:rsid w:val="00A94EA8"/>
    <w:rsid w:val="00A9503B"/>
    <w:rsid w:val="00A96294"/>
    <w:rsid w:val="00A96B3F"/>
    <w:rsid w:val="00A97381"/>
    <w:rsid w:val="00A976D5"/>
    <w:rsid w:val="00A97E1C"/>
    <w:rsid w:val="00AA0330"/>
    <w:rsid w:val="00AA047F"/>
    <w:rsid w:val="00AA0764"/>
    <w:rsid w:val="00AA1045"/>
    <w:rsid w:val="00AA204B"/>
    <w:rsid w:val="00AA2EA4"/>
    <w:rsid w:val="00AA302C"/>
    <w:rsid w:val="00AA3114"/>
    <w:rsid w:val="00AA33B2"/>
    <w:rsid w:val="00AA345D"/>
    <w:rsid w:val="00AA3BA6"/>
    <w:rsid w:val="00AA3DA8"/>
    <w:rsid w:val="00AA41B0"/>
    <w:rsid w:val="00AA4552"/>
    <w:rsid w:val="00AA4B13"/>
    <w:rsid w:val="00AA4B86"/>
    <w:rsid w:val="00AA4EAB"/>
    <w:rsid w:val="00AA5047"/>
    <w:rsid w:val="00AA5A1D"/>
    <w:rsid w:val="00AA63B2"/>
    <w:rsid w:val="00AA6EB6"/>
    <w:rsid w:val="00AA7487"/>
    <w:rsid w:val="00AA7E67"/>
    <w:rsid w:val="00AA7F01"/>
    <w:rsid w:val="00AB07AD"/>
    <w:rsid w:val="00AB0B9B"/>
    <w:rsid w:val="00AB0E47"/>
    <w:rsid w:val="00AB0F6A"/>
    <w:rsid w:val="00AB1AF2"/>
    <w:rsid w:val="00AB2205"/>
    <w:rsid w:val="00AB2AF5"/>
    <w:rsid w:val="00AB2C77"/>
    <w:rsid w:val="00AB3CFC"/>
    <w:rsid w:val="00AB45A9"/>
    <w:rsid w:val="00AB5485"/>
    <w:rsid w:val="00AB5977"/>
    <w:rsid w:val="00AB66AC"/>
    <w:rsid w:val="00AB6786"/>
    <w:rsid w:val="00AB7742"/>
    <w:rsid w:val="00AC00DD"/>
    <w:rsid w:val="00AC0442"/>
    <w:rsid w:val="00AC0D1F"/>
    <w:rsid w:val="00AC10F4"/>
    <w:rsid w:val="00AC12DF"/>
    <w:rsid w:val="00AC14E3"/>
    <w:rsid w:val="00AC1656"/>
    <w:rsid w:val="00AC17C2"/>
    <w:rsid w:val="00AC1A09"/>
    <w:rsid w:val="00AC1A0F"/>
    <w:rsid w:val="00AC1DA5"/>
    <w:rsid w:val="00AC2C93"/>
    <w:rsid w:val="00AC2E97"/>
    <w:rsid w:val="00AC3057"/>
    <w:rsid w:val="00AC3285"/>
    <w:rsid w:val="00AC3B40"/>
    <w:rsid w:val="00AC3C23"/>
    <w:rsid w:val="00AC3E7F"/>
    <w:rsid w:val="00AC4416"/>
    <w:rsid w:val="00AC48C9"/>
    <w:rsid w:val="00AC4F9B"/>
    <w:rsid w:val="00AC5146"/>
    <w:rsid w:val="00AC52C4"/>
    <w:rsid w:val="00AC56FF"/>
    <w:rsid w:val="00AC5951"/>
    <w:rsid w:val="00AC5980"/>
    <w:rsid w:val="00AC5B67"/>
    <w:rsid w:val="00AC676F"/>
    <w:rsid w:val="00AC6D57"/>
    <w:rsid w:val="00AC6DA7"/>
    <w:rsid w:val="00AC6DDB"/>
    <w:rsid w:val="00AC75D8"/>
    <w:rsid w:val="00AC7FC0"/>
    <w:rsid w:val="00AD04F4"/>
    <w:rsid w:val="00AD0611"/>
    <w:rsid w:val="00AD06A4"/>
    <w:rsid w:val="00AD07F5"/>
    <w:rsid w:val="00AD2689"/>
    <w:rsid w:val="00AD26BE"/>
    <w:rsid w:val="00AD2CEA"/>
    <w:rsid w:val="00AD2FF8"/>
    <w:rsid w:val="00AD3372"/>
    <w:rsid w:val="00AD338F"/>
    <w:rsid w:val="00AD3A7D"/>
    <w:rsid w:val="00AD3AF4"/>
    <w:rsid w:val="00AD4050"/>
    <w:rsid w:val="00AD40AD"/>
    <w:rsid w:val="00AD4111"/>
    <w:rsid w:val="00AD45F3"/>
    <w:rsid w:val="00AD48FC"/>
    <w:rsid w:val="00AD4949"/>
    <w:rsid w:val="00AD498B"/>
    <w:rsid w:val="00AD4B69"/>
    <w:rsid w:val="00AD5133"/>
    <w:rsid w:val="00AD537F"/>
    <w:rsid w:val="00AD5834"/>
    <w:rsid w:val="00AD5A3A"/>
    <w:rsid w:val="00AD5D54"/>
    <w:rsid w:val="00AD5F09"/>
    <w:rsid w:val="00AD672E"/>
    <w:rsid w:val="00AD680E"/>
    <w:rsid w:val="00AD6832"/>
    <w:rsid w:val="00AD6B3D"/>
    <w:rsid w:val="00AD7D9A"/>
    <w:rsid w:val="00AE00C0"/>
    <w:rsid w:val="00AE00EA"/>
    <w:rsid w:val="00AE03B5"/>
    <w:rsid w:val="00AE05AE"/>
    <w:rsid w:val="00AE05B3"/>
    <w:rsid w:val="00AE0986"/>
    <w:rsid w:val="00AE0A0B"/>
    <w:rsid w:val="00AE0DE6"/>
    <w:rsid w:val="00AE11CE"/>
    <w:rsid w:val="00AE1AD6"/>
    <w:rsid w:val="00AE1F03"/>
    <w:rsid w:val="00AE2968"/>
    <w:rsid w:val="00AE2A58"/>
    <w:rsid w:val="00AE2BE2"/>
    <w:rsid w:val="00AE2D94"/>
    <w:rsid w:val="00AE3599"/>
    <w:rsid w:val="00AE4D7A"/>
    <w:rsid w:val="00AE5F00"/>
    <w:rsid w:val="00AE666F"/>
    <w:rsid w:val="00AE6C86"/>
    <w:rsid w:val="00AE6D37"/>
    <w:rsid w:val="00AE6EC3"/>
    <w:rsid w:val="00AE7232"/>
    <w:rsid w:val="00AE72CC"/>
    <w:rsid w:val="00AE7371"/>
    <w:rsid w:val="00AE7405"/>
    <w:rsid w:val="00AE756C"/>
    <w:rsid w:val="00AE7B80"/>
    <w:rsid w:val="00AE7BF4"/>
    <w:rsid w:val="00AE7FA3"/>
    <w:rsid w:val="00AF28A8"/>
    <w:rsid w:val="00AF29DD"/>
    <w:rsid w:val="00AF2FD9"/>
    <w:rsid w:val="00AF35B2"/>
    <w:rsid w:val="00AF3AE7"/>
    <w:rsid w:val="00AF3E15"/>
    <w:rsid w:val="00AF4BC8"/>
    <w:rsid w:val="00AF55FB"/>
    <w:rsid w:val="00AF5789"/>
    <w:rsid w:val="00AF6307"/>
    <w:rsid w:val="00AF637C"/>
    <w:rsid w:val="00AF63A0"/>
    <w:rsid w:val="00AF77FA"/>
    <w:rsid w:val="00AF798A"/>
    <w:rsid w:val="00AF7A89"/>
    <w:rsid w:val="00B001A4"/>
    <w:rsid w:val="00B00782"/>
    <w:rsid w:val="00B007F6"/>
    <w:rsid w:val="00B009B3"/>
    <w:rsid w:val="00B00A1E"/>
    <w:rsid w:val="00B01184"/>
    <w:rsid w:val="00B01219"/>
    <w:rsid w:val="00B015AA"/>
    <w:rsid w:val="00B016DF"/>
    <w:rsid w:val="00B01D59"/>
    <w:rsid w:val="00B023CF"/>
    <w:rsid w:val="00B02B0F"/>
    <w:rsid w:val="00B02B3F"/>
    <w:rsid w:val="00B02F6D"/>
    <w:rsid w:val="00B0308D"/>
    <w:rsid w:val="00B032B5"/>
    <w:rsid w:val="00B037CE"/>
    <w:rsid w:val="00B042BF"/>
    <w:rsid w:val="00B04314"/>
    <w:rsid w:val="00B04CAC"/>
    <w:rsid w:val="00B05A27"/>
    <w:rsid w:val="00B05AE6"/>
    <w:rsid w:val="00B05B9B"/>
    <w:rsid w:val="00B06153"/>
    <w:rsid w:val="00B0625C"/>
    <w:rsid w:val="00B067AD"/>
    <w:rsid w:val="00B067F8"/>
    <w:rsid w:val="00B06D1C"/>
    <w:rsid w:val="00B06EE8"/>
    <w:rsid w:val="00B06FC1"/>
    <w:rsid w:val="00B06FF2"/>
    <w:rsid w:val="00B07507"/>
    <w:rsid w:val="00B0751C"/>
    <w:rsid w:val="00B07B28"/>
    <w:rsid w:val="00B11886"/>
    <w:rsid w:val="00B11EE8"/>
    <w:rsid w:val="00B13625"/>
    <w:rsid w:val="00B136BD"/>
    <w:rsid w:val="00B1386D"/>
    <w:rsid w:val="00B143C0"/>
    <w:rsid w:val="00B14B4A"/>
    <w:rsid w:val="00B15B9D"/>
    <w:rsid w:val="00B15E10"/>
    <w:rsid w:val="00B165AE"/>
    <w:rsid w:val="00B168A1"/>
    <w:rsid w:val="00B17B3F"/>
    <w:rsid w:val="00B17E66"/>
    <w:rsid w:val="00B202FD"/>
    <w:rsid w:val="00B2104C"/>
    <w:rsid w:val="00B21334"/>
    <w:rsid w:val="00B22066"/>
    <w:rsid w:val="00B220C5"/>
    <w:rsid w:val="00B22813"/>
    <w:rsid w:val="00B22C74"/>
    <w:rsid w:val="00B23233"/>
    <w:rsid w:val="00B23AFC"/>
    <w:rsid w:val="00B23FAE"/>
    <w:rsid w:val="00B244A1"/>
    <w:rsid w:val="00B24F1D"/>
    <w:rsid w:val="00B2564E"/>
    <w:rsid w:val="00B2571C"/>
    <w:rsid w:val="00B260FB"/>
    <w:rsid w:val="00B262C9"/>
    <w:rsid w:val="00B278E8"/>
    <w:rsid w:val="00B27B5F"/>
    <w:rsid w:val="00B30275"/>
    <w:rsid w:val="00B30C28"/>
    <w:rsid w:val="00B30F5F"/>
    <w:rsid w:val="00B3137F"/>
    <w:rsid w:val="00B31877"/>
    <w:rsid w:val="00B33819"/>
    <w:rsid w:val="00B345A6"/>
    <w:rsid w:val="00B34D53"/>
    <w:rsid w:val="00B354CA"/>
    <w:rsid w:val="00B35608"/>
    <w:rsid w:val="00B35E6C"/>
    <w:rsid w:val="00B35F7E"/>
    <w:rsid w:val="00B366E3"/>
    <w:rsid w:val="00B36BF1"/>
    <w:rsid w:val="00B37339"/>
    <w:rsid w:val="00B3735F"/>
    <w:rsid w:val="00B401B9"/>
    <w:rsid w:val="00B4048C"/>
    <w:rsid w:val="00B40B2E"/>
    <w:rsid w:val="00B40B48"/>
    <w:rsid w:val="00B40FFF"/>
    <w:rsid w:val="00B4176D"/>
    <w:rsid w:val="00B42393"/>
    <w:rsid w:val="00B42880"/>
    <w:rsid w:val="00B43C76"/>
    <w:rsid w:val="00B43F74"/>
    <w:rsid w:val="00B442AC"/>
    <w:rsid w:val="00B445ED"/>
    <w:rsid w:val="00B44C29"/>
    <w:rsid w:val="00B450C4"/>
    <w:rsid w:val="00B45245"/>
    <w:rsid w:val="00B4550C"/>
    <w:rsid w:val="00B45C21"/>
    <w:rsid w:val="00B46007"/>
    <w:rsid w:val="00B46342"/>
    <w:rsid w:val="00B463C3"/>
    <w:rsid w:val="00B4693D"/>
    <w:rsid w:val="00B46A20"/>
    <w:rsid w:val="00B46EAA"/>
    <w:rsid w:val="00B470C1"/>
    <w:rsid w:val="00B477B5"/>
    <w:rsid w:val="00B47F5F"/>
    <w:rsid w:val="00B506F5"/>
    <w:rsid w:val="00B5202A"/>
    <w:rsid w:val="00B5227B"/>
    <w:rsid w:val="00B52358"/>
    <w:rsid w:val="00B5364B"/>
    <w:rsid w:val="00B53C8D"/>
    <w:rsid w:val="00B54007"/>
    <w:rsid w:val="00B54046"/>
    <w:rsid w:val="00B545CD"/>
    <w:rsid w:val="00B55075"/>
    <w:rsid w:val="00B55E6C"/>
    <w:rsid w:val="00B568EA"/>
    <w:rsid w:val="00B577EB"/>
    <w:rsid w:val="00B578F3"/>
    <w:rsid w:val="00B60171"/>
    <w:rsid w:val="00B60648"/>
    <w:rsid w:val="00B608C9"/>
    <w:rsid w:val="00B6100F"/>
    <w:rsid w:val="00B61865"/>
    <w:rsid w:val="00B619F8"/>
    <w:rsid w:val="00B62845"/>
    <w:rsid w:val="00B62985"/>
    <w:rsid w:val="00B6298C"/>
    <w:rsid w:val="00B62FBE"/>
    <w:rsid w:val="00B630D2"/>
    <w:rsid w:val="00B631D1"/>
    <w:rsid w:val="00B63326"/>
    <w:rsid w:val="00B636C0"/>
    <w:rsid w:val="00B64336"/>
    <w:rsid w:val="00B64893"/>
    <w:rsid w:val="00B649CC"/>
    <w:rsid w:val="00B650BA"/>
    <w:rsid w:val="00B65416"/>
    <w:rsid w:val="00B65713"/>
    <w:rsid w:val="00B65A2D"/>
    <w:rsid w:val="00B65B94"/>
    <w:rsid w:val="00B65C06"/>
    <w:rsid w:val="00B65D2D"/>
    <w:rsid w:val="00B662E2"/>
    <w:rsid w:val="00B664B3"/>
    <w:rsid w:val="00B66AA5"/>
    <w:rsid w:val="00B6730E"/>
    <w:rsid w:val="00B7217A"/>
    <w:rsid w:val="00B7265F"/>
    <w:rsid w:val="00B72A0C"/>
    <w:rsid w:val="00B72B36"/>
    <w:rsid w:val="00B72D3C"/>
    <w:rsid w:val="00B733F7"/>
    <w:rsid w:val="00B7403B"/>
    <w:rsid w:val="00B7403E"/>
    <w:rsid w:val="00B747EB"/>
    <w:rsid w:val="00B74ABB"/>
    <w:rsid w:val="00B7578B"/>
    <w:rsid w:val="00B75E95"/>
    <w:rsid w:val="00B76235"/>
    <w:rsid w:val="00B76441"/>
    <w:rsid w:val="00B76E40"/>
    <w:rsid w:val="00B77B1F"/>
    <w:rsid w:val="00B77D78"/>
    <w:rsid w:val="00B77DCC"/>
    <w:rsid w:val="00B77E40"/>
    <w:rsid w:val="00B80457"/>
    <w:rsid w:val="00B805B4"/>
    <w:rsid w:val="00B809FE"/>
    <w:rsid w:val="00B80D7B"/>
    <w:rsid w:val="00B80EA6"/>
    <w:rsid w:val="00B8135C"/>
    <w:rsid w:val="00B8153C"/>
    <w:rsid w:val="00B81796"/>
    <w:rsid w:val="00B818C3"/>
    <w:rsid w:val="00B8191C"/>
    <w:rsid w:val="00B81C9F"/>
    <w:rsid w:val="00B81E17"/>
    <w:rsid w:val="00B81F5E"/>
    <w:rsid w:val="00B822AB"/>
    <w:rsid w:val="00B8230E"/>
    <w:rsid w:val="00B827CD"/>
    <w:rsid w:val="00B827F8"/>
    <w:rsid w:val="00B82D44"/>
    <w:rsid w:val="00B8302A"/>
    <w:rsid w:val="00B83950"/>
    <w:rsid w:val="00B83BF8"/>
    <w:rsid w:val="00B83EED"/>
    <w:rsid w:val="00B848BB"/>
    <w:rsid w:val="00B85662"/>
    <w:rsid w:val="00B85A95"/>
    <w:rsid w:val="00B867F3"/>
    <w:rsid w:val="00B86CF2"/>
    <w:rsid w:val="00B87569"/>
    <w:rsid w:val="00B879B9"/>
    <w:rsid w:val="00B90917"/>
    <w:rsid w:val="00B90CC6"/>
    <w:rsid w:val="00B90D3A"/>
    <w:rsid w:val="00B90EEF"/>
    <w:rsid w:val="00B91CEF"/>
    <w:rsid w:val="00B92997"/>
    <w:rsid w:val="00B92D91"/>
    <w:rsid w:val="00B930CA"/>
    <w:rsid w:val="00B93DC8"/>
    <w:rsid w:val="00B94010"/>
    <w:rsid w:val="00B94638"/>
    <w:rsid w:val="00B9477B"/>
    <w:rsid w:val="00B948C2"/>
    <w:rsid w:val="00B955AC"/>
    <w:rsid w:val="00B95966"/>
    <w:rsid w:val="00B95E08"/>
    <w:rsid w:val="00B9632D"/>
    <w:rsid w:val="00B96AD1"/>
    <w:rsid w:val="00B96B25"/>
    <w:rsid w:val="00B973D3"/>
    <w:rsid w:val="00B97604"/>
    <w:rsid w:val="00B97D44"/>
    <w:rsid w:val="00B97DE7"/>
    <w:rsid w:val="00BA02DE"/>
    <w:rsid w:val="00BA0BC6"/>
    <w:rsid w:val="00BA0FE3"/>
    <w:rsid w:val="00BA2AAA"/>
    <w:rsid w:val="00BA3030"/>
    <w:rsid w:val="00BA348D"/>
    <w:rsid w:val="00BA3800"/>
    <w:rsid w:val="00BA4027"/>
    <w:rsid w:val="00BA407B"/>
    <w:rsid w:val="00BA4268"/>
    <w:rsid w:val="00BA42E5"/>
    <w:rsid w:val="00BA4C7C"/>
    <w:rsid w:val="00BA4CF7"/>
    <w:rsid w:val="00BA4D64"/>
    <w:rsid w:val="00BA4E1D"/>
    <w:rsid w:val="00BA4F7C"/>
    <w:rsid w:val="00BA5442"/>
    <w:rsid w:val="00BA55BC"/>
    <w:rsid w:val="00BA6840"/>
    <w:rsid w:val="00BA6857"/>
    <w:rsid w:val="00BA6EB9"/>
    <w:rsid w:val="00BA7075"/>
    <w:rsid w:val="00BB0206"/>
    <w:rsid w:val="00BB0FD3"/>
    <w:rsid w:val="00BB138F"/>
    <w:rsid w:val="00BB1763"/>
    <w:rsid w:val="00BB18D9"/>
    <w:rsid w:val="00BB254A"/>
    <w:rsid w:val="00BB25F6"/>
    <w:rsid w:val="00BB3FAF"/>
    <w:rsid w:val="00BB45F6"/>
    <w:rsid w:val="00BB4705"/>
    <w:rsid w:val="00BB4913"/>
    <w:rsid w:val="00BB49B7"/>
    <w:rsid w:val="00BB4C73"/>
    <w:rsid w:val="00BB4EC1"/>
    <w:rsid w:val="00BB5E60"/>
    <w:rsid w:val="00BB6628"/>
    <w:rsid w:val="00BB6A9D"/>
    <w:rsid w:val="00BB72BE"/>
    <w:rsid w:val="00BB754F"/>
    <w:rsid w:val="00BB77C5"/>
    <w:rsid w:val="00BB7892"/>
    <w:rsid w:val="00BB7CC0"/>
    <w:rsid w:val="00BC003C"/>
    <w:rsid w:val="00BC0251"/>
    <w:rsid w:val="00BC06F3"/>
    <w:rsid w:val="00BC0EE9"/>
    <w:rsid w:val="00BC101D"/>
    <w:rsid w:val="00BC13A6"/>
    <w:rsid w:val="00BC1413"/>
    <w:rsid w:val="00BC15CC"/>
    <w:rsid w:val="00BC1C31"/>
    <w:rsid w:val="00BC1DD7"/>
    <w:rsid w:val="00BC2830"/>
    <w:rsid w:val="00BC29A0"/>
    <w:rsid w:val="00BC2C32"/>
    <w:rsid w:val="00BC34B4"/>
    <w:rsid w:val="00BC3638"/>
    <w:rsid w:val="00BC3739"/>
    <w:rsid w:val="00BC397B"/>
    <w:rsid w:val="00BC3A41"/>
    <w:rsid w:val="00BC3C22"/>
    <w:rsid w:val="00BC4C7D"/>
    <w:rsid w:val="00BC50D7"/>
    <w:rsid w:val="00BC6087"/>
    <w:rsid w:val="00BC6539"/>
    <w:rsid w:val="00BC6C16"/>
    <w:rsid w:val="00BC70C7"/>
    <w:rsid w:val="00BC730F"/>
    <w:rsid w:val="00BC7827"/>
    <w:rsid w:val="00BC78BD"/>
    <w:rsid w:val="00BC790C"/>
    <w:rsid w:val="00BC7B76"/>
    <w:rsid w:val="00BD00B8"/>
    <w:rsid w:val="00BD0469"/>
    <w:rsid w:val="00BD0A47"/>
    <w:rsid w:val="00BD1005"/>
    <w:rsid w:val="00BD1BE3"/>
    <w:rsid w:val="00BD1DC7"/>
    <w:rsid w:val="00BD2731"/>
    <w:rsid w:val="00BD2B23"/>
    <w:rsid w:val="00BD3F98"/>
    <w:rsid w:val="00BD406B"/>
    <w:rsid w:val="00BD43FB"/>
    <w:rsid w:val="00BD4622"/>
    <w:rsid w:val="00BD46F3"/>
    <w:rsid w:val="00BD4BBF"/>
    <w:rsid w:val="00BD5354"/>
    <w:rsid w:val="00BD56C7"/>
    <w:rsid w:val="00BD5FD2"/>
    <w:rsid w:val="00BD6142"/>
    <w:rsid w:val="00BD6306"/>
    <w:rsid w:val="00BD661A"/>
    <w:rsid w:val="00BD6C38"/>
    <w:rsid w:val="00BD6E5D"/>
    <w:rsid w:val="00BD73C7"/>
    <w:rsid w:val="00BE072D"/>
    <w:rsid w:val="00BE0C59"/>
    <w:rsid w:val="00BE0D86"/>
    <w:rsid w:val="00BE191A"/>
    <w:rsid w:val="00BE2765"/>
    <w:rsid w:val="00BE2BBE"/>
    <w:rsid w:val="00BE3415"/>
    <w:rsid w:val="00BE3FBD"/>
    <w:rsid w:val="00BE429E"/>
    <w:rsid w:val="00BE42D2"/>
    <w:rsid w:val="00BE5376"/>
    <w:rsid w:val="00BE5853"/>
    <w:rsid w:val="00BE59E5"/>
    <w:rsid w:val="00BE5B22"/>
    <w:rsid w:val="00BE5B32"/>
    <w:rsid w:val="00BE5B5D"/>
    <w:rsid w:val="00BE5E9B"/>
    <w:rsid w:val="00BE601E"/>
    <w:rsid w:val="00BE64F6"/>
    <w:rsid w:val="00BE665E"/>
    <w:rsid w:val="00BE66D5"/>
    <w:rsid w:val="00BE7094"/>
    <w:rsid w:val="00BE7163"/>
    <w:rsid w:val="00BE744D"/>
    <w:rsid w:val="00BE797F"/>
    <w:rsid w:val="00BE7D2B"/>
    <w:rsid w:val="00BF05F5"/>
    <w:rsid w:val="00BF09F0"/>
    <w:rsid w:val="00BF09FF"/>
    <w:rsid w:val="00BF0AA8"/>
    <w:rsid w:val="00BF0B4F"/>
    <w:rsid w:val="00BF10E0"/>
    <w:rsid w:val="00BF122C"/>
    <w:rsid w:val="00BF1926"/>
    <w:rsid w:val="00BF2207"/>
    <w:rsid w:val="00BF2397"/>
    <w:rsid w:val="00BF23CF"/>
    <w:rsid w:val="00BF2807"/>
    <w:rsid w:val="00BF2B6B"/>
    <w:rsid w:val="00BF3678"/>
    <w:rsid w:val="00BF3942"/>
    <w:rsid w:val="00BF41D9"/>
    <w:rsid w:val="00BF4217"/>
    <w:rsid w:val="00BF4373"/>
    <w:rsid w:val="00BF45F2"/>
    <w:rsid w:val="00BF4773"/>
    <w:rsid w:val="00BF4879"/>
    <w:rsid w:val="00BF4BCF"/>
    <w:rsid w:val="00BF5142"/>
    <w:rsid w:val="00BF520B"/>
    <w:rsid w:val="00BF530B"/>
    <w:rsid w:val="00BF5933"/>
    <w:rsid w:val="00BF6E37"/>
    <w:rsid w:val="00BF6E5D"/>
    <w:rsid w:val="00BF732B"/>
    <w:rsid w:val="00BF7ABF"/>
    <w:rsid w:val="00BF7D34"/>
    <w:rsid w:val="00BF7D6D"/>
    <w:rsid w:val="00BF7F5C"/>
    <w:rsid w:val="00C009A4"/>
    <w:rsid w:val="00C00D4E"/>
    <w:rsid w:val="00C01427"/>
    <w:rsid w:val="00C01B4D"/>
    <w:rsid w:val="00C01D1F"/>
    <w:rsid w:val="00C01F49"/>
    <w:rsid w:val="00C01FF4"/>
    <w:rsid w:val="00C02224"/>
    <w:rsid w:val="00C02305"/>
    <w:rsid w:val="00C0268C"/>
    <w:rsid w:val="00C027F7"/>
    <w:rsid w:val="00C02932"/>
    <w:rsid w:val="00C030CC"/>
    <w:rsid w:val="00C03282"/>
    <w:rsid w:val="00C048BC"/>
    <w:rsid w:val="00C04B7E"/>
    <w:rsid w:val="00C04CF2"/>
    <w:rsid w:val="00C05556"/>
    <w:rsid w:val="00C0591B"/>
    <w:rsid w:val="00C062B1"/>
    <w:rsid w:val="00C064D4"/>
    <w:rsid w:val="00C065C0"/>
    <w:rsid w:val="00C06E74"/>
    <w:rsid w:val="00C07857"/>
    <w:rsid w:val="00C10224"/>
    <w:rsid w:val="00C105FD"/>
    <w:rsid w:val="00C107F7"/>
    <w:rsid w:val="00C11335"/>
    <w:rsid w:val="00C1139D"/>
    <w:rsid w:val="00C115BD"/>
    <w:rsid w:val="00C12D81"/>
    <w:rsid w:val="00C12F67"/>
    <w:rsid w:val="00C12FFE"/>
    <w:rsid w:val="00C130BD"/>
    <w:rsid w:val="00C13803"/>
    <w:rsid w:val="00C1397C"/>
    <w:rsid w:val="00C13C89"/>
    <w:rsid w:val="00C13CF1"/>
    <w:rsid w:val="00C13D22"/>
    <w:rsid w:val="00C14439"/>
    <w:rsid w:val="00C146AD"/>
    <w:rsid w:val="00C14CC4"/>
    <w:rsid w:val="00C154B9"/>
    <w:rsid w:val="00C15549"/>
    <w:rsid w:val="00C15EE0"/>
    <w:rsid w:val="00C15FC9"/>
    <w:rsid w:val="00C1641A"/>
    <w:rsid w:val="00C16865"/>
    <w:rsid w:val="00C16CA1"/>
    <w:rsid w:val="00C16DE2"/>
    <w:rsid w:val="00C171DF"/>
    <w:rsid w:val="00C17736"/>
    <w:rsid w:val="00C17885"/>
    <w:rsid w:val="00C201D6"/>
    <w:rsid w:val="00C20E48"/>
    <w:rsid w:val="00C20EBC"/>
    <w:rsid w:val="00C214D6"/>
    <w:rsid w:val="00C21690"/>
    <w:rsid w:val="00C22762"/>
    <w:rsid w:val="00C23418"/>
    <w:rsid w:val="00C23AE4"/>
    <w:rsid w:val="00C23F1F"/>
    <w:rsid w:val="00C242BA"/>
    <w:rsid w:val="00C24365"/>
    <w:rsid w:val="00C24F68"/>
    <w:rsid w:val="00C2531F"/>
    <w:rsid w:val="00C25497"/>
    <w:rsid w:val="00C2551D"/>
    <w:rsid w:val="00C256C6"/>
    <w:rsid w:val="00C25FE5"/>
    <w:rsid w:val="00C26C31"/>
    <w:rsid w:val="00C26E61"/>
    <w:rsid w:val="00C27434"/>
    <w:rsid w:val="00C27754"/>
    <w:rsid w:val="00C31357"/>
    <w:rsid w:val="00C315F0"/>
    <w:rsid w:val="00C316AF"/>
    <w:rsid w:val="00C3178A"/>
    <w:rsid w:val="00C31A58"/>
    <w:rsid w:val="00C31EDF"/>
    <w:rsid w:val="00C32746"/>
    <w:rsid w:val="00C32BBE"/>
    <w:rsid w:val="00C32E3A"/>
    <w:rsid w:val="00C33460"/>
    <w:rsid w:val="00C339A6"/>
    <w:rsid w:val="00C33CE4"/>
    <w:rsid w:val="00C33D16"/>
    <w:rsid w:val="00C347F2"/>
    <w:rsid w:val="00C34F81"/>
    <w:rsid w:val="00C353E0"/>
    <w:rsid w:val="00C358AB"/>
    <w:rsid w:val="00C35926"/>
    <w:rsid w:val="00C35AB5"/>
    <w:rsid w:val="00C36045"/>
    <w:rsid w:val="00C362DD"/>
    <w:rsid w:val="00C3666A"/>
    <w:rsid w:val="00C36F7A"/>
    <w:rsid w:val="00C37139"/>
    <w:rsid w:val="00C3751E"/>
    <w:rsid w:val="00C37622"/>
    <w:rsid w:val="00C37B7D"/>
    <w:rsid w:val="00C4042D"/>
    <w:rsid w:val="00C407FE"/>
    <w:rsid w:val="00C40F85"/>
    <w:rsid w:val="00C4135B"/>
    <w:rsid w:val="00C41A04"/>
    <w:rsid w:val="00C41BE4"/>
    <w:rsid w:val="00C41FC4"/>
    <w:rsid w:val="00C42E27"/>
    <w:rsid w:val="00C42E4E"/>
    <w:rsid w:val="00C432DB"/>
    <w:rsid w:val="00C44275"/>
    <w:rsid w:val="00C44F41"/>
    <w:rsid w:val="00C44FB4"/>
    <w:rsid w:val="00C4569D"/>
    <w:rsid w:val="00C45944"/>
    <w:rsid w:val="00C45A17"/>
    <w:rsid w:val="00C46325"/>
    <w:rsid w:val="00C46488"/>
    <w:rsid w:val="00C47668"/>
    <w:rsid w:val="00C478F9"/>
    <w:rsid w:val="00C50FB1"/>
    <w:rsid w:val="00C51315"/>
    <w:rsid w:val="00C514E0"/>
    <w:rsid w:val="00C51A61"/>
    <w:rsid w:val="00C51DB6"/>
    <w:rsid w:val="00C51F78"/>
    <w:rsid w:val="00C523DD"/>
    <w:rsid w:val="00C5258F"/>
    <w:rsid w:val="00C525D5"/>
    <w:rsid w:val="00C5325C"/>
    <w:rsid w:val="00C53AD4"/>
    <w:rsid w:val="00C54AED"/>
    <w:rsid w:val="00C54B2D"/>
    <w:rsid w:val="00C55B0D"/>
    <w:rsid w:val="00C566AE"/>
    <w:rsid w:val="00C56B3C"/>
    <w:rsid w:val="00C56BEE"/>
    <w:rsid w:val="00C56FD3"/>
    <w:rsid w:val="00C5709C"/>
    <w:rsid w:val="00C5712B"/>
    <w:rsid w:val="00C572C4"/>
    <w:rsid w:val="00C57343"/>
    <w:rsid w:val="00C57B32"/>
    <w:rsid w:val="00C606C8"/>
    <w:rsid w:val="00C6098C"/>
    <w:rsid w:val="00C61185"/>
    <w:rsid w:val="00C616C5"/>
    <w:rsid w:val="00C61AC5"/>
    <w:rsid w:val="00C621AD"/>
    <w:rsid w:val="00C6292C"/>
    <w:rsid w:val="00C62A19"/>
    <w:rsid w:val="00C62ABE"/>
    <w:rsid w:val="00C63D21"/>
    <w:rsid w:val="00C63DA4"/>
    <w:rsid w:val="00C649BB"/>
    <w:rsid w:val="00C65138"/>
    <w:rsid w:val="00C65F67"/>
    <w:rsid w:val="00C66236"/>
    <w:rsid w:val="00C66C2E"/>
    <w:rsid w:val="00C66EAA"/>
    <w:rsid w:val="00C67725"/>
    <w:rsid w:val="00C67999"/>
    <w:rsid w:val="00C67D84"/>
    <w:rsid w:val="00C67ED7"/>
    <w:rsid w:val="00C7009D"/>
    <w:rsid w:val="00C70607"/>
    <w:rsid w:val="00C70865"/>
    <w:rsid w:val="00C70924"/>
    <w:rsid w:val="00C7134F"/>
    <w:rsid w:val="00C715B6"/>
    <w:rsid w:val="00C718DF"/>
    <w:rsid w:val="00C721DD"/>
    <w:rsid w:val="00C72300"/>
    <w:rsid w:val="00C724CD"/>
    <w:rsid w:val="00C73382"/>
    <w:rsid w:val="00C73FEA"/>
    <w:rsid w:val="00C74091"/>
    <w:rsid w:val="00C74188"/>
    <w:rsid w:val="00C743E1"/>
    <w:rsid w:val="00C74A4D"/>
    <w:rsid w:val="00C74C11"/>
    <w:rsid w:val="00C74FAE"/>
    <w:rsid w:val="00C75108"/>
    <w:rsid w:val="00C752CC"/>
    <w:rsid w:val="00C75636"/>
    <w:rsid w:val="00C75B9C"/>
    <w:rsid w:val="00C7621B"/>
    <w:rsid w:val="00C7789D"/>
    <w:rsid w:val="00C77C41"/>
    <w:rsid w:val="00C802B0"/>
    <w:rsid w:val="00C80484"/>
    <w:rsid w:val="00C8052F"/>
    <w:rsid w:val="00C81041"/>
    <w:rsid w:val="00C81457"/>
    <w:rsid w:val="00C818DB"/>
    <w:rsid w:val="00C81B54"/>
    <w:rsid w:val="00C81C26"/>
    <w:rsid w:val="00C823FC"/>
    <w:rsid w:val="00C82D29"/>
    <w:rsid w:val="00C82EA6"/>
    <w:rsid w:val="00C82EA7"/>
    <w:rsid w:val="00C82F66"/>
    <w:rsid w:val="00C8329F"/>
    <w:rsid w:val="00C8330D"/>
    <w:rsid w:val="00C838B2"/>
    <w:rsid w:val="00C83A96"/>
    <w:rsid w:val="00C84A86"/>
    <w:rsid w:val="00C861B7"/>
    <w:rsid w:val="00C8647C"/>
    <w:rsid w:val="00C864D0"/>
    <w:rsid w:val="00C86589"/>
    <w:rsid w:val="00C86804"/>
    <w:rsid w:val="00C86B4B"/>
    <w:rsid w:val="00C86B4D"/>
    <w:rsid w:val="00C86C17"/>
    <w:rsid w:val="00C87105"/>
    <w:rsid w:val="00C8713A"/>
    <w:rsid w:val="00C87340"/>
    <w:rsid w:val="00C87838"/>
    <w:rsid w:val="00C87CBE"/>
    <w:rsid w:val="00C90557"/>
    <w:rsid w:val="00C908E9"/>
    <w:rsid w:val="00C91047"/>
    <w:rsid w:val="00C916E6"/>
    <w:rsid w:val="00C92F2E"/>
    <w:rsid w:val="00C92FAA"/>
    <w:rsid w:val="00C938E9"/>
    <w:rsid w:val="00C93914"/>
    <w:rsid w:val="00C939F0"/>
    <w:rsid w:val="00C93A39"/>
    <w:rsid w:val="00C93B21"/>
    <w:rsid w:val="00C93C43"/>
    <w:rsid w:val="00C94085"/>
    <w:rsid w:val="00C940FD"/>
    <w:rsid w:val="00C94461"/>
    <w:rsid w:val="00C945CC"/>
    <w:rsid w:val="00C94C47"/>
    <w:rsid w:val="00C95BBA"/>
    <w:rsid w:val="00C95E72"/>
    <w:rsid w:val="00C95F46"/>
    <w:rsid w:val="00C96172"/>
    <w:rsid w:val="00C96222"/>
    <w:rsid w:val="00C96707"/>
    <w:rsid w:val="00C96814"/>
    <w:rsid w:val="00C96975"/>
    <w:rsid w:val="00C97ADA"/>
    <w:rsid w:val="00C97C27"/>
    <w:rsid w:val="00C97D23"/>
    <w:rsid w:val="00C97E03"/>
    <w:rsid w:val="00CA0340"/>
    <w:rsid w:val="00CA061F"/>
    <w:rsid w:val="00CA0BD7"/>
    <w:rsid w:val="00CA113D"/>
    <w:rsid w:val="00CA13D4"/>
    <w:rsid w:val="00CA1D14"/>
    <w:rsid w:val="00CA1E79"/>
    <w:rsid w:val="00CA1EF6"/>
    <w:rsid w:val="00CA2DDC"/>
    <w:rsid w:val="00CA2EE4"/>
    <w:rsid w:val="00CA3239"/>
    <w:rsid w:val="00CA33CB"/>
    <w:rsid w:val="00CA383E"/>
    <w:rsid w:val="00CA4822"/>
    <w:rsid w:val="00CA4C53"/>
    <w:rsid w:val="00CA4D03"/>
    <w:rsid w:val="00CA5081"/>
    <w:rsid w:val="00CA50D4"/>
    <w:rsid w:val="00CA5329"/>
    <w:rsid w:val="00CA56A4"/>
    <w:rsid w:val="00CA59BE"/>
    <w:rsid w:val="00CA5A77"/>
    <w:rsid w:val="00CA5E87"/>
    <w:rsid w:val="00CA5F95"/>
    <w:rsid w:val="00CA6088"/>
    <w:rsid w:val="00CA646F"/>
    <w:rsid w:val="00CA6D57"/>
    <w:rsid w:val="00CA7399"/>
    <w:rsid w:val="00CA750A"/>
    <w:rsid w:val="00CA757C"/>
    <w:rsid w:val="00CB01F9"/>
    <w:rsid w:val="00CB031E"/>
    <w:rsid w:val="00CB0FC6"/>
    <w:rsid w:val="00CB127B"/>
    <w:rsid w:val="00CB3140"/>
    <w:rsid w:val="00CB319E"/>
    <w:rsid w:val="00CB3510"/>
    <w:rsid w:val="00CB35B4"/>
    <w:rsid w:val="00CB365D"/>
    <w:rsid w:val="00CB39A3"/>
    <w:rsid w:val="00CB3A52"/>
    <w:rsid w:val="00CB4598"/>
    <w:rsid w:val="00CB5460"/>
    <w:rsid w:val="00CB548D"/>
    <w:rsid w:val="00CB5636"/>
    <w:rsid w:val="00CB6125"/>
    <w:rsid w:val="00CB6406"/>
    <w:rsid w:val="00CB6564"/>
    <w:rsid w:val="00CB6AE0"/>
    <w:rsid w:val="00CB6BE1"/>
    <w:rsid w:val="00CB6BEB"/>
    <w:rsid w:val="00CB6F7A"/>
    <w:rsid w:val="00CB7983"/>
    <w:rsid w:val="00CB7CF8"/>
    <w:rsid w:val="00CB7F1B"/>
    <w:rsid w:val="00CC01D6"/>
    <w:rsid w:val="00CC0356"/>
    <w:rsid w:val="00CC0FBD"/>
    <w:rsid w:val="00CC100E"/>
    <w:rsid w:val="00CC12E2"/>
    <w:rsid w:val="00CC1579"/>
    <w:rsid w:val="00CC1B71"/>
    <w:rsid w:val="00CC2EF0"/>
    <w:rsid w:val="00CC37E6"/>
    <w:rsid w:val="00CC3845"/>
    <w:rsid w:val="00CC3EDF"/>
    <w:rsid w:val="00CC4174"/>
    <w:rsid w:val="00CC4553"/>
    <w:rsid w:val="00CC46A8"/>
    <w:rsid w:val="00CC48BF"/>
    <w:rsid w:val="00CC4ACB"/>
    <w:rsid w:val="00CC4B68"/>
    <w:rsid w:val="00CC4F69"/>
    <w:rsid w:val="00CC5B74"/>
    <w:rsid w:val="00CC5F45"/>
    <w:rsid w:val="00CC662E"/>
    <w:rsid w:val="00CC6767"/>
    <w:rsid w:val="00CC6BA6"/>
    <w:rsid w:val="00CC73EE"/>
    <w:rsid w:val="00CC73F8"/>
    <w:rsid w:val="00CC7C4A"/>
    <w:rsid w:val="00CC7DD2"/>
    <w:rsid w:val="00CD0182"/>
    <w:rsid w:val="00CD01F4"/>
    <w:rsid w:val="00CD093F"/>
    <w:rsid w:val="00CD195E"/>
    <w:rsid w:val="00CD1A57"/>
    <w:rsid w:val="00CD1F87"/>
    <w:rsid w:val="00CD22FE"/>
    <w:rsid w:val="00CD2521"/>
    <w:rsid w:val="00CD2598"/>
    <w:rsid w:val="00CD2C4D"/>
    <w:rsid w:val="00CD2D8F"/>
    <w:rsid w:val="00CD40A4"/>
    <w:rsid w:val="00CD468C"/>
    <w:rsid w:val="00CD4C0C"/>
    <w:rsid w:val="00CD4EBA"/>
    <w:rsid w:val="00CD5178"/>
    <w:rsid w:val="00CD5731"/>
    <w:rsid w:val="00CD5981"/>
    <w:rsid w:val="00CD75BB"/>
    <w:rsid w:val="00CD763A"/>
    <w:rsid w:val="00CD7C3B"/>
    <w:rsid w:val="00CE014C"/>
    <w:rsid w:val="00CE02CF"/>
    <w:rsid w:val="00CE0664"/>
    <w:rsid w:val="00CE083F"/>
    <w:rsid w:val="00CE0FEE"/>
    <w:rsid w:val="00CE1621"/>
    <w:rsid w:val="00CE1A4C"/>
    <w:rsid w:val="00CE1A8C"/>
    <w:rsid w:val="00CE1ED8"/>
    <w:rsid w:val="00CE22BA"/>
    <w:rsid w:val="00CE2498"/>
    <w:rsid w:val="00CE2555"/>
    <w:rsid w:val="00CE339B"/>
    <w:rsid w:val="00CE37D8"/>
    <w:rsid w:val="00CE3A38"/>
    <w:rsid w:val="00CE46B2"/>
    <w:rsid w:val="00CE4989"/>
    <w:rsid w:val="00CE5560"/>
    <w:rsid w:val="00CE6253"/>
    <w:rsid w:val="00CE68F0"/>
    <w:rsid w:val="00CE7036"/>
    <w:rsid w:val="00CE7104"/>
    <w:rsid w:val="00CE7685"/>
    <w:rsid w:val="00CE7B8E"/>
    <w:rsid w:val="00CF0552"/>
    <w:rsid w:val="00CF059B"/>
    <w:rsid w:val="00CF0D0B"/>
    <w:rsid w:val="00CF0F3D"/>
    <w:rsid w:val="00CF2190"/>
    <w:rsid w:val="00CF2D53"/>
    <w:rsid w:val="00CF3306"/>
    <w:rsid w:val="00CF373E"/>
    <w:rsid w:val="00CF39BB"/>
    <w:rsid w:val="00CF3BEF"/>
    <w:rsid w:val="00CF3C59"/>
    <w:rsid w:val="00CF3D58"/>
    <w:rsid w:val="00CF4034"/>
    <w:rsid w:val="00CF4875"/>
    <w:rsid w:val="00CF5423"/>
    <w:rsid w:val="00CF5555"/>
    <w:rsid w:val="00CF5C65"/>
    <w:rsid w:val="00CF5DD3"/>
    <w:rsid w:val="00CF5E4B"/>
    <w:rsid w:val="00CF7743"/>
    <w:rsid w:val="00D00366"/>
    <w:rsid w:val="00D00466"/>
    <w:rsid w:val="00D007CB"/>
    <w:rsid w:val="00D00B2C"/>
    <w:rsid w:val="00D013B9"/>
    <w:rsid w:val="00D01CBC"/>
    <w:rsid w:val="00D01D7E"/>
    <w:rsid w:val="00D01DD3"/>
    <w:rsid w:val="00D02203"/>
    <w:rsid w:val="00D02D8B"/>
    <w:rsid w:val="00D02EC8"/>
    <w:rsid w:val="00D0327E"/>
    <w:rsid w:val="00D037D6"/>
    <w:rsid w:val="00D03897"/>
    <w:rsid w:val="00D03C53"/>
    <w:rsid w:val="00D04020"/>
    <w:rsid w:val="00D04A81"/>
    <w:rsid w:val="00D04F22"/>
    <w:rsid w:val="00D04FB9"/>
    <w:rsid w:val="00D050C4"/>
    <w:rsid w:val="00D05165"/>
    <w:rsid w:val="00D06616"/>
    <w:rsid w:val="00D066A2"/>
    <w:rsid w:val="00D06943"/>
    <w:rsid w:val="00D069CB"/>
    <w:rsid w:val="00D06C5F"/>
    <w:rsid w:val="00D06D1E"/>
    <w:rsid w:val="00D07234"/>
    <w:rsid w:val="00D0786E"/>
    <w:rsid w:val="00D07C40"/>
    <w:rsid w:val="00D104BB"/>
    <w:rsid w:val="00D10572"/>
    <w:rsid w:val="00D10EEA"/>
    <w:rsid w:val="00D11847"/>
    <w:rsid w:val="00D1186B"/>
    <w:rsid w:val="00D11D46"/>
    <w:rsid w:val="00D12987"/>
    <w:rsid w:val="00D12F7A"/>
    <w:rsid w:val="00D13490"/>
    <w:rsid w:val="00D139F4"/>
    <w:rsid w:val="00D13F46"/>
    <w:rsid w:val="00D1448F"/>
    <w:rsid w:val="00D15B3D"/>
    <w:rsid w:val="00D15EAC"/>
    <w:rsid w:val="00D16D46"/>
    <w:rsid w:val="00D17E48"/>
    <w:rsid w:val="00D210BE"/>
    <w:rsid w:val="00D213CE"/>
    <w:rsid w:val="00D21CE5"/>
    <w:rsid w:val="00D2232F"/>
    <w:rsid w:val="00D22B0F"/>
    <w:rsid w:val="00D233DB"/>
    <w:rsid w:val="00D243C5"/>
    <w:rsid w:val="00D24B1B"/>
    <w:rsid w:val="00D24FE4"/>
    <w:rsid w:val="00D2606D"/>
    <w:rsid w:val="00D26C20"/>
    <w:rsid w:val="00D26F9F"/>
    <w:rsid w:val="00D271C8"/>
    <w:rsid w:val="00D27343"/>
    <w:rsid w:val="00D274ED"/>
    <w:rsid w:val="00D306D9"/>
    <w:rsid w:val="00D309A4"/>
    <w:rsid w:val="00D30E6A"/>
    <w:rsid w:val="00D310C0"/>
    <w:rsid w:val="00D31208"/>
    <w:rsid w:val="00D32767"/>
    <w:rsid w:val="00D32E1D"/>
    <w:rsid w:val="00D33305"/>
    <w:rsid w:val="00D333AF"/>
    <w:rsid w:val="00D338BB"/>
    <w:rsid w:val="00D33F1A"/>
    <w:rsid w:val="00D3419D"/>
    <w:rsid w:val="00D34B66"/>
    <w:rsid w:val="00D34EEE"/>
    <w:rsid w:val="00D35154"/>
    <w:rsid w:val="00D3541D"/>
    <w:rsid w:val="00D35799"/>
    <w:rsid w:val="00D357B3"/>
    <w:rsid w:val="00D35992"/>
    <w:rsid w:val="00D3607C"/>
    <w:rsid w:val="00D36951"/>
    <w:rsid w:val="00D36B1C"/>
    <w:rsid w:val="00D36D24"/>
    <w:rsid w:val="00D36D80"/>
    <w:rsid w:val="00D3735F"/>
    <w:rsid w:val="00D3763C"/>
    <w:rsid w:val="00D37965"/>
    <w:rsid w:val="00D37DBB"/>
    <w:rsid w:val="00D37DF6"/>
    <w:rsid w:val="00D403A0"/>
    <w:rsid w:val="00D405B9"/>
    <w:rsid w:val="00D409BD"/>
    <w:rsid w:val="00D41621"/>
    <w:rsid w:val="00D42356"/>
    <w:rsid w:val="00D4263C"/>
    <w:rsid w:val="00D42CAE"/>
    <w:rsid w:val="00D43080"/>
    <w:rsid w:val="00D436BA"/>
    <w:rsid w:val="00D43823"/>
    <w:rsid w:val="00D43BA6"/>
    <w:rsid w:val="00D44235"/>
    <w:rsid w:val="00D44402"/>
    <w:rsid w:val="00D44932"/>
    <w:rsid w:val="00D44AC5"/>
    <w:rsid w:val="00D44AF1"/>
    <w:rsid w:val="00D44CB6"/>
    <w:rsid w:val="00D452FB"/>
    <w:rsid w:val="00D458AC"/>
    <w:rsid w:val="00D4593C"/>
    <w:rsid w:val="00D4682B"/>
    <w:rsid w:val="00D46DBD"/>
    <w:rsid w:val="00D47214"/>
    <w:rsid w:val="00D47AE1"/>
    <w:rsid w:val="00D50189"/>
    <w:rsid w:val="00D50DD1"/>
    <w:rsid w:val="00D51D21"/>
    <w:rsid w:val="00D521D0"/>
    <w:rsid w:val="00D5310A"/>
    <w:rsid w:val="00D5322F"/>
    <w:rsid w:val="00D53543"/>
    <w:rsid w:val="00D53901"/>
    <w:rsid w:val="00D549A5"/>
    <w:rsid w:val="00D55077"/>
    <w:rsid w:val="00D554AC"/>
    <w:rsid w:val="00D5577C"/>
    <w:rsid w:val="00D55880"/>
    <w:rsid w:val="00D559A6"/>
    <w:rsid w:val="00D55E40"/>
    <w:rsid w:val="00D5602E"/>
    <w:rsid w:val="00D56585"/>
    <w:rsid w:val="00D5672A"/>
    <w:rsid w:val="00D56A68"/>
    <w:rsid w:val="00D57055"/>
    <w:rsid w:val="00D57615"/>
    <w:rsid w:val="00D5777F"/>
    <w:rsid w:val="00D57943"/>
    <w:rsid w:val="00D57AFF"/>
    <w:rsid w:val="00D6048E"/>
    <w:rsid w:val="00D60518"/>
    <w:rsid w:val="00D607D5"/>
    <w:rsid w:val="00D60C2E"/>
    <w:rsid w:val="00D61465"/>
    <w:rsid w:val="00D61471"/>
    <w:rsid w:val="00D616F3"/>
    <w:rsid w:val="00D61968"/>
    <w:rsid w:val="00D61BD0"/>
    <w:rsid w:val="00D620F2"/>
    <w:rsid w:val="00D6251E"/>
    <w:rsid w:val="00D632F3"/>
    <w:rsid w:val="00D63C46"/>
    <w:rsid w:val="00D63CBD"/>
    <w:rsid w:val="00D63DA0"/>
    <w:rsid w:val="00D63FBB"/>
    <w:rsid w:val="00D64086"/>
    <w:rsid w:val="00D648CF"/>
    <w:rsid w:val="00D64D7D"/>
    <w:rsid w:val="00D656ED"/>
    <w:rsid w:val="00D65ADF"/>
    <w:rsid w:val="00D66C30"/>
    <w:rsid w:val="00D6774C"/>
    <w:rsid w:val="00D6778C"/>
    <w:rsid w:val="00D67D63"/>
    <w:rsid w:val="00D70FDE"/>
    <w:rsid w:val="00D7151D"/>
    <w:rsid w:val="00D71992"/>
    <w:rsid w:val="00D71EA6"/>
    <w:rsid w:val="00D733A1"/>
    <w:rsid w:val="00D73816"/>
    <w:rsid w:val="00D739F9"/>
    <w:rsid w:val="00D73B70"/>
    <w:rsid w:val="00D74187"/>
    <w:rsid w:val="00D74292"/>
    <w:rsid w:val="00D74A82"/>
    <w:rsid w:val="00D7515A"/>
    <w:rsid w:val="00D75618"/>
    <w:rsid w:val="00D75ED2"/>
    <w:rsid w:val="00D75F7A"/>
    <w:rsid w:val="00D760CB"/>
    <w:rsid w:val="00D760EB"/>
    <w:rsid w:val="00D76369"/>
    <w:rsid w:val="00D766BB"/>
    <w:rsid w:val="00D76BB5"/>
    <w:rsid w:val="00D77722"/>
    <w:rsid w:val="00D77DE6"/>
    <w:rsid w:val="00D77FC1"/>
    <w:rsid w:val="00D8059D"/>
    <w:rsid w:val="00D805E0"/>
    <w:rsid w:val="00D8060D"/>
    <w:rsid w:val="00D8071B"/>
    <w:rsid w:val="00D8082D"/>
    <w:rsid w:val="00D8129F"/>
    <w:rsid w:val="00D81727"/>
    <w:rsid w:val="00D820F4"/>
    <w:rsid w:val="00D828C5"/>
    <w:rsid w:val="00D82C86"/>
    <w:rsid w:val="00D83EDD"/>
    <w:rsid w:val="00D843AC"/>
    <w:rsid w:val="00D8573A"/>
    <w:rsid w:val="00D858F3"/>
    <w:rsid w:val="00D86255"/>
    <w:rsid w:val="00D86ADD"/>
    <w:rsid w:val="00D86AFF"/>
    <w:rsid w:val="00D873A4"/>
    <w:rsid w:val="00D878E9"/>
    <w:rsid w:val="00D87F1A"/>
    <w:rsid w:val="00D87F93"/>
    <w:rsid w:val="00D900C5"/>
    <w:rsid w:val="00D90387"/>
    <w:rsid w:val="00D90413"/>
    <w:rsid w:val="00D90FFD"/>
    <w:rsid w:val="00D9108B"/>
    <w:rsid w:val="00D9129E"/>
    <w:rsid w:val="00D9162B"/>
    <w:rsid w:val="00D92015"/>
    <w:rsid w:val="00D92E36"/>
    <w:rsid w:val="00D93226"/>
    <w:rsid w:val="00D93F4D"/>
    <w:rsid w:val="00D9461E"/>
    <w:rsid w:val="00D94AEE"/>
    <w:rsid w:val="00D9525F"/>
    <w:rsid w:val="00D953D5"/>
    <w:rsid w:val="00D9559A"/>
    <w:rsid w:val="00D95B51"/>
    <w:rsid w:val="00D96694"/>
    <w:rsid w:val="00D96D88"/>
    <w:rsid w:val="00D96F0D"/>
    <w:rsid w:val="00D970EE"/>
    <w:rsid w:val="00D97A7D"/>
    <w:rsid w:val="00D97EDE"/>
    <w:rsid w:val="00DA027B"/>
    <w:rsid w:val="00DA05A7"/>
    <w:rsid w:val="00DA1072"/>
    <w:rsid w:val="00DA112D"/>
    <w:rsid w:val="00DA18E9"/>
    <w:rsid w:val="00DA1CAB"/>
    <w:rsid w:val="00DA22A8"/>
    <w:rsid w:val="00DA2490"/>
    <w:rsid w:val="00DA24AC"/>
    <w:rsid w:val="00DA2736"/>
    <w:rsid w:val="00DA30E7"/>
    <w:rsid w:val="00DA33B6"/>
    <w:rsid w:val="00DA371B"/>
    <w:rsid w:val="00DA38D2"/>
    <w:rsid w:val="00DA3B7A"/>
    <w:rsid w:val="00DA4681"/>
    <w:rsid w:val="00DA49D5"/>
    <w:rsid w:val="00DA4A77"/>
    <w:rsid w:val="00DA52C0"/>
    <w:rsid w:val="00DA55AF"/>
    <w:rsid w:val="00DA5C16"/>
    <w:rsid w:val="00DA630A"/>
    <w:rsid w:val="00DA68F5"/>
    <w:rsid w:val="00DA6A5B"/>
    <w:rsid w:val="00DA7997"/>
    <w:rsid w:val="00DA7B5F"/>
    <w:rsid w:val="00DA7E02"/>
    <w:rsid w:val="00DA7E60"/>
    <w:rsid w:val="00DA7F13"/>
    <w:rsid w:val="00DB1291"/>
    <w:rsid w:val="00DB2278"/>
    <w:rsid w:val="00DB2539"/>
    <w:rsid w:val="00DB2F92"/>
    <w:rsid w:val="00DB42D8"/>
    <w:rsid w:val="00DB4488"/>
    <w:rsid w:val="00DB45B2"/>
    <w:rsid w:val="00DB4A6A"/>
    <w:rsid w:val="00DB4AC0"/>
    <w:rsid w:val="00DB4CEB"/>
    <w:rsid w:val="00DB4E78"/>
    <w:rsid w:val="00DB547A"/>
    <w:rsid w:val="00DB56FF"/>
    <w:rsid w:val="00DB6060"/>
    <w:rsid w:val="00DB6595"/>
    <w:rsid w:val="00DB6636"/>
    <w:rsid w:val="00DB6AC6"/>
    <w:rsid w:val="00DB6AFA"/>
    <w:rsid w:val="00DB6B82"/>
    <w:rsid w:val="00DB6E09"/>
    <w:rsid w:val="00DB71B9"/>
    <w:rsid w:val="00DB73F6"/>
    <w:rsid w:val="00DB7794"/>
    <w:rsid w:val="00DB782A"/>
    <w:rsid w:val="00DB787E"/>
    <w:rsid w:val="00DB79C6"/>
    <w:rsid w:val="00DB7D72"/>
    <w:rsid w:val="00DB7FD7"/>
    <w:rsid w:val="00DC052A"/>
    <w:rsid w:val="00DC0E90"/>
    <w:rsid w:val="00DC0F31"/>
    <w:rsid w:val="00DC1D22"/>
    <w:rsid w:val="00DC1E1F"/>
    <w:rsid w:val="00DC2E1B"/>
    <w:rsid w:val="00DC3F13"/>
    <w:rsid w:val="00DC59C8"/>
    <w:rsid w:val="00DC5DF1"/>
    <w:rsid w:val="00DC5E37"/>
    <w:rsid w:val="00DC62C2"/>
    <w:rsid w:val="00DC6330"/>
    <w:rsid w:val="00DC6919"/>
    <w:rsid w:val="00DC6B0A"/>
    <w:rsid w:val="00DD03C0"/>
    <w:rsid w:val="00DD0F5E"/>
    <w:rsid w:val="00DD1033"/>
    <w:rsid w:val="00DD155F"/>
    <w:rsid w:val="00DD1AD4"/>
    <w:rsid w:val="00DD1CC6"/>
    <w:rsid w:val="00DD2CF1"/>
    <w:rsid w:val="00DD32BB"/>
    <w:rsid w:val="00DD3606"/>
    <w:rsid w:val="00DD40B8"/>
    <w:rsid w:val="00DD446D"/>
    <w:rsid w:val="00DD47F6"/>
    <w:rsid w:val="00DD5225"/>
    <w:rsid w:val="00DD5A9A"/>
    <w:rsid w:val="00DD5E6A"/>
    <w:rsid w:val="00DD61E5"/>
    <w:rsid w:val="00DD6457"/>
    <w:rsid w:val="00DD6542"/>
    <w:rsid w:val="00DD65A5"/>
    <w:rsid w:val="00DD6892"/>
    <w:rsid w:val="00DD6E54"/>
    <w:rsid w:val="00DD7431"/>
    <w:rsid w:val="00DD7543"/>
    <w:rsid w:val="00DD7C55"/>
    <w:rsid w:val="00DE0558"/>
    <w:rsid w:val="00DE0FD0"/>
    <w:rsid w:val="00DE1343"/>
    <w:rsid w:val="00DE1399"/>
    <w:rsid w:val="00DE19DE"/>
    <w:rsid w:val="00DE1C42"/>
    <w:rsid w:val="00DE2D41"/>
    <w:rsid w:val="00DE2E74"/>
    <w:rsid w:val="00DE322C"/>
    <w:rsid w:val="00DE3284"/>
    <w:rsid w:val="00DE3463"/>
    <w:rsid w:val="00DE3BBA"/>
    <w:rsid w:val="00DE47FE"/>
    <w:rsid w:val="00DE5D6F"/>
    <w:rsid w:val="00DE6287"/>
    <w:rsid w:val="00DE63BF"/>
    <w:rsid w:val="00DE6A51"/>
    <w:rsid w:val="00DE6BD3"/>
    <w:rsid w:val="00DE6D0F"/>
    <w:rsid w:val="00DE75F6"/>
    <w:rsid w:val="00DF0253"/>
    <w:rsid w:val="00DF0758"/>
    <w:rsid w:val="00DF076B"/>
    <w:rsid w:val="00DF09BD"/>
    <w:rsid w:val="00DF1337"/>
    <w:rsid w:val="00DF1BB7"/>
    <w:rsid w:val="00DF21E3"/>
    <w:rsid w:val="00DF313A"/>
    <w:rsid w:val="00DF3298"/>
    <w:rsid w:val="00DF3D22"/>
    <w:rsid w:val="00DF4468"/>
    <w:rsid w:val="00DF476F"/>
    <w:rsid w:val="00DF498A"/>
    <w:rsid w:val="00DF4BAC"/>
    <w:rsid w:val="00DF517E"/>
    <w:rsid w:val="00DF6546"/>
    <w:rsid w:val="00DF75BD"/>
    <w:rsid w:val="00DF7A6F"/>
    <w:rsid w:val="00DF7BEA"/>
    <w:rsid w:val="00E00C49"/>
    <w:rsid w:val="00E01372"/>
    <w:rsid w:val="00E0182C"/>
    <w:rsid w:val="00E0198A"/>
    <w:rsid w:val="00E019DB"/>
    <w:rsid w:val="00E02034"/>
    <w:rsid w:val="00E02192"/>
    <w:rsid w:val="00E02316"/>
    <w:rsid w:val="00E024D4"/>
    <w:rsid w:val="00E02B41"/>
    <w:rsid w:val="00E02CAD"/>
    <w:rsid w:val="00E034AF"/>
    <w:rsid w:val="00E0382A"/>
    <w:rsid w:val="00E03E23"/>
    <w:rsid w:val="00E04060"/>
    <w:rsid w:val="00E04316"/>
    <w:rsid w:val="00E04A6D"/>
    <w:rsid w:val="00E0510A"/>
    <w:rsid w:val="00E0548A"/>
    <w:rsid w:val="00E05517"/>
    <w:rsid w:val="00E05BCA"/>
    <w:rsid w:val="00E06BE6"/>
    <w:rsid w:val="00E07210"/>
    <w:rsid w:val="00E07422"/>
    <w:rsid w:val="00E07435"/>
    <w:rsid w:val="00E07B4E"/>
    <w:rsid w:val="00E07BF9"/>
    <w:rsid w:val="00E105CF"/>
    <w:rsid w:val="00E10608"/>
    <w:rsid w:val="00E10734"/>
    <w:rsid w:val="00E10B08"/>
    <w:rsid w:val="00E10B2B"/>
    <w:rsid w:val="00E12666"/>
    <w:rsid w:val="00E12D38"/>
    <w:rsid w:val="00E132F0"/>
    <w:rsid w:val="00E13352"/>
    <w:rsid w:val="00E139B0"/>
    <w:rsid w:val="00E13AAF"/>
    <w:rsid w:val="00E13E21"/>
    <w:rsid w:val="00E142A8"/>
    <w:rsid w:val="00E14B79"/>
    <w:rsid w:val="00E153D6"/>
    <w:rsid w:val="00E15ED8"/>
    <w:rsid w:val="00E16C0E"/>
    <w:rsid w:val="00E16EC2"/>
    <w:rsid w:val="00E1702D"/>
    <w:rsid w:val="00E17294"/>
    <w:rsid w:val="00E1787A"/>
    <w:rsid w:val="00E17B0A"/>
    <w:rsid w:val="00E17CDB"/>
    <w:rsid w:val="00E17FDD"/>
    <w:rsid w:val="00E2052E"/>
    <w:rsid w:val="00E21184"/>
    <w:rsid w:val="00E21930"/>
    <w:rsid w:val="00E21987"/>
    <w:rsid w:val="00E21EC1"/>
    <w:rsid w:val="00E23942"/>
    <w:rsid w:val="00E2399D"/>
    <w:rsid w:val="00E23C0D"/>
    <w:rsid w:val="00E23C8F"/>
    <w:rsid w:val="00E248CF"/>
    <w:rsid w:val="00E24964"/>
    <w:rsid w:val="00E24AF0"/>
    <w:rsid w:val="00E24DC1"/>
    <w:rsid w:val="00E258C2"/>
    <w:rsid w:val="00E26209"/>
    <w:rsid w:val="00E26DF5"/>
    <w:rsid w:val="00E2786B"/>
    <w:rsid w:val="00E27DC1"/>
    <w:rsid w:val="00E27E74"/>
    <w:rsid w:val="00E27F95"/>
    <w:rsid w:val="00E3015D"/>
    <w:rsid w:val="00E3104B"/>
    <w:rsid w:val="00E31E79"/>
    <w:rsid w:val="00E31E80"/>
    <w:rsid w:val="00E32285"/>
    <w:rsid w:val="00E3245C"/>
    <w:rsid w:val="00E32E43"/>
    <w:rsid w:val="00E33AA3"/>
    <w:rsid w:val="00E33C09"/>
    <w:rsid w:val="00E34CC3"/>
    <w:rsid w:val="00E35B3B"/>
    <w:rsid w:val="00E35D8A"/>
    <w:rsid w:val="00E36130"/>
    <w:rsid w:val="00E3617F"/>
    <w:rsid w:val="00E37496"/>
    <w:rsid w:val="00E37828"/>
    <w:rsid w:val="00E408EE"/>
    <w:rsid w:val="00E40E85"/>
    <w:rsid w:val="00E40FA7"/>
    <w:rsid w:val="00E41BC6"/>
    <w:rsid w:val="00E42568"/>
    <w:rsid w:val="00E42944"/>
    <w:rsid w:val="00E42D6C"/>
    <w:rsid w:val="00E42F5C"/>
    <w:rsid w:val="00E435CB"/>
    <w:rsid w:val="00E43A35"/>
    <w:rsid w:val="00E446DD"/>
    <w:rsid w:val="00E44981"/>
    <w:rsid w:val="00E456E8"/>
    <w:rsid w:val="00E457BA"/>
    <w:rsid w:val="00E45C47"/>
    <w:rsid w:val="00E45D7F"/>
    <w:rsid w:val="00E46128"/>
    <w:rsid w:val="00E4620D"/>
    <w:rsid w:val="00E4646E"/>
    <w:rsid w:val="00E466B9"/>
    <w:rsid w:val="00E469BA"/>
    <w:rsid w:val="00E46EE3"/>
    <w:rsid w:val="00E504F2"/>
    <w:rsid w:val="00E504F7"/>
    <w:rsid w:val="00E5064B"/>
    <w:rsid w:val="00E507BF"/>
    <w:rsid w:val="00E50CB5"/>
    <w:rsid w:val="00E518D3"/>
    <w:rsid w:val="00E51AE4"/>
    <w:rsid w:val="00E52123"/>
    <w:rsid w:val="00E5219D"/>
    <w:rsid w:val="00E521D8"/>
    <w:rsid w:val="00E522F0"/>
    <w:rsid w:val="00E5334F"/>
    <w:rsid w:val="00E538A5"/>
    <w:rsid w:val="00E542DF"/>
    <w:rsid w:val="00E545F5"/>
    <w:rsid w:val="00E55159"/>
    <w:rsid w:val="00E55241"/>
    <w:rsid w:val="00E55278"/>
    <w:rsid w:val="00E55A72"/>
    <w:rsid w:val="00E563C3"/>
    <w:rsid w:val="00E564E6"/>
    <w:rsid w:val="00E56BC0"/>
    <w:rsid w:val="00E56F6A"/>
    <w:rsid w:val="00E5719F"/>
    <w:rsid w:val="00E571DB"/>
    <w:rsid w:val="00E57570"/>
    <w:rsid w:val="00E5789B"/>
    <w:rsid w:val="00E57992"/>
    <w:rsid w:val="00E57CE8"/>
    <w:rsid w:val="00E57E2E"/>
    <w:rsid w:val="00E60183"/>
    <w:rsid w:val="00E608AA"/>
    <w:rsid w:val="00E60FC7"/>
    <w:rsid w:val="00E61DCD"/>
    <w:rsid w:val="00E624B7"/>
    <w:rsid w:val="00E625FA"/>
    <w:rsid w:val="00E62606"/>
    <w:rsid w:val="00E62640"/>
    <w:rsid w:val="00E627A8"/>
    <w:rsid w:val="00E62E28"/>
    <w:rsid w:val="00E62E80"/>
    <w:rsid w:val="00E63146"/>
    <w:rsid w:val="00E6316D"/>
    <w:rsid w:val="00E63227"/>
    <w:rsid w:val="00E6322D"/>
    <w:rsid w:val="00E63960"/>
    <w:rsid w:val="00E63B97"/>
    <w:rsid w:val="00E63E8B"/>
    <w:rsid w:val="00E64128"/>
    <w:rsid w:val="00E642D9"/>
    <w:rsid w:val="00E64BD5"/>
    <w:rsid w:val="00E654DD"/>
    <w:rsid w:val="00E65724"/>
    <w:rsid w:val="00E662E5"/>
    <w:rsid w:val="00E66A92"/>
    <w:rsid w:val="00E67039"/>
    <w:rsid w:val="00E6768E"/>
    <w:rsid w:val="00E67D53"/>
    <w:rsid w:val="00E67F89"/>
    <w:rsid w:val="00E700F6"/>
    <w:rsid w:val="00E70214"/>
    <w:rsid w:val="00E707CE"/>
    <w:rsid w:val="00E70AE6"/>
    <w:rsid w:val="00E70E48"/>
    <w:rsid w:val="00E70F5B"/>
    <w:rsid w:val="00E71AB6"/>
    <w:rsid w:val="00E722DC"/>
    <w:rsid w:val="00E72EC3"/>
    <w:rsid w:val="00E72FC2"/>
    <w:rsid w:val="00E73704"/>
    <w:rsid w:val="00E7382F"/>
    <w:rsid w:val="00E74334"/>
    <w:rsid w:val="00E75F7D"/>
    <w:rsid w:val="00E76422"/>
    <w:rsid w:val="00E772C2"/>
    <w:rsid w:val="00E77650"/>
    <w:rsid w:val="00E77DC7"/>
    <w:rsid w:val="00E8030B"/>
    <w:rsid w:val="00E803F9"/>
    <w:rsid w:val="00E8194F"/>
    <w:rsid w:val="00E81B21"/>
    <w:rsid w:val="00E81D0E"/>
    <w:rsid w:val="00E81D4E"/>
    <w:rsid w:val="00E825D9"/>
    <w:rsid w:val="00E82676"/>
    <w:rsid w:val="00E832FC"/>
    <w:rsid w:val="00E83DF5"/>
    <w:rsid w:val="00E83F7C"/>
    <w:rsid w:val="00E848DD"/>
    <w:rsid w:val="00E84ADA"/>
    <w:rsid w:val="00E84BDA"/>
    <w:rsid w:val="00E856A3"/>
    <w:rsid w:val="00E85ACD"/>
    <w:rsid w:val="00E85E32"/>
    <w:rsid w:val="00E85EB5"/>
    <w:rsid w:val="00E861EF"/>
    <w:rsid w:val="00E8627D"/>
    <w:rsid w:val="00E8678A"/>
    <w:rsid w:val="00E87573"/>
    <w:rsid w:val="00E8772C"/>
    <w:rsid w:val="00E87D35"/>
    <w:rsid w:val="00E87DCD"/>
    <w:rsid w:val="00E907A1"/>
    <w:rsid w:val="00E909F6"/>
    <w:rsid w:val="00E90A70"/>
    <w:rsid w:val="00E90C1F"/>
    <w:rsid w:val="00E90DB3"/>
    <w:rsid w:val="00E91972"/>
    <w:rsid w:val="00E91C04"/>
    <w:rsid w:val="00E91D8D"/>
    <w:rsid w:val="00E9211D"/>
    <w:rsid w:val="00E92182"/>
    <w:rsid w:val="00E93610"/>
    <w:rsid w:val="00E93B20"/>
    <w:rsid w:val="00E94477"/>
    <w:rsid w:val="00E947A7"/>
    <w:rsid w:val="00E94801"/>
    <w:rsid w:val="00E94DA1"/>
    <w:rsid w:val="00E951E5"/>
    <w:rsid w:val="00E95ECB"/>
    <w:rsid w:val="00E95F8B"/>
    <w:rsid w:val="00E96432"/>
    <w:rsid w:val="00E96627"/>
    <w:rsid w:val="00EA0384"/>
    <w:rsid w:val="00EA0E34"/>
    <w:rsid w:val="00EA16D6"/>
    <w:rsid w:val="00EA195D"/>
    <w:rsid w:val="00EA1CE9"/>
    <w:rsid w:val="00EA1DFB"/>
    <w:rsid w:val="00EA1E90"/>
    <w:rsid w:val="00EA249E"/>
    <w:rsid w:val="00EA2735"/>
    <w:rsid w:val="00EA2E4E"/>
    <w:rsid w:val="00EA3167"/>
    <w:rsid w:val="00EA3ADD"/>
    <w:rsid w:val="00EA3BB1"/>
    <w:rsid w:val="00EA3C45"/>
    <w:rsid w:val="00EA4633"/>
    <w:rsid w:val="00EA484E"/>
    <w:rsid w:val="00EA4BB3"/>
    <w:rsid w:val="00EA51AB"/>
    <w:rsid w:val="00EA5484"/>
    <w:rsid w:val="00EA5596"/>
    <w:rsid w:val="00EA5ACB"/>
    <w:rsid w:val="00EA5FDF"/>
    <w:rsid w:val="00EA605A"/>
    <w:rsid w:val="00EA6351"/>
    <w:rsid w:val="00EA6D31"/>
    <w:rsid w:val="00EA73ED"/>
    <w:rsid w:val="00EA75CD"/>
    <w:rsid w:val="00EA75CE"/>
    <w:rsid w:val="00EB01A6"/>
    <w:rsid w:val="00EB03B5"/>
    <w:rsid w:val="00EB052D"/>
    <w:rsid w:val="00EB06F5"/>
    <w:rsid w:val="00EB0D2F"/>
    <w:rsid w:val="00EB1839"/>
    <w:rsid w:val="00EB1A8A"/>
    <w:rsid w:val="00EB1AB5"/>
    <w:rsid w:val="00EB1C35"/>
    <w:rsid w:val="00EB2AA9"/>
    <w:rsid w:val="00EB31D4"/>
    <w:rsid w:val="00EB3517"/>
    <w:rsid w:val="00EB37A5"/>
    <w:rsid w:val="00EB3D9D"/>
    <w:rsid w:val="00EB5276"/>
    <w:rsid w:val="00EB529B"/>
    <w:rsid w:val="00EB52DD"/>
    <w:rsid w:val="00EB537A"/>
    <w:rsid w:val="00EB58F3"/>
    <w:rsid w:val="00EB5C39"/>
    <w:rsid w:val="00EB66BA"/>
    <w:rsid w:val="00EB690F"/>
    <w:rsid w:val="00EB6AE4"/>
    <w:rsid w:val="00EB6D2C"/>
    <w:rsid w:val="00EB6D6C"/>
    <w:rsid w:val="00EB794F"/>
    <w:rsid w:val="00EB7983"/>
    <w:rsid w:val="00EB7D74"/>
    <w:rsid w:val="00EB7FAF"/>
    <w:rsid w:val="00EC02B9"/>
    <w:rsid w:val="00EC0805"/>
    <w:rsid w:val="00EC0A6E"/>
    <w:rsid w:val="00EC11A1"/>
    <w:rsid w:val="00EC1585"/>
    <w:rsid w:val="00EC17D1"/>
    <w:rsid w:val="00EC1CBE"/>
    <w:rsid w:val="00EC206E"/>
    <w:rsid w:val="00EC2CC2"/>
    <w:rsid w:val="00EC2CCA"/>
    <w:rsid w:val="00EC3BD3"/>
    <w:rsid w:val="00EC3EE1"/>
    <w:rsid w:val="00EC4582"/>
    <w:rsid w:val="00EC4AE0"/>
    <w:rsid w:val="00EC55DF"/>
    <w:rsid w:val="00EC5D82"/>
    <w:rsid w:val="00EC631B"/>
    <w:rsid w:val="00EC6560"/>
    <w:rsid w:val="00EC699C"/>
    <w:rsid w:val="00EC6AF0"/>
    <w:rsid w:val="00EC7285"/>
    <w:rsid w:val="00EC732D"/>
    <w:rsid w:val="00EC7A03"/>
    <w:rsid w:val="00EC7C36"/>
    <w:rsid w:val="00EC7D54"/>
    <w:rsid w:val="00EC7D86"/>
    <w:rsid w:val="00EC7E00"/>
    <w:rsid w:val="00ED0230"/>
    <w:rsid w:val="00ED0A2F"/>
    <w:rsid w:val="00ED183A"/>
    <w:rsid w:val="00ED1BB5"/>
    <w:rsid w:val="00ED1D60"/>
    <w:rsid w:val="00ED1ECA"/>
    <w:rsid w:val="00ED2253"/>
    <w:rsid w:val="00ED2280"/>
    <w:rsid w:val="00ED2816"/>
    <w:rsid w:val="00ED283D"/>
    <w:rsid w:val="00ED2A48"/>
    <w:rsid w:val="00ED2AFB"/>
    <w:rsid w:val="00ED2FF2"/>
    <w:rsid w:val="00ED31BE"/>
    <w:rsid w:val="00ED33A1"/>
    <w:rsid w:val="00ED3B57"/>
    <w:rsid w:val="00ED3EF8"/>
    <w:rsid w:val="00ED3F12"/>
    <w:rsid w:val="00ED420A"/>
    <w:rsid w:val="00ED4C99"/>
    <w:rsid w:val="00ED4FC2"/>
    <w:rsid w:val="00ED5A52"/>
    <w:rsid w:val="00ED5D19"/>
    <w:rsid w:val="00ED6145"/>
    <w:rsid w:val="00ED6201"/>
    <w:rsid w:val="00ED734F"/>
    <w:rsid w:val="00ED7887"/>
    <w:rsid w:val="00ED7DF9"/>
    <w:rsid w:val="00EE00E9"/>
    <w:rsid w:val="00EE0528"/>
    <w:rsid w:val="00EE084E"/>
    <w:rsid w:val="00EE0B75"/>
    <w:rsid w:val="00EE10B6"/>
    <w:rsid w:val="00EE145E"/>
    <w:rsid w:val="00EE150E"/>
    <w:rsid w:val="00EE15CB"/>
    <w:rsid w:val="00EE222E"/>
    <w:rsid w:val="00EE23D9"/>
    <w:rsid w:val="00EE2B8C"/>
    <w:rsid w:val="00EE31AA"/>
    <w:rsid w:val="00EE32B1"/>
    <w:rsid w:val="00EE3A0A"/>
    <w:rsid w:val="00EE3EB9"/>
    <w:rsid w:val="00EE4EDA"/>
    <w:rsid w:val="00EE530F"/>
    <w:rsid w:val="00EE5C28"/>
    <w:rsid w:val="00EE605D"/>
    <w:rsid w:val="00EE69B1"/>
    <w:rsid w:val="00EE6BF2"/>
    <w:rsid w:val="00EE7693"/>
    <w:rsid w:val="00EE786D"/>
    <w:rsid w:val="00EE7DED"/>
    <w:rsid w:val="00EE7FF5"/>
    <w:rsid w:val="00EF038C"/>
    <w:rsid w:val="00EF03AB"/>
    <w:rsid w:val="00EF13FC"/>
    <w:rsid w:val="00EF21EE"/>
    <w:rsid w:val="00EF227F"/>
    <w:rsid w:val="00EF242C"/>
    <w:rsid w:val="00EF285D"/>
    <w:rsid w:val="00EF2B3C"/>
    <w:rsid w:val="00EF34DE"/>
    <w:rsid w:val="00EF3EFD"/>
    <w:rsid w:val="00EF4264"/>
    <w:rsid w:val="00EF42E0"/>
    <w:rsid w:val="00EF44B2"/>
    <w:rsid w:val="00EF488F"/>
    <w:rsid w:val="00EF4E25"/>
    <w:rsid w:val="00EF5C63"/>
    <w:rsid w:val="00EF5D3B"/>
    <w:rsid w:val="00EF7035"/>
    <w:rsid w:val="00EF70F0"/>
    <w:rsid w:val="00EF7123"/>
    <w:rsid w:val="00EF7750"/>
    <w:rsid w:val="00EF797B"/>
    <w:rsid w:val="00EF7C80"/>
    <w:rsid w:val="00F00439"/>
    <w:rsid w:val="00F005E2"/>
    <w:rsid w:val="00F0096E"/>
    <w:rsid w:val="00F00C56"/>
    <w:rsid w:val="00F00FB1"/>
    <w:rsid w:val="00F0173C"/>
    <w:rsid w:val="00F01777"/>
    <w:rsid w:val="00F0210F"/>
    <w:rsid w:val="00F02949"/>
    <w:rsid w:val="00F02C0F"/>
    <w:rsid w:val="00F03632"/>
    <w:rsid w:val="00F03860"/>
    <w:rsid w:val="00F0425E"/>
    <w:rsid w:val="00F046E0"/>
    <w:rsid w:val="00F04BD5"/>
    <w:rsid w:val="00F0548F"/>
    <w:rsid w:val="00F05DEB"/>
    <w:rsid w:val="00F05E62"/>
    <w:rsid w:val="00F065E7"/>
    <w:rsid w:val="00F068AB"/>
    <w:rsid w:val="00F06982"/>
    <w:rsid w:val="00F0702E"/>
    <w:rsid w:val="00F07322"/>
    <w:rsid w:val="00F07435"/>
    <w:rsid w:val="00F0771B"/>
    <w:rsid w:val="00F0779D"/>
    <w:rsid w:val="00F07D64"/>
    <w:rsid w:val="00F10100"/>
    <w:rsid w:val="00F101CF"/>
    <w:rsid w:val="00F103EF"/>
    <w:rsid w:val="00F10423"/>
    <w:rsid w:val="00F10BD1"/>
    <w:rsid w:val="00F1117A"/>
    <w:rsid w:val="00F114F9"/>
    <w:rsid w:val="00F11959"/>
    <w:rsid w:val="00F13084"/>
    <w:rsid w:val="00F13315"/>
    <w:rsid w:val="00F138A0"/>
    <w:rsid w:val="00F13B86"/>
    <w:rsid w:val="00F13E4D"/>
    <w:rsid w:val="00F14262"/>
    <w:rsid w:val="00F14B02"/>
    <w:rsid w:val="00F15D64"/>
    <w:rsid w:val="00F15EB3"/>
    <w:rsid w:val="00F16075"/>
    <w:rsid w:val="00F160A8"/>
    <w:rsid w:val="00F168FA"/>
    <w:rsid w:val="00F16B9C"/>
    <w:rsid w:val="00F17D56"/>
    <w:rsid w:val="00F20854"/>
    <w:rsid w:val="00F20C11"/>
    <w:rsid w:val="00F20D6F"/>
    <w:rsid w:val="00F211DE"/>
    <w:rsid w:val="00F22245"/>
    <w:rsid w:val="00F22392"/>
    <w:rsid w:val="00F226B6"/>
    <w:rsid w:val="00F22E1D"/>
    <w:rsid w:val="00F23612"/>
    <w:rsid w:val="00F23B78"/>
    <w:rsid w:val="00F23C47"/>
    <w:rsid w:val="00F2438E"/>
    <w:rsid w:val="00F24A0A"/>
    <w:rsid w:val="00F24E9E"/>
    <w:rsid w:val="00F2536B"/>
    <w:rsid w:val="00F255F1"/>
    <w:rsid w:val="00F2577C"/>
    <w:rsid w:val="00F25BC6"/>
    <w:rsid w:val="00F264CC"/>
    <w:rsid w:val="00F2690F"/>
    <w:rsid w:val="00F26D68"/>
    <w:rsid w:val="00F270BB"/>
    <w:rsid w:val="00F27149"/>
    <w:rsid w:val="00F306DF"/>
    <w:rsid w:val="00F30D2B"/>
    <w:rsid w:val="00F31C91"/>
    <w:rsid w:val="00F33471"/>
    <w:rsid w:val="00F3370A"/>
    <w:rsid w:val="00F33932"/>
    <w:rsid w:val="00F33C3F"/>
    <w:rsid w:val="00F33F55"/>
    <w:rsid w:val="00F34FDA"/>
    <w:rsid w:val="00F35020"/>
    <w:rsid w:val="00F353F1"/>
    <w:rsid w:val="00F35458"/>
    <w:rsid w:val="00F35B15"/>
    <w:rsid w:val="00F35F4A"/>
    <w:rsid w:val="00F36496"/>
    <w:rsid w:val="00F36575"/>
    <w:rsid w:val="00F368D1"/>
    <w:rsid w:val="00F377F5"/>
    <w:rsid w:val="00F408E0"/>
    <w:rsid w:val="00F40D77"/>
    <w:rsid w:val="00F41E14"/>
    <w:rsid w:val="00F423F5"/>
    <w:rsid w:val="00F4273F"/>
    <w:rsid w:val="00F42B69"/>
    <w:rsid w:val="00F42FD5"/>
    <w:rsid w:val="00F43024"/>
    <w:rsid w:val="00F4365E"/>
    <w:rsid w:val="00F436E5"/>
    <w:rsid w:val="00F4393E"/>
    <w:rsid w:val="00F4433E"/>
    <w:rsid w:val="00F44566"/>
    <w:rsid w:val="00F44797"/>
    <w:rsid w:val="00F447F3"/>
    <w:rsid w:val="00F4494C"/>
    <w:rsid w:val="00F44DCC"/>
    <w:rsid w:val="00F45B47"/>
    <w:rsid w:val="00F46691"/>
    <w:rsid w:val="00F46BF0"/>
    <w:rsid w:val="00F46D76"/>
    <w:rsid w:val="00F47C55"/>
    <w:rsid w:val="00F47CA1"/>
    <w:rsid w:val="00F50260"/>
    <w:rsid w:val="00F50924"/>
    <w:rsid w:val="00F50DF0"/>
    <w:rsid w:val="00F510D9"/>
    <w:rsid w:val="00F51310"/>
    <w:rsid w:val="00F51D39"/>
    <w:rsid w:val="00F51F3D"/>
    <w:rsid w:val="00F5277A"/>
    <w:rsid w:val="00F52A4D"/>
    <w:rsid w:val="00F52FF6"/>
    <w:rsid w:val="00F53339"/>
    <w:rsid w:val="00F535EB"/>
    <w:rsid w:val="00F53795"/>
    <w:rsid w:val="00F53855"/>
    <w:rsid w:val="00F54951"/>
    <w:rsid w:val="00F54CE1"/>
    <w:rsid w:val="00F5520C"/>
    <w:rsid w:val="00F55389"/>
    <w:rsid w:val="00F55B9B"/>
    <w:rsid w:val="00F57229"/>
    <w:rsid w:val="00F572C9"/>
    <w:rsid w:val="00F57957"/>
    <w:rsid w:val="00F57F83"/>
    <w:rsid w:val="00F600CD"/>
    <w:rsid w:val="00F60813"/>
    <w:rsid w:val="00F60926"/>
    <w:rsid w:val="00F60B5D"/>
    <w:rsid w:val="00F60ED1"/>
    <w:rsid w:val="00F6161F"/>
    <w:rsid w:val="00F619C4"/>
    <w:rsid w:val="00F61B12"/>
    <w:rsid w:val="00F61FBF"/>
    <w:rsid w:val="00F62C07"/>
    <w:rsid w:val="00F62E76"/>
    <w:rsid w:val="00F6332E"/>
    <w:rsid w:val="00F63A8F"/>
    <w:rsid w:val="00F64A55"/>
    <w:rsid w:val="00F64B21"/>
    <w:rsid w:val="00F652B2"/>
    <w:rsid w:val="00F65886"/>
    <w:rsid w:val="00F65D49"/>
    <w:rsid w:val="00F66239"/>
    <w:rsid w:val="00F66A57"/>
    <w:rsid w:val="00F67254"/>
    <w:rsid w:val="00F67291"/>
    <w:rsid w:val="00F6778E"/>
    <w:rsid w:val="00F678D6"/>
    <w:rsid w:val="00F67AA7"/>
    <w:rsid w:val="00F67F2B"/>
    <w:rsid w:val="00F704E7"/>
    <w:rsid w:val="00F708EC"/>
    <w:rsid w:val="00F713F7"/>
    <w:rsid w:val="00F7157A"/>
    <w:rsid w:val="00F7194C"/>
    <w:rsid w:val="00F72B21"/>
    <w:rsid w:val="00F72FE7"/>
    <w:rsid w:val="00F7310E"/>
    <w:rsid w:val="00F73A88"/>
    <w:rsid w:val="00F73B68"/>
    <w:rsid w:val="00F73F50"/>
    <w:rsid w:val="00F73F57"/>
    <w:rsid w:val="00F747DB"/>
    <w:rsid w:val="00F74B53"/>
    <w:rsid w:val="00F74B78"/>
    <w:rsid w:val="00F752B8"/>
    <w:rsid w:val="00F75465"/>
    <w:rsid w:val="00F75E23"/>
    <w:rsid w:val="00F76520"/>
    <w:rsid w:val="00F769BA"/>
    <w:rsid w:val="00F76E53"/>
    <w:rsid w:val="00F77335"/>
    <w:rsid w:val="00F777FA"/>
    <w:rsid w:val="00F778FF"/>
    <w:rsid w:val="00F77AB8"/>
    <w:rsid w:val="00F77AC1"/>
    <w:rsid w:val="00F77B93"/>
    <w:rsid w:val="00F77BF2"/>
    <w:rsid w:val="00F77FBD"/>
    <w:rsid w:val="00F800FA"/>
    <w:rsid w:val="00F80E3E"/>
    <w:rsid w:val="00F816D8"/>
    <w:rsid w:val="00F81A21"/>
    <w:rsid w:val="00F81AFF"/>
    <w:rsid w:val="00F81D0F"/>
    <w:rsid w:val="00F82142"/>
    <w:rsid w:val="00F824CA"/>
    <w:rsid w:val="00F833A4"/>
    <w:rsid w:val="00F83471"/>
    <w:rsid w:val="00F8373D"/>
    <w:rsid w:val="00F83A3A"/>
    <w:rsid w:val="00F83FBD"/>
    <w:rsid w:val="00F846B4"/>
    <w:rsid w:val="00F84BAF"/>
    <w:rsid w:val="00F8535A"/>
    <w:rsid w:val="00F85C8D"/>
    <w:rsid w:val="00F86049"/>
    <w:rsid w:val="00F87A12"/>
    <w:rsid w:val="00F87AA4"/>
    <w:rsid w:val="00F90678"/>
    <w:rsid w:val="00F91415"/>
    <w:rsid w:val="00F91F5E"/>
    <w:rsid w:val="00F927CC"/>
    <w:rsid w:val="00F92A87"/>
    <w:rsid w:val="00F92D71"/>
    <w:rsid w:val="00F92ED2"/>
    <w:rsid w:val="00F931A0"/>
    <w:rsid w:val="00F9323E"/>
    <w:rsid w:val="00F937BF"/>
    <w:rsid w:val="00F938D0"/>
    <w:rsid w:val="00F94D24"/>
    <w:rsid w:val="00F94DE2"/>
    <w:rsid w:val="00F950AF"/>
    <w:rsid w:val="00F951B2"/>
    <w:rsid w:val="00F95271"/>
    <w:rsid w:val="00F9541B"/>
    <w:rsid w:val="00F95829"/>
    <w:rsid w:val="00F95A0F"/>
    <w:rsid w:val="00F95FAB"/>
    <w:rsid w:val="00F961EA"/>
    <w:rsid w:val="00F96878"/>
    <w:rsid w:val="00F9708D"/>
    <w:rsid w:val="00F97146"/>
    <w:rsid w:val="00F9721B"/>
    <w:rsid w:val="00F97CAD"/>
    <w:rsid w:val="00FA031A"/>
    <w:rsid w:val="00FA038B"/>
    <w:rsid w:val="00FA0929"/>
    <w:rsid w:val="00FA1073"/>
    <w:rsid w:val="00FA1D6E"/>
    <w:rsid w:val="00FA1D75"/>
    <w:rsid w:val="00FA1F68"/>
    <w:rsid w:val="00FA219E"/>
    <w:rsid w:val="00FA234F"/>
    <w:rsid w:val="00FA24DD"/>
    <w:rsid w:val="00FA2DE3"/>
    <w:rsid w:val="00FA3E11"/>
    <w:rsid w:val="00FA4485"/>
    <w:rsid w:val="00FA45C1"/>
    <w:rsid w:val="00FA46EC"/>
    <w:rsid w:val="00FA49FC"/>
    <w:rsid w:val="00FA4C2C"/>
    <w:rsid w:val="00FA5B43"/>
    <w:rsid w:val="00FA60E6"/>
    <w:rsid w:val="00FA6103"/>
    <w:rsid w:val="00FA63A9"/>
    <w:rsid w:val="00FA652D"/>
    <w:rsid w:val="00FA65C6"/>
    <w:rsid w:val="00FA72A5"/>
    <w:rsid w:val="00FA739F"/>
    <w:rsid w:val="00FA7507"/>
    <w:rsid w:val="00FA7601"/>
    <w:rsid w:val="00FA76B4"/>
    <w:rsid w:val="00FA7928"/>
    <w:rsid w:val="00FB00BA"/>
    <w:rsid w:val="00FB096A"/>
    <w:rsid w:val="00FB10FB"/>
    <w:rsid w:val="00FB1542"/>
    <w:rsid w:val="00FB191F"/>
    <w:rsid w:val="00FB1FF3"/>
    <w:rsid w:val="00FB279B"/>
    <w:rsid w:val="00FB3037"/>
    <w:rsid w:val="00FB330C"/>
    <w:rsid w:val="00FB3403"/>
    <w:rsid w:val="00FB490F"/>
    <w:rsid w:val="00FB536B"/>
    <w:rsid w:val="00FB53B9"/>
    <w:rsid w:val="00FB5410"/>
    <w:rsid w:val="00FB5413"/>
    <w:rsid w:val="00FB56E2"/>
    <w:rsid w:val="00FB6165"/>
    <w:rsid w:val="00FB6BE5"/>
    <w:rsid w:val="00FB6E19"/>
    <w:rsid w:val="00FB6E30"/>
    <w:rsid w:val="00FB7700"/>
    <w:rsid w:val="00FB7D3D"/>
    <w:rsid w:val="00FC031C"/>
    <w:rsid w:val="00FC1192"/>
    <w:rsid w:val="00FC12D5"/>
    <w:rsid w:val="00FC1395"/>
    <w:rsid w:val="00FC16E9"/>
    <w:rsid w:val="00FC18B4"/>
    <w:rsid w:val="00FC1BDC"/>
    <w:rsid w:val="00FC1F8E"/>
    <w:rsid w:val="00FC29FD"/>
    <w:rsid w:val="00FC2E00"/>
    <w:rsid w:val="00FC2F2F"/>
    <w:rsid w:val="00FC36FD"/>
    <w:rsid w:val="00FC3C80"/>
    <w:rsid w:val="00FC3F03"/>
    <w:rsid w:val="00FC4373"/>
    <w:rsid w:val="00FC4BA1"/>
    <w:rsid w:val="00FC5099"/>
    <w:rsid w:val="00FC5826"/>
    <w:rsid w:val="00FC5865"/>
    <w:rsid w:val="00FC5D66"/>
    <w:rsid w:val="00FC6583"/>
    <w:rsid w:val="00FC6BAF"/>
    <w:rsid w:val="00FC7783"/>
    <w:rsid w:val="00FC785B"/>
    <w:rsid w:val="00FC7981"/>
    <w:rsid w:val="00FC7CBA"/>
    <w:rsid w:val="00FC7E3B"/>
    <w:rsid w:val="00FD0183"/>
    <w:rsid w:val="00FD04A6"/>
    <w:rsid w:val="00FD08F0"/>
    <w:rsid w:val="00FD09F8"/>
    <w:rsid w:val="00FD0CD2"/>
    <w:rsid w:val="00FD1C89"/>
    <w:rsid w:val="00FD2B7C"/>
    <w:rsid w:val="00FD328F"/>
    <w:rsid w:val="00FD3679"/>
    <w:rsid w:val="00FD370E"/>
    <w:rsid w:val="00FD3A02"/>
    <w:rsid w:val="00FD41AA"/>
    <w:rsid w:val="00FD4202"/>
    <w:rsid w:val="00FD5618"/>
    <w:rsid w:val="00FD5670"/>
    <w:rsid w:val="00FD5718"/>
    <w:rsid w:val="00FD5911"/>
    <w:rsid w:val="00FD5F0A"/>
    <w:rsid w:val="00FD60C0"/>
    <w:rsid w:val="00FD6290"/>
    <w:rsid w:val="00FD66B3"/>
    <w:rsid w:val="00FD6FF6"/>
    <w:rsid w:val="00FD70C9"/>
    <w:rsid w:val="00FD774A"/>
    <w:rsid w:val="00FD7AFE"/>
    <w:rsid w:val="00FE05C7"/>
    <w:rsid w:val="00FE0F87"/>
    <w:rsid w:val="00FE1196"/>
    <w:rsid w:val="00FE17A1"/>
    <w:rsid w:val="00FE23B7"/>
    <w:rsid w:val="00FE26DE"/>
    <w:rsid w:val="00FE2DD5"/>
    <w:rsid w:val="00FE2FDE"/>
    <w:rsid w:val="00FE3E52"/>
    <w:rsid w:val="00FE44E5"/>
    <w:rsid w:val="00FE53E0"/>
    <w:rsid w:val="00FE5AD6"/>
    <w:rsid w:val="00FE5E3D"/>
    <w:rsid w:val="00FE6DE0"/>
    <w:rsid w:val="00FE7423"/>
    <w:rsid w:val="00FE7DCE"/>
    <w:rsid w:val="00FF0405"/>
    <w:rsid w:val="00FF04C1"/>
    <w:rsid w:val="00FF0EDC"/>
    <w:rsid w:val="00FF13FB"/>
    <w:rsid w:val="00FF1B31"/>
    <w:rsid w:val="00FF1F8D"/>
    <w:rsid w:val="00FF227E"/>
    <w:rsid w:val="00FF2E17"/>
    <w:rsid w:val="00FF2E4B"/>
    <w:rsid w:val="00FF3319"/>
    <w:rsid w:val="00FF3A76"/>
    <w:rsid w:val="00FF3AF2"/>
    <w:rsid w:val="00FF3F87"/>
    <w:rsid w:val="00FF4085"/>
    <w:rsid w:val="00FF47E7"/>
    <w:rsid w:val="00FF4C5E"/>
    <w:rsid w:val="00FF4DF9"/>
    <w:rsid w:val="00FF4E69"/>
    <w:rsid w:val="00FF534F"/>
    <w:rsid w:val="00FF5FC1"/>
    <w:rsid w:val="00FF6762"/>
    <w:rsid w:val="00FF681A"/>
    <w:rsid w:val="00FF6A60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B8A3"/>
  <w15:chartTrackingRefBased/>
  <w15:docId w15:val="{C2B8C30A-B1C2-4227-A130-30C0B041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182"/>
    <w:pPr>
      <w:spacing w:after="60"/>
    </w:pPr>
    <w:rPr>
      <w:noProof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F23C47"/>
    <w:pPr>
      <w:keepNext/>
      <w:keepLines/>
      <w:pageBreakBefore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6B0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24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18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C47"/>
    <w:rPr>
      <w:rFonts w:asciiTheme="majorHAnsi" w:eastAsiaTheme="majorEastAsia" w:hAnsiTheme="majorHAnsi" w:cstheme="majorBidi"/>
      <w:b/>
      <w:noProof/>
      <w:sz w:val="32"/>
      <w:szCs w:val="32"/>
      <w:lang w:val="en-GB"/>
    </w:rPr>
  </w:style>
  <w:style w:type="paragraph" w:styleId="Bezmezer">
    <w:name w:val="No Spacing"/>
    <w:uiPriority w:val="1"/>
    <w:qFormat/>
    <w:rsid w:val="006C7060"/>
    <w:pPr>
      <w:spacing w:after="0" w:line="240" w:lineRule="auto"/>
    </w:pPr>
    <w:rPr>
      <w:noProof/>
      <w:lang w:val="en-GB"/>
    </w:rPr>
  </w:style>
  <w:style w:type="character" w:customStyle="1" w:styleId="fontstyle01">
    <w:name w:val="fontstyle01"/>
    <w:basedOn w:val="Standardnpsmoodstavce"/>
    <w:rsid w:val="009116CE"/>
    <w:rPr>
      <w:rFonts w:ascii="LiberationSerif" w:hAnsi="LiberationSerif" w:hint="default"/>
      <w:b w:val="0"/>
      <w:bCs w:val="0"/>
      <w:i w:val="0"/>
      <w:iCs w:val="0"/>
      <w:color w:val="000000"/>
      <w:sz w:val="30"/>
      <w:szCs w:val="3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05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0510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176B0"/>
    <w:rPr>
      <w:rFonts w:asciiTheme="majorHAnsi" w:eastAsiaTheme="majorEastAsia" w:hAnsiTheme="majorHAnsi" w:cstheme="majorBidi"/>
      <w:b/>
      <w:noProof/>
      <w:sz w:val="26"/>
      <w:szCs w:val="26"/>
      <w:lang w:val="en-GB"/>
    </w:rPr>
  </w:style>
  <w:style w:type="paragraph" w:styleId="Textvysvtlivek">
    <w:name w:val="endnote text"/>
    <w:basedOn w:val="Normln"/>
    <w:link w:val="TextvysvtlivekChar"/>
    <w:rsid w:val="006B03E1"/>
    <w:pPr>
      <w:tabs>
        <w:tab w:val="left" w:pos="340"/>
      </w:tabs>
      <w:spacing w:after="0" w:line="260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val="cs-CZ"/>
    </w:rPr>
  </w:style>
  <w:style w:type="character" w:customStyle="1" w:styleId="TextvysvtlivekChar">
    <w:name w:val="Text vysvětlivek Char"/>
    <w:basedOn w:val="Standardnpsmoodstavce"/>
    <w:link w:val="Textvysvtlivek"/>
    <w:rsid w:val="006B03E1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6B03E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810A18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9339D7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B95E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5E08"/>
    <w:rPr>
      <w:noProof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B95E08"/>
    <w:rPr>
      <w:vertAlign w:val="superscript"/>
    </w:rPr>
  </w:style>
  <w:style w:type="character" w:customStyle="1" w:styleId="fontstyle21">
    <w:name w:val="fontstyle21"/>
    <w:basedOn w:val="Standardnpsmoodstavce"/>
    <w:rsid w:val="0001520F"/>
    <w:rPr>
      <w:rFonts w:ascii="AdvOT4a9d296b.I" w:hAnsi="AdvOT4a9d296b.I" w:hint="default"/>
      <w:b w:val="0"/>
      <w:bCs w:val="0"/>
      <w:i w:val="0"/>
      <w:iCs w:val="0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6F02D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5A6"/>
    <w:rPr>
      <w:noProof/>
      <w:lang w:val="en-GB"/>
    </w:rPr>
  </w:style>
  <w:style w:type="paragraph" w:styleId="Zpat">
    <w:name w:val="footer"/>
    <w:basedOn w:val="Normln"/>
    <w:link w:val="ZpatChar"/>
    <w:uiPriority w:val="99"/>
    <w:unhideWhenUsed/>
    <w:rsid w:val="0009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5A6"/>
    <w:rPr>
      <w:noProof/>
      <w:lang w:val="en-GB"/>
    </w:rPr>
  </w:style>
  <w:style w:type="character" w:customStyle="1" w:styleId="fontstyle31">
    <w:name w:val="fontstyle31"/>
    <w:basedOn w:val="Standardnpsmoodstavce"/>
    <w:rsid w:val="00180B9D"/>
    <w:rPr>
      <w:rFonts w:ascii="Georgia-Bold" w:hAnsi="Georgia-Bold" w:hint="default"/>
      <w:b/>
      <w:bCs/>
      <w:i w:val="0"/>
      <w:iCs w:val="0"/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5347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092D"/>
    <w:rPr>
      <w:i/>
      <w:iCs/>
      <w:color w:val="4472C4" w:themeColor="accent1"/>
    </w:rPr>
  </w:style>
  <w:style w:type="paragraph" w:styleId="Nadpisobsahu">
    <w:name w:val="TOC Heading"/>
    <w:basedOn w:val="Nadpis1"/>
    <w:next w:val="Normln"/>
    <w:uiPriority w:val="39"/>
    <w:unhideWhenUsed/>
    <w:qFormat/>
    <w:rsid w:val="003C0F02"/>
    <w:pPr>
      <w:pageBreakBefore w:val="0"/>
      <w:spacing w:before="240" w:after="0"/>
      <w:outlineLvl w:val="9"/>
    </w:pPr>
    <w:rPr>
      <w:b w:val="0"/>
      <w:noProof w:val="0"/>
      <w:color w:val="2F5496" w:themeColor="accent1" w:themeShade="BF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C0F02"/>
  </w:style>
  <w:style w:type="paragraph" w:styleId="Obsah2">
    <w:name w:val="toc 2"/>
    <w:basedOn w:val="Normln"/>
    <w:next w:val="Normln"/>
    <w:autoRedefine/>
    <w:uiPriority w:val="39"/>
    <w:unhideWhenUsed/>
    <w:rsid w:val="003C0F02"/>
    <w:pPr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D56A6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248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48BE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19404F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spellingerror">
    <w:name w:val="spellingerror"/>
    <w:basedOn w:val="Standardnpsmoodstavce"/>
    <w:rsid w:val="0019404F"/>
  </w:style>
  <w:style w:type="character" w:customStyle="1" w:styleId="normaltextrun1">
    <w:name w:val="normaltextrun1"/>
    <w:basedOn w:val="Standardnpsmoodstavce"/>
    <w:rsid w:val="0019404F"/>
  </w:style>
  <w:style w:type="character" w:customStyle="1" w:styleId="eop">
    <w:name w:val="eop"/>
    <w:basedOn w:val="Standardnpsmoodstavce"/>
    <w:rsid w:val="0019404F"/>
  </w:style>
  <w:style w:type="paragraph" w:customStyle="1" w:styleId="Dodatek">
    <w:name w:val="Dodatek"/>
    <w:basedOn w:val="Normln"/>
    <w:qFormat/>
    <w:rsid w:val="004B7F02"/>
    <w:pPr>
      <w:spacing w:after="120"/>
    </w:pPr>
    <w:rPr>
      <w:rFonts w:ascii="Times New Roman" w:hAnsi="Times New Roman"/>
      <w:noProof w:val="0"/>
      <w:sz w:val="20"/>
      <w:lang w:val="cs-CZ"/>
    </w:rPr>
  </w:style>
  <w:style w:type="character" w:customStyle="1" w:styleId="fontfooter">
    <w:name w:val="font_footer"/>
    <w:basedOn w:val="Standardnpsmoodstavce"/>
    <w:rsid w:val="00B90D3A"/>
  </w:style>
  <w:style w:type="character" w:customStyle="1" w:styleId="text2">
    <w:name w:val="text_2"/>
    <w:basedOn w:val="Standardnpsmoodstavce"/>
    <w:rsid w:val="00A75679"/>
  </w:style>
  <w:style w:type="paragraph" w:customStyle="1" w:styleId="Normln-Paragraf">
    <w:name w:val="Normální - Paragraf"/>
    <w:basedOn w:val="Normln"/>
    <w:qFormat/>
    <w:rsid w:val="000B410D"/>
    <w:pPr>
      <w:numPr>
        <w:numId w:val="13"/>
      </w:numPr>
      <w:ind w:left="0" w:hanging="709"/>
    </w:pPr>
    <w:rPr>
      <w:rFonts w:ascii="Times New Roman" w:hAnsi="Times New Roman"/>
      <w:noProof w:val="0"/>
      <w:lang w:val="cs-CZ"/>
    </w:rPr>
  </w:style>
  <w:style w:type="paragraph" w:customStyle="1" w:styleId="Dodatek-Paragraf">
    <w:name w:val="Dodatek - Paragraf"/>
    <w:basedOn w:val="Normln-Paragraf"/>
    <w:next w:val="Dodatek"/>
    <w:qFormat/>
    <w:rsid w:val="000B410D"/>
    <w:rPr>
      <w:sz w:val="20"/>
    </w:rPr>
  </w:style>
  <w:style w:type="paragraph" w:customStyle="1" w:styleId="zenoplm4n0">
    <w:name w:val="zenoplm4n0"/>
    <w:basedOn w:val="Normln"/>
    <w:rsid w:val="00FE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24D0"/>
    <w:rPr>
      <w:rFonts w:asciiTheme="majorHAnsi" w:eastAsiaTheme="majorEastAsia" w:hAnsiTheme="majorHAnsi" w:cstheme="majorBidi"/>
      <w:b/>
      <w:noProof/>
      <w:sz w:val="24"/>
      <w:szCs w:val="24"/>
      <w:lang w:val="en-GB"/>
    </w:rPr>
  </w:style>
  <w:style w:type="table" w:styleId="Mkatabulky">
    <w:name w:val="Table Grid"/>
    <w:basedOn w:val="Normlntabulka"/>
    <w:uiPriority w:val="39"/>
    <w:rsid w:val="00EA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Standardnpsmoodstavce"/>
    <w:rsid w:val="00A76D74"/>
    <w:rPr>
      <w:rFonts w:ascii="Univers-Light" w:hAnsi="Univers-Light" w:hint="default"/>
      <w:b w:val="0"/>
      <w:bCs w:val="0"/>
      <w:i w:val="0"/>
      <w:iCs w:val="0"/>
      <w:color w:val="242021"/>
      <w:sz w:val="16"/>
      <w:szCs w:val="16"/>
    </w:rPr>
  </w:style>
  <w:style w:type="paragraph" w:customStyle="1" w:styleId="eb03bodytextindented">
    <w:name w:val="eb03bodytextindented"/>
    <w:basedOn w:val="Normln"/>
    <w:rsid w:val="003E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character" w:customStyle="1" w:styleId="space">
    <w:name w:val="space"/>
    <w:basedOn w:val="Standardnpsmoodstavce"/>
    <w:rsid w:val="0045172C"/>
  </w:style>
  <w:style w:type="paragraph" w:customStyle="1" w:styleId="marg">
    <w:name w:val="marg"/>
    <w:basedOn w:val="Normln"/>
    <w:rsid w:val="0045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character" w:customStyle="1" w:styleId="fontstyle41">
    <w:name w:val="fontstyle41"/>
    <w:basedOn w:val="Standardnpsmoodstavce"/>
    <w:rsid w:val="00E466B9"/>
    <w:rPr>
      <w:rFonts w:ascii="Univers-Light" w:hAnsi="Univers-Ligh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6CD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en-GB"/>
    </w:rPr>
  </w:style>
  <w:style w:type="paragraph" w:customStyle="1" w:styleId="Datum1">
    <w:name w:val="Datum1"/>
    <w:basedOn w:val="Normln"/>
    <w:rsid w:val="002F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paragraph" w:customStyle="1" w:styleId="textlinksbndig">
    <w:name w:val="textlinksbndig"/>
    <w:basedOn w:val="Normln"/>
    <w:rsid w:val="002F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paragraph" w:customStyle="1" w:styleId="signr">
    <w:name w:val="signr"/>
    <w:basedOn w:val="Normln"/>
    <w:rsid w:val="002F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paragraph" w:customStyle="1" w:styleId="noindent">
    <w:name w:val="noindent"/>
    <w:basedOn w:val="Normln"/>
    <w:rsid w:val="002F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paragraph" w:customStyle="1" w:styleId="embeddedlistiii">
    <w:name w:val="embeddedlistiii"/>
    <w:basedOn w:val="Normln"/>
    <w:rsid w:val="0013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character" w:customStyle="1" w:styleId="d2edcug0">
    <w:name w:val="d2edcug0"/>
    <w:basedOn w:val="Standardnpsmoodstavce"/>
    <w:rsid w:val="007E767D"/>
  </w:style>
  <w:style w:type="character" w:customStyle="1" w:styleId="Nadpis5Char">
    <w:name w:val="Nadpis 5 Char"/>
    <w:basedOn w:val="Standardnpsmoodstavce"/>
    <w:link w:val="Nadpis5"/>
    <w:uiPriority w:val="9"/>
    <w:semiHidden/>
    <w:rsid w:val="001918A2"/>
    <w:rPr>
      <w:rFonts w:asciiTheme="majorHAnsi" w:eastAsiaTheme="majorEastAsia" w:hAnsiTheme="majorHAnsi" w:cstheme="majorBidi"/>
      <w:noProof/>
      <w:color w:val="2F5496" w:themeColor="accent1" w:themeShade="BF"/>
      <w:lang w:val="en-GB"/>
    </w:rPr>
  </w:style>
  <w:style w:type="character" w:customStyle="1" w:styleId="pagenum">
    <w:name w:val="pagenum"/>
    <w:basedOn w:val="Standardnpsmoodstavce"/>
    <w:rsid w:val="0047242E"/>
  </w:style>
  <w:style w:type="character" w:customStyle="1" w:styleId="pagenumber">
    <w:name w:val="pagenumber"/>
    <w:basedOn w:val="Standardnpsmoodstavce"/>
    <w:rsid w:val="0047242E"/>
  </w:style>
  <w:style w:type="paragraph" w:customStyle="1" w:styleId="ftxt">
    <w:name w:val="ftxt"/>
    <w:basedOn w:val="Normln"/>
    <w:rsid w:val="001D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paragraph" w:customStyle="1" w:styleId="txt">
    <w:name w:val="txt"/>
    <w:basedOn w:val="Normln"/>
    <w:rsid w:val="001D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paragraph" w:customStyle="1" w:styleId="ftxt-spaced">
    <w:name w:val="ftxt-spaced"/>
    <w:basedOn w:val="Normln"/>
    <w:rsid w:val="001D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character" w:customStyle="1" w:styleId="footnote">
    <w:name w:val="footnote"/>
    <w:basedOn w:val="Standardnpsmoodstavce"/>
    <w:rsid w:val="009A431E"/>
  </w:style>
  <w:style w:type="character" w:customStyle="1" w:styleId="fontstyle51">
    <w:name w:val="fontstyle51"/>
    <w:basedOn w:val="Standardnpsmoodstavce"/>
    <w:rsid w:val="003424D0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basedOn w:val="Standardnpsmoodstavce"/>
    <w:rsid w:val="003424D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6377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53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569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7961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765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703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64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688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381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97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1049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394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241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019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835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28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810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u_rzjp6sBr8?t=1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4jO6d4z8r7w?t=81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yFCFq6WWmGE?t=8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R_kcWP0_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546E-BCAF-43A3-A92D-0FA01468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3662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Kolman</dc:creator>
  <cp:keywords/>
  <dc:description/>
  <cp:lastModifiedBy>Vojtěch Kolman</cp:lastModifiedBy>
  <cp:revision>4</cp:revision>
  <cp:lastPrinted>2022-04-20T07:53:00Z</cp:lastPrinted>
  <dcterms:created xsi:type="dcterms:W3CDTF">2022-12-07T07:10:00Z</dcterms:created>
  <dcterms:modified xsi:type="dcterms:W3CDTF">2022-12-07T07:10:00Z</dcterms:modified>
</cp:coreProperties>
</file>