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0221" w14:textId="77777777" w:rsidR="00982013" w:rsidRDefault="00982013" w:rsidP="00982013">
      <w:pPr>
        <w:tabs>
          <w:tab w:val="left" w:pos="13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6155">
        <w:rPr>
          <w:rFonts w:ascii="Times New Roman" w:hAnsi="Times New Roman" w:cs="Times New Roman"/>
          <w:sz w:val="24"/>
          <w:szCs w:val="24"/>
        </w:rPr>
        <w:t>Otázky</w:t>
      </w:r>
    </w:p>
    <w:p w14:paraId="1B9E95CA" w14:textId="77777777" w:rsidR="00982013" w:rsidRDefault="00982013" w:rsidP="00982013">
      <w:pPr>
        <w:tabs>
          <w:tab w:val="left" w:pos="13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dějiny I.</w:t>
      </w:r>
    </w:p>
    <w:p w14:paraId="2DE52C24" w14:textId="77777777" w:rsidR="00982013" w:rsidRDefault="00982013" w:rsidP="00982013">
      <w:pPr>
        <w:tabs>
          <w:tab w:val="left" w:pos="13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CE461D8" w14:textId="22948695" w:rsidR="00B84CDF" w:rsidRDefault="00B84CDF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</w:p>
    <w:p w14:paraId="350E33EE" w14:textId="1A043D2F" w:rsidR="00982013" w:rsidRDefault="00B84CDF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2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14CE">
        <w:rPr>
          <w:rFonts w:ascii="Times New Roman" w:hAnsi="Times New Roman" w:cs="Times New Roman"/>
          <w:sz w:val="24"/>
          <w:szCs w:val="24"/>
        </w:rPr>
        <w:t>Papežství .</w:t>
      </w:r>
      <w:proofErr w:type="gramEnd"/>
    </w:p>
    <w:p w14:paraId="60933557" w14:textId="2A2F7871" w:rsidR="00982013" w:rsidRDefault="00B84CDF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2013">
        <w:rPr>
          <w:rFonts w:ascii="Times New Roman" w:hAnsi="Times New Roman" w:cs="Times New Roman"/>
          <w:sz w:val="24"/>
          <w:szCs w:val="24"/>
        </w:rPr>
        <w:t>. Francká říše.</w:t>
      </w:r>
    </w:p>
    <w:p w14:paraId="0A723AED" w14:textId="717FD6A6" w:rsidR="00982013" w:rsidRDefault="007B62B7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2013">
        <w:rPr>
          <w:rFonts w:ascii="Times New Roman" w:hAnsi="Times New Roman" w:cs="Times New Roman"/>
          <w:sz w:val="24"/>
          <w:szCs w:val="24"/>
        </w:rPr>
        <w:t xml:space="preserve">. Arabská invaze. Arabská kultura. Počátky </w:t>
      </w:r>
      <w:proofErr w:type="spellStart"/>
      <w:r w:rsidR="00982013">
        <w:rPr>
          <w:rFonts w:ascii="Times New Roman" w:hAnsi="Times New Roman" w:cs="Times New Roman"/>
          <w:sz w:val="24"/>
          <w:szCs w:val="24"/>
        </w:rPr>
        <w:t>reconquisty</w:t>
      </w:r>
      <w:proofErr w:type="spellEnd"/>
      <w:r w:rsidR="00982013">
        <w:rPr>
          <w:rFonts w:ascii="Times New Roman" w:hAnsi="Times New Roman" w:cs="Times New Roman"/>
          <w:sz w:val="24"/>
          <w:szCs w:val="24"/>
        </w:rPr>
        <w:t>.</w:t>
      </w:r>
    </w:p>
    <w:p w14:paraId="5B4B5449" w14:textId="3F5774C9" w:rsidR="00982013" w:rsidRDefault="007B62B7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2013">
        <w:rPr>
          <w:rFonts w:ascii="Times New Roman" w:hAnsi="Times New Roman" w:cs="Times New Roman"/>
          <w:sz w:val="24"/>
          <w:szCs w:val="24"/>
        </w:rPr>
        <w:t>. Příchod Slovanů do střední Evropy. Sámova říše.</w:t>
      </w:r>
    </w:p>
    <w:p w14:paraId="73ED6B94" w14:textId="17D68DDF" w:rsidR="00982013" w:rsidRDefault="007B62B7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82013">
        <w:rPr>
          <w:rFonts w:ascii="Times New Roman" w:hAnsi="Times New Roman" w:cs="Times New Roman"/>
          <w:sz w:val="24"/>
          <w:szCs w:val="24"/>
        </w:rPr>
        <w:t xml:space="preserve"> Velká Morava.</w:t>
      </w:r>
    </w:p>
    <w:p w14:paraId="7644FEA7" w14:textId="2443E3B0" w:rsidR="00982013" w:rsidRDefault="007B62B7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2013">
        <w:rPr>
          <w:rFonts w:ascii="Times New Roman" w:hAnsi="Times New Roman" w:cs="Times New Roman"/>
          <w:sz w:val="24"/>
          <w:szCs w:val="24"/>
        </w:rPr>
        <w:t>. Počátky českého státu.  9. a 10. století.</w:t>
      </w:r>
    </w:p>
    <w:p w14:paraId="4FEA5077" w14:textId="3BF33FF0" w:rsidR="00982013" w:rsidRDefault="007B62B7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4CDF">
        <w:rPr>
          <w:rFonts w:ascii="Times New Roman" w:hAnsi="Times New Roman" w:cs="Times New Roman"/>
          <w:sz w:val="24"/>
          <w:szCs w:val="24"/>
        </w:rPr>
        <w:t>.</w:t>
      </w:r>
      <w:r w:rsidR="00982013">
        <w:rPr>
          <w:rFonts w:ascii="Times New Roman" w:hAnsi="Times New Roman" w:cs="Times New Roman"/>
          <w:sz w:val="24"/>
          <w:szCs w:val="24"/>
        </w:rPr>
        <w:t>. Vznik polského a uherského státu.</w:t>
      </w:r>
    </w:p>
    <w:p w14:paraId="6B1DD28C" w14:textId="6080A28B" w:rsidR="00982013" w:rsidRDefault="007B62B7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2013">
        <w:rPr>
          <w:rFonts w:ascii="Times New Roman" w:hAnsi="Times New Roman" w:cs="Times New Roman"/>
          <w:sz w:val="24"/>
          <w:szCs w:val="24"/>
        </w:rPr>
        <w:t>. Vznik Svaté říše římské. Otoni.</w:t>
      </w:r>
    </w:p>
    <w:p w14:paraId="4E3167BA" w14:textId="3F0BC72A" w:rsidR="00982013" w:rsidRDefault="007B62B7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82013">
        <w:rPr>
          <w:rFonts w:ascii="Times New Roman" w:hAnsi="Times New Roman" w:cs="Times New Roman"/>
          <w:sz w:val="24"/>
          <w:szCs w:val="24"/>
        </w:rPr>
        <w:t xml:space="preserve"> Kyjevská Rus.</w:t>
      </w:r>
    </w:p>
    <w:p w14:paraId="58653B7C" w14:textId="52C63C34" w:rsidR="00982013" w:rsidRDefault="007B62B7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82013">
        <w:rPr>
          <w:rFonts w:ascii="Times New Roman" w:hAnsi="Times New Roman" w:cs="Times New Roman"/>
          <w:sz w:val="24"/>
          <w:szCs w:val="24"/>
        </w:rPr>
        <w:t>. Český stát v 11. a 12. století.</w:t>
      </w:r>
    </w:p>
    <w:p w14:paraId="3317EB12" w14:textId="6B2C0178" w:rsidR="00B84CDF" w:rsidRDefault="0049084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84CDF">
        <w:rPr>
          <w:rFonts w:ascii="Times New Roman" w:hAnsi="Times New Roman" w:cs="Times New Roman"/>
          <w:sz w:val="24"/>
          <w:szCs w:val="24"/>
        </w:rPr>
        <w:t>.Vznik šlechty. Rytíř a rytířská kultura.</w:t>
      </w:r>
    </w:p>
    <w:p w14:paraId="3EA7F9FC" w14:textId="7040388C" w:rsidR="00982013" w:rsidRDefault="0098201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08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002F">
        <w:rPr>
          <w:rFonts w:ascii="Times New Roman" w:hAnsi="Times New Roman" w:cs="Times New Roman"/>
          <w:sz w:val="24"/>
          <w:szCs w:val="24"/>
        </w:rPr>
        <w:t>Normanská dynastie v Anglii.</w:t>
      </w:r>
    </w:p>
    <w:p w14:paraId="4D2E0EA4" w14:textId="5645362D" w:rsidR="00982013" w:rsidRDefault="0049084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82013">
        <w:rPr>
          <w:rFonts w:ascii="Times New Roman" w:hAnsi="Times New Roman" w:cs="Times New Roman"/>
          <w:sz w:val="24"/>
          <w:szCs w:val="24"/>
        </w:rPr>
        <w:t xml:space="preserve"> Svatá říše římská v 11. a 12. století. </w:t>
      </w:r>
    </w:p>
    <w:p w14:paraId="7AF4781A" w14:textId="7AC94C28" w:rsidR="00D81BEA" w:rsidRDefault="0098201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08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Vývoj církve v 11.-13. století. Boj o investituru, Inocenc III. Bonifác VIII.</w:t>
      </w:r>
      <w:r w:rsidRPr="00B32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06513" w14:textId="798A8B75" w:rsidR="00982013" w:rsidRDefault="0098201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08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.Křížové výpravy do Svaté země a jejich význam pro civilizaci středověkého Západu.</w:t>
      </w:r>
    </w:p>
    <w:p w14:paraId="26CFF5F2" w14:textId="631EFBE6" w:rsidR="00982013" w:rsidRDefault="0098201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084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Křížové výpravy proti Albigenským, křížové výpravy proti pohanům 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severovýchodní </w:t>
      </w:r>
      <w:r w:rsidR="00B84CD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vropě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31B0761" w14:textId="452F1E06" w:rsidR="00982013" w:rsidRDefault="0049084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82013">
        <w:rPr>
          <w:rFonts w:ascii="Times New Roman" w:hAnsi="Times New Roman" w:cs="Times New Roman"/>
          <w:sz w:val="24"/>
          <w:szCs w:val="24"/>
        </w:rPr>
        <w:t xml:space="preserve">. </w:t>
      </w:r>
      <w:r w:rsidR="009614CE">
        <w:rPr>
          <w:rFonts w:ascii="Times New Roman" w:hAnsi="Times New Roman" w:cs="Times New Roman"/>
          <w:sz w:val="24"/>
          <w:szCs w:val="24"/>
        </w:rPr>
        <w:t xml:space="preserve"> Kapetovská Francie 10.-12. století</w:t>
      </w:r>
      <w:r w:rsidR="00B84CDF">
        <w:rPr>
          <w:rFonts w:ascii="Times New Roman" w:hAnsi="Times New Roman" w:cs="Times New Roman"/>
          <w:sz w:val="24"/>
          <w:szCs w:val="24"/>
        </w:rPr>
        <w:t>. Po Filipa II.</w:t>
      </w:r>
      <w:r w:rsidR="00961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6CC23" w14:textId="479210DB" w:rsidR="00982013" w:rsidRDefault="0049084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82013">
        <w:rPr>
          <w:rFonts w:ascii="Times New Roman" w:hAnsi="Times New Roman" w:cs="Times New Roman"/>
          <w:sz w:val="24"/>
          <w:szCs w:val="24"/>
        </w:rPr>
        <w:t>. Boj o trůn Svaté říše římské 1198-1218. Přemysl Otakar I.</w:t>
      </w:r>
    </w:p>
    <w:p w14:paraId="45CCDE1B" w14:textId="748E86D7" w:rsidR="00982013" w:rsidRDefault="0049084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82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2013">
        <w:rPr>
          <w:rFonts w:ascii="Times New Roman" w:hAnsi="Times New Roman" w:cs="Times New Roman"/>
          <w:sz w:val="24"/>
          <w:szCs w:val="24"/>
        </w:rPr>
        <w:t>Plantagenetská</w:t>
      </w:r>
      <w:proofErr w:type="spellEnd"/>
      <w:r w:rsidR="00982013">
        <w:rPr>
          <w:rFonts w:ascii="Times New Roman" w:hAnsi="Times New Roman" w:cs="Times New Roman"/>
          <w:sz w:val="24"/>
          <w:szCs w:val="24"/>
        </w:rPr>
        <w:t xml:space="preserve"> Anglie.</w:t>
      </w:r>
    </w:p>
    <w:p w14:paraId="5F719623" w14:textId="640DA016" w:rsidR="00982013" w:rsidRDefault="0098201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08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Francie ve 13. století. Od Filipa II. po Filipa IV. Sličného.</w:t>
      </w:r>
    </w:p>
    <w:p w14:paraId="23999EDF" w14:textId="57B8FBBE" w:rsidR="00982013" w:rsidRDefault="0098201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08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Změna 13. století v Českých zemích (kolonizace, vznik měst, dolování</w:t>
      </w:r>
      <w:r w:rsidR="00B84CD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Václav I.</w:t>
      </w:r>
    </w:p>
    <w:p w14:paraId="5770A8E7" w14:textId="5313BF82" w:rsidR="00982013" w:rsidRDefault="0098201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08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Svatá říše římská ve 2. polovině 13. století. Rudolf Habsburský, Přemysl Otakar II.</w:t>
      </w:r>
    </w:p>
    <w:p w14:paraId="180C823B" w14:textId="26009148" w:rsidR="00982013" w:rsidRDefault="0098201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9084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Václav II. a Václav III.</w:t>
      </w:r>
    </w:p>
    <w:p w14:paraId="44C8BC96" w14:textId="645205A1" w:rsidR="00982013" w:rsidRDefault="0098201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08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Středověk</w:t>
      </w:r>
      <w:r w:rsidR="00B84CD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CDF">
        <w:rPr>
          <w:rFonts w:ascii="Times New Roman" w:hAnsi="Times New Roman" w:cs="Times New Roman"/>
          <w:sz w:val="24"/>
          <w:szCs w:val="24"/>
        </w:rPr>
        <w:t>vzdělanost</w:t>
      </w:r>
      <w:r>
        <w:rPr>
          <w:rFonts w:ascii="Times New Roman" w:hAnsi="Times New Roman" w:cs="Times New Roman"/>
          <w:sz w:val="24"/>
          <w:szCs w:val="24"/>
        </w:rPr>
        <w:t xml:space="preserve">. Trivium a kvadrivium. Vznik prvních univerzit. </w:t>
      </w:r>
    </w:p>
    <w:p w14:paraId="2DEB6D42" w14:textId="77777777" w:rsidR="00982013" w:rsidRDefault="0098201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</w:p>
    <w:p w14:paraId="3BCB5385" w14:textId="77777777" w:rsidR="00982013" w:rsidRDefault="0098201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FE74B" w14:textId="77777777" w:rsidR="00982013" w:rsidRPr="007D6155" w:rsidRDefault="00982013" w:rsidP="00982013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</w:p>
    <w:p w14:paraId="4E68D0C8" w14:textId="77777777" w:rsidR="001060A5" w:rsidRDefault="001060A5"/>
    <w:sectPr w:rsidR="001060A5" w:rsidSect="0010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013"/>
    <w:rsid w:val="001060A5"/>
    <w:rsid w:val="00490843"/>
    <w:rsid w:val="006D5774"/>
    <w:rsid w:val="007B62B7"/>
    <w:rsid w:val="0089002F"/>
    <w:rsid w:val="008E6804"/>
    <w:rsid w:val="009614CE"/>
    <w:rsid w:val="00982013"/>
    <w:rsid w:val="00B84CDF"/>
    <w:rsid w:val="00D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5917"/>
  <w15:docId w15:val="{0808B06D-4156-423D-B2CD-941E3922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0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 Charvátová</cp:lastModifiedBy>
  <cp:revision>6</cp:revision>
  <dcterms:created xsi:type="dcterms:W3CDTF">2016-06-10T17:14:00Z</dcterms:created>
  <dcterms:modified xsi:type="dcterms:W3CDTF">2022-11-23T09:54:00Z</dcterms:modified>
</cp:coreProperties>
</file>