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E1" w:rsidRPr="00FA4172" w:rsidRDefault="005216E1" w:rsidP="00FA4172">
      <w:pPr>
        <w:rPr>
          <w:sz w:val="24"/>
        </w:rPr>
      </w:pPr>
      <w:bookmarkStart w:id="0" w:name="_GoBack"/>
      <w:bookmarkEnd w:id="0"/>
      <w:r w:rsidRPr="00484A68">
        <w:rPr>
          <w:rFonts w:asciiTheme="majorHAnsi" w:hAnsiTheme="majorHAnsi" w:cs="MyriadPro-LightIt"/>
          <w:b/>
          <w:iCs/>
          <w:sz w:val="24"/>
          <w:szCs w:val="24"/>
        </w:rPr>
        <w:t>ADJECTIEVEN: BUIGING</w:t>
      </w:r>
      <w:r w:rsidR="00FA4172">
        <w:rPr>
          <w:rFonts w:asciiTheme="majorHAnsi" w:hAnsiTheme="majorHAnsi" w:cs="MyriadPro-LightIt"/>
          <w:b/>
          <w:iCs/>
          <w:sz w:val="24"/>
          <w:szCs w:val="24"/>
        </w:rPr>
        <w:t xml:space="preserve"> / PŘÍDAVNÁ JMÉNA: OHÝBÁNÍ</w:t>
      </w:r>
      <w:r w:rsidR="00FA4172">
        <w:rPr>
          <w:rFonts w:asciiTheme="majorHAnsi" w:hAnsiTheme="majorHAnsi" w:cs="MyriadPro-LightIt"/>
          <w:b/>
          <w:iCs/>
          <w:sz w:val="24"/>
          <w:szCs w:val="24"/>
        </w:rPr>
        <w:tab/>
      </w:r>
      <w:r w:rsidR="00FA4172">
        <w:rPr>
          <w:rFonts w:asciiTheme="majorHAnsi" w:hAnsiTheme="majorHAnsi" w:cs="MyriadPro-LightIt"/>
          <w:b/>
          <w:iCs/>
          <w:sz w:val="24"/>
          <w:szCs w:val="24"/>
        </w:rPr>
        <w:tab/>
      </w:r>
      <w:r w:rsidR="00FA4172" w:rsidRPr="00FD5ED8">
        <w:rPr>
          <w:sz w:val="24"/>
        </w:rPr>
        <w:t>©</w:t>
      </w:r>
      <w:r w:rsidR="00FA4172" w:rsidRPr="00FD5ED8">
        <w:rPr>
          <w:i/>
          <w:sz w:val="24"/>
        </w:rPr>
        <w:t>Iva Rezková, Ph.D.</w:t>
      </w:r>
    </w:p>
    <w:p w:rsidR="005216E1" w:rsidRPr="00484A68" w:rsidRDefault="005216E1" w:rsidP="0052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LightIt"/>
          <w:b/>
          <w:iCs/>
          <w:sz w:val="24"/>
          <w:szCs w:val="24"/>
        </w:rPr>
      </w:pPr>
    </w:p>
    <w:p w:rsidR="00FA4172" w:rsidRDefault="005216E1" w:rsidP="0052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LightIt"/>
          <w:b/>
          <w:iCs/>
          <w:sz w:val="24"/>
          <w:szCs w:val="24"/>
        </w:rPr>
      </w:pPr>
      <w:r w:rsidRPr="00484A68">
        <w:rPr>
          <w:rFonts w:asciiTheme="majorHAnsi" w:hAnsiTheme="majorHAnsi" w:cs="MyriadPro-LightIt"/>
          <w:b/>
          <w:iCs/>
          <w:sz w:val="24"/>
          <w:szCs w:val="24"/>
        </w:rPr>
        <w:t xml:space="preserve">1.TEKSTEN: </w:t>
      </w:r>
      <w:r w:rsidR="00484A68">
        <w:rPr>
          <w:rFonts w:asciiTheme="majorHAnsi" w:hAnsiTheme="majorHAnsi" w:cs="MyriadPro-LightIt"/>
          <w:b/>
          <w:iCs/>
          <w:sz w:val="24"/>
          <w:szCs w:val="24"/>
        </w:rPr>
        <w:t xml:space="preserve"> Podtrhněte adjektiva, určete základní tvar a pravidla ohýbání. </w:t>
      </w:r>
    </w:p>
    <w:p w:rsidR="00283CB1" w:rsidRPr="00484A68" w:rsidRDefault="00283CB1" w:rsidP="0052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LightIt"/>
          <w:b/>
          <w:iCs/>
          <w:sz w:val="24"/>
          <w:szCs w:val="24"/>
        </w:rPr>
      </w:pPr>
    </w:p>
    <w:p w:rsidR="005216E1" w:rsidRPr="00484A68" w:rsidRDefault="005216E1" w:rsidP="0052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LightIt"/>
          <w:b/>
          <w:iCs/>
          <w:sz w:val="24"/>
          <w:szCs w:val="24"/>
        </w:rPr>
      </w:pPr>
      <w:r w:rsidRPr="00484A68">
        <w:rPr>
          <w:rFonts w:asciiTheme="majorHAnsi" w:hAnsiTheme="majorHAnsi" w:cs="MyriadPro-LightIt"/>
          <w:b/>
          <w:iCs/>
          <w:noProof/>
          <w:sz w:val="24"/>
          <w:szCs w:val="24"/>
          <w:lang w:eastAsia="cs-CZ"/>
        </w:rPr>
        <w:drawing>
          <wp:inline distT="0" distB="0" distL="0" distR="0" wp14:anchorId="08CC0E6B" wp14:editId="1751CE61">
            <wp:extent cx="1828800" cy="2076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93" cy="208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68">
        <w:rPr>
          <w:rFonts w:asciiTheme="majorHAnsi" w:hAnsiTheme="majorHAnsi" w:cs="MyriadPro-LightIt"/>
          <w:b/>
          <w:iCs/>
          <w:sz w:val="24"/>
          <w:szCs w:val="24"/>
        </w:rPr>
        <w:t xml:space="preserve">     </w:t>
      </w:r>
    </w:p>
    <w:p w:rsidR="005216E1" w:rsidRPr="00484A68" w:rsidRDefault="005216E1" w:rsidP="0052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LightIt"/>
          <w:b/>
          <w:iCs/>
          <w:sz w:val="24"/>
          <w:szCs w:val="24"/>
        </w:rPr>
      </w:pPr>
    </w:p>
    <w:p w:rsidR="005216E1" w:rsidRPr="00283CB1" w:rsidRDefault="00420280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b/>
          <w:iCs/>
          <w:sz w:val="32"/>
          <w:szCs w:val="24"/>
        </w:rPr>
      </w:pPr>
      <w:r w:rsidRPr="00283CB1">
        <w:rPr>
          <w:rFonts w:asciiTheme="majorHAnsi" w:hAnsiTheme="majorHAnsi" w:cs="MyriadPro-LightIt"/>
          <w:b/>
          <w:iCs/>
          <w:sz w:val="32"/>
          <w:szCs w:val="24"/>
        </w:rPr>
        <w:t>Zusje</w:t>
      </w:r>
      <w:r w:rsidR="005216E1" w:rsidRPr="00283CB1">
        <w:rPr>
          <w:rFonts w:asciiTheme="majorHAnsi" w:hAnsiTheme="majorHAnsi" w:cs="MyriadPro-LightIt"/>
          <w:b/>
          <w:iCs/>
          <w:sz w:val="32"/>
          <w:szCs w:val="24"/>
        </w:rPr>
        <w:t xml:space="preserve"> 1:</w:t>
      </w:r>
    </w:p>
    <w:p w:rsidR="005216E1" w:rsidRPr="00283CB1" w:rsidRDefault="005216E1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>Ik ben een dertienjarig meisje en ik ben verliefd op … ROBERT PATTISON!!! Hij is een heel knappe jongen! Dat kan je niet ve</w:t>
      </w:r>
      <w:r w:rsidR="00FC7B74" w:rsidRPr="00283CB1">
        <w:rPr>
          <w:rFonts w:asciiTheme="majorHAnsi" w:hAnsiTheme="majorHAnsi" w:cs="MyriadPro-LightIt"/>
          <w:i/>
          <w:iCs/>
          <w:sz w:val="32"/>
          <w:szCs w:val="24"/>
        </w:rPr>
        <w:t>r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>gelijken met die saaie en s</w:t>
      </w:r>
      <w:r w:rsidR="00FC7B74" w:rsidRPr="00283CB1">
        <w:rPr>
          <w:rFonts w:asciiTheme="majorHAnsi" w:hAnsiTheme="majorHAnsi" w:cs="MyriadPro-LightIt"/>
          <w:i/>
          <w:iCs/>
          <w:sz w:val="32"/>
          <w:szCs w:val="24"/>
        </w:rPr>
        <w:t>t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omme jongens op school. Elke avond lees ik in mijn favoriete Twilightboeken en droom ik dat die gelukkige </w:t>
      </w:r>
      <w:r w:rsidR="00F869B5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en lieve 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Bella ben. De mooie, bleke jongen zou dan alleen oog hebben voor mij. Ik weet dat mijn mysterieuze vampier mij nooit zou bijten! </w:t>
      </w:r>
    </w:p>
    <w:p w:rsidR="005216E1" w:rsidRPr="00283CB1" w:rsidRDefault="005216E1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i/>
          <w:iCs/>
          <w:sz w:val="32"/>
          <w:szCs w:val="24"/>
        </w:rPr>
      </w:pPr>
    </w:p>
    <w:p w:rsidR="005216E1" w:rsidRPr="00283CB1" w:rsidRDefault="005216E1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b/>
          <w:iCs/>
          <w:sz w:val="32"/>
          <w:szCs w:val="24"/>
        </w:rPr>
      </w:pPr>
      <w:r w:rsidRPr="00283CB1">
        <w:rPr>
          <w:rFonts w:asciiTheme="majorHAnsi" w:hAnsiTheme="majorHAnsi" w:cs="MyriadPro-LightIt"/>
          <w:b/>
          <w:iCs/>
          <w:sz w:val="32"/>
          <w:szCs w:val="24"/>
        </w:rPr>
        <w:t>Zus 2:</w:t>
      </w:r>
    </w:p>
    <w:p w:rsidR="00750545" w:rsidRDefault="005216E1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Ik begrijp niets van mijn </w:t>
      </w:r>
      <w:r w:rsidR="00606EB3" w:rsidRPr="00283CB1">
        <w:rPr>
          <w:rFonts w:asciiTheme="majorHAnsi" w:hAnsiTheme="majorHAnsi" w:cs="MyriadPro-LightIt"/>
          <w:i/>
          <w:iCs/>
          <w:sz w:val="32"/>
          <w:szCs w:val="24"/>
        </w:rPr>
        <w:t>stomme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tienerzusje. Ze </w:t>
      </w:r>
      <w:r w:rsidR="00606EB3" w:rsidRPr="00283CB1">
        <w:rPr>
          <w:rFonts w:asciiTheme="majorHAnsi" w:hAnsiTheme="majorHAnsi" w:cs="MyriadPro-LightIt"/>
          <w:i/>
          <w:iCs/>
          <w:sz w:val="32"/>
          <w:szCs w:val="24"/>
        </w:rPr>
        <w:t>was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een </w:t>
      </w:r>
      <w:r w:rsidR="00606EB3" w:rsidRPr="00283CB1">
        <w:rPr>
          <w:rFonts w:asciiTheme="majorHAnsi" w:hAnsiTheme="majorHAnsi" w:cs="MyriadPro-LightIt"/>
          <w:i/>
          <w:iCs/>
          <w:sz w:val="32"/>
          <w:szCs w:val="24"/>
        </w:rPr>
        <w:t>lief meisje maar nu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</w:t>
      </w:r>
      <w:r w:rsidR="00606EB3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is ze verliefd op die fameuze acteur Robert 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>Pattison. Haar hele kamer hangt</w:t>
      </w:r>
      <w:r w:rsidR="00484A68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vol idiote posters van een 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bleke </w:t>
      </w:r>
      <w:r w:rsidR="00484A68" w:rsidRPr="00283CB1">
        <w:rPr>
          <w:rFonts w:asciiTheme="majorHAnsi" w:hAnsiTheme="majorHAnsi" w:cs="MyriadPro-LightIt"/>
          <w:i/>
          <w:iCs/>
          <w:sz w:val="32"/>
          <w:szCs w:val="24"/>
        </w:rPr>
        <w:t>vampier-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jongen. </w:t>
      </w:r>
      <w:r w:rsidR="00420280" w:rsidRPr="00283CB1">
        <w:rPr>
          <w:rFonts w:asciiTheme="majorHAnsi" w:hAnsiTheme="majorHAnsi" w:cs="MyriadPro-LightIt"/>
          <w:i/>
          <w:iCs/>
          <w:sz w:val="32"/>
          <w:szCs w:val="24"/>
        </w:rPr>
        <w:t>Voor de Kerst wil ze natuurlijk de laatste Twightlightboek krijgen en ook een nieuw postertje met die vieze vampier!</w:t>
      </w:r>
    </w:p>
    <w:p w:rsidR="00420280" w:rsidRPr="00283CB1" w:rsidRDefault="00420280" w:rsidP="00283CB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</w:t>
      </w:r>
    </w:p>
    <w:p w:rsidR="00FA4172" w:rsidRPr="00283CB1" w:rsidRDefault="00F869B5" w:rsidP="00FA4172">
      <w:pPr>
        <w:autoSpaceDE w:val="0"/>
        <w:autoSpaceDN w:val="0"/>
        <w:adjustRightInd w:val="0"/>
        <w:spacing w:after="60" w:line="240" w:lineRule="auto"/>
        <w:rPr>
          <w:rFonts w:asciiTheme="majorHAnsi" w:hAnsiTheme="majorHAnsi" w:cs="MyriadPro-LightIt"/>
          <w:b/>
          <w:iCs/>
          <w:sz w:val="32"/>
          <w:szCs w:val="24"/>
        </w:rPr>
      </w:pPr>
      <w:r w:rsidRPr="00283CB1">
        <w:rPr>
          <w:rFonts w:asciiTheme="majorHAnsi" w:hAnsiTheme="majorHAnsi" w:cs="MyriadPro-LightIt"/>
          <w:b/>
          <w:iCs/>
          <w:sz w:val="32"/>
          <w:szCs w:val="24"/>
        </w:rPr>
        <w:lastRenderedPageBreak/>
        <w:t xml:space="preserve">2. </w:t>
      </w:r>
      <w:r w:rsidR="00FA4172" w:rsidRPr="00283CB1">
        <w:rPr>
          <w:rFonts w:asciiTheme="majorHAnsi" w:hAnsiTheme="majorHAnsi" w:cs="MyriadPro-LightIt"/>
          <w:b/>
          <w:iCs/>
          <w:sz w:val="32"/>
          <w:szCs w:val="24"/>
        </w:rPr>
        <w:t xml:space="preserve">REGELS + </w:t>
      </w:r>
      <w:r w:rsidR="00484A68" w:rsidRPr="00283CB1">
        <w:rPr>
          <w:rFonts w:asciiTheme="majorHAnsi" w:hAnsiTheme="majorHAnsi" w:cs="MyriadPro-LightIt"/>
          <w:b/>
          <w:iCs/>
          <w:sz w:val="32"/>
          <w:szCs w:val="24"/>
        </w:rPr>
        <w:t>SPELLING</w:t>
      </w:r>
      <w:r w:rsidR="00FA4172" w:rsidRPr="00283CB1">
        <w:rPr>
          <w:rFonts w:asciiTheme="majorHAnsi" w:hAnsiTheme="majorHAnsi" w:cs="MyriadPro-LightIt"/>
          <w:b/>
          <w:iCs/>
          <w:sz w:val="32"/>
          <w:szCs w:val="24"/>
        </w:rPr>
        <w:t xml:space="preserve">: </w:t>
      </w:r>
    </w:p>
    <w:p w:rsidR="00484A68" w:rsidRPr="00283CB1" w:rsidRDefault="00484A68" w:rsidP="00FA4172">
      <w:pPr>
        <w:autoSpaceDE w:val="0"/>
        <w:autoSpaceDN w:val="0"/>
        <w:adjustRightInd w:val="0"/>
        <w:spacing w:after="60" w:line="240" w:lineRule="auto"/>
        <w:rPr>
          <w:rFonts w:asciiTheme="majorHAnsi" w:hAnsiTheme="majorHAnsi" w:cs="MyriadPro-LightIt"/>
          <w:b/>
          <w:iCs/>
          <w:sz w:val="32"/>
          <w:szCs w:val="24"/>
        </w:rPr>
      </w:pPr>
      <w:r w:rsidRPr="00283CB1">
        <w:rPr>
          <w:rFonts w:asciiTheme="majorHAnsi" w:hAnsiTheme="majorHAnsi" w:cs="MyriadPro-LightIt"/>
          <w:b/>
          <w:iCs/>
          <w:sz w:val="32"/>
          <w:szCs w:val="24"/>
        </w:rPr>
        <w:t>Zjistěte pravidla pou</w:t>
      </w:r>
      <w:r w:rsidR="00FA4172" w:rsidRPr="00283CB1">
        <w:rPr>
          <w:rFonts w:asciiTheme="majorHAnsi" w:hAnsiTheme="majorHAnsi" w:cs="MyriadPro-LightIt"/>
          <w:b/>
          <w:iCs/>
          <w:sz w:val="32"/>
          <w:szCs w:val="24"/>
        </w:rPr>
        <w:t>žití a pravopisu pádového tvaru adjektiv</w:t>
      </w:r>
      <w:r w:rsidRPr="00283CB1">
        <w:rPr>
          <w:rFonts w:asciiTheme="majorHAnsi" w:hAnsiTheme="majorHAnsi" w:cs="MyriadPro-LightIt"/>
          <w:b/>
          <w:iCs/>
          <w:sz w:val="32"/>
          <w:szCs w:val="24"/>
        </w:rPr>
        <w:t xml:space="preserve"> </w:t>
      </w:r>
    </w:p>
    <w:p w:rsidR="00283CB1" w:rsidRPr="00283CB1" w:rsidRDefault="00283CB1" w:rsidP="00FA4172">
      <w:pPr>
        <w:autoSpaceDE w:val="0"/>
        <w:autoSpaceDN w:val="0"/>
        <w:adjustRightInd w:val="0"/>
        <w:spacing w:after="60" w:line="240" w:lineRule="auto"/>
        <w:rPr>
          <w:rFonts w:asciiTheme="majorHAnsi" w:hAnsiTheme="majorHAnsi" w:cs="MyriadPro-LightIt"/>
          <w:b/>
          <w:iCs/>
          <w:sz w:val="32"/>
          <w:szCs w:val="24"/>
        </w:rPr>
      </w:pPr>
    </w:p>
    <w:p w:rsidR="00F869B5" w:rsidRPr="00283CB1" w:rsidRDefault="00F869B5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Dit </w:t>
      </w:r>
      <w:r w:rsidR="00750545">
        <w:rPr>
          <w:rFonts w:asciiTheme="majorHAnsi" w:hAnsiTheme="majorHAnsi" w:cs="MyriadPro-LightIt"/>
          <w:i/>
          <w:iCs/>
          <w:sz w:val="32"/>
          <w:szCs w:val="24"/>
        </w:rPr>
        <w:t>huis is groot. /Het is een groot huis./ Ik hou</w:t>
      </w:r>
      <w:r w:rsidR="00484A68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van grote huizen.</w:t>
      </w:r>
    </w:p>
    <w:p w:rsidR="00484A68" w:rsidRPr="00283CB1" w:rsidRDefault="00484A68" w:rsidP="00FA4172">
      <w:pPr>
        <w:pStyle w:val="Odstavecseseznamem"/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</w:p>
    <w:p w:rsidR="00484A68" w:rsidRPr="00283CB1" w:rsidRDefault="00484A68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Het verkeer is druk. / een druk verkeer / het drukke verkeer in Praag / drukke mensen / een drukke dag </w:t>
      </w:r>
    </w:p>
    <w:p w:rsidR="00484A68" w:rsidRPr="00283CB1" w:rsidRDefault="00484A68" w:rsidP="00FA4172">
      <w:pPr>
        <w:pStyle w:val="Odstavecseseznamem"/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</w:p>
    <w:p w:rsidR="00484A68" w:rsidRPr="00283CB1" w:rsidRDefault="00484A68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Zij is lief. / Ze is een lief meisje. / Hij is een lieve jongen. / onze lieve studenten </w:t>
      </w:r>
    </w:p>
    <w:p w:rsidR="00484A68" w:rsidRPr="00283CB1" w:rsidRDefault="00484A68" w:rsidP="00FA4172">
      <w:pPr>
        <w:pStyle w:val="Odstavecseseznamem"/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</w:p>
    <w:p w:rsidR="00484A68" w:rsidRPr="00283CB1" w:rsidRDefault="00283CB1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>Mijn vader is boos</w:t>
      </w:r>
      <w:r w:rsidR="00FC7B74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. / Hij is een </w:t>
      </w:r>
      <w:r w:rsidRPr="00283CB1">
        <w:rPr>
          <w:rFonts w:asciiTheme="majorHAnsi" w:hAnsiTheme="majorHAnsi" w:cs="MyriadPro-LightIt"/>
          <w:i/>
          <w:iCs/>
          <w:sz w:val="32"/>
          <w:szCs w:val="24"/>
        </w:rPr>
        <w:t>boze man.</w:t>
      </w:r>
      <w:r w:rsidR="00484A68" w:rsidRPr="00283CB1">
        <w:rPr>
          <w:rFonts w:asciiTheme="majorHAnsi" w:hAnsiTheme="majorHAnsi" w:cs="MyriadPro-LightIt"/>
          <w:i/>
          <w:iCs/>
          <w:sz w:val="32"/>
          <w:szCs w:val="24"/>
        </w:rPr>
        <w:t xml:space="preserve"> / </w:t>
      </w:r>
    </w:p>
    <w:p w:rsidR="00484A68" w:rsidRPr="00283CB1" w:rsidRDefault="00484A68" w:rsidP="00FA4172">
      <w:pPr>
        <w:pStyle w:val="Odstavecseseznamem"/>
        <w:spacing w:after="60" w:line="240" w:lineRule="auto"/>
        <w:rPr>
          <w:rFonts w:asciiTheme="majorHAnsi" w:hAnsiTheme="majorHAnsi" w:cs="MyriadPro-LightIt"/>
          <w:i/>
          <w:iCs/>
          <w:sz w:val="32"/>
          <w:szCs w:val="24"/>
        </w:rPr>
      </w:pPr>
    </w:p>
    <w:p w:rsidR="00484A68" w:rsidRPr="00283CB1" w:rsidRDefault="00484A68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/>
          <w:sz w:val="32"/>
          <w:szCs w:val="24"/>
        </w:rPr>
      </w:pPr>
      <w:r w:rsidRPr="00283CB1">
        <w:rPr>
          <w:rFonts w:asciiTheme="majorHAnsi" w:hAnsiTheme="majorHAnsi" w:cs="MyriadPro-LightIt"/>
          <w:i/>
          <w:iCs/>
          <w:sz w:val="32"/>
          <w:szCs w:val="24"/>
        </w:rPr>
        <w:t>Je bent heel bleek, ben je ziek?/ een zieke en bleke jongen / een bleek meisje / zieke mensen</w:t>
      </w:r>
    </w:p>
    <w:p w:rsidR="00484A68" w:rsidRPr="00283CB1" w:rsidRDefault="00484A68" w:rsidP="00FA4172">
      <w:pPr>
        <w:pStyle w:val="Odstavecseseznamem"/>
        <w:spacing w:after="60" w:line="240" w:lineRule="auto"/>
        <w:rPr>
          <w:rFonts w:asciiTheme="majorHAnsi" w:hAnsiTheme="majorHAnsi"/>
          <w:sz w:val="32"/>
          <w:szCs w:val="24"/>
        </w:rPr>
      </w:pPr>
    </w:p>
    <w:p w:rsidR="00484A68" w:rsidRPr="00283CB1" w:rsidRDefault="00484A68" w:rsidP="00FA4172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/>
          <w:i/>
          <w:sz w:val="32"/>
          <w:szCs w:val="24"/>
        </w:rPr>
      </w:pPr>
      <w:r w:rsidRPr="00283CB1">
        <w:rPr>
          <w:rFonts w:asciiTheme="majorHAnsi" w:hAnsiTheme="majorHAnsi"/>
          <w:i/>
          <w:sz w:val="32"/>
          <w:szCs w:val="24"/>
        </w:rPr>
        <w:t xml:space="preserve">Jullie zijn te laat!  / Sorry voor mijn late antwoord  / een laat antwoord is beter dan geen antwoord / </w:t>
      </w:r>
    </w:p>
    <w:p w:rsidR="00FA4172" w:rsidRPr="00283CB1" w:rsidRDefault="00FA4172" w:rsidP="00FA4172">
      <w:pPr>
        <w:pStyle w:val="Odstavecseseznamem"/>
        <w:spacing w:after="60" w:line="240" w:lineRule="auto"/>
        <w:rPr>
          <w:rFonts w:asciiTheme="majorHAnsi" w:hAnsiTheme="majorHAnsi"/>
          <w:sz w:val="32"/>
          <w:szCs w:val="24"/>
        </w:rPr>
      </w:pPr>
    </w:p>
    <w:p w:rsidR="00283CB1" w:rsidRPr="00B031A7" w:rsidRDefault="00420280" w:rsidP="00283CB1">
      <w:pPr>
        <w:pStyle w:val="Odstavecseseznamem"/>
        <w:numPr>
          <w:ilvl w:val="0"/>
          <w:numId w:val="1"/>
        </w:numPr>
        <w:spacing w:after="60" w:line="240" w:lineRule="auto"/>
        <w:rPr>
          <w:rFonts w:asciiTheme="majorHAnsi" w:hAnsiTheme="majorHAnsi"/>
          <w:i/>
          <w:sz w:val="32"/>
          <w:szCs w:val="24"/>
        </w:rPr>
      </w:pPr>
      <w:r w:rsidRPr="00283CB1">
        <w:rPr>
          <w:rFonts w:asciiTheme="majorHAnsi" w:hAnsiTheme="majorHAnsi"/>
          <w:i/>
          <w:sz w:val="32"/>
          <w:szCs w:val="24"/>
        </w:rPr>
        <w:t>Je w</w:t>
      </w:r>
      <w:r w:rsidR="00750545">
        <w:rPr>
          <w:rFonts w:asciiTheme="majorHAnsi" w:hAnsiTheme="majorHAnsi"/>
          <w:i/>
          <w:sz w:val="32"/>
          <w:szCs w:val="24"/>
        </w:rPr>
        <w:t>ordt te dik, stop met snoepen!</w:t>
      </w:r>
      <w:r w:rsidRPr="00283CB1">
        <w:rPr>
          <w:rFonts w:asciiTheme="majorHAnsi" w:hAnsiTheme="majorHAnsi"/>
          <w:i/>
          <w:sz w:val="32"/>
          <w:szCs w:val="24"/>
        </w:rPr>
        <w:t>/ Er zijn veel dikke mensen in de V</w:t>
      </w:r>
      <w:r w:rsidR="00750545">
        <w:rPr>
          <w:rFonts w:asciiTheme="majorHAnsi" w:hAnsiTheme="majorHAnsi"/>
          <w:i/>
          <w:sz w:val="32"/>
          <w:szCs w:val="24"/>
        </w:rPr>
        <w:t>S. / Dirk is een dik kind./ De dikke man kan goed rennen</w:t>
      </w:r>
      <w:r w:rsidRPr="00283CB1">
        <w:rPr>
          <w:rFonts w:asciiTheme="majorHAnsi" w:hAnsiTheme="majorHAnsi"/>
          <w:i/>
          <w:sz w:val="32"/>
          <w:szCs w:val="24"/>
        </w:rPr>
        <w:t xml:space="preserve">. </w:t>
      </w:r>
    </w:p>
    <w:p w:rsidR="00B031A7" w:rsidRDefault="00B031A7" w:rsidP="00283CB1">
      <w:pPr>
        <w:spacing w:after="60" w:line="240" w:lineRule="auto"/>
        <w:rPr>
          <w:rFonts w:asciiTheme="majorHAnsi" w:hAnsiTheme="majorHAnsi"/>
          <w:i/>
          <w:sz w:val="32"/>
          <w:szCs w:val="24"/>
        </w:rPr>
      </w:pPr>
    </w:p>
    <w:p w:rsidR="00750545" w:rsidRDefault="00750545" w:rsidP="00283CB1">
      <w:pPr>
        <w:spacing w:after="60" w:line="240" w:lineRule="auto"/>
        <w:rPr>
          <w:rFonts w:asciiTheme="majorHAnsi" w:hAnsiTheme="majorHAnsi"/>
          <w:b/>
          <w:sz w:val="32"/>
          <w:szCs w:val="24"/>
        </w:rPr>
      </w:pPr>
    </w:p>
    <w:p w:rsidR="00283CB1" w:rsidRDefault="00750545" w:rsidP="00283CB1">
      <w:pPr>
        <w:spacing w:after="60" w:line="240" w:lineRule="auto"/>
        <w:rPr>
          <w:rFonts w:asciiTheme="majorHAnsi" w:hAnsiTheme="majorHAnsi"/>
          <w:b/>
          <w:sz w:val="32"/>
          <w:szCs w:val="24"/>
        </w:rPr>
      </w:pPr>
      <w:r w:rsidRPr="00750545">
        <w:rPr>
          <w:rFonts w:asciiTheme="majorHAnsi" w:hAnsiTheme="majorHAnsi"/>
          <w:b/>
          <w:sz w:val="32"/>
          <w:szCs w:val="24"/>
        </w:rPr>
        <w:t xml:space="preserve">Wat zijn de regels voor het gebruik van –e vorm? </w:t>
      </w:r>
    </w:p>
    <w:p w:rsidR="00750545" w:rsidRDefault="00750545" w:rsidP="00283CB1">
      <w:pPr>
        <w:spacing w:after="60" w:line="240" w:lineRule="auto"/>
        <w:rPr>
          <w:rFonts w:asciiTheme="majorHAnsi" w:hAnsiTheme="majorHAnsi"/>
          <w:b/>
          <w:sz w:val="32"/>
          <w:szCs w:val="24"/>
        </w:rPr>
      </w:pPr>
    </w:p>
    <w:p w:rsidR="00750545" w:rsidRPr="00750545" w:rsidRDefault="00750545" w:rsidP="00750545">
      <w:pPr>
        <w:spacing w:after="60" w:line="360" w:lineRule="auto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50545" w:rsidRPr="00750545" w:rsidSect="00B031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Light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73386"/>
    <w:multiLevelType w:val="hybridMultilevel"/>
    <w:tmpl w:val="91A8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E1"/>
    <w:rsid w:val="00283CB1"/>
    <w:rsid w:val="00420280"/>
    <w:rsid w:val="0046256B"/>
    <w:rsid w:val="00484A68"/>
    <w:rsid w:val="00500DF6"/>
    <w:rsid w:val="005216E1"/>
    <w:rsid w:val="00606EB3"/>
    <w:rsid w:val="00750545"/>
    <w:rsid w:val="00AE05A1"/>
    <w:rsid w:val="00B031A7"/>
    <w:rsid w:val="00F869B5"/>
    <w:rsid w:val="00FA4172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EB43C-33BB-49A2-A3F3-B8D18EC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6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Rezková, Iva</cp:lastModifiedBy>
  <cp:revision>2</cp:revision>
  <cp:lastPrinted>2017-11-20T12:45:00Z</cp:lastPrinted>
  <dcterms:created xsi:type="dcterms:W3CDTF">2022-11-21T19:21:00Z</dcterms:created>
  <dcterms:modified xsi:type="dcterms:W3CDTF">2022-11-21T19:21:00Z</dcterms:modified>
</cp:coreProperties>
</file>