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  <w:r w:rsidRPr="0061440E">
        <w:rPr>
          <w:b/>
          <w:color w:val="000000"/>
          <w:sz w:val="28"/>
          <w:szCs w:val="18"/>
        </w:rPr>
        <w:t>Globalizace a komercionalizace ve sportu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</w:p>
    <w:p w:rsidR="0061440E" w:rsidRP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</w:rPr>
        <w:t>Obsah přednáškového bloku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historická přeměna pojetí sportu (amatérismus a profesionalismus)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společenské klima a jeho vliv na sport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komercionalizace ve sportu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- </w:t>
      </w:r>
      <w:proofErr w:type="spellStart"/>
      <w:r>
        <w:rPr>
          <w:color w:val="000000"/>
          <w:szCs w:val="18"/>
        </w:rPr>
        <w:t>komercionalizační</w:t>
      </w:r>
      <w:proofErr w:type="spellEnd"/>
      <w:r>
        <w:rPr>
          <w:color w:val="000000"/>
          <w:szCs w:val="18"/>
        </w:rPr>
        <w:t xml:space="preserve"> spirála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globalizační aspekty ve sportu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vliv velkých sportovních událostí na sport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 - etické principy ve sportu a fair-play</w:t>
      </w:r>
    </w:p>
    <w:p w:rsid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</w:p>
    <w:p w:rsidR="0061440E" w:rsidRP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</w:rPr>
      </w:pPr>
      <w:r w:rsidRPr="0061440E">
        <w:rPr>
          <w:b/>
          <w:color w:val="000000"/>
          <w:sz w:val="28"/>
        </w:rPr>
        <w:t>Kompetence, dovednosti a znalosti získané aktivním, zodpovědným a uv</w:t>
      </w:r>
      <w:r>
        <w:rPr>
          <w:b/>
          <w:color w:val="000000"/>
          <w:sz w:val="28"/>
        </w:rPr>
        <w:t>ědomělým absolvováním přednášky</w:t>
      </w:r>
    </w:p>
    <w:p w:rsidR="0061440E" w:rsidRDefault="0061440E" w:rsidP="00614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znalost komercionalizace a globalizace v prostředí sportu</w:t>
      </w:r>
    </w:p>
    <w:p w:rsidR="0061440E" w:rsidRDefault="0061440E" w:rsidP="00614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pochopení zákonitostí </w:t>
      </w:r>
      <w:proofErr w:type="spellStart"/>
      <w:r>
        <w:rPr>
          <w:color w:val="000000"/>
          <w:szCs w:val="18"/>
        </w:rPr>
        <w:t>komercionalizační</w:t>
      </w:r>
      <w:proofErr w:type="spellEnd"/>
      <w:r>
        <w:rPr>
          <w:color w:val="000000"/>
          <w:szCs w:val="18"/>
        </w:rPr>
        <w:t xml:space="preserve"> spirály a jejích důsledků</w:t>
      </w:r>
    </w:p>
    <w:p w:rsidR="0061440E" w:rsidRDefault="0061440E" w:rsidP="00614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pochopení vlivu společenského klimatu na sport a tělesnou výchovu</w:t>
      </w:r>
    </w:p>
    <w:p w:rsidR="0061440E" w:rsidRDefault="0061440E" w:rsidP="00614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posouzení efektu velkých sportovních akcí</w:t>
      </w:r>
    </w:p>
    <w:p w:rsidR="0061440E" w:rsidRDefault="0061440E" w:rsidP="00614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aktivnímu a uvědomělému uplatňování zásad fair-play v sportu i běžném životě</w:t>
      </w:r>
    </w:p>
    <w:p w:rsidR="0061440E" w:rsidRP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  <w:szCs w:val="18"/>
        </w:rPr>
      </w:pPr>
      <w:r w:rsidRPr="0061440E">
        <w:rPr>
          <w:b/>
          <w:color w:val="000000"/>
          <w:sz w:val="28"/>
          <w:szCs w:val="18"/>
        </w:rPr>
        <w:t>Klíčová slova</w:t>
      </w:r>
    </w:p>
    <w:p w:rsidR="0061440E" w:rsidRPr="0061440E" w:rsidRDefault="0061440E" w:rsidP="0061440E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s</w:t>
      </w:r>
      <w:bookmarkStart w:id="0" w:name="_GoBack"/>
      <w:bookmarkEnd w:id="0"/>
      <w:r>
        <w:rPr>
          <w:color w:val="000000"/>
          <w:szCs w:val="18"/>
        </w:rPr>
        <w:t>port, prostředí, společnost, funkce sportu, komercionalizace, globalizace</w:t>
      </w:r>
    </w:p>
    <w:sectPr w:rsidR="0061440E" w:rsidRPr="0061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0E"/>
    <w:rsid w:val="0061440E"/>
    <w:rsid w:val="008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7023"/>
  <w15:chartTrackingRefBased/>
  <w15:docId w15:val="{D69FEBFC-A2B4-4DD7-B3C9-82217EA9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1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2022-10-19T13:03:00Z</dcterms:created>
  <dcterms:modified xsi:type="dcterms:W3CDTF">2022-10-19T13:04:00Z</dcterms:modified>
</cp:coreProperties>
</file>