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87" w:rsidRDefault="00104A87" w:rsidP="00104A87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32"/>
          <w:szCs w:val="18"/>
        </w:rPr>
      </w:pPr>
      <w:r w:rsidRPr="00104A87">
        <w:rPr>
          <w:b/>
          <w:color w:val="000000"/>
          <w:sz w:val="32"/>
          <w:szCs w:val="18"/>
        </w:rPr>
        <w:t>Vznik a vývoj pedagogiky sportu</w:t>
      </w:r>
    </w:p>
    <w:p w:rsidR="00104A87" w:rsidRDefault="00104A87" w:rsidP="00104A87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32"/>
          <w:szCs w:val="18"/>
        </w:rPr>
      </w:pPr>
    </w:p>
    <w:p w:rsidR="00104A87" w:rsidRPr="00104A87" w:rsidRDefault="00104A87" w:rsidP="00104A87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28"/>
          <w:szCs w:val="18"/>
        </w:rPr>
      </w:pPr>
      <w:r w:rsidRPr="00104A87">
        <w:rPr>
          <w:b/>
          <w:color w:val="000000"/>
          <w:sz w:val="28"/>
          <w:szCs w:val="18"/>
        </w:rPr>
        <w:t>Obsah přednáškového bloku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pedagogické koncepce a směry ve vztahu ke sportu a pohybovým aktivitám ve starověku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pedagogické koncepce a směry ve vztahu ke sportu a pohybovým aktivitám ve středověku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pedagogické koncepce a směry ve vztahu ke sportu a pohybovým aktivitám v novověku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olympismus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vznik současné pedagogiky sportu</w:t>
      </w:r>
    </w:p>
    <w:p w:rsidR="00104A87" w:rsidRDefault="00104A87" w:rsidP="00104A8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úkoly pedagogiky sportu v současnosti a budoucnosti</w:t>
      </w:r>
    </w:p>
    <w:p w:rsidR="00104A87" w:rsidRDefault="00104A87" w:rsidP="00104A87">
      <w:pPr>
        <w:pStyle w:val="Normlnweb"/>
        <w:shd w:val="clear" w:color="auto" w:fill="FFFFFF"/>
        <w:spacing w:after="120" w:line="360" w:lineRule="auto"/>
        <w:jc w:val="both"/>
        <w:rPr>
          <w:b/>
          <w:color w:val="000000"/>
          <w:sz w:val="28"/>
        </w:rPr>
      </w:pPr>
    </w:p>
    <w:p w:rsidR="00104A87" w:rsidRPr="00104A87" w:rsidRDefault="00104A87" w:rsidP="00104A87">
      <w:pPr>
        <w:pStyle w:val="Normlnweb"/>
        <w:shd w:val="clear" w:color="auto" w:fill="FFFFFF"/>
        <w:spacing w:after="120" w:line="360" w:lineRule="auto"/>
        <w:jc w:val="both"/>
        <w:rPr>
          <w:b/>
          <w:color w:val="000000"/>
          <w:sz w:val="28"/>
        </w:rPr>
      </w:pPr>
      <w:r w:rsidRPr="00104A87">
        <w:rPr>
          <w:b/>
          <w:color w:val="000000"/>
          <w:sz w:val="28"/>
        </w:rPr>
        <w:t>Kompetence, dovednosti a znalosti získané aktivním, zodpovědným a uv</w:t>
      </w:r>
      <w:r>
        <w:rPr>
          <w:b/>
          <w:color w:val="000000"/>
          <w:sz w:val="28"/>
        </w:rPr>
        <w:t>ědomělým absolvováním přednášky</w:t>
      </w:r>
    </w:p>
    <w:p w:rsidR="00104A87" w:rsidRDefault="00104A87" w:rsidP="00104A8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znalost pozadí a průběhu vývoje pedagogiky sportu</w:t>
      </w:r>
    </w:p>
    <w:p w:rsidR="00104A87" w:rsidRDefault="00104A87" w:rsidP="00104A8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znalost vlivu olympismu na současnou podobu pedagogiky sportu</w:t>
      </w:r>
    </w:p>
    <w:p w:rsidR="00104A87" w:rsidRDefault="00104A87" w:rsidP="00104A8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pochopení úkolů pedagogiky sportu</w:t>
      </w:r>
    </w:p>
    <w:p w:rsidR="00104A87" w:rsidRDefault="00104A87" w:rsidP="00104A8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t>pochopení významu pedagogiky sportu pro současnou i budoucí společnost</w:t>
      </w:r>
    </w:p>
    <w:p w:rsidR="00104A87" w:rsidRDefault="00104A87" w:rsidP="00104A8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104A87" w:rsidRPr="00104A87" w:rsidRDefault="00104A87" w:rsidP="00104A8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  <w:sz w:val="28"/>
        </w:rPr>
      </w:pPr>
      <w:r w:rsidRPr="00104A87">
        <w:rPr>
          <w:b/>
          <w:sz w:val="28"/>
        </w:rPr>
        <w:t>Klíčová slova</w:t>
      </w:r>
    </w:p>
    <w:p w:rsidR="0082387C" w:rsidRPr="00104A87" w:rsidRDefault="00104A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104A87">
        <w:rPr>
          <w:rFonts w:ascii="Times New Roman" w:hAnsi="Times New Roman" w:cs="Times New Roman"/>
          <w:sz w:val="24"/>
        </w:rPr>
        <w:t>port, fyzick</w:t>
      </w:r>
      <w:bookmarkStart w:id="0" w:name="_GoBack"/>
      <w:bookmarkEnd w:id="0"/>
      <w:r w:rsidRPr="00104A87">
        <w:rPr>
          <w:rFonts w:ascii="Times New Roman" w:hAnsi="Times New Roman" w:cs="Times New Roman"/>
          <w:sz w:val="24"/>
        </w:rPr>
        <w:t>é cvičení, dějiny, pedagogika</w:t>
      </w:r>
    </w:p>
    <w:sectPr w:rsidR="0082387C" w:rsidRPr="0010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C9"/>
    <w:multiLevelType w:val="hybridMultilevel"/>
    <w:tmpl w:val="72025980"/>
    <w:lvl w:ilvl="0" w:tplc="5C7EA16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7"/>
    <w:rsid w:val="00104A87"/>
    <w:rsid w:val="0082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2F36"/>
  <w15:chartTrackingRefBased/>
  <w15:docId w15:val="{D7A2CB9B-11A6-4CBE-83E0-F4DC082E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669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1</cp:revision>
  <dcterms:created xsi:type="dcterms:W3CDTF">2022-10-19T12:58:00Z</dcterms:created>
  <dcterms:modified xsi:type="dcterms:W3CDTF">2022-10-19T13:00:00Z</dcterms:modified>
</cp:coreProperties>
</file>