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5B68" w14:textId="77777777" w:rsidR="00B33952" w:rsidRPr="00B33952" w:rsidRDefault="00B33952">
      <w:pPr>
        <w:rPr>
          <w:b/>
          <w:bCs/>
          <w:sz w:val="32"/>
          <w:szCs w:val="32"/>
        </w:rPr>
      </w:pPr>
      <w:r w:rsidRPr="00B33952">
        <w:rPr>
          <w:b/>
          <w:bCs/>
          <w:sz w:val="32"/>
          <w:szCs w:val="32"/>
        </w:rPr>
        <w:t>Příprava, zpracování a interpretace statistického zpracování dat</w:t>
      </w:r>
    </w:p>
    <w:p w14:paraId="7C40D20E" w14:textId="0EB847BC" w:rsidR="00B56037" w:rsidRPr="00105758" w:rsidRDefault="00B56037">
      <w:pPr>
        <w:rPr>
          <w:rFonts w:ascii="Times New Roman" w:hAnsi="Times New Roman" w:cs="Times New Roman"/>
          <w:color w:val="202124"/>
          <w:sz w:val="24"/>
          <w:szCs w:val="24"/>
          <w:shd w:val="clear" w:color="auto" w:fill="FFFFFF"/>
        </w:rPr>
      </w:pPr>
      <w:r w:rsidRPr="00105758">
        <w:rPr>
          <w:rFonts w:ascii="Times New Roman" w:hAnsi="Times New Roman" w:cs="Times New Roman"/>
          <w:b/>
          <w:bCs/>
          <w:color w:val="202124"/>
          <w:sz w:val="24"/>
          <w:szCs w:val="24"/>
          <w:shd w:val="clear" w:color="auto" w:fill="FFFFFF"/>
        </w:rPr>
        <w:t>Normální rozdělení</w:t>
      </w:r>
      <w:r w:rsidRPr="00105758">
        <w:rPr>
          <w:rFonts w:ascii="Times New Roman" w:hAnsi="Times New Roman" w:cs="Times New Roman"/>
          <w:color w:val="202124"/>
          <w:sz w:val="24"/>
          <w:szCs w:val="24"/>
          <w:shd w:val="clear" w:color="auto" w:fill="FFFFFF"/>
        </w:rPr>
        <w:t> pravděpodobnosti (</w:t>
      </w:r>
      <w:proofErr w:type="spellStart"/>
      <w:r w:rsidRPr="00105758">
        <w:rPr>
          <w:rFonts w:ascii="Times New Roman" w:hAnsi="Times New Roman" w:cs="Times New Roman"/>
          <w:color w:val="202124"/>
          <w:sz w:val="24"/>
          <w:szCs w:val="24"/>
          <w:shd w:val="clear" w:color="auto" w:fill="FFFFFF"/>
        </w:rPr>
        <w:t>normal</w:t>
      </w:r>
      <w:proofErr w:type="spellEnd"/>
      <w:r w:rsidRPr="00105758">
        <w:rPr>
          <w:rFonts w:ascii="Times New Roman" w:hAnsi="Times New Roman" w:cs="Times New Roman"/>
          <w:color w:val="202124"/>
          <w:sz w:val="24"/>
          <w:szCs w:val="24"/>
          <w:shd w:val="clear" w:color="auto" w:fill="FFFFFF"/>
        </w:rPr>
        <w:t xml:space="preserve"> probability </w:t>
      </w:r>
      <w:proofErr w:type="spellStart"/>
      <w:r w:rsidRPr="00105758">
        <w:rPr>
          <w:rFonts w:ascii="Times New Roman" w:hAnsi="Times New Roman" w:cs="Times New Roman"/>
          <w:color w:val="202124"/>
          <w:sz w:val="24"/>
          <w:szCs w:val="24"/>
          <w:shd w:val="clear" w:color="auto" w:fill="FFFFFF"/>
        </w:rPr>
        <w:t>distribution</w:t>
      </w:r>
      <w:proofErr w:type="spellEnd"/>
      <w:r w:rsidRPr="00105758">
        <w:rPr>
          <w:rFonts w:ascii="Times New Roman" w:hAnsi="Times New Roman" w:cs="Times New Roman"/>
          <w:color w:val="202124"/>
          <w:sz w:val="24"/>
          <w:szCs w:val="24"/>
          <w:shd w:val="clear" w:color="auto" w:fill="FFFFFF"/>
        </w:rPr>
        <w:t>) je spojité </w:t>
      </w:r>
      <w:r w:rsidRPr="00105758">
        <w:rPr>
          <w:rFonts w:ascii="Times New Roman" w:hAnsi="Times New Roman" w:cs="Times New Roman"/>
          <w:b/>
          <w:bCs/>
          <w:color w:val="202124"/>
          <w:sz w:val="24"/>
          <w:szCs w:val="24"/>
          <w:shd w:val="clear" w:color="auto" w:fill="FFFFFF"/>
        </w:rPr>
        <w:t>rozdělení</w:t>
      </w:r>
      <w:r w:rsidRPr="00105758">
        <w:rPr>
          <w:rFonts w:ascii="Times New Roman" w:hAnsi="Times New Roman" w:cs="Times New Roman"/>
          <w:color w:val="202124"/>
          <w:sz w:val="24"/>
          <w:szCs w:val="24"/>
          <w:shd w:val="clear" w:color="auto" w:fill="FFFFFF"/>
        </w:rPr>
        <w:t> pravděpodobnosti, které popisuje celou řadu veličin, jejichž hodnoty se symetricky shlukují kolem střední hodnoty a vytvářejí tak charakteristický tvar hustoty pravděpodobnosti, která je známá také pod pojmem Gaussova křivka.</w:t>
      </w:r>
    </w:p>
    <w:p w14:paraId="5D37C431" w14:textId="4FFFFE14" w:rsidR="00105758" w:rsidRPr="00105758" w:rsidRDefault="00105758" w:rsidP="00105758">
      <w:pPr>
        <w:autoSpaceDE w:val="0"/>
        <w:autoSpaceDN w:val="0"/>
        <w:adjustRightInd w:val="0"/>
        <w:spacing w:after="0" w:line="240" w:lineRule="auto"/>
        <w:rPr>
          <w:rFonts w:ascii="Times New Roman" w:hAnsi="Times New Roman" w:cs="Times New Roman"/>
          <w:sz w:val="24"/>
          <w:szCs w:val="24"/>
        </w:rPr>
      </w:pPr>
      <w:r w:rsidRPr="00105758">
        <w:rPr>
          <w:rFonts w:ascii="Times New Roman" w:hAnsi="Times New Roman" w:cs="Times New Roman"/>
          <w:b/>
          <w:bCs/>
          <w:sz w:val="24"/>
          <w:szCs w:val="24"/>
        </w:rPr>
        <w:t xml:space="preserve">Komparativní </w:t>
      </w:r>
      <w:r w:rsidRPr="00105758">
        <w:rPr>
          <w:rFonts w:ascii="Times New Roman" w:hAnsi="Times New Roman" w:cs="Times New Roman"/>
          <w:sz w:val="24"/>
          <w:szCs w:val="24"/>
        </w:rPr>
        <w:t>–</w:t>
      </w:r>
      <w:r w:rsidRPr="00105758">
        <w:rPr>
          <w:rFonts w:ascii="Times New Roman" w:hAnsi="Times New Roman" w:cs="Times New Roman"/>
          <w:sz w:val="24"/>
          <w:szCs w:val="24"/>
        </w:rPr>
        <w:t xml:space="preserve"> </w:t>
      </w:r>
      <w:r w:rsidRPr="00105758">
        <w:rPr>
          <w:rFonts w:ascii="Times New Roman" w:hAnsi="Times New Roman" w:cs="Times New Roman"/>
          <w:sz w:val="24"/>
          <w:szCs w:val="24"/>
        </w:rPr>
        <w:t xml:space="preserve">srovnávací. </w:t>
      </w:r>
      <w:r w:rsidRPr="00105758">
        <w:rPr>
          <w:rFonts w:ascii="Times New Roman" w:hAnsi="Times New Roman" w:cs="Times New Roman"/>
          <w:sz w:val="24"/>
          <w:szCs w:val="24"/>
        </w:rPr>
        <w:t>Srovnání dat n</w:t>
      </w:r>
      <w:r w:rsidRPr="00105758">
        <w:rPr>
          <w:rFonts w:ascii="Times New Roman" w:hAnsi="Times New Roman" w:cs="Times New Roman"/>
          <w:sz w:val="24"/>
          <w:szCs w:val="24"/>
        </w:rPr>
        <w:t>a základ</w:t>
      </w:r>
      <w:r w:rsidRPr="00105758">
        <w:rPr>
          <w:rFonts w:ascii="Times New Roman" w:hAnsi="Times New Roman" w:cs="Times New Roman"/>
          <w:sz w:val="24"/>
          <w:szCs w:val="24"/>
        </w:rPr>
        <w:t>ě</w:t>
      </w:r>
      <w:r w:rsidRPr="00105758">
        <w:rPr>
          <w:rFonts w:ascii="Times New Roman" w:hAnsi="Times New Roman" w:cs="Times New Roman"/>
          <w:sz w:val="24"/>
          <w:szCs w:val="24"/>
        </w:rPr>
        <w:t xml:space="preserve"> výsledk</w:t>
      </w:r>
      <w:r w:rsidRPr="00105758">
        <w:rPr>
          <w:rFonts w:ascii="Times New Roman" w:hAnsi="Times New Roman" w:cs="Times New Roman"/>
          <w:sz w:val="24"/>
          <w:szCs w:val="24"/>
        </w:rPr>
        <w:t>ů</w:t>
      </w:r>
      <w:r w:rsidRPr="00105758">
        <w:rPr>
          <w:rFonts w:ascii="Times New Roman" w:hAnsi="Times New Roman" w:cs="Times New Roman"/>
          <w:sz w:val="24"/>
          <w:szCs w:val="24"/>
        </w:rPr>
        <w:t xml:space="preserve"> z minimáln</w:t>
      </w:r>
      <w:r w:rsidRPr="00105758">
        <w:rPr>
          <w:rFonts w:ascii="Times New Roman" w:hAnsi="Times New Roman" w:cs="Times New Roman"/>
          <w:sz w:val="24"/>
          <w:szCs w:val="24"/>
        </w:rPr>
        <w:t>ě</w:t>
      </w:r>
      <w:r w:rsidRPr="00105758">
        <w:rPr>
          <w:rFonts w:ascii="Times New Roman" w:hAnsi="Times New Roman" w:cs="Times New Roman"/>
          <w:sz w:val="24"/>
          <w:szCs w:val="24"/>
        </w:rPr>
        <w:t xml:space="preserve"> dvou výzkum</w:t>
      </w:r>
      <w:r w:rsidRPr="00105758">
        <w:rPr>
          <w:rFonts w:ascii="Times New Roman" w:hAnsi="Times New Roman" w:cs="Times New Roman"/>
          <w:sz w:val="24"/>
          <w:szCs w:val="24"/>
        </w:rPr>
        <w:t>ů.</w:t>
      </w:r>
      <w:r w:rsidRPr="00105758">
        <w:rPr>
          <w:rFonts w:ascii="Times New Roman" w:hAnsi="Times New Roman" w:cs="Times New Roman"/>
          <w:sz w:val="24"/>
          <w:szCs w:val="24"/>
        </w:rPr>
        <w:t xml:space="preserve"> </w:t>
      </w:r>
      <w:r w:rsidRPr="00105758">
        <w:rPr>
          <w:rFonts w:ascii="Times New Roman" w:hAnsi="Times New Roman" w:cs="Times New Roman"/>
          <w:sz w:val="24"/>
          <w:szCs w:val="24"/>
        </w:rPr>
        <w:t>J</w:t>
      </w:r>
      <w:r w:rsidRPr="00105758">
        <w:rPr>
          <w:rFonts w:ascii="Times New Roman" w:hAnsi="Times New Roman" w:cs="Times New Roman"/>
          <w:sz w:val="24"/>
          <w:szCs w:val="24"/>
        </w:rPr>
        <w:t>e</w:t>
      </w:r>
      <w:r w:rsidRPr="00105758">
        <w:rPr>
          <w:rFonts w:ascii="Times New Roman" w:hAnsi="Times New Roman" w:cs="Times New Roman"/>
          <w:sz w:val="24"/>
          <w:szCs w:val="24"/>
        </w:rPr>
        <w:t xml:space="preserve"> zde </w:t>
      </w:r>
      <w:r w:rsidRPr="00105758">
        <w:rPr>
          <w:rFonts w:ascii="Times New Roman" w:hAnsi="Times New Roman" w:cs="Times New Roman"/>
          <w:sz w:val="24"/>
          <w:szCs w:val="24"/>
        </w:rPr>
        <w:t>provedena komparace (porovnávání) získaných údaj</w:t>
      </w:r>
      <w:r w:rsidRPr="00105758">
        <w:rPr>
          <w:rFonts w:ascii="Times New Roman" w:hAnsi="Times New Roman" w:cs="Times New Roman"/>
          <w:sz w:val="24"/>
          <w:szCs w:val="24"/>
        </w:rPr>
        <w:t>ů</w:t>
      </w:r>
      <w:r w:rsidRPr="00105758">
        <w:rPr>
          <w:rFonts w:ascii="Times New Roman" w:hAnsi="Times New Roman" w:cs="Times New Roman"/>
          <w:sz w:val="24"/>
          <w:szCs w:val="24"/>
        </w:rPr>
        <w:t xml:space="preserve"> a na tomto základ</w:t>
      </w:r>
      <w:r w:rsidRPr="00105758">
        <w:rPr>
          <w:rFonts w:ascii="Times New Roman" w:hAnsi="Times New Roman" w:cs="Times New Roman"/>
          <w:sz w:val="24"/>
          <w:szCs w:val="24"/>
        </w:rPr>
        <w:t>ě</w:t>
      </w:r>
      <w:r w:rsidRPr="00105758">
        <w:rPr>
          <w:rFonts w:ascii="Times New Roman" w:hAnsi="Times New Roman" w:cs="Times New Roman"/>
          <w:sz w:val="24"/>
          <w:szCs w:val="24"/>
        </w:rPr>
        <w:t xml:space="preserve"> lze dosp</w:t>
      </w:r>
      <w:r w:rsidRPr="00105758">
        <w:rPr>
          <w:rFonts w:ascii="Times New Roman" w:hAnsi="Times New Roman" w:cs="Times New Roman"/>
          <w:sz w:val="24"/>
          <w:szCs w:val="24"/>
        </w:rPr>
        <w:t>ě</w:t>
      </w:r>
      <w:r w:rsidRPr="00105758">
        <w:rPr>
          <w:rFonts w:ascii="Times New Roman" w:hAnsi="Times New Roman" w:cs="Times New Roman"/>
          <w:sz w:val="24"/>
          <w:szCs w:val="24"/>
        </w:rPr>
        <w:t>t</w:t>
      </w:r>
    </w:p>
    <w:p w14:paraId="4EA4A634" w14:textId="6D11CF02" w:rsidR="00B56037" w:rsidRPr="00105758" w:rsidRDefault="00105758" w:rsidP="00105758">
      <w:pPr>
        <w:rPr>
          <w:rFonts w:ascii="Times New Roman" w:hAnsi="Times New Roman" w:cs="Times New Roman"/>
          <w:sz w:val="24"/>
          <w:szCs w:val="24"/>
        </w:rPr>
      </w:pPr>
      <w:r w:rsidRPr="00105758">
        <w:rPr>
          <w:rFonts w:ascii="Times New Roman" w:hAnsi="Times New Roman" w:cs="Times New Roman"/>
          <w:sz w:val="24"/>
          <w:szCs w:val="24"/>
        </w:rPr>
        <w:t>k novým poznatk</w:t>
      </w:r>
      <w:r w:rsidRPr="00105758">
        <w:rPr>
          <w:rFonts w:ascii="Times New Roman" w:hAnsi="Times New Roman" w:cs="Times New Roman"/>
          <w:sz w:val="24"/>
          <w:szCs w:val="24"/>
        </w:rPr>
        <w:t>ů</w:t>
      </w:r>
      <w:r w:rsidRPr="00105758">
        <w:rPr>
          <w:rFonts w:ascii="Times New Roman" w:hAnsi="Times New Roman" w:cs="Times New Roman"/>
          <w:sz w:val="24"/>
          <w:szCs w:val="24"/>
        </w:rPr>
        <w:t>m.</w:t>
      </w:r>
    </w:p>
    <w:p w14:paraId="2FC65BEC" w14:textId="6163B259" w:rsidR="00105758" w:rsidRPr="00105758" w:rsidRDefault="00105758" w:rsidP="00105758">
      <w:pPr>
        <w:shd w:val="clear" w:color="auto" w:fill="FFFFFF"/>
        <w:spacing w:before="100" w:beforeAutospacing="1" w:after="24"/>
        <w:rPr>
          <w:rFonts w:ascii="Times New Roman" w:eastAsia="Times New Roman" w:hAnsi="Times New Roman" w:cs="Times New Roman"/>
          <w:color w:val="212529"/>
          <w:sz w:val="24"/>
          <w:szCs w:val="24"/>
          <w:lang w:eastAsia="cs-CZ"/>
        </w:rPr>
      </w:pPr>
      <w:r w:rsidRPr="00105758">
        <w:rPr>
          <w:rFonts w:ascii="Times New Roman" w:hAnsi="Times New Roman" w:cs="Times New Roman"/>
          <w:b/>
          <w:bCs/>
          <w:sz w:val="24"/>
          <w:szCs w:val="24"/>
        </w:rPr>
        <w:t xml:space="preserve">Korelační – </w:t>
      </w:r>
      <w:r w:rsidRPr="00105758">
        <w:rPr>
          <w:rFonts w:ascii="Times New Roman" w:hAnsi="Times New Roman" w:cs="Times New Roman"/>
          <w:sz w:val="24"/>
          <w:szCs w:val="24"/>
        </w:rPr>
        <w:t xml:space="preserve">asociace. </w:t>
      </w:r>
      <w:r w:rsidRPr="00105758">
        <w:rPr>
          <w:rFonts w:ascii="Times New Roman" w:eastAsia="Times New Roman" w:hAnsi="Times New Roman" w:cs="Times New Roman"/>
          <w:color w:val="212529"/>
          <w:sz w:val="24"/>
          <w:szCs w:val="24"/>
          <w:lang w:eastAsia="cs-CZ"/>
        </w:rPr>
        <w:t xml:space="preserve">V korelačních studiích se srovnává výskyt jevu ve vztahu k různým faktorům (věk, pohlaví, čas, konzumace určitých produktů, užívání léků </w:t>
      </w:r>
      <w:r w:rsidRPr="00105758">
        <w:rPr>
          <w:rFonts w:ascii="Times New Roman" w:eastAsia="Times New Roman" w:hAnsi="Times New Roman" w:cs="Times New Roman"/>
          <w:color w:val="212529"/>
          <w:sz w:val="24"/>
          <w:szCs w:val="24"/>
          <w:lang w:eastAsia="cs-CZ"/>
        </w:rPr>
        <w:t xml:space="preserve">apod. </w:t>
      </w:r>
      <w:r w:rsidRPr="00105758">
        <w:rPr>
          <w:rFonts w:ascii="Times New Roman" w:eastAsia="Times New Roman" w:hAnsi="Times New Roman" w:cs="Times New Roman"/>
          <w:color w:val="212529"/>
          <w:sz w:val="24"/>
          <w:szCs w:val="24"/>
          <w:lang w:eastAsia="cs-CZ"/>
        </w:rPr>
        <w:t>Mírou asociace mezi předpokládaným</w:t>
      </w:r>
      <w:r w:rsidRPr="00105758">
        <w:rPr>
          <w:rFonts w:ascii="Times New Roman" w:eastAsia="Times New Roman" w:hAnsi="Times New Roman" w:cs="Times New Roman"/>
          <w:color w:val="212529"/>
          <w:sz w:val="24"/>
          <w:szCs w:val="24"/>
          <w:lang w:eastAsia="cs-CZ"/>
        </w:rPr>
        <w:t xml:space="preserve">, např. </w:t>
      </w:r>
      <w:r w:rsidRPr="00105758">
        <w:rPr>
          <w:rFonts w:ascii="Times New Roman" w:eastAsia="Times New Roman" w:hAnsi="Times New Roman" w:cs="Times New Roman"/>
          <w:color w:val="212529"/>
          <w:sz w:val="24"/>
          <w:szCs w:val="24"/>
          <w:lang w:eastAsia="cs-CZ"/>
        </w:rPr>
        <w:t>rizikem a nemocí je </w:t>
      </w:r>
      <w:hyperlink r:id="rId5" w:tooltip="Měření závislosti, korelace a regrese" w:history="1">
        <w:r w:rsidRPr="00105758">
          <w:rPr>
            <w:rFonts w:ascii="Times New Roman" w:eastAsia="Times New Roman" w:hAnsi="Times New Roman" w:cs="Times New Roman"/>
            <w:color w:val="007BFF"/>
            <w:sz w:val="24"/>
            <w:szCs w:val="24"/>
            <w:u w:val="single"/>
            <w:lang w:eastAsia="cs-CZ"/>
          </w:rPr>
          <w:t>korelační koeficient,</w:t>
        </w:r>
      </w:hyperlink>
      <w:r w:rsidRPr="00105758">
        <w:rPr>
          <w:rFonts w:ascii="Times New Roman" w:eastAsia="Times New Roman" w:hAnsi="Times New Roman" w:cs="Times New Roman"/>
          <w:color w:val="212529"/>
          <w:sz w:val="24"/>
          <w:szCs w:val="24"/>
          <w:lang w:eastAsia="cs-CZ"/>
        </w:rPr>
        <w:t> jehož hodnota se pohybuje od +1 do -1.</w:t>
      </w:r>
    </w:p>
    <w:p w14:paraId="48BDE1D0" w14:textId="2F89B538" w:rsidR="00105758" w:rsidRPr="00105758" w:rsidRDefault="00105758" w:rsidP="00105758">
      <w:pPr>
        <w:shd w:val="clear" w:color="auto" w:fill="FFFFFF"/>
        <w:spacing w:before="100" w:beforeAutospacing="1" w:after="24"/>
        <w:rPr>
          <w:rFonts w:ascii="Times New Roman" w:hAnsi="Times New Roman" w:cs="Times New Roman"/>
          <w:color w:val="202124"/>
          <w:sz w:val="24"/>
          <w:szCs w:val="24"/>
          <w:shd w:val="clear" w:color="auto" w:fill="FFFFFF"/>
        </w:rPr>
      </w:pPr>
      <w:proofErr w:type="gramStart"/>
      <w:r w:rsidRPr="00105758">
        <w:rPr>
          <w:rFonts w:ascii="Times New Roman" w:hAnsi="Times New Roman" w:cs="Times New Roman"/>
          <w:b/>
          <w:bCs/>
          <w:color w:val="202124"/>
          <w:sz w:val="24"/>
          <w:szCs w:val="24"/>
          <w:shd w:val="clear" w:color="auto" w:fill="FFFFFF"/>
        </w:rPr>
        <w:t>ANOVA</w:t>
      </w:r>
      <w:r w:rsidRPr="00105758">
        <w:rPr>
          <w:rFonts w:ascii="Times New Roman" w:hAnsi="Times New Roman" w:cs="Times New Roman"/>
          <w:color w:val="202124"/>
          <w:sz w:val="24"/>
          <w:szCs w:val="24"/>
          <w:shd w:val="clear" w:color="auto" w:fill="FFFFFF"/>
        </w:rPr>
        <w:t xml:space="preserve"> - </w:t>
      </w:r>
      <w:r w:rsidRPr="00105758">
        <w:rPr>
          <w:rFonts w:ascii="Times New Roman" w:hAnsi="Times New Roman" w:cs="Times New Roman"/>
          <w:color w:val="202124"/>
          <w:sz w:val="24"/>
          <w:szCs w:val="24"/>
          <w:shd w:val="clear" w:color="auto" w:fill="FFFFFF"/>
        </w:rPr>
        <w:t>Analýza</w:t>
      </w:r>
      <w:proofErr w:type="gramEnd"/>
      <w:r w:rsidRPr="00105758">
        <w:rPr>
          <w:rFonts w:ascii="Times New Roman" w:hAnsi="Times New Roman" w:cs="Times New Roman"/>
          <w:color w:val="202124"/>
          <w:sz w:val="24"/>
          <w:szCs w:val="24"/>
          <w:shd w:val="clear" w:color="auto" w:fill="FFFFFF"/>
        </w:rPr>
        <w:t xml:space="preserve"> rozptylu (anglicky </w:t>
      </w:r>
      <w:proofErr w:type="spellStart"/>
      <w:r w:rsidRPr="00105758">
        <w:rPr>
          <w:rFonts w:ascii="Times New Roman" w:hAnsi="Times New Roman" w:cs="Times New Roman"/>
          <w:color w:val="202124"/>
          <w:sz w:val="24"/>
          <w:szCs w:val="24"/>
          <w:shd w:val="clear" w:color="auto" w:fill="FFFFFF"/>
        </w:rPr>
        <w:t>Analysis</w:t>
      </w:r>
      <w:proofErr w:type="spellEnd"/>
      <w:r w:rsidRPr="00105758">
        <w:rPr>
          <w:rFonts w:ascii="Times New Roman" w:hAnsi="Times New Roman" w:cs="Times New Roman"/>
          <w:color w:val="202124"/>
          <w:sz w:val="24"/>
          <w:szCs w:val="24"/>
          <w:shd w:val="clear" w:color="auto" w:fill="FFFFFF"/>
        </w:rPr>
        <w:t xml:space="preserve"> </w:t>
      </w:r>
      <w:proofErr w:type="spellStart"/>
      <w:r w:rsidRPr="00105758">
        <w:rPr>
          <w:rFonts w:ascii="Times New Roman" w:hAnsi="Times New Roman" w:cs="Times New Roman"/>
          <w:color w:val="202124"/>
          <w:sz w:val="24"/>
          <w:szCs w:val="24"/>
          <w:shd w:val="clear" w:color="auto" w:fill="FFFFFF"/>
        </w:rPr>
        <w:t>of</w:t>
      </w:r>
      <w:proofErr w:type="spellEnd"/>
      <w:r w:rsidRPr="00105758">
        <w:rPr>
          <w:rFonts w:ascii="Times New Roman" w:hAnsi="Times New Roman" w:cs="Times New Roman"/>
          <w:color w:val="202124"/>
          <w:sz w:val="24"/>
          <w:szCs w:val="24"/>
          <w:shd w:val="clear" w:color="auto" w:fill="FFFFFF"/>
        </w:rPr>
        <w:t xml:space="preserve"> variance) je metodou matematické statistiky, která umožňuje ověřit, zda na hodnotu náhodné veličiny pro určitého jedince má statisticky významný vliv hodnota některého znaku, který se u jedince dá pozorovat.</w:t>
      </w:r>
    </w:p>
    <w:p w14:paraId="408BCEE3" w14:textId="50F9DF43" w:rsidR="00105758" w:rsidRPr="00105758" w:rsidRDefault="00105758" w:rsidP="00105758">
      <w:pPr>
        <w:shd w:val="clear" w:color="auto" w:fill="FFFFFF"/>
        <w:spacing w:before="100" w:beforeAutospacing="1" w:after="24"/>
        <w:rPr>
          <w:rFonts w:ascii="Times New Roman" w:hAnsi="Times New Roman" w:cs="Times New Roman"/>
          <w:color w:val="202124"/>
          <w:sz w:val="24"/>
          <w:szCs w:val="24"/>
          <w:shd w:val="clear" w:color="auto" w:fill="FFFFFF"/>
        </w:rPr>
      </w:pPr>
      <w:r w:rsidRPr="00105758">
        <w:rPr>
          <w:rFonts w:ascii="Times New Roman" w:hAnsi="Times New Roman" w:cs="Times New Roman"/>
          <w:b/>
          <w:bCs/>
          <w:color w:val="202124"/>
          <w:sz w:val="24"/>
          <w:szCs w:val="24"/>
          <w:shd w:val="clear" w:color="auto" w:fill="FFFFFF"/>
        </w:rPr>
        <w:t>O statistické významnosti</w:t>
      </w:r>
      <w:r w:rsidRPr="00105758">
        <w:rPr>
          <w:rFonts w:ascii="Times New Roman" w:hAnsi="Times New Roman" w:cs="Times New Roman"/>
          <w:color w:val="202124"/>
          <w:sz w:val="24"/>
          <w:szCs w:val="24"/>
          <w:shd w:val="clear" w:color="auto" w:fill="FFFFFF"/>
        </w:rPr>
        <w:t xml:space="preserve"> hovoříme tehdy, když nastane taková odchylka od teoretického očekávaní, která by za platnosti předem daného předpokladu měla velmi malou pravděpodobnost. V takovém případě se má za to, že předpoklad není správný. Statistická významnost se používá nejčastěji v souvislosti s testováním hypotéz.</w:t>
      </w:r>
    </w:p>
    <w:p w14:paraId="440D1F87" w14:textId="77777777" w:rsidR="00105758" w:rsidRPr="00105758" w:rsidRDefault="00105758" w:rsidP="00105758">
      <w:pPr>
        <w:shd w:val="clear" w:color="auto" w:fill="FFFFFF"/>
        <w:spacing w:before="120" w:after="120" w:line="240" w:lineRule="auto"/>
        <w:rPr>
          <w:rFonts w:ascii="Times New Roman" w:eastAsia="Times New Roman" w:hAnsi="Times New Roman" w:cs="Times New Roman"/>
          <w:b/>
          <w:bCs/>
          <w:color w:val="202122"/>
          <w:sz w:val="24"/>
          <w:szCs w:val="24"/>
          <w:lang w:eastAsia="cs-CZ"/>
        </w:rPr>
      </w:pPr>
    </w:p>
    <w:p w14:paraId="29623B9C" w14:textId="0F75A66C" w:rsidR="00105758" w:rsidRPr="00105758" w:rsidRDefault="00105758" w:rsidP="00105758">
      <w:pPr>
        <w:shd w:val="clear" w:color="auto" w:fill="FFFFFF"/>
        <w:spacing w:before="120" w:after="120" w:line="240" w:lineRule="auto"/>
        <w:rPr>
          <w:rFonts w:ascii="Times New Roman" w:eastAsia="Times New Roman" w:hAnsi="Times New Roman" w:cs="Times New Roman"/>
          <w:color w:val="202122"/>
          <w:sz w:val="24"/>
          <w:szCs w:val="24"/>
          <w:lang w:eastAsia="cs-CZ"/>
        </w:rPr>
      </w:pPr>
      <w:r w:rsidRPr="00105758">
        <w:rPr>
          <w:rFonts w:ascii="Times New Roman" w:eastAsia="Times New Roman" w:hAnsi="Times New Roman" w:cs="Times New Roman"/>
          <w:b/>
          <w:bCs/>
          <w:color w:val="202122"/>
          <w:sz w:val="24"/>
          <w:szCs w:val="24"/>
          <w:lang w:eastAsia="cs-CZ"/>
        </w:rPr>
        <w:t>Velikost účinku</w:t>
      </w:r>
      <w:r w:rsidRPr="00105758">
        <w:rPr>
          <w:rFonts w:ascii="Times New Roman" w:eastAsia="Times New Roman" w:hAnsi="Times New Roman" w:cs="Times New Roman"/>
          <w:color w:val="202122"/>
          <w:sz w:val="24"/>
          <w:szCs w:val="24"/>
          <w:lang w:eastAsia="cs-CZ"/>
        </w:rPr>
        <w:t xml:space="preserve"> (anglicky </w:t>
      </w:r>
      <w:proofErr w:type="spellStart"/>
      <w:r w:rsidRPr="00105758">
        <w:rPr>
          <w:rFonts w:ascii="Times New Roman" w:eastAsia="Times New Roman" w:hAnsi="Times New Roman" w:cs="Times New Roman"/>
          <w:b/>
          <w:bCs/>
          <w:color w:val="202122"/>
          <w:sz w:val="24"/>
          <w:szCs w:val="24"/>
          <w:lang w:eastAsia="cs-CZ"/>
        </w:rPr>
        <w:t>Effect</w:t>
      </w:r>
      <w:proofErr w:type="spellEnd"/>
      <w:r w:rsidRPr="00105758">
        <w:rPr>
          <w:rFonts w:ascii="Times New Roman" w:eastAsia="Times New Roman" w:hAnsi="Times New Roman" w:cs="Times New Roman"/>
          <w:b/>
          <w:bCs/>
          <w:color w:val="202122"/>
          <w:sz w:val="24"/>
          <w:szCs w:val="24"/>
          <w:lang w:eastAsia="cs-CZ"/>
        </w:rPr>
        <w:t xml:space="preserve"> </w:t>
      </w:r>
      <w:proofErr w:type="spellStart"/>
      <w:r w:rsidRPr="00105758">
        <w:rPr>
          <w:rFonts w:ascii="Times New Roman" w:eastAsia="Times New Roman" w:hAnsi="Times New Roman" w:cs="Times New Roman"/>
          <w:b/>
          <w:bCs/>
          <w:color w:val="202122"/>
          <w:sz w:val="24"/>
          <w:szCs w:val="24"/>
          <w:lang w:eastAsia="cs-CZ"/>
        </w:rPr>
        <w:t>size</w:t>
      </w:r>
      <w:proofErr w:type="spellEnd"/>
      <w:r w:rsidRPr="00105758">
        <w:rPr>
          <w:rFonts w:ascii="Times New Roman" w:eastAsia="Times New Roman" w:hAnsi="Times New Roman" w:cs="Times New Roman"/>
          <w:color w:val="202122"/>
          <w:sz w:val="24"/>
          <w:szCs w:val="24"/>
          <w:lang w:eastAsia="cs-CZ"/>
        </w:rPr>
        <w:t>) v </w:t>
      </w:r>
      <w:r w:rsidRPr="00105758">
        <w:rPr>
          <w:rFonts w:ascii="Times New Roman" w:eastAsia="Times New Roman" w:hAnsi="Times New Roman" w:cs="Times New Roman"/>
          <w:color w:val="000000" w:themeColor="text1"/>
          <w:sz w:val="24"/>
          <w:szCs w:val="24"/>
          <w:lang w:eastAsia="cs-CZ"/>
        </w:rPr>
        <w:t>matematické statistice </w:t>
      </w:r>
      <w:r w:rsidRPr="00105758">
        <w:rPr>
          <w:rFonts w:ascii="Times New Roman" w:eastAsia="Times New Roman" w:hAnsi="Times New Roman" w:cs="Times New Roman"/>
          <w:color w:val="202122"/>
          <w:sz w:val="24"/>
          <w:szCs w:val="24"/>
          <w:lang w:eastAsia="cs-CZ"/>
        </w:rPr>
        <w:t>je míra síly jevu, která je nezávislá na jednotkách měření. K běžně používaným </w:t>
      </w:r>
      <w:r w:rsidRPr="00105758">
        <w:rPr>
          <w:rFonts w:ascii="Times New Roman" w:eastAsia="Times New Roman" w:hAnsi="Times New Roman" w:cs="Times New Roman"/>
          <w:color w:val="000000" w:themeColor="text1"/>
          <w:sz w:val="24"/>
          <w:szCs w:val="24"/>
          <w:lang w:eastAsia="cs-CZ"/>
        </w:rPr>
        <w:t>statistikám</w:t>
      </w:r>
      <w:r w:rsidRPr="00105758">
        <w:rPr>
          <w:rFonts w:ascii="Times New Roman" w:eastAsia="Times New Roman" w:hAnsi="Times New Roman" w:cs="Times New Roman"/>
          <w:color w:val="202122"/>
          <w:sz w:val="24"/>
          <w:szCs w:val="24"/>
          <w:lang w:eastAsia="cs-CZ"/>
        </w:rPr>
        <w:t xml:space="preserve"> tohoto typu </w:t>
      </w:r>
      <w:proofErr w:type="gramStart"/>
      <w:r w:rsidRPr="00105758">
        <w:rPr>
          <w:rFonts w:ascii="Times New Roman" w:eastAsia="Times New Roman" w:hAnsi="Times New Roman" w:cs="Times New Roman"/>
          <w:color w:val="202122"/>
          <w:sz w:val="24"/>
          <w:szCs w:val="24"/>
          <w:lang w:eastAsia="cs-CZ"/>
        </w:rPr>
        <w:t>patří</w:t>
      </w:r>
      <w:proofErr w:type="gramEnd"/>
      <w:r w:rsidRPr="00105758">
        <w:rPr>
          <w:rFonts w:ascii="Times New Roman" w:eastAsia="Times New Roman" w:hAnsi="Times New Roman" w:cs="Times New Roman"/>
          <w:color w:val="202122"/>
          <w:sz w:val="24"/>
          <w:szCs w:val="24"/>
          <w:lang w:eastAsia="cs-CZ"/>
        </w:rPr>
        <w:t>:</w:t>
      </w:r>
    </w:p>
    <w:p w14:paraId="3895A17F" w14:textId="0C6E3F71" w:rsidR="00105758" w:rsidRPr="00105758" w:rsidRDefault="00105758" w:rsidP="00105758">
      <w:pPr>
        <w:numPr>
          <w:ilvl w:val="0"/>
          <w:numId w:val="3"/>
        </w:numPr>
        <w:shd w:val="clear" w:color="auto" w:fill="FFFFFF"/>
        <w:spacing w:before="100" w:beforeAutospacing="1" w:after="24" w:line="240" w:lineRule="auto"/>
        <w:ind w:left="1104"/>
        <w:rPr>
          <w:rFonts w:ascii="Times New Roman" w:eastAsia="Times New Roman" w:hAnsi="Times New Roman" w:cs="Times New Roman"/>
          <w:color w:val="202122"/>
          <w:sz w:val="24"/>
          <w:szCs w:val="24"/>
          <w:lang w:eastAsia="cs-CZ"/>
        </w:rPr>
      </w:pPr>
      <w:r w:rsidRPr="00105758">
        <w:rPr>
          <w:rFonts w:ascii="Times New Roman" w:eastAsia="Times New Roman" w:hAnsi="Times New Roman" w:cs="Times New Roman"/>
          <w:color w:val="202122"/>
          <w:sz w:val="24"/>
          <w:szCs w:val="24"/>
          <w:lang w:eastAsia="cs-CZ"/>
        </w:rPr>
        <w:t>míry </w:t>
      </w:r>
      <w:r w:rsidRPr="00105758">
        <w:rPr>
          <w:rFonts w:ascii="Times New Roman" w:eastAsia="Times New Roman" w:hAnsi="Times New Roman" w:cs="Times New Roman"/>
          <w:color w:val="000000" w:themeColor="text1"/>
          <w:sz w:val="24"/>
          <w:szCs w:val="24"/>
          <w:lang w:eastAsia="cs-CZ"/>
        </w:rPr>
        <w:t>statistické závislosti </w:t>
      </w:r>
      <w:r w:rsidRPr="00105758">
        <w:rPr>
          <w:rFonts w:ascii="Times New Roman" w:eastAsia="Times New Roman" w:hAnsi="Times New Roman" w:cs="Times New Roman"/>
          <w:color w:val="202122"/>
          <w:sz w:val="24"/>
          <w:szCs w:val="24"/>
          <w:lang w:eastAsia="cs-CZ"/>
        </w:rPr>
        <w:t>spojitých proměnných jako </w:t>
      </w:r>
      <w:r w:rsidRPr="00105758">
        <w:rPr>
          <w:rFonts w:ascii="Times New Roman" w:eastAsia="Times New Roman" w:hAnsi="Times New Roman" w:cs="Times New Roman"/>
          <w:color w:val="000000" w:themeColor="text1"/>
          <w:sz w:val="24"/>
          <w:szCs w:val="24"/>
          <w:lang w:eastAsia="cs-CZ"/>
        </w:rPr>
        <w:t>korelační koeficient a koeficient determinace</w:t>
      </w:r>
      <w:r w:rsidRPr="00105758">
        <w:rPr>
          <w:rFonts w:ascii="Times New Roman" w:eastAsia="Times New Roman" w:hAnsi="Times New Roman" w:cs="Times New Roman"/>
          <w:color w:val="202122"/>
          <w:sz w:val="24"/>
          <w:szCs w:val="24"/>
          <w:lang w:eastAsia="cs-CZ"/>
        </w:rPr>
        <w:t>,</w:t>
      </w:r>
    </w:p>
    <w:p w14:paraId="5F615199" w14:textId="0C93C177" w:rsidR="00105758" w:rsidRPr="00105758" w:rsidRDefault="00105758" w:rsidP="00105758">
      <w:pPr>
        <w:numPr>
          <w:ilvl w:val="0"/>
          <w:numId w:val="3"/>
        </w:numPr>
        <w:shd w:val="clear" w:color="auto" w:fill="FFFFFF"/>
        <w:spacing w:before="100" w:beforeAutospacing="1" w:after="24" w:line="240" w:lineRule="auto"/>
        <w:ind w:left="1104"/>
        <w:rPr>
          <w:rFonts w:ascii="Times New Roman" w:eastAsia="Times New Roman" w:hAnsi="Times New Roman" w:cs="Times New Roman"/>
          <w:color w:val="000000" w:themeColor="text1"/>
          <w:sz w:val="24"/>
          <w:szCs w:val="24"/>
          <w:lang w:eastAsia="cs-CZ"/>
        </w:rPr>
      </w:pPr>
      <w:r w:rsidRPr="00105758">
        <w:rPr>
          <w:rFonts w:ascii="Times New Roman" w:eastAsia="Times New Roman" w:hAnsi="Times New Roman" w:cs="Times New Roman"/>
          <w:color w:val="202122"/>
          <w:sz w:val="24"/>
          <w:szCs w:val="24"/>
          <w:lang w:eastAsia="cs-CZ"/>
        </w:rPr>
        <w:t xml:space="preserve">míry závislosti nominálních znaků jako </w:t>
      </w:r>
      <w:proofErr w:type="spellStart"/>
      <w:r w:rsidRPr="00105758">
        <w:rPr>
          <w:rFonts w:ascii="Times New Roman" w:eastAsia="Times New Roman" w:hAnsi="Times New Roman" w:cs="Times New Roman"/>
          <w:color w:val="202122"/>
          <w:sz w:val="24"/>
          <w:szCs w:val="24"/>
          <w:lang w:eastAsia="cs-CZ"/>
        </w:rPr>
        <w:t>Pearsonův</w:t>
      </w:r>
      <w:proofErr w:type="spellEnd"/>
      <w:r w:rsidRPr="00105758">
        <w:rPr>
          <w:rFonts w:ascii="Times New Roman" w:eastAsia="Times New Roman" w:hAnsi="Times New Roman" w:cs="Times New Roman"/>
          <w:color w:val="202122"/>
          <w:sz w:val="24"/>
          <w:szCs w:val="24"/>
          <w:lang w:eastAsia="cs-CZ"/>
        </w:rPr>
        <w:t> </w:t>
      </w:r>
      <w:r w:rsidRPr="00105758">
        <w:rPr>
          <w:rFonts w:ascii="Times New Roman" w:eastAsia="Times New Roman" w:hAnsi="Times New Roman" w:cs="Times New Roman"/>
          <w:color w:val="000000" w:themeColor="text1"/>
          <w:sz w:val="24"/>
          <w:szCs w:val="24"/>
          <w:lang w:eastAsia="cs-CZ"/>
        </w:rPr>
        <w:t>koeficient φ nebo </w:t>
      </w:r>
      <w:proofErr w:type="spellStart"/>
      <w:r w:rsidRPr="00105758">
        <w:rPr>
          <w:rFonts w:ascii="Times New Roman" w:eastAsia="Times New Roman" w:hAnsi="Times New Roman" w:cs="Times New Roman"/>
          <w:color w:val="000000" w:themeColor="text1"/>
          <w:sz w:val="24"/>
          <w:szCs w:val="24"/>
          <w:lang w:eastAsia="cs-CZ"/>
        </w:rPr>
        <w:t>Cramérovo</w:t>
      </w:r>
      <w:proofErr w:type="spellEnd"/>
      <w:r w:rsidRPr="00105758">
        <w:rPr>
          <w:rFonts w:ascii="Times New Roman" w:eastAsia="Times New Roman" w:hAnsi="Times New Roman" w:cs="Times New Roman"/>
          <w:color w:val="000000" w:themeColor="text1"/>
          <w:sz w:val="24"/>
          <w:szCs w:val="24"/>
          <w:lang w:eastAsia="cs-CZ"/>
        </w:rPr>
        <w:t xml:space="preserve"> V,</w:t>
      </w:r>
    </w:p>
    <w:p w14:paraId="3384559E" w14:textId="12E1C642" w:rsidR="00105758" w:rsidRPr="00105758" w:rsidRDefault="00105758" w:rsidP="00105758">
      <w:pPr>
        <w:numPr>
          <w:ilvl w:val="0"/>
          <w:numId w:val="3"/>
        </w:numPr>
        <w:shd w:val="clear" w:color="auto" w:fill="FFFFFF"/>
        <w:spacing w:before="100" w:beforeAutospacing="1" w:after="24" w:line="240" w:lineRule="auto"/>
        <w:ind w:left="1104"/>
        <w:rPr>
          <w:rFonts w:ascii="Times New Roman" w:eastAsia="Times New Roman" w:hAnsi="Times New Roman" w:cs="Times New Roman"/>
          <w:color w:val="202122"/>
          <w:sz w:val="24"/>
          <w:szCs w:val="24"/>
          <w:lang w:eastAsia="cs-CZ"/>
        </w:rPr>
      </w:pPr>
      <w:r w:rsidRPr="00105758">
        <w:rPr>
          <w:rFonts w:ascii="Times New Roman" w:eastAsia="Times New Roman" w:hAnsi="Times New Roman" w:cs="Times New Roman"/>
          <w:color w:val="000000" w:themeColor="text1"/>
          <w:sz w:val="24"/>
          <w:szCs w:val="24"/>
          <w:lang w:eastAsia="cs-CZ"/>
        </w:rPr>
        <w:t>míry rozdílu průměrů jako </w:t>
      </w:r>
      <w:proofErr w:type="spellStart"/>
      <w:r w:rsidRPr="00105758">
        <w:rPr>
          <w:rFonts w:ascii="Times New Roman" w:eastAsia="Times New Roman" w:hAnsi="Times New Roman" w:cs="Times New Roman"/>
          <w:color w:val="000000" w:themeColor="text1"/>
          <w:sz w:val="24"/>
          <w:szCs w:val="24"/>
          <w:lang w:eastAsia="cs-CZ"/>
        </w:rPr>
        <w:t>Cohenovo</w:t>
      </w:r>
      <w:proofErr w:type="spellEnd"/>
      <w:r w:rsidRPr="00105758">
        <w:rPr>
          <w:rFonts w:ascii="Times New Roman" w:eastAsia="Times New Roman" w:hAnsi="Times New Roman" w:cs="Times New Roman"/>
          <w:color w:val="000000" w:themeColor="text1"/>
          <w:sz w:val="24"/>
          <w:szCs w:val="24"/>
          <w:lang w:eastAsia="cs-CZ"/>
        </w:rPr>
        <w:t xml:space="preserve"> d a </w:t>
      </w:r>
      <w:proofErr w:type="spellStart"/>
      <w:r w:rsidRPr="00105758">
        <w:rPr>
          <w:rFonts w:ascii="Times New Roman" w:eastAsia="Times New Roman" w:hAnsi="Times New Roman" w:cs="Times New Roman"/>
          <w:color w:val="000000" w:themeColor="text1"/>
          <w:sz w:val="24"/>
          <w:szCs w:val="24"/>
          <w:lang w:eastAsia="cs-CZ"/>
        </w:rPr>
        <w:t>Hedgesovo</w:t>
      </w:r>
      <w:proofErr w:type="spellEnd"/>
      <w:r w:rsidRPr="00105758">
        <w:rPr>
          <w:rFonts w:ascii="Times New Roman" w:eastAsia="Times New Roman" w:hAnsi="Times New Roman" w:cs="Times New Roman"/>
          <w:color w:val="000000" w:themeColor="text1"/>
          <w:sz w:val="24"/>
          <w:szCs w:val="24"/>
          <w:lang w:eastAsia="cs-CZ"/>
        </w:rPr>
        <w:t xml:space="preserve"> g.</w:t>
      </w:r>
    </w:p>
    <w:p w14:paraId="76D54B9D" w14:textId="4653F4D7" w:rsidR="00105758" w:rsidRPr="00105758" w:rsidRDefault="00105758" w:rsidP="00105758">
      <w:pPr>
        <w:shd w:val="clear" w:color="auto" w:fill="FFFFFF"/>
        <w:spacing w:before="120" w:after="120" w:line="240" w:lineRule="auto"/>
        <w:rPr>
          <w:rFonts w:ascii="Arial" w:eastAsia="Times New Roman" w:hAnsi="Arial" w:cs="Arial"/>
          <w:color w:val="202122"/>
          <w:sz w:val="21"/>
          <w:szCs w:val="21"/>
          <w:lang w:eastAsia="cs-CZ"/>
        </w:rPr>
      </w:pPr>
      <w:r w:rsidRPr="00105758">
        <w:rPr>
          <w:rFonts w:ascii="Times New Roman" w:eastAsia="Times New Roman" w:hAnsi="Times New Roman" w:cs="Times New Roman"/>
          <w:color w:val="202122"/>
          <w:sz w:val="24"/>
          <w:szCs w:val="24"/>
          <w:lang w:eastAsia="cs-CZ"/>
        </w:rPr>
        <w:t xml:space="preserve">Předností velikosti účinku je to, že umožňuje snadno posoudit praktickou významnost statistické závislosti. Pokud však jednotky měření mají přirozený význam (např. počet denně </w:t>
      </w:r>
      <w:r w:rsidRPr="00105758">
        <w:rPr>
          <w:rFonts w:ascii="Times New Roman" w:eastAsia="Times New Roman" w:hAnsi="Times New Roman" w:cs="Times New Roman"/>
          <w:color w:val="202122"/>
          <w:sz w:val="24"/>
          <w:szCs w:val="24"/>
          <w:lang w:eastAsia="cs-CZ"/>
        </w:rPr>
        <w:t>odcvičených hodiny</w:t>
      </w:r>
      <w:r w:rsidRPr="00105758">
        <w:rPr>
          <w:rFonts w:ascii="Times New Roman" w:eastAsia="Times New Roman" w:hAnsi="Times New Roman" w:cs="Times New Roman"/>
          <w:color w:val="202122"/>
          <w:sz w:val="24"/>
          <w:szCs w:val="24"/>
          <w:lang w:eastAsia="cs-CZ"/>
        </w:rPr>
        <w:t xml:space="preserve">), doporučuje se vedle velikosti účinku ve zprávě uvádět i nestandardizované statistiky, například rozdíl v průměrném počtu </w:t>
      </w:r>
      <w:r w:rsidRPr="00105758">
        <w:rPr>
          <w:rFonts w:ascii="Times New Roman" w:eastAsia="Times New Roman" w:hAnsi="Times New Roman" w:cs="Times New Roman"/>
          <w:color w:val="202122"/>
          <w:sz w:val="24"/>
          <w:szCs w:val="24"/>
          <w:lang w:eastAsia="cs-CZ"/>
        </w:rPr>
        <w:t>odcvičených hodin</w:t>
      </w:r>
      <w:r w:rsidRPr="00105758">
        <w:rPr>
          <w:rFonts w:ascii="Times New Roman" w:eastAsia="Times New Roman" w:hAnsi="Times New Roman" w:cs="Times New Roman"/>
          <w:color w:val="202122"/>
          <w:sz w:val="24"/>
          <w:szCs w:val="24"/>
          <w:lang w:eastAsia="cs-CZ"/>
        </w:rPr>
        <w:t xml:space="preserve"> denně vůči kontrolní skupině, a nikoli pouze velikost účinku</w:t>
      </w:r>
      <w:r w:rsidRPr="00105758">
        <w:rPr>
          <w:rFonts w:ascii="Arial" w:eastAsia="Times New Roman" w:hAnsi="Arial" w:cs="Arial"/>
          <w:color w:val="202122"/>
          <w:sz w:val="21"/>
          <w:szCs w:val="21"/>
          <w:lang w:eastAsia="cs-CZ"/>
        </w:rPr>
        <w:t>.</w:t>
      </w:r>
    </w:p>
    <w:p w14:paraId="1CF6F6D7" w14:textId="77777777" w:rsidR="00105758" w:rsidRDefault="00105758" w:rsidP="00105758">
      <w:pPr>
        <w:shd w:val="clear" w:color="auto" w:fill="FFFFFF"/>
        <w:spacing w:before="100" w:beforeAutospacing="1" w:after="24"/>
        <w:rPr>
          <w:rFonts w:ascii="Segoe UI" w:eastAsia="Times New Roman" w:hAnsi="Segoe UI" w:cs="Segoe UI"/>
          <w:color w:val="212529"/>
          <w:lang w:eastAsia="cs-CZ"/>
        </w:rPr>
      </w:pPr>
    </w:p>
    <w:p w14:paraId="2FD98645" w14:textId="77777777" w:rsidR="00105758" w:rsidRPr="00105758" w:rsidRDefault="00105758" w:rsidP="00105758">
      <w:pPr>
        <w:shd w:val="clear" w:color="auto" w:fill="FFFFFF"/>
        <w:spacing w:before="100" w:beforeAutospacing="1" w:after="24"/>
        <w:rPr>
          <w:rFonts w:ascii="Segoe UI" w:eastAsia="Times New Roman" w:hAnsi="Segoe UI" w:cs="Segoe UI"/>
          <w:color w:val="212529"/>
          <w:lang w:eastAsia="cs-CZ"/>
        </w:rPr>
      </w:pPr>
    </w:p>
    <w:p w14:paraId="5F3F7A15" w14:textId="67C12920" w:rsidR="00105758" w:rsidRPr="00105758" w:rsidRDefault="00105758" w:rsidP="00105758">
      <w:pPr>
        <w:rPr>
          <w:rFonts w:ascii="Times-Roman" w:hAnsi="Times-Roman" w:cs="Times-Roman"/>
          <w:b/>
          <w:bCs/>
          <w:sz w:val="24"/>
          <w:szCs w:val="24"/>
        </w:rPr>
      </w:pPr>
    </w:p>
    <w:p w14:paraId="4825CC0C" w14:textId="77777777" w:rsidR="00105758" w:rsidRDefault="00105758" w:rsidP="00105758">
      <w:pPr>
        <w:rPr>
          <w:rFonts w:ascii="Arial" w:hAnsi="Arial" w:cs="Arial"/>
          <w:color w:val="202124"/>
          <w:shd w:val="clear" w:color="auto" w:fill="FFFFFF"/>
        </w:rPr>
      </w:pPr>
    </w:p>
    <w:p w14:paraId="60E099E4" w14:textId="1D4BF244" w:rsidR="00B33952" w:rsidRPr="00B33952" w:rsidRDefault="00B33952">
      <w:pPr>
        <w:rPr>
          <w:b/>
          <w:bCs/>
        </w:rPr>
      </w:pPr>
      <w:r w:rsidRPr="00B33952">
        <w:rPr>
          <w:b/>
          <w:bCs/>
        </w:rPr>
        <w:lastRenderedPageBreak/>
        <w:t>Načtení dat</w:t>
      </w:r>
    </w:p>
    <w:p w14:paraId="091B125F" w14:textId="64AD213A" w:rsidR="00B33952" w:rsidRDefault="00B33952">
      <w:r>
        <w:t xml:space="preserve">Načtení datového souboru Soubor -&gt; Otevřít -&gt; vybrat datový soubor -&gt; Otevřít -&gt; Importovat vybraný list do tabulky -&gt; vybrat list Excelovského souboru -&gt; OK -&gt; nechat zatržené 1. řádek jako názvy proměnných -&gt; OK -&gt; Importovat jako textové popisky </w:t>
      </w:r>
    </w:p>
    <w:p w14:paraId="06033970" w14:textId="77777777" w:rsidR="00B33952" w:rsidRDefault="00B33952">
      <w:r>
        <w:t xml:space="preserve">Uložení datového souboru Soubor -&gt; Uložit -&gt; zadáme název souboru -&gt; Uložit </w:t>
      </w:r>
    </w:p>
    <w:p w14:paraId="42829F0B" w14:textId="44BF2806" w:rsidR="00B1074F" w:rsidRDefault="00B33952">
      <w:r>
        <w:t>Zapnutí automatického filtru Označit všechny sloupce (např. pomocí CTRL+A nebo kliknutím do levého horního rohu tabulky) -&gt; Data -&gt; Automatický filtr -&gt; Automatický filtr</w:t>
      </w:r>
    </w:p>
    <w:p w14:paraId="746F39B4" w14:textId="4779E229" w:rsidR="00B33952" w:rsidRDefault="00B33952"/>
    <w:p w14:paraId="29E6124B" w14:textId="3890575B" w:rsidR="00B33952" w:rsidRPr="00B33952" w:rsidRDefault="00B33952">
      <w:pPr>
        <w:rPr>
          <w:b/>
          <w:bCs/>
        </w:rPr>
      </w:pPr>
      <w:r w:rsidRPr="00B33952">
        <w:rPr>
          <w:b/>
          <w:bCs/>
        </w:rPr>
        <w:t>Grafy vizualizace</w:t>
      </w:r>
    </w:p>
    <w:p w14:paraId="345A8BB0" w14:textId="77777777" w:rsidR="00B33952" w:rsidRDefault="00B33952">
      <w:r>
        <w:t xml:space="preserve">Vizualizace dat Vytváření grafů pomocí záložky Grafy. Koláčový graf Grafy -&gt; </w:t>
      </w:r>
      <w:proofErr w:type="gramStart"/>
      <w:r>
        <w:t>2D</w:t>
      </w:r>
      <w:proofErr w:type="gramEnd"/>
      <w:r>
        <w:t xml:space="preserve"> grafy -&gt; Výsečové grafy -&gt; zvolit proměnnou (např. Gender) (v záložce Detaily je možné zvolit, jakou legendu, typ a tvar grafu chceme (Legenda, Typ, Tvar) -&gt; OK Po dvojím kliknutí na graf se nám ukáže okno Možnosti grafu, kde lze libovolně měnit barvu grafu i typ a tvar grafu a další parametry </w:t>
      </w:r>
    </w:p>
    <w:p w14:paraId="6F2FAEA8" w14:textId="77777777" w:rsidR="00B33952" w:rsidRDefault="00B33952">
      <w:r>
        <w:t xml:space="preserve">Sloupcový graf (na ose y počty lidí) Grafy -&gt; Histogramy -&gt; Proměnné -&gt; zvolit proměnnou (např. Group) -&gt; OK -&gt; zrušit zatržení Typ proložení: Normální -&gt; na záložce Detaily zatrhnout Mezery mezi sloupci -&gt; OK </w:t>
      </w:r>
    </w:p>
    <w:p w14:paraId="75178013" w14:textId="77777777" w:rsidR="00B33952" w:rsidRDefault="00B33952">
      <w:r>
        <w:t xml:space="preserve">Sloupcový graf (na ose y procenta) Grafy -&gt; Histogramy -&gt; Proměnné -&gt; zvolit proměnnou (např. Group) -&gt; OK -&gt; zrušit zatržení Typ proložení: Normální -&gt; na záložce Detaily zatrhnout Mezery mezi sloupci -&gt; na záložce Detaily změnit u Osa Y hodnotu N na % -&gt; OK </w:t>
      </w:r>
    </w:p>
    <w:p w14:paraId="11D41FCE" w14:textId="77777777" w:rsidR="00B33952" w:rsidRDefault="00B33952">
      <w:r>
        <w:t xml:space="preserve">Histogram (na ose y procenta) Grafy -&gt; Histogramy -&gt; Proměnné -&gt; zvolit proměnnou (např. Age) -&gt; OK -&gt; na záložce Detaily změnit u Osa Y hodnotu N na % (lze např. si vypsat i základní popisnou statistiku zatrhnutím Popisné statistiky) -&gt; OK </w:t>
      </w:r>
    </w:p>
    <w:p w14:paraId="2D55CC3E" w14:textId="77777777" w:rsidR="00B33952" w:rsidRDefault="00B33952">
      <w:r>
        <w:t xml:space="preserve">Krabicový graf (s vykreslením odlehlých hodnot) Grafy -&gt; </w:t>
      </w:r>
      <w:proofErr w:type="gramStart"/>
      <w:r>
        <w:t>2D</w:t>
      </w:r>
      <w:proofErr w:type="gramEnd"/>
      <w:r>
        <w:t xml:space="preserve"> grafy -&gt; Krabicové grafy... -&gt; Proměnné -&gt; zvolit proměnnou (např. Age) jako Závislé prom. -&gt; OK -&gt; OK </w:t>
      </w:r>
    </w:p>
    <w:p w14:paraId="7791C8C1" w14:textId="147403BF" w:rsidR="00B33952" w:rsidRDefault="00B33952">
      <w:r>
        <w:t xml:space="preserve">Krabicový graf (s minimem a maximem) Grafy -&gt; </w:t>
      </w:r>
      <w:proofErr w:type="gramStart"/>
      <w:r>
        <w:t>2D</w:t>
      </w:r>
      <w:proofErr w:type="gramEnd"/>
      <w:r>
        <w:t xml:space="preserve"> Grafy -&gt; Krabicové grafy... -&gt; Proměnné -&gt; zvolit proměnnou (např. Age) jako Závislé prom. -&gt; OK -&gt; na záložce Detaily -&gt; u Svorka zvolit Min-Max -&gt; u </w:t>
      </w:r>
      <w:proofErr w:type="spellStart"/>
      <w:r>
        <w:t>Odl</w:t>
      </w:r>
      <w:proofErr w:type="spellEnd"/>
      <w:r>
        <w:t xml:space="preserve">. </w:t>
      </w:r>
      <w:proofErr w:type="spellStart"/>
      <w:r>
        <w:t>hodn</w:t>
      </w:r>
      <w:proofErr w:type="spellEnd"/>
      <w:r>
        <w:t xml:space="preserve">. &amp; extrémy zvolit </w:t>
      </w:r>
      <w:proofErr w:type="spellStart"/>
      <w:r>
        <w:t>Vyp</w:t>
      </w:r>
      <w:proofErr w:type="spellEnd"/>
      <w:r>
        <w:t>. -&gt; OK</w:t>
      </w:r>
    </w:p>
    <w:p w14:paraId="41C06704" w14:textId="73CDC78E" w:rsidR="00B33952" w:rsidRDefault="00B33952"/>
    <w:p w14:paraId="386D7F28" w14:textId="7AEABCA1" w:rsidR="00B33952" w:rsidRPr="00B33952" w:rsidRDefault="00B33952">
      <w:pPr>
        <w:rPr>
          <w:b/>
          <w:bCs/>
        </w:rPr>
      </w:pPr>
      <w:r w:rsidRPr="00B33952">
        <w:rPr>
          <w:b/>
          <w:bCs/>
        </w:rPr>
        <w:t>Příprava dat pro analýzu</w:t>
      </w:r>
    </w:p>
    <w:p w14:paraId="5EB45D3A" w14:textId="77777777" w:rsidR="00B33952" w:rsidRDefault="00B33952">
      <w:r>
        <w:t xml:space="preserve">Nastavení formátu u MMSE na double </w:t>
      </w:r>
    </w:p>
    <w:p w14:paraId="0B0250B5" w14:textId="0389F623" w:rsidR="00B33952" w:rsidRDefault="00B33952">
      <w:r>
        <w:t xml:space="preserve">Dvakrát kliknout na šedé políčko s názvem proměnné -&gt; nastavit Typ na Double -&gt; nastavit Formát zobrazení na Číslo -&gt; OK </w:t>
      </w:r>
    </w:p>
    <w:p w14:paraId="6C473A06" w14:textId="77777777" w:rsidR="00B33952" w:rsidRDefault="00B33952">
      <w:r>
        <w:t xml:space="preserve">Nastavení formátu u </w:t>
      </w:r>
      <w:proofErr w:type="spellStart"/>
      <w:r>
        <w:t>scan_date</w:t>
      </w:r>
      <w:proofErr w:type="spellEnd"/>
      <w:r>
        <w:t xml:space="preserve"> na datum </w:t>
      </w:r>
    </w:p>
    <w:p w14:paraId="0E06A953" w14:textId="77777777" w:rsidR="00B33952" w:rsidRDefault="00B33952">
      <w:r>
        <w:lastRenderedPageBreak/>
        <w:t xml:space="preserve">Dvakrát kliknout na šedé políčko s názvem proměnné -&gt; nastavit Formát zobrazení na Datum -&gt; vybrat formát 17/03/10 -&gt; OK </w:t>
      </w:r>
    </w:p>
    <w:p w14:paraId="35BFDFE8" w14:textId="77777777" w:rsidR="00B33952" w:rsidRDefault="00B33952">
      <w:r>
        <w:t xml:space="preserve">Identifikace a odstranění duplikací </w:t>
      </w:r>
    </w:p>
    <w:p w14:paraId="4A2647E8" w14:textId="77777777" w:rsidR="00B33952" w:rsidRDefault="00B33952">
      <w:r>
        <w:t xml:space="preserve">Data -&gt; Filtrování dat/Překódování -&gt; Filtrovat duplicitní případy -&gt; Vstup: Proměnné -&gt; ID -&gt; OK -&gt; u Output zatrhnout Vytvořit tabulku duplicit -&gt; OK Je patrné, že se vždy zachová první záznam a druhý záznam je vyřazen bez ohledu na datum pořízení skenu. Pokud chceme, aby byl vždy odstraněn záznam se starším datem, je nejprve nutné data seřadit podle data pořízení skenu (sestupně) pomocí: Data -&gt; Setřídit -&gt; označit 1-ID -&gt; Přidat prom. -&gt; označit </w:t>
      </w:r>
      <w:proofErr w:type="gramStart"/>
      <w:r>
        <w:t>30-scan</w:t>
      </w:r>
      <w:proofErr w:type="gramEnd"/>
      <w:r>
        <w:t xml:space="preserve">_date -&gt; Přidat prom. -&gt; Sestupně -&gt; OK -&gt; Zahrnout formátování Nový datový soubor bez duplikací uložit. </w:t>
      </w:r>
    </w:p>
    <w:p w14:paraId="0047BC11" w14:textId="77777777" w:rsidR="00B33952" w:rsidRDefault="00B33952">
      <w:r>
        <w:t xml:space="preserve">Odstranění chybějících a chybných hodnot </w:t>
      </w:r>
    </w:p>
    <w:p w14:paraId="25B53102" w14:textId="77777777" w:rsidR="00B33952" w:rsidRDefault="00B33952">
      <w:r>
        <w:t xml:space="preserve">Data -&gt; Podmnožina -&gt; Případy -&gt; zatrhnout Povolit podmínky výběru – zapnout filtr -&gt; do Zadané výrazem napsat v4="" OR v4&gt;110 OR v7="" -&gt; OK -&gt; OK Nový datový soubor bez chybějících a chybných hodnot uložit. </w:t>
      </w:r>
    </w:p>
    <w:p w14:paraId="4CD0AEF7" w14:textId="77777777" w:rsidR="00B33952" w:rsidRDefault="00B33952">
      <w:proofErr w:type="spellStart"/>
      <w:r>
        <w:t>Rekódování</w:t>
      </w:r>
      <w:proofErr w:type="spellEnd"/>
      <w:r>
        <w:t xml:space="preserve"> proměnné Gender, aby obsahovala pouze hodnoty F a M </w:t>
      </w:r>
    </w:p>
    <w:p w14:paraId="655D1BF7" w14:textId="6D806489" w:rsidR="00B33952" w:rsidRDefault="00B33952" w:rsidP="00B33952">
      <w:r>
        <w:t xml:space="preserve">1. způsob – ručně: Vyfiltrovat si řádek s hodnotou FF a hodnotu FF přepsat na F </w:t>
      </w:r>
    </w:p>
    <w:p w14:paraId="184AD7F6" w14:textId="48AE64C8" w:rsidR="00B33952" w:rsidRDefault="00B33952" w:rsidP="00B33952">
      <w:r>
        <w:t xml:space="preserve">2. způsob – vytvořením nové proměnné: Označit proměnnou za proměnnou Gender -&gt; Vložit -&gt; Přidat proměnné -&gt; Jméno -&gt; zadat název nové proměnné (např. </w:t>
      </w:r>
      <w:proofErr w:type="spellStart"/>
      <w:r>
        <w:t>Gender_rek</w:t>
      </w:r>
      <w:proofErr w:type="spellEnd"/>
      <w:r>
        <w:t>) -&gt; do kolonky Dlouhé jméno napsat =</w:t>
      </w:r>
      <w:proofErr w:type="spellStart"/>
      <w:r>
        <w:t>iif</w:t>
      </w:r>
      <w:proofErr w:type="spellEnd"/>
      <w:r>
        <w:t>(v3="FF","F</w:t>
      </w:r>
      <w:proofErr w:type="gramStart"/>
      <w:r>
        <w:t>",v</w:t>
      </w:r>
      <w:proofErr w:type="gramEnd"/>
      <w:r>
        <w:t xml:space="preserve">3) -&gt; OK </w:t>
      </w:r>
    </w:p>
    <w:p w14:paraId="4D608FFC" w14:textId="77777777" w:rsidR="00B33952" w:rsidRDefault="00B33952" w:rsidP="00B33952">
      <w:proofErr w:type="spellStart"/>
      <w:r>
        <w:t>Rekódování</w:t>
      </w:r>
      <w:proofErr w:type="spellEnd"/>
      <w:r>
        <w:t xml:space="preserve"> proměnné Group, aby obsahovala pouze hodnoty 1 (CN), 2 (MCI) a 3 (AD) </w:t>
      </w:r>
    </w:p>
    <w:p w14:paraId="71246A5C" w14:textId="77777777" w:rsidR="00B33952" w:rsidRDefault="00B33952" w:rsidP="00B33952">
      <w:r>
        <w:t>Označit proměnnou za proměnnou Group -&gt; Vložit -&gt; Přidat proměnné -&gt; Jméno -&gt; zadat název nové proměnné (např. Group_3kat) -&gt; do kolonky Dlouhé jméno napsat =</w:t>
      </w:r>
      <w:proofErr w:type="spellStart"/>
      <w:r>
        <w:t>iif</w:t>
      </w:r>
      <w:proofErr w:type="spellEnd"/>
      <w:r>
        <w:t>(v2=3;</w:t>
      </w:r>
      <w:proofErr w:type="gramStart"/>
      <w:r>
        <w:t>2;iif</w:t>
      </w:r>
      <w:proofErr w:type="gramEnd"/>
      <w:r>
        <w:t xml:space="preserve">(v2=4;3;v2)) -&gt; OK Jiný způsob pomocí Data -&gt; Překódovat... </w:t>
      </w:r>
    </w:p>
    <w:p w14:paraId="3B2D5ACF" w14:textId="77777777" w:rsidR="00B33952" w:rsidRDefault="00B33952" w:rsidP="00B33952">
      <w:r>
        <w:t xml:space="preserve">Vytvoření textových popisků u kvalitativní proměnné </w:t>
      </w:r>
    </w:p>
    <w:p w14:paraId="727F1C8C" w14:textId="1D114915" w:rsidR="00B33952" w:rsidRDefault="00B33952" w:rsidP="00B33952">
      <w:r>
        <w:t>Dvakrát kliknout na šedé políčko s názvem proměnné -&gt; Textové hodnoty -&gt; zadat textové popisky a jejich příslušné číselné hodnoty -&gt; OK -&gt; OK</w:t>
      </w:r>
    </w:p>
    <w:p w14:paraId="5FF85BA3" w14:textId="0C808659" w:rsidR="00B33952" w:rsidRDefault="00B33952"/>
    <w:p w14:paraId="768BC109" w14:textId="77777777" w:rsidR="00B33952" w:rsidRPr="00B33952" w:rsidRDefault="00B33952">
      <w:pPr>
        <w:rPr>
          <w:b/>
          <w:bCs/>
        </w:rPr>
      </w:pPr>
      <w:r w:rsidRPr="00B33952">
        <w:rPr>
          <w:b/>
          <w:bCs/>
        </w:rPr>
        <w:t xml:space="preserve">Popisná sumarizace dat </w:t>
      </w:r>
    </w:p>
    <w:p w14:paraId="4E029177" w14:textId="77777777" w:rsidR="00B33952" w:rsidRDefault="00B33952">
      <w:r>
        <w:t xml:space="preserve">Popisná sumarizace dat pomocí Statistiky -&gt; Základní statistiky/tabulky. Obecný popis dialogového okna pro sumarizaci dat, vizualizace a další analýzy je uveden na Obr. 1. </w:t>
      </w:r>
    </w:p>
    <w:p w14:paraId="555A2611" w14:textId="77777777" w:rsidR="00B33952" w:rsidRDefault="00B33952">
      <w:r>
        <w:t xml:space="preserve">Popisná sumarizace kvalitativních dat – frekvenční tabulka Statistiky -&gt; Základní statistiky/tabulky -&gt; Tabulky četností -&gt; Proměnné -&gt; zvolit proměnnou (např. Group) -&gt; OK -&gt; Výpočet </w:t>
      </w:r>
    </w:p>
    <w:p w14:paraId="39AEC8F8" w14:textId="53934F68" w:rsidR="00B33952" w:rsidRDefault="00B33952">
      <w:r>
        <w:t>Popisná sumarizace kvantitativních dat Statistiky -&gt; Základní statistiky/tabulky -&gt; Popisné statistiky -&gt; Proměnné -&gt; zvolit proměnnou (např. Age) -&gt; OK -&gt; na záložce Detailní výsledky zatrhnout Medián, Variační koeficient, Dolní &amp; horní kvartily -&gt; Výpočet</w:t>
      </w:r>
    </w:p>
    <w:p w14:paraId="3F2E4A37" w14:textId="77777777" w:rsidR="00B33952" w:rsidRPr="00B33952" w:rsidRDefault="00B33952">
      <w:pPr>
        <w:rPr>
          <w:b/>
          <w:bCs/>
        </w:rPr>
      </w:pPr>
      <w:r w:rsidRPr="00B33952">
        <w:rPr>
          <w:b/>
          <w:bCs/>
        </w:rPr>
        <w:lastRenderedPageBreak/>
        <w:t xml:space="preserve">Intervaly spolehlivosti </w:t>
      </w:r>
    </w:p>
    <w:p w14:paraId="0F5CAB6F" w14:textId="77777777" w:rsidR="00B33952" w:rsidRDefault="00B33952">
      <w:r>
        <w:t xml:space="preserve">Výpočet intervalu spolehlivosti a střední chyby průměru (standard </w:t>
      </w:r>
      <w:proofErr w:type="spellStart"/>
      <w:r>
        <w:t>error</w:t>
      </w:r>
      <w:proofErr w:type="spellEnd"/>
      <w:r>
        <w:t xml:space="preserve">) Statistiky -&gt; Základní statistiky/tabulky -&gt; Popisné statistiky -&gt; Proměnné -&gt; zvolit proměnnou (např. Age) -&gt; OK -&gt; na záložce Detailní výsledky zatrhnout Meze spolehl. </w:t>
      </w:r>
      <w:proofErr w:type="spellStart"/>
      <w:r>
        <w:t>prům</w:t>
      </w:r>
      <w:proofErr w:type="spellEnd"/>
      <w:r>
        <w:t xml:space="preserve">. a </w:t>
      </w:r>
      <w:proofErr w:type="spellStart"/>
      <w:r>
        <w:t>Sm</w:t>
      </w:r>
      <w:proofErr w:type="spellEnd"/>
      <w:r>
        <w:t xml:space="preserve">. chyba průměru -&gt; Výpočet </w:t>
      </w:r>
    </w:p>
    <w:p w14:paraId="1B353E8B" w14:textId="71298B47" w:rsidR="00B33952" w:rsidRDefault="00B33952">
      <w:r>
        <w:t>Výpočet kvantilů Studentova rozložení Statistiky -&gt; Pravděpodobnostní kalkulátor -&gt; Rozdělení... -&gt; t (Studentovo) -&gt; zatrhnout Inverze -&gt; jako p zadat 0.975 -&gt; jako sv (počet stupňů volnosti) zadat 832 -&gt; Výpočet (vypočítá nám to hodnotu t)</w:t>
      </w:r>
    </w:p>
    <w:p w14:paraId="61D10758" w14:textId="2B13B22E" w:rsidR="00B33952" w:rsidRDefault="00B33952"/>
    <w:p w14:paraId="4A89C808" w14:textId="77777777" w:rsidR="00B33952" w:rsidRPr="00B33952" w:rsidRDefault="00B33952">
      <w:pPr>
        <w:rPr>
          <w:b/>
          <w:bCs/>
        </w:rPr>
      </w:pPr>
      <w:r w:rsidRPr="00B33952">
        <w:rPr>
          <w:b/>
          <w:bCs/>
        </w:rPr>
        <w:t xml:space="preserve">Výpočet velikosti vzorku a </w:t>
      </w:r>
      <w:proofErr w:type="spellStart"/>
      <w:r w:rsidRPr="00B33952">
        <w:rPr>
          <w:b/>
          <w:bCs/>
        </w:rPr>
        <w:t>power</w:t>
      </w:r>
      <w:proofErr w:type="spellEnd"/>
      <w:r w:rsidRPr="00B33952">
        <w:rPr>
          <w:b/>
          <w:bCs/>
        </w:rPr>
        <w:t xml:space="preserve"> analýza </w:t>
      </w:r>
    </w:p>
    <w:p w14:paraId="2DA7682D" w14:textId="22CBB1D3" w:rsidR="00B33952" w:rsidRDefault="00B33952">
      <w:r>
        <w:t xml:space="preserve">Výpočet velikosti vzorku Statistiky -&gt; Analýza síly testu -&gt; Výpočet velikosti vzorku -&gt; zvolit typ výpočtu podle typu našeho experimentu, který budeme chtít provést (např. Dva průměry, t-test, </w:t>
      </w:r>
      <w:proofErr w:type="spellStart"/>
      <w:r>
        <w:t>nezáv</w:t>
      </w:r>
      <w:proofErr w:type="spellEnd"/>
      <w:r>
        <w:t>. vzorky) -&gt; OK -&gt; nastavit parametry a zvolit typ hypotézy (např. viz Obr. 3 – Pozor! Zadáváme typ nulové hypotézy, tedy zadáváme opak toho, co chceme prokázat!) -&gt; OK -&gt; Vypočítat N</w:t>
      </w:r>
    </w:p>
    <w:p w14:paraId="7B71BA19" w14:textId="54FD581A" w:rsidR="00B33952" w:rsidRDefault="00B33952"/>
    <w:p w14:paraId="2344C914" w14:textId="77777777" w:rsidR="00B33952" w:rsidRPr="00B33952" w:rsidRDefault="00B33952">
      <w:pPr>
        <w:rPr>
          <w:b/>
          <w:bCs/>
        </w:rPr>
      </w:pPr>
      <w:proofErr w:type="spellStart"/>
      <w:r w:rsidRPr="00B33952">
        <w:rPr>
          <w:b/>
          <w:bCs/>
        </w:rPr>
        <w:t>Power</w:t>
      </w:r>
      <w:proofErr w:type="spellEnd"/>
      <w:r w:rsidRPr="00B33952">
        <w:rPr>
          <w:b/>
          <w:bCs/>
        </w:rPr>
        <w:t xml:space="preserve"> analýza </w:t>
      </w:r>
    </w:p>
    <w:p w14:paraId="1629C393" w14:textId="20E2BFD6" w:rsidR="00B33952" w:rsidRDefault="00B33952">
      <w:r>
        <w:t xml:space="preserve">Statistiky -&gt; Analýza síly testu -&gt; Výpočet síly testu -&gt; zvolit typ výpočtu podle typu našeho experimentu, který budeme chtít provést (např. Dva průměry, t-test, </w:t>
      </w:r>
      <w:proofErr w:type="spellStart"/>
      <w:r>
        <w:t>nezáv</w:t>
      </w:r>
      <w:proofErr w:type="spellEnd"/>
      <w:r>
        <w:t>. vzorky) -&gt; OK -&gt; nastavit parametry a zvolit typ hypotézy (např. viz Obr. 4 – Pozor! Zadáváme typ nulové hypotézy, tedy zadáváme opak toho, co chceme prokázat!) -&gt; OK -&gt; Vypočítat sílu</w:t>
      </w:r>
    </w:p>
    <w:p w14:paraId="35E637BB" w14:textId="5BF4C33E" w:rsidR="00B33952" w:rsidRDefault="00B33952"/>
    <w:p w14:paraId="6D53D061" w14:textId="77777777" w:rsidR="00B33952" w:rsidRPr="00B33952" w:rsidRDefault="00B33952">
      <w:pPr>
        <w:rPr>
          <w:b/>
          <w:bCs/>
        </w:rPr>
      </w:pPr>
      <w:r w:rsidRPr="00B33952">
        <w:rPr>
          <w:b/>
          <w:bCs/>
        </w:rPr>
        <w:t xml:space="preserve">Statistické testy pro kvantitativní data – parametrické testy </w:t>
      </w:r>
    </w:p>
    <w:p w14:paraId="722ED1A8" w14:textId="77777777" w:rsidR="00B33952" w:rsidRDefault="00B33952">
      <w:proofErr w:type="spellStart"/>
      <w:r>
        <w:t>Jednovýběrový</w:t>
      </w:r>
      <w:proofErr w:type="spellEnd"/>
      <w:r>
        <w:t xml:space="preserve"> t-test </w:t>
      </w:r>
    </w:p>
    <w:p w14:paraId="47277356" w14:textId="77777777" w:rsidR="00B33952" w:rsidRDefault="00B33952">
      <w:r>
        <w:t xml:space="preserve">Statistiky -&gt; Základní statistiky/tabulky -&gt; t-test, </w:t>
      </w:r>
      <w:proofErr w:type="spellStart"/>
      <w:r>
        <w:t>samost</w:t>
      </w:r>
      <w:proofErr w:type="spellEnd"/>
      <w:r>
        <w:t xml:space="preserve">. vzorek -&gt; OK -&gt; zvolit proměnnou (např. </w:t>
      </w:r>
      <w:proofErr w:type="spellStart"/>
      <w:r>
        <w:t>Hippocampus_volume</w:t>
      </w:r>
      <w:proofErr w:type="spellEnd"/>
      <w:r>
        <w:t xml:space="preserve"> (mm3)) -&gt; OK -&gt; Test všech průměrů vůči: 6575 -&gt; na záložce Možnosti zatrhnout Výpočet mezí spolehl. -&gt; Výpočet </w:t>
      </w:r>
    </w:p>
    <w:p w14:paraId="10BC86C7" w14:textId="77777777" w:rsidR="00B33952" w:rsidRDefault="00B33952">
      <w:r>
        <w:t xml:space="preserve">Párový t-test </w:t>
      </w:r>
    </w:p>
    <w:p w14:paraId="179E2F1C" w14:textId="77777777" w:rsidR="00B33952" w:rsidRDefault="00B33952">
      <w:r>
        <w:t xml:space="preserve">Statistiky -&gt; Základní statistiky/tabulky -&gt; t-test, závislé vzorky -&gt; OK -&gt; zvolit proměnné (např. </w:t>
      </w:r>
      <w:proofErr w:type="spellStart"/>
      <w:r>
        <w:t>Hippocampus_volume</w:t>
      </w:r>
      <w:proofErr w:type="spellEnd"/>
      <w:r>
        <w:t xml:space="preserve"> (mm3) jako 1. seznam proměnných a Hippocampus_volume_24 (mm3) jako 2. seznam proměnných) -&gt; OK -&gt; Výpočet </w:t>
      </w:r>
    </w:p>
    <w:p w14:paraId="5996CE2C" w14:textId="77777777" w:rsidR="00B33952" w:rsidRDefault="00B33952">
      <w:proofErr w:type="spellStart"/>
      <w:r>
        <w:t>Dvouvýběrový</w:t>
      </w:r>
      <w:proofErr w:type="spellEnd"/>
      <w:r>
        <w:t xml:space="preserve"> t-test </w:t>
      </w:r>
    </w:p>
    <w:p w14:paraId="32E22270" w14:textId="77777777" w:rsidR="00B33952" w:rsidRDefault="00B33952">
      <w:r>
        <w:t xml:space="preserve">Statistiky -&gt; Základní statistiky/tabulky -&gt; t-test, nezávislé, dle skupin -&gt; OK -&gt; zvolit proměnné (např. </w:t>
      </w:r>
      <w:proofErr w:type="spellStart"/>
      <w:r>
        <w:t>Putamen_volume</w:t>
      </w:r>
      <w:proofErr w:type="spellEnd"/>
      <w:r>
        <w:t xml:space="preserve"> (mm3) jako Závislé proměnné a </w:t>
      </w:r>
      <w:proofErr w:type="spellStart"/>
      <w:r>
        <w:t>Gender_rek</w:t>
      </w:r>
      <w:proofErr w:type="spellEnd"/>
      <w:r>
        <w:t xml:space="preserve"> jako </w:t>
      </w:r>
      <w:proofErr w:type="spellStart"/>
      <w:r>
        <w:t>Grupovací</w:t>
      </w:r>
      <w:proofErr w:type="spellEnd"/>
      <w:r>
        <w:t xml:space="preserve"> proměnná) -&gt; na záložce Možnosti lze zvolit </w:t>
      </w:r>
      <w:proofErr w:type="spellStart"/>
      <w:r>
        <w:t>Levenův</w:t>
      </w:r>
      <w:proofErr w:type="spellEnd"/>
      <w:r>
        <w:t xml:space="preserve"> test (test homogenity rozptylů) a Meze spol. pro odhady -&gt; Výpočet </w:t>
      </w:r>
    </w:p>
    <w:p w14:paraId="1EFF3F92" w14:textId="77777777" w:rsidR="00B33952" w:rsidRDefault="00B33952">
      <w:r>
        <w:lastRenderedPageBreak/>
        <w:t xml:space="preserve">Analýza rozptylu (ANOVA) a post-hoc testy – </w:t>
      </w:r>
    </w:p>
    <w:p w14:paraId="657F077D" w14:textId="77777777" w:rsidR="00B33952" w:rsidRDefault="00B33952">
      <w:r>
        <w:t xml:space="preserve">1. způsob Statistiky -&gt; Základní statistiky/tabulky -&gt; Rozklad &amp; </w:t>
      </w:r>
      <w:proofErr w:type="spellStart"/>
      <w:r>
        <w:t>jednofakt</w:t>
      </w:r>
      <w:proofErr w:type="spellEnd"/>
      <w:r>
        <w:t xml:space="preserve">. ANOVA -&gt; OK -&gt; zvolit proměnné (např. </w:t>
      </w:r>
      <w:proofErr w:type="spellStart"/>
      <w:r>
        <w:t>Hippocampus_volume</w:t>
      </w:r>
      <w:proofErr w:type="spellEnd"/>
      <w:r>
        <w:t xml:space="preserve"> (mm3) jako Závislé proměnné a Group_3kat jako </w:t>
      </w:r>
      <w:proofErr w:type="spellStart"/>
      <w:r>
        <w:t>Grupovací</w:t>
      </w:r>
      <w:proofErr w:type="spellEnd"/>
      <w:r>
        <w:t xml:space="preserve"> proměnné) -&gt; OK -&gt; OK -&gt; na záložce ANOVA &amp; testy kliknout na Analýza rozptylu (vypíše ANOVA tabulku); dále lze vypsat i výsledky testů homogenity rozptylů: </w:t>
      </w:r>
      <w:proofErr w:type="spellStart"/>
      <w:r>
        <w:t>Leveneovy</w:t>
      </w:r>
      <w:proofErr w:type="spellEnd"/>
      <w:r>
        <w:t xml:space="preserve"> testy, Brown-</w:t>
      </w:r>
      <w:proofErr w:type="spellStart"/>
      <w:r>
        <w:t>Forsytheho</w:t>
      </w:r>
      <w:proofErr w:type="spellEnd"/>
      <w:r>
        <w:t xml:space="preserve"> testy -&gt; na záložce Post-hoc kliknout na </w:t>
      </w:r>
      <w:proofErr w:type="spellStart"/>
      <w:r>
        <w:t>Tukeyův</w:t>
      </w:r>
      <w:proofErr w:type="spellEnd"/>
      <w:r>
        <w:t xml:space="preserve"> HSD (v případě vyrovnaných počtů subjektů ve skupinách), </w:t>
      </w:r>
      <w:proofErr w:type="spellStart"/>
      <w:r>
        <w:t>Tukey</w:t>
      </w:r>
      <w:proofErr w:type="spellEnd"/>
      <w:r>
        <w:t xml:space="preserve"> HSD - nestejná N (v případě nestejných počtů subjektů ve skupinách) nebo </w:t>
      </w:r>
      <w:proofErr w:type="spellStart"/>
      <w:r>
        <w:t>Schefféův</w:t>
      </w:r>
      <w:proofErr w:type="spellEnd"/>
      <w:r>
        <w:t xml:space="preserve"> test (pro stejné i nestejné počty subjektů ve skupinách) Analýza rozptylu (ANOVA) a post-hoc testy – </w:t>
      </w:r>
    </w:p>
    <w:p w14:paraId="57F31835" w14:textId="554F335B" w:rsidR="00B33952" w:rsidRDefault="00B33952">
      <w:r>
        <w:t xml:space="preserve">2. způsob Statistiky -&gt; ANOVA -&gt; Jednofaktorová ANOVA -&gt; OK -&gt; zvolit proměnné (např. </w:t>
      </w:r>
      <w:proofErr w:type="spellStart"/>
      <w:r>
        <w:t>Hippocampus_volume</w:t>
      </w:r>
      <w:proofErr w:type="spellEnd"/>
      <w:r>
        <w:t xml:space="preserve"> (mm3) jako Seznam závislých proměnných a Group_</w:t>
      </w:r>
      <w:proofErr w:type="gramStart"/>
      <w:r>
        <w:t>3kat</w:t>
      </w:r>
      <w:proofErr w:type="gramEnd"/>
      <w:r>
        <w:t xml:space="preserve"> jako </w:t>
      </w:r>
      <w:proofErr w:type="spellStart"/>
      <w:r>
        <w:t>Kategor</w:t>
      </w:r>
      <w:proofErr w:type="spellEnd"/>
      <w:r>
        <w:t xml:space="preserve">. nezávislá proměnná (faktor)) -&gt; OK -&gt; OK -&gt; Všechny efekty (vypíše ANOVA tabulku; prvního řádku s </w:t>
      </w:r>
      <w:proofErr w:type="spellStart"/>
      <w:r>
        <w:t>interceptem</w:t>
      </w:r>
      <w:proofErr w:type="spellEnd"/>
      <w:r>
        <w:t xml:space="preserve"> si nevšímáme) -&gt; Více výsledků -&gt; na záložce Post-hoc kliknout na </w:t>
      </w:r>
      <w:proofErr w:type="spellStart"/>
      <w:r>
        <w:t>Tukeyův</w:t>
      </w:r>
      <w:proofErr w:type="spellEnd"/>
      <w:r>
        <w:t xml:space="preserve"> HSD (pro stejné počty subjektů ve skupinách), HSD nestejné N (pro nestejné počty subjektů ve skupinách) nebo </w:t>
      </w:r>
      <w:proofErr w:type="spellStart"/>
      <w:r>
        <w:t>Schefféův</w:t>
      </w:r>
      <w:proofErr w:type="spellEnd"/>
      <w:r>
        <w:t xml:space="preserve"> (pro stejné i nestejné počty subjektů)</w:t>
      </w:r>
    </w:p>
    <w:p w14:paraId="5A7207F1" w14:textId="63A7993E" w:rsidR="00B33952" w:rsidRDefault="00B33952"/>
    <w:p w14:paraId="653DC46D" w14:textId="77777777" w:rsidR="00B33952" w:rsidRPr="00B33952" w:rsidRDefault="00B33952">
      <w:pPr>
        <w:rPr>
          <w:b/>
          <w:bCs/>
        </w:rPr>
      </w:pPr>
      <w:r w:rsidRPr="00B33952">
        <w:rPr>
          <w:b/>
          <w:bCs/>
        </w:rPr>
        <w:t xml:space="preserve">Statistické testy pro kvantitativní data – neparametrické testy </w:t>
      </w:r>
    </w:p>
    <w:p w14:paraId="1F939274" w14:textId="77777777" w:rsidR="00B33952" w:rsidRDefault="00B33952">
      <w:proofErr w:type="spellStart"/>
      <w:r>
        <w:t>Wilcoxonův</w:t>
      </w:r>
      <w:proofErr w:type="spellEnd"/>
      <w:r>
        <w:t xml:space="preserve"> test – </w:t>
      </w:r>
      <w:proofErr w:type="spellStart"/>
      <w:r>
        <w:t>jednovýběrový</w:t>
      </w:r>
      <w:proofErr w:type="spellEnd"/>
      <w:r>
        <w:t xml:space="preserve"> </w:t>
      </w:r>
    </w:p>
    <w:p w14:paraId="219A8CFE" w14:textId="77777777" w:rsidR="00B33952" w:rsidRDefault="00B33952">
      <w:r>
        <w:t xml:space="preserve">STATISTICA neumožňuje počítat </w:t>
      </w:r>
      <w:proofErr w:type="spellStart"/>
      <w:r>
        <w:t>jednovýběrový</w:t>
      </w:r>
      <w:proofErr w:type="spellEnd"/>
      <w:r>
        <w:t xml:space="preserve"> </w:t>
      </w:r>
      <w:proofErr w:type="spellStart"/>
      <w:r>
        <w:t>Wilcoxonův</w:t>
      </w:r>
      <w:proofErr w:type="spellEnd"/>
      <w:r>
        <w:t xml:space="preserve"> test přímo. Je nutné nejprve vytvořit novou proměnnou, která bude mít ve všech řádcích hodnotu, se kterou chceme srovnávat naše data: Vložit -&gt; Přidat proměnné -&gt; Jméno -&gt; zadat název nové proměnné (např. </w:t>
      </w:r>
      <w:proofErr w:type="spellStart"/>
      <w:r>
        <w:t>mmse_konst</w:t>
      </w:r>
      <w:proofErr w:type="spellEnd"/>
      <w:r>
        <w:t xml:space="preserve">) -&gt; do kolonky Dlouhé jméno napsat =27,5 (hodnota konstanty, se kterou chceme srovnávat) -&gt; OK Poté můžeme použít pro výpočet párový </w:t>
      </w:r>
      <w:proofErr w:type="spellStart"/>
      <w:r>
        <w:t>Wilcoxonův</w:t>
      </w:r>
      <w:proofErr w:type="spellEnd"/>
      <w:r>
        <w:t xml:space="preserve"> test: Statistiky -&gt; Neparametrická statistika -&gt; Porovnání dvou závislých vzorků (proměnné) -&gt; OK -&gt; zvolit proměnné (např. MMSE jako 1. seznam proměnných a </w:t>
      </w:r>
      <w:proofErr w:type="spellStart"/>
      <w:r>
        <w:t>mmse_konst</w:t>
      </w:r>
      <w:proofErr w:type="spellEnd"/>
      <w:r>
        <w:t xml:space="preserve"> jako 2. seznam proměnných) -&gt; OK -&gt; </w:t>
      </w:r>
      <w:proofErr w:type="spellStart"/>
      <w:r>
        <w:t>Wilcoxonův</w:t>
      </w:r>
      <w:proofErr w:type="spellEnd"/>
      <w:r>
        <w:t xml:space="preserve"> párový test (Je možné vypočítat i Znaménkový test, který je též neparametrickou alternativou párového t-testu.) </w:t>
      </w:r>
    </w:p>
    <w:p w14:paraId="76402EE9" w14:textId="77777777" w:rsidR="00B33952" w:rsidRDefault="00B33952">
      <w:proofErr w:type="spellStart"/>
      <w:r>
        <w:t>Wilcoxonův</w:t>
      </w:r>
      <w:proofErr w:type="spellEnd"/>
      <w:r>
        <w:t xml:space="preserve"> test – párový </w:t>
      </w:r>
    </w:p>
    <w:p w14:paraId="43AC0F00" w14:textId="77777777" w:rsidR="00B33952" w:rsidRDefault="00B33952">
      <w:r>
        <w:t xml:space="preserve">Statistiky -&gt; Neparametrická statistika -&gt; Porovnání dvou závislých vzorků (proměnné) -&gt; OK -&gt; zvolit proměnné (např. MMSE jako 1. seznam proměnných a MMSE_24 jako 2. seznam proměnných) -&gt; OK -&gt; </w:t>
      </w:r>
      <w:proofErr w:type="spellStart"/>
      <w:r>
        <w:t>Wilcoxonův</w:t>
      </w:r>
      <w:proofErr w:type="spellEnd"/>
      <w:r>
        <w:t xml:space="preserve"> párový test (Je možné vypočítat i Znaménkový test, který je též neparametrickou alternativou párového t-testu.) </w:t>
      </w:r>
    </w:p>
    <w:p w14:paraId="307DCE2F" w14:textId="77777777" w:rsidR="00B33952" w:rsidRDefault="00B33952">
      <w:r>
        <w:t>Mannův-</w:t>
      </w:r>
      <w:proofErr w:type="spellStart"/>
      <w:r>
        <w:t>Whitneyův</w:t>
      </w:r>
      <w:proofErr w:type="spellEnd"/>
      <w:r>
        <w:t xml:space="preserve"> test </w:t>
      </w:r>
    </w:p>
    <w:p w14:paraId="0AF356A0" w14:textId="77777777" w:rsidR="00B33952" w:rsidRDefault="00B33952">
      <w:r>
        <w:t xml:space="preserve">Statistiky -&gt; Neparametrická statistika -&gt; Porovnání dvou nezávislých vzorků (skupiny) -&gt; OK -&gt; zvolit proměnné (např. </w:t>
      </w:r>
      <w:proofErr w:type="spellStart"/>
      <w:r>
        <w:t>Hippocampus_volume</w:t>
      </w:r>
      <w:proofErr w:type="spellEnd"/>
      <w:r>
        <w:t xml:space="preserve"> (mm3) jako Seznam závislých proměnných a </w:t>
      </w:r>
      <w:proofErr w:type="spellStart"/>
      <w:r>
        <w:t>Gender_rek</w:t>
      </w:r>
      <w:proofErr w:type="spellEnd"/>
      <w:r>
        <w:t xml:space="preserve"> jako </w:t>
      </w:r>
      <w:proofErr w:type="spellStart"/>
      <w:r>
        <w:t>Nezáv</w:t>
      </w:r>
      <w:proofErr w:type="spellEnd"/>
      <w:r>
        <w:t>. (</w:t>
      </w:r>
      <w:proofErr w:type="spellStart"/>
      <w:r>
        <w:t>groupov</w:t>
      </w:r>
      <w:proofErr w:type="spellEnd"/>
      <w:r>
        <w:t xml:space="preserve">.) proměnná) -&gt; OK -&gt; M-W U test </w:t>
      </w:r>
    </w:p>
    <w:p w14:paraId="4799EC0A" w14:textId="77777777" w:rsidR="00B33952" w:rsidRDefault="00B33952"/>
    <w:p w14:paraId="023996C2" w14:textId="77777777" w:rsidR="00B33952" w:rsidRDefault="00B33952"/>
    <w:p w14:paraId="5063FF21" w14:textId="770126C7" w:rsidR="00B33952" w:rsidRDefault="00B33952">
      <w:proofErr w:type="spellStart"/>
      <w:r>
        <w:lastRenderedPageBreak/>
        <w:t>Kruskalův-Wallisův</w:t>
      </w:r>
      <w:proofErr w:type="spellEnd"/>
      <w:r>
        <w:t xml:space="preserve"> test </w:t>
      </w:r>
    </w:p>
    <w:p w14:paraId="2FAEC08F" w14:textId="344EDC3E" w:rsidR="00B33952" w:rsidRDefault="00B33952">
      <w:r>
        <w:t>Statistiky -&gt; Neparametrická statistika -&gt; Porovnání více nezávislých vzorků (skupiny) -&gt; OK -&gt; zvolit proměnné (např. MMSE jako Seznam závislých proměnných a Group_</w:t>
      </w:r>
      <w:proofErr w:type="gramStart"/>
      <w:r>
        <w:t>3kat</w:t>
      </w:r>
      <w:proofErr w:type="gramEnd"/>
      <w:r>
        <w:t xml:space="preserve"> jako </w:t>
      </w:r>
      <w:proofErr w:type="spellStart"/>
      <w:r>
        <w:t>Nezáv</w:t>
      </w:r>
      <w:proofErr w:type="spellEnd"/>
      <w:r>
        <w:t>. (</w:t>
      </w:r>
      <w:proofErr w:type="spellStart"/>
      <w:r>
        <w:t>groupov</w:t>
      </w:r>
      <w:proofErr w:type="spellEnd"/>
      <w:r>
        <w:t xml:space="preserve">.) proměnná) -&gt; OK -&gt; Výpočet (vypíše výsledky </w:t>
      </w:r>
      <w:proofErr w:type="spellStart"/>
      <w:r>
        <w:t>Kruskalova-Wallisova</w:t>
      </w:r>
      <w:proofErr w:type="spellEnd"/>
      <w:r>
        <w:t xml:space="preserve"> testu) -&gt; </w:t>
      </w:r>
      <w:proofErr w:type="spellStart"/>
      <w:r>
        <w:t>Vícenás</w:t>
      </w:r>
      <w:proofErr w:type="spellEnd"/>
      <w:r>
        <w:t xml:space="preserve">. porovnání průměrného pořadí pro </w:t>
      </w:r>
      <w:proofErr w:type="spellStart"/>
      <w:r>
        <w:t>vš</w:t>
      </w:r>
      <w:proofErr w:type="spellEnd"/>
      <w:r>
        <w:t>. sk. (vypíše výsledky post hoc analýzy)</w:t>
      </w:r>
    </w:p>
    <w:p w14:paraId="21613C8C" w14:textId="2A5C9A08" w:rsidR="00B33952" w:rsidRDefault="00B33952"/>
    <w:p w14:paraId="15C555DE" w14:textId="77777777" w:rsidR="00B33952" w:rsidRPr="00B33952" w:rsidRDefault="00B33952">
      <w:pPr>
        <w:rPr>
          <w:b/>
          <w:bCs/>
        </w:rPr>
      </w:pPr>
      <w:r w:rsidRPr="00B33952">
        <w:rPr>
          <w:b/>
          <w:bCs/>
        </w:rPr>
        <w:t xml:space="preserve">Ověření předpokladů statistických testů </w:t>
      </w:r>
    </w:p>
    <w:p w14:paraId="594F639D" w14:textId="77777777" w:rsidR="00B33952" w:rsidRDefault="00B33952">
      <w:r>
        <w:t xml:space="preserve">Vykreslení Q-Q grafu pro jednotlivé skupiny </w:t>
      </w:r>
    </w:p>
    <w:p w14:paraId="010329C4" w14:textId="714403B6" w:rsidR="00B33952" w:rsidRDefault="00B33952">
      <w:r>
        <w:t xml:space="preserve">Grafy -&gt; </w:t>
      </w:r>
      <w:proofErr w:type="gramStart"/>
      <w:r>
        <w:t>2D</w:t>
      </w:r>
      <w:proofErr w:type="gramEnd"/>
      <w:r>
        <w:t xml:space="preserve"> grafy -&gt; Normální pravděpodobnostní grafy... -&gt; zvolit proměnnou (např. </w:t>
      </w:r>
      <w:proofErr w:type="spellStart"/>
      <w:r>
        <w:t>Hippocampus_volume</w:t>
      </w:r>
      <w:proofErr w:type="spellEnd"/>
      <w:r>
        <w:t xml:space="preserve"> (mm3)) -&gt; </w:t>
      </w:r>
      <w:proofErr w:type="spellStart"/>
      <w:r>
        <w:t>Anal</w:t>
      </w:r>
      <w:proofErr w:type="spellEnd"/>
      <w:r>
        <w:t xml:space="preserve">. skup. -&gt; Skup. proměnná(é) -&gt; vybrat proměnnou (např. </w:t>
      </w:r>
      <w:proofErr w:type="spellStart"/>
      <w:r>
        <w:t>Gender_rek</w:t>
      </w:r>
      <w:proofErr w:type="spellEnd"/>
      <w:r>
        <w:t xml:space="preserve">) -&gt; OK -&gt; zatrhnout Výstup do jediné složky -&gt; přepnout Uspořádání skupin na Sestupně -&gt; OK -&gt; lze zatrhnout </w:t>
      </w:r>
      <w:proofErr w:type="spellStart"/>
      <w:r>
        <w:t>Shapiro-Wilksův</w:t>
      </w:r>
      <w:proofErr w:type="spellEnd"/>
      <w:r>
        <w:t xml:space="preserve"> test (test normality dat) -&gt; OK </w:t>
      </w:r>
    </w:p>
    <w:p w14:paraId="6F46269B" w14:textId="77777777" w:rsidR="00B33952" w:rsidRDefault="00B33952">
      <w:r>
        <w:t xml:space="preserve">Ověření normality pomocí Základní statistiky/tabulky pro jednotlivé skupiny </w:t>
      </w:r>
    </w:p>
    <w:p w14:paraId="7655FAF1" w14:textId="77777777" w:rsidR="00B33952" w:rsidRDefault="00B33952">
      <w:r>
        <w:t xml:space="preserve">Statistiky -&gt; Základní statistiky/tabulky -&gt; Popisné statistiky -&gt; Proměnné -&gt; zvolit proměnnou (např. </w:t>
      </w:r>
      <w:proofErr w:type="spellStart"/>
      <w:r>
        <w:t>Hippocampus_volume</w:t>
      </w:r>
      <w:proofErr w:type="spellEnd"/>
      <w:r>
        <w:t xml:space="preserve"> (mm3)) -&gt; OK -&gt; na záložce Detailní výsledky zatrhnout Medián (to teď není nutné) -&gt; </w:t>
      </w:r>
      <w:proofErr w:type="spellStart"/>
      <w:r>
        <w:t>Anal</w:t>
      </w:r>
      <w:proofErr w:type="spellEnd"/>
      <w:r>
        <w:t xml:space="preserve">. skup. -&gt; Skup. proměnná(é) -&gt; vybrat proměnnou (např. </w:t>
      </w:r>
      <w:proofErr w:type="spellStart"/>
      <w:r>
        <w:t>Gender_rek</w:t>
      </w:r>
      <w:proofErr w:type="spellEnd"/>
      <w:r>
        <w:t xml:space="preserve">) -&gt; OK -&gt; zatrhnout Výstup do jediné složky a Sloučit tabulkové výsledky v jedné tabulce -&gt; OK -&gt; přepnout Uspořádání skupin na Sestupně -&gt; OK -&gt; na záložce Normalita zatrhnout </w:t>
      </w:r>
      <w:proofErr w:type="spellStart"/>
      <w:r>
        <w:t>Shapiro-Wilkův</w:t>
      </w:r>
      <w:proofErr w:type="spellEnd"/>
      <w:r>
        <w:t xml:space="preserve"> W test -&gt; Tabulky četností -&gt; na záložce Pravd. &amp; bod. grafy lze nechat vykreslit Normální </w:t>
      </w:r>
      <w:proofErr w:type="spellStart"/>
      <w:r>
        <w:t>pravděpod</w:t>
      </w:r>
      <w:proofErr w:type="spellEnd"/>
      <w:r>
        <w:t xml:space="preserve">. graf (tzn. Q-Q graf) -&gt; na záložce Normalita lze nechat vykreslit Histogramy </w:t>
      </w:r>
    </w:p>
    <w:p w14:paraId="2BFE77EB" w14:textId="77777777" w:rsidR="00B33952" w:rsidRDefault="00B33952">
      <w:r>
        <w:t xml:space="preserve">Ověření normality pomocí Histogramy... pro jednotlivé skupiny </w:t>
      </w:r>
    </w:p>
    <w:p w14:paraId="3D8DF036" w14:textId="5C4B3D4C" w:rsidR="00B33952" w:rsidRDefault="00B33952">
      <w:r>
        <w:t xml:space="preserve">Grafy -&gt; Histogramy -&gt; Proměnné -&gt; zvolit proměnnou (např. </w:t>
      </w:r>
      <w:proofErr w:type="spellStart"/>
      <w:r>
        <w:t>Hippocampus_volume</w:t>
      </w:r>
      <w:proofErr w:type="spellEnd"/>
      <w:r>
        <w:t xml:space="preserve"> (mm3)) -&gt; OK -&gt; na záložce Detaily změnit u Osa Y hodnotu N na %, zatrhnout </w:t>
      </w:r>
      <w:proofErr w:type="spellStart"/>
      <w:r>
        <w:t>Shapiro-Wilksův</w:t>
      </w:r>
      <w:proofErr w:type="spellEnd"/>
      <w:r>
        <w:t xml:space="preserve"> test a </w:t>
      </w:r>
      <w:proofErr w:type="spellStart"/>
      <w:r>
        <w:t>KolmogorovSmirnovův</w:t>
      </w:r>
      <w:proofErr w:type="spellEnd"/>
      <w:r>
        <w:t xml:space="preserve"> test -&gt; </w:t>
      </w:r>
      <w:proofErr w:type="spellStart"/>
      <w:r>
        <w:t>Anal</w:t>
      </w:r>
      <w:proofErr w:type="spellEnd"/>
      <w:r>
        <w:t xml:space="preserve">. skup. -&gt; Skup. proměnná(é) -&gt; vybrat proměnnou (např. </w:t>
      </w:r>
      <w:proofErr w:type="spellStart"/>
      <w:r>
        <w:t>Gender_rek</w:t>
      </w:r>
      <w:proofErr w:type="spellEnd"/>
      <w:r>
        <w:t>) -&gt; OK -&gt; zatrhnout Výstup do jediné složky a Sloučit tabulkové výsledky v jedné tabulce -&gt; OK -&gt; přepnout Uspořádání skupin na Sestupně -&gt; OK -&gt; OK</w:t>
      </w:r>
    </w:p>
    <w:p w14:paraId="4D7B7F06" w14:textId="15C4F108" w:rsidR="00B33952" w:rsidRDefault="00B33952"/>
    <w:p w14:paraId="328FFD12" w14:textId="77777777" w:rsidR="00B33952" w:rsidRPr="00B33952" w:rsidRDefault="00B33952">
      <w:pPr>
        <w:rPr>
          <w:b/>
          <w:bCs/>
        </w:rPr>
      </w:pPr>
      <w:r w:rsidRPr="00B33952">
        <w:rPr>
          <w:b/>
          <w:bCs/>
        </w:rPr>
        <w:t xml:space="preserve">Analýza kontingenčních tabulek </w:t>
      </w:r>
    </w:p>
    <w:p w14:paraId="0CE349E1" w14:textId="77777777" w:rsidR="00B33952" w:rsidRDefault="00B33952">
      <w:r>
        <w:t xml:space="preserve">Kontingenční tabulka absolutních četností </w:t>
      </w:r>
    </w:p>
    <w:p w14:paraId="518A02DF" w14:textId="13F08321" w:rsidR="00B33952" w:rsidRDefault="00B33952">
      <w:r>
        <w:t xml:space="preserve">Statistiky -&gt; Základní statistiky/tabulky -&gt; Kontingenční tabulky -&gt; OK -&gt; </w:t>
      </w:r>
      <w:proofErr w:type="spellStart"/>
      <w:r>
        <w:t>Specif</w:t>
      </w:r>
      <w:proofErr w:type="spellEnd"/>
      <w:r>
        <w:t xml:space="preserve">. tabulky (vyberte proměn.) (např. Group_3kat do List 1 a </w:t>
      </w:r>
      <w:proofErr w:type="spellStart"/>
      <w:r>
        <w:t>Age_kat</w:t>
      </w:r>
      <w:proofErr w:type="spellEnd"/>
      <w:r>
        <w:t xml:space="preserve"> do List </w:t>
      </w:r>
      <w:proofErr w:type="gramStart"/>
      <w:r>
        <w:t>2)-</w:t>
      </w:r>
      <w:proofErr w:type="gramEnd"/>
      <w:r>
        <w:t xml:space="preserve">&gt; OK -&gt; OK -&gt; Výpočet </w:t>
      </w:r>
    </w:p>
    <w:p w14:paraId="3E5D14B7" w14:textId="77777777" w:rsidR="00B33952" w:rsidRDefault="00B33952">
      <w:r>
        <w:t>Kontingenční tabulka procent</w:t>
      </w:r>
    </w:p>
    <w:p w14:paraId="7E43D6BE" w14:textId="369CF483" w:rsidR="00B33952" w:rsidRDefault="00B33952">
      <w:r>
        <w:t xml:space="preserve"> Statistiky -&gt; Základní statistiky/tabulky -&gt; Kontingenční tabulky -&gt; OK -&gt; </w:t>
      </w:r>
      <w:proofErr w:type="spellStart"/>
      <w:r>
        <w:t>Specif</w:t>
      </w:r>
      <w:proofErr w:type="spellEnd"/>
      <w:r>
        <w:t xml:space="preserve">. tabulky (vyberte proměn.) (např. Group_3kat do List 1 a </w:t>
      </w:r>
      <w:proofErr w:type="spellStart"/>
      <w:r>
        <w:t>Age_kat</w:t>
      </w:r>
      <w:proofErr w:type="spellEnd"/>
      <w:r>
        <w:t xml:space="preserve"> do List </w:t>
      </w:r>
      <w:proofErr w:type="gramStart"/>
      <w:r>
        <w:t>2)-</w:t>
      </w:r>
      <w:proofErr w:type="gramEnd"/>
      <w:r>
        <w:t xml:space="preserve">&gt; OK -&gt; OK -&gt; na záložce Možnosti </w:t>
      </w:r>
      <w:r>
        <w:lastRenderedPageBreak/>
        <w:t xml:space="preserve">zatrhnout Procenta z počtu v řádku, Procenta z počtu ve sloupci nebo Procenta celkového počtu -&gt; Výpočet </w:t>
      </w:r>
    </w:p>
    <w:p w14:paraId="018EB2B8" w14:textId="77777777" w:rsidR="00B33952" w:rsidRDefault="00B33952">
      <w:r>
        <w:t xml:space="preserve">Kontingenční tabulka – očekávané četnosti </w:t>
      </w:r>
    </w:p>
    <w:p w14:paraId="42E7EBBC" w14:textId="77777777" w:rsidR="00B33952" w:rsidRDefault="00B33952">
      <w:r>
        <w:t xml:space="preserve">Statistiky -&gt; Základní statistiky/tabulky -&gt; Kontingenční tabulky -&gt; OK -&gt; </w:t>
      </w:r>
      <w:proofErr w:type="spellStart"/>
      <w:r>
        <w:t>Specif</w:t>
      </w:r>
      <w:proofErr w:type="spellEnd"/>
      <w:r>
        <w:t xml:space="preserve">. tabulky (vyberte proměn.) (např. Group_3kat do List 1 a </w:t>
      </w:r>
      <w:proofErr w:type="spellStart"/>
      <w:r>
        <w:t>Age_kat</w:t>
      </w:r>
      <w:proofErr w:type="spellEnd"/>
      <w:r>
        <w:t xml:space="preserve"> do List </w:t>
      </w:r>
      <w:proofErr w:type="gramStart"/>
      <w:r>
        <w:t>2)-</w:t>
      </w:r>
      <w:proofErr w:type="gramEnd"/>
      <w:r>
        <w:t xml:space="preserve">&gt; OK -&gt; OK -&gt; na záložce Možnosti zatrhnout Očekávané četnosti -&gt; Výpočet </w:t>
      </w:r>
    </w:p>
    <w:p w14:paraId="280323E7" w14:textId="77777777" w:rsidR="00B33952" w:rsidRDefault="00B33952">
      <w:proofErr w:type="spellStart"/>
      <w:r>
        <w:t>Pearsonův</w:t>
      </w:r>
      <w:proofErr w:type="spellEnd"/>
      <w:r>
        <w:t xml:space="preserve"> chí-kvadrát test </w:t>
      </w:r>
    </w:p>
    <w:p w14:paraId="5C79FB83" w14:textId="77777777" w:rsidR="00B33952" w:rsidRDefault="00B33952">
      <w:r>
        <w:t xml:space="preserve">Statistiky -&gt; Základní statistiky/tabulky -&gt; Kontingenční tabulky -&gt; OK -&gt; </w:t>
      </w:r>
      <w:proofErr w:type="spellStart"/>
      <w:r>
        <w:t>Specif</w:t>
      </w:r>
      <w:proofErr w:type="spellEnd"/>
      <w:r>
        <w:t xml:space="preserve">. tabulky (vyberte proměn.) (např. Group_3kat do List 1 a </w:t>
      </w:r>
      <w:proofErr w:type="spellStart"/>
      <w:r>
        <w:t>Age_kat</w:t>
      </w:r>
      <w:proofErr w:type="spellEnd"/>
      <w:r>
        <w:t xml:space="preserve"> do List </w:t>
      </w:r>
      <w:proofErr w:type="gramStart"/>
      <w:r>
        <w:t>2)-</w:t>
      </w:r>
      <w:proofErr w:type="gramEnd"/>
      <w:r>
        <w:t xml:space="preserve">&gt; OK -&gt; OK -&gt; na záložce Možnosti zatrhnout </w:t>
      </w:r>
      <w:proofErr w:type="spellStart"/>
      <w:r>
        <w:t>Pearsonův</w:t>
      </w:r>
      <w:proofErr w:type="spellEnd"/>
      <w:r>
        <w:t xml:space="preserve"> &amp; M-V chí-kvadrát -&gt; na záložce Detailní výsledky kliknout na Detailní 2-rozm. tabulky </w:t>
      </w:r>
    </w:p>
    <w:p w14:paraId="3B4BE113" w14:textId="77777777" w:rsidR="00B33952" w:rsidRDefault="00B33952">
      <w:proofErr w:type="spellStart"/>
      <w:r>
        <w:t>Fisherův</w:t>
      </w:r>
      <w:proofErr w:type="spellEnd"/>
      <w:r>
        <w:t xml:space="preserve"> exaktní test </w:t>
      </w:r>
    </w:p>
    <w:p w14:paraId="38CB48BF" w14:textId="77777777" w:rsidR="00B33952" w:rsidRDefault="00B33952">
      <w:r>
        <w:t xml:space="preserve">Statistiky -&gt; Základní statistiky/tabulky -&gt; Kontingenční tabulky -&gt; OK -&gt; </w:t>
      </w:r>
      <w:proofErr w:type="spellStart"/>
      <w:r>
        <w:t>Specif</w:t>
      </w:r>
      <w:proofErr w:type="spellEnd"/>
      <w:r>
        <w:t xml:space="preserve">. tabulky (vyberte proměn.) (např. Gender do List 1 a </w:t>
      </w:r>
      <w:proofErr w:type="spellStart"/>
      <w:r>
        <w:t>mmse_kat</w:t>
      </w:r>
      <w:proofErr w:type="spellEnd"/>
      <w:r>
        <w:t xml:space="preserve"> do List </w:t>
      </w:r>
      <w:proofErr w:type="gramStart"/>
      <w:r>
        <w:t>2)-</w:t>
      </w:r>
      <w:proofErr w:type="gramEnd"/>
      <w:r>
        <w:t xml:space="preserve">&gt; OK -&gt; OK -&gt; na záložce Možnosti zatrhnout </w:t>
      </w:r>
      <w:proofErr w:type="spellStart"/>
      <w:r>
        <w:t>Fisher</w:t>
      </w:r>
      <w:proofErr w:type="spellEnd"/>
      <w:r>
        <w:t xml:space="preserve"> </w:t>
      </w:r>
      <w:proofErr w:type="spellStart"/>
      <w:r>
        <w:t>exakt</w:t>
      </w:r>
      <w:proofErr w:type="spellEnd"/>
      <w:r>
        <w:t xml:space="preserve">., </w:t>
      </w:r>
      <w:proofErr w:type="spellStart"/>
      <w:r>
        <w:t>Yates</w:t>
      </w:r>
      <w:proofErr w:type="spellEnd"/>
      <w:r>
        <w:t xml:space="preserve">, </w:t>
      </w:r>
      <w:proofErr w:type="spellStart"/>
      <w:r>
        <w:t>McNemar</w:t>
      </w:r>
      <w:proofErr w:type="spellEnd"/>
      <w:r>
        <w:t xml:space="preserve"> (2 x 2) -&gt; na záložce Detailní výsledky kliknout na Detailní 2-rozm. tabulky </w:t>
      </w:r>
    </w:p>
    <w:p w14:paraId="027E9B2A" w14:textId="77777777" w:rsidR="00B33952" w:rsidRDefault="00B33952">
      <w:proofErr w:type="spellStart"/>
      <w:r>
        <w:t>McNemarův</w:t>
      </w:r>
      <w:proofErr w:type="spellEnd"/>
      <w:r>
        <w:t xml:space="preserve"> test </w:t>
      </w:r>
    </w:p>
    <w:p w14:paraId="3F5F904E" w14:textId="4450DFD5" w:rsidR="00B33952" w:rsidRDefault="00B33952">
      <w:r>
        <w:t xml:space="preserve">Statistiky -&gt; Základní statistiky/tabulky -&gt; Kontingenční tabulky -&gt; OK -&gt; </w:t>
      </w:r>
      <w:proofErr w:type="spellStart"/>
      <w:r>
        <w:t>Specif</w:t>
      </w:r>
      <w:proofErr w:type="spellEnd"/>
      <w:r>
        <w:t xml:space="preserve">. tabulky (vyberte proměn.) (např. </w:t>
      </w:r>
      <w:proofErr w:type="spellStart"/>
      <w:r>
        <w:t>mmse_kat</w:t>
      </w:r>
      <w:proofErr w:type="spellEnd"/>
      <w:r>
        <w:t xml:space="preserve"> do List 1 a mmse24_kat do List 2) -&gt; OK -&gt; OK -&gt; na záložce Možnosti zatrhnout </w:t>
      </w:r>
      <w:proofErr w:type="spellStart"/>
      <w:r>
        <w:t>Fisher</w:t>
      </w:r>
      <w:proofErr w:type="spellEnd"/>
      <w:r>
        <w:t xml:space="preserve"> </w:t>
      </w:r>
      <w:proofErr w:type="spellStart"/>
      <w:r>
        <w:t>exact</w:t>
      </w:r>
      <w:proofErr w:type="spellEnd"/>
      <w:r>
        <w:t xml:space="preserve">, </w:t>
      </w:r>
      <w:proofErr w:type="spellStart"/>
      <w:r>
        <w:t>Yates</w:t>
      </w:r>
      <w:proofErr w:type="spellEnd"/>
      <w:r>
        <w:t xml:space="preserve">, </w:t>
      </w:r>
      <w:proofErr w:type="spellStart"/>
      <w:r>
        <w:t>McNemar</w:t>
      </w:r>
      <w:proofErr w:type="spellEnd"/>
      <w:r>
        <w:t xml:space="preserve"> (2 x 2) -&gt; na záložce Detailní výsledky kliknout na Detailní </w:t>
      </w:r>
      <w:proofErr w:type="gramStart"/>
      <w:r>
        <w:t>2-rozm</w:t>
      </w:r>
      <w:proofErr w:type="gramEnd"/>
      <w:r>
        <w:t>. Tabulky</w:t>
      </w:r>
    </w:p>
    <w:p w14:paraId="543B46BF" w14:textId="6DA7C299" w:rsidR="00B33952" w:rsidRDefault="00B33952"/>
    <w:p w14:paraId="03CC23BE" w14:textId="77777777" w:rsidR="00B33952" w:rsidRPr="00B33952" w:rsidRDefault="00B33952">
      <w:pPr>
        <w:rPr>
          <w:b/>
          <w:bCs/>
        </w:rPr>
      </w:pPr>
      <w:r w:rsidRPr="00B33952">
        <w:rPr>
          <w:b/>
          <w:bCs/>
        </w:rPr>
        <w:t xml:space="preserve">Korelační analýza </w:t>
      </w:r>
    </w:p>
    <w:p w14:paraId="5026E6CE" w14:textId="77777777" w:rsidR="00B33952" w:rsidRDefault="00B33952">
      <w:r>
        <w:t>Bodový graf (“</w:t>
      </w:r>
      <w:proofErr w:type="spellStart"/>
      <w:r>
        <w:t>Scatterplot</w:t>
      </w:r>
      <w:proofErr w:type="spellEnd"/>
      <w:r>
        <w:t xml:space="preserve">”) </w:t>
      </w:r>
    </w:p>
    <w:p w14:paraId="63459C79" w14:textId="55C70C12" w:rsidR="00B33952" w:rsidRDefault="00B33952">
      <w:r>
        <w:t xml:space="preserve">Grafy -&gt; Bodové grafy... -&gt; zvolit proměnné (např. </w:t>
      </w:r>
      <w:proofErr w:type="spellStart"/>
      <w:r>
        <w:t>Putamen_volume</w:t>
      </w:r>
      <w:proofErr w:type="spellEnd"/>
      <w:r>
        <w:t xml:space="preserve"> (mm3) jako X a </w:t>
      </w:r>
      <w:proofErr w:type="spellStart"/>
      <w:r>
        <w:t>Amygdala_volume</w:t>
      </w:r>
      <w:proofErr w:type="spellEnd"/>
      <w:r>
        <w:t xml:space="preserve"> (mm3) jako Y -&gt; OK -&gt; na záložce Detaily lze zatrhnout Korelace a p (lin. prolož.) (vypočítá </w:t>
      </w:r>
      <w:proofErr w:type="spellStart"/>
      <w:r>
        <w:t>Pearsonův</w:t>
      </w:r>
      <w:proofErr w:type="spellEnd"/>
      <w:r>
        <w:t xml:space="preserve"> korelační koeficient a p-hodnotu) a R kvadrát -&gt; OK </w:t>
      </w:r>
    </w:p>
    <w:p w14:paraId="4AC3D4C9" w14:textId="77777777" w:rsidR="00B33952" w:rsidRDefault="00B33952">
      <w:r>
        <w:t xml:space="preserve">Výpočet </w:t>
      </w:r>
      <w:proofErr w:type="spellStart"/>
      <w:r>
        <w:t>Pearsonova</w:t>
      </w:r>
      <w:proofErr w:type="spellEnd"/>
      <w:r>
        <w:t xml:space="preserve"> korelačního koeficientu</w:t>
      </w:r>
    </w:p>
    <w:p w14:paraId="3788EE55" w14:textId="7E88A13E" w:rsidR="00B33952" w:rsidRDefault="00B33952">
      <w:r>
        <w:t xml:space="preserve">Statistiky -&gt; Základní statistiky/tabulky -&gt; Korelační matice -&gt; OK -&gt; 1 seznam proměn. -&gt; zvolit proměnné (např. </w:t>
      </w:r>
      <w:proofErr w:type="spellStart"/>
      <w:r>
        <w:t>Amygdala_volume</w:t>
      </w:r>
      <w:proofErr w:type="spellEnd"/>
      <w:r>
        <w:t xml:space="preserve"> (mm3) a </w:t>
      </w:r>
      <w:proofErr w:type="spellStart"/>
      <w:r>
        <w:t>Putamen_volume</w:t>
      </w:r>
      <w:proofErr w:type="spellEnd"/>
      <w:r>
        <w:t xml:space="preserve"> (mm3)) -&gt; na záložce Možnosti zvolit Zobrazit r, p-hodnoty a N -&gt; Výpočet </w:t>
      </w:r>
    </w:p>
    <w:p w14:paraId="01056225" w14:textId="77777777" w:rsidR="00B33952" w:rsidRDefault="00B33952">
      <w:r>
        <w:t xml:space="preserve">Srovnání dvou korelačních koeficientů </w:t>
      </w:r>
    </w:p>
    <w:p w14:paraId="0A1FC67B" w14:textId="77777777" w:rsidR="00B33952" w:rsidRDefault="00B33952">
      <w:r>
        <w:t xml:space="preserve">Statistiky -&gt; Základní statistiky/tabulky -&gt; Testy rozdílů: r, %, průměry -&gt; OK -&gt; zadáme hodnoty korelačního koeficientu a počet subjektů obou výběrů -&gt; Výpočet (spočítá nám to p-hodnotu) </w:t>
      </w:r>
    </w:p>
    <w:p w14:paraId="3566B3E3" w14:textId="77777777" w:rsidR="00B33952" w:rsidRDefault="00B33952">
      <w:r>
        <w:lastRenderedPageBreak/>
        <w:t xml:space="preserve">Výpočet </w:t>
      </w:r>
      <w:proofErr w:type="spellStart"/>
      <w:r>
        <w:t>Spearmanova</w:t>
      </w:r>
      <w:proofErr w:type="spellEnd"/>
      <w:r>
        <w:t xml:space="preserve"> korelačního koeficientu (výpočet čtvercové korelační matice) </w:t>
      </w:r>
    </w:p>
    <w:p w14:paraId="3D2A5D27" w14:textId="77777777" w:rsidR="00B33952" w:rsidRDefault="00B33952">
      <w:r>
        <w:t>Statistiky -&gt; Neparametrická statistika -&gt; Korelace (</w:t>
      </w:r>
      <w:proofErr w:type="spellStart"/>
      <w:r>
        <w:t>Spearman</w:t>
      </w:r>
      <w:proofErr w:type="spellEnd"/>
      <w:r>
        <w:t xml:space="preserve">, </w:t>
      </w:r>
      <w:proofErr w:type="spellStart"/>
      <w:r>
        <w:t>Kendallovo</w:t>
      </w:r>
      <w:proofErr w:type="spellEnd"/>
      <w:r>
        <w:t xml:space="preserve"> tau, gama) -&gt; OK -&gt; zvolit proměnné (např. MMSE a </w:t>
      </w:r>
      <w:proofErr w:type="spellStart"/>
      <w:r>
        <w:t>Hippocampus_volume</w:t>
      </w:r>
      <w:proofErr w:type="spellEnd"/>
      <w:r>
        <w:t xml:space="preserve"> (mm3)) -&gt; OK -&gt; </w:t>
      </w:r>
      <w:proofErr w:type="spellStart"/>
      <w:r>
        <w:t>Spearmanův</w:t>
      </w:r>
      <w:proofErr w:type="spellEnd"/>
      <w:r>
        <w:t xml:space="preserve"> </w:t>
      </w:r>
      <w:proofErr w:type="spellStart"/>
      <w:r>
        <w:t>koef</w:t>
      </w:r>
      <w:proofErr w:type="spellEnd"/>
      <w:r>
        <w:t xml:space="preserve">. R </w:t>
      </w:r>
    </w:p>
    <w:p w14:paraId="680763B2" w14:textId="77777777" w:rsidR="00B33952" w:rsidRDefault="00B33952">
      <w:r>
        <w:t xml:space="preserve">Výpočet </w:t>
      </w:r>
      <w:proofErr w:type="spellStart"/>
      <w:r>
        <w:t>Spearmanova</w:t>
      </w:r>
      <w:proofErr w:type="spellEnd"/>
      <w:r>
        <w:t xml:space="preserve"> korelačního koeficientu (výpočet detailní tabulky) </w:t>
      </w:r>
    </w:p>
    <w:p w14:paraId="57E1532E" w14:textId="5A9EB1D8" w:rsidR="00B33952" w:rsidRDefault="00B33952">
      <w:r>
        <w:t>Statistiky -&gt; Neparametrická statistika -&gt; Korelace (</w:t>
      </w:r>
      <w:proofErr w:type="spellStart"/>
      <w:r>
        <w:t>Spearman</w:t>
      </w:r>
      <w:proofErr w:type="spellEnd"/>
      <w:r>
        <w:t xml:space="preserve">, </w:t>
      </w:r>
      <w:proofErr w:type="spellStart"/>
      <w:r>
        <w:t>Kendallovo</w:t>
      </w:r>
      <w:proofErr w:type="spellEnd"/>
      <w:r>
        <w:t xml:space="preserve"> tau, gama) -&gt; OK -&gt; zvolit Detailní report (místo Čtvercová matice) -&gt; zvolit proměnné (např. MMSE do 1. seznam proměnných a </w:t>
      </w:r>
      <w:proofErr w:type="spellStart"/>
      <w:r>
        <w:t>Hippocampus_volume</w:t>
      </w:r>
      <w:proofErr w:type="spellEnd"/>
      <w:r>
        <w:t xml:space="preserve"> (mm3) do 2. seznam proměnných) -&gt; OK -&gt; </w:t>
      </w:r>
      <w:proofErr w:type="spellStart"/>
      <w:r>
        <w:t>Spearmanův</w:t>
      </w:r>
      <w:proofErr w:type="spellEnd"/>
      <w:r>
        <w:t xml:space="preserve"> </w:t>
      </w:r>
      <w:proofErr w:type="spellStart"/>
      <w:r>
        <w:t>koef</w:t>
      </w:r>
      <w:proofErr w:type="spellEnd"/>
      <w:r>
        <w:t>. R</w:t>
      </w:r>
    </w:p>
    <w:p w14:paraId="1519A215" w14:textId="136BC7B7" w:rsidR="00B33952" w:rsidRDefault="00B33952"/>
    <w:p w14:paraId="65D2210E" w14:textId="77777777" w:rsidR="00B33952" w:rsidRPr="00B33952" w:rsidRDefault="00B33952">
      <w:pPr>
        <w:rPr>
          <w:b/>
          <w:bCs/>
        </w:rPr>
      </w:pPr>
      <w:r w:rsidRPr="00B33952">
        <w:rPr>
          <w:b/>
          <w:bCs/>
        </w:rPr>
        <w:t xml:space="preserve">Regresní analýza </w:t>
      </w:r>
    </w:p>
    <w:p w14:paraId="5F2D375E" w14:textId="77777777" w:rsidR="00B33952" w:rsidRDefault="00B33952">
      <w:r>
        <w:t xml:space="preserve">Lineární regrese a odstranění vlivu </w:t>
      </w:r>
      <w:proofErr w:type="spellStart"/>
      <w:r>
        <w:t>kovariát</w:t>
      </w:r>
      <w:proofErr w:type="spellEnd"/>
      <w:r>
        <w:t xml:space="preserve"> Statistiky -&gt; Vícenásobná regrese -&gt; zvolit proměnné (např. </w:t>
      </w:r>
      <w:proofErr w:type="spellStart"/>
      <w:r>
        <w:t>Nucl_caud_volume</w:t>
      </w:r>
      <w:proofErr w:type="spellEnd"/>
      <w:r>
        <w:t xml:space="preserve"> (mm3) jako Závislá prom., Age a gender_</w:t>
      </w:r>
      <w:proofErr w:type="gramStart"/>
      <w:r>
        <w:t>01,...</w:t>
      </w:r>
      <w:proofErr w:type="gramEnd"/>
      <w:r>
        <w:t xml:space="preserve"> jako Seznam </w:t>
      </w:r>
      <w:proofErr w:type="spellStart"/>
      <w:r>
        <w:t>nezáv</w:t>
      </w:r>
      <w:proofErr w:type="spellEnd"/>
      <w:r>
        <w:t xml:space="preserve">. proměnných) -&gt; OK -&gt; OK -&gt; Výpočet: Výsledky regrese (vypíše regresní koeficienty a p-hodnoty) -&gt; OK </w:t>
      </w:r>
    </w:p>
    <w:p w14:paraId="184BC0B0" w14:textId="77777777" w:rsidR="00B33952" w:rsidRDefault="00B33952">
      <w:r>
        <w:t xml:space="preserve">- Vykreslení Q-Q grafu pro rezidua: kliknout na Normální p-graf reziduí </w:t>
      </w:r>
    </w:p>
    <w:p w14:paraId="089BF5AE" w14:textId="77777777" w:rsidR="00B33952" w:rsidRDefault="00B33952">
      <w:r>
        <w:t xml:space="preserve">- Vykreslení histogramu reziduí: na záložce Rezidua kliknout na Histogram reziduí (vpravo lze zvolit, zda chceme vykreslit histogram reziduí či standardizovaných reziduí) </w:t>
      </w:r>
    </w:p>
    <w:p w14:paraId="6A040778" w14:textId="77777777" w:rsidR="00B33952" w:rsidRDefault="00B33952">
      <w:r>
        <w:t xml:space="preserve">- Vykreslení bodového grafu predikovaných hodnot a reziduí: na záložce Bodové grafy kliknout na Předpovědi vs. rezidua </w:t>
      </w:r>
    </w:p>
    <w:p w14:paraId="28D960EB" w14:textId="622CC164" w:rsidR="00B33952" w:rsidRDefault="00B33952">
      <w:r>
        <w:t>- Uložení reziduí: na záložce Uložit kliknout na Uložit rezidua &amp; předpovědi -&gt; zvolit proměnné, které bude nově vytvořená tabulka dále obsahovat -&gt; OK</w:t>
      </w:r>
    </w:p>
    <w:sectPr w:rsidR="00B33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7DE"/>
    <w:multiLevelType w:val="multilevel"/>
    <w:tmpl w:val="2EB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8022B"/>
    <w:multiLevelType w:val="hybridMultilevel"/>
    <w:tmpl w:val="C26C4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F96A75"/>
    <w:multiLevelType w:val="multilevel"/>
    <w:tmpl w:val="B53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84724">
    <w:abstractNumId w:val="1"/>
  </w:num>
  <w:num w:numId="2" w16cid:durableId="1078021779">
    <w:abstractNumId w:val="0"/>
  </w:num>
  <w:num w:numId="3" w16cid:durableId="1569337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zNDUxMzAwMjcyMTRV0lEKTi0uzszPAykwrgUAlIKtoCwAAAA="/>
  </w:docVars>
  <w:rsids>
    <w:rsidRoot w:val="00B33952"/>
    <w:rsid w:val="00105758"/>
    <w:rsid w:val="00861BE3"/>
    <w:rsid w:val="00B1074F"/>
    <w:rsid w:val="00B33952"/>
    <w:rsid w:val="00B5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E19B"/>
  <w15:chartTrackingRefBased/>
  <w15:docId w15:val="{DC998A94-F484-49FD-B2CB-347F4E0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952"/>
    <w:pPr>
      <w:ind w:left="720"/>
      <w:contextualSpacing/>
    </w:pPr>
  </w:style>
  <w:style w:type="character" w:styleId="Hypertextovodkaz">
    <w:name w:val="Hyperlink"/>
    <w:basedOn w:val="Standardnpsmoodstavce"/>
    <w:uiPriority w:val="99"/>
    <w:semiHidden/>
    <w:unhideWhenUsed/>
    <w:rsid w:val="00105758"/>
    <w:rPr>
      <w:color w:val="0000FF"/>
      <w:u w:val="single"/>
    </w:rPr>
  </w:style>
  <w:style w:type="paragraph" w:styleId="Normlnweb">
    <w:name w:val="Normal (Web)"/>
    <w:basedOn w:val="Normln"/>
    <w:uiPriority w:val="99"/>
    <w:semiHidden/>
    <w:unhideWhenUsed/>
    <w:rsid w:val="0010575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4450">
      <w:bodyDiv w:val="1"/>
      <w:marLeft w:val="0"/>
      <w:marRight w:val="0"/>
      <w:marTop w:val="0"/>
      <w:marBottom w:val="0"/>
      <w:divBdr>
        <w:top w:val="none" w:sz="0" w:space="0" w:color="auto"/>
        <w:left w:val="none" w:sz="0" w:space="0" w:color="auto"/>
        <w:bottom w:val="none" w:sz="0" w:space="0" w:color="auto"/>
        <w:right w:val="none" w:sz="0" w:space="0" w:color="auto"/>
      </w:divBdr>
    </w:div>
    <w:div w:id="1100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kiskripta.eu/w/M%C4%9B%C5%99en%C3%AD_z%C3%A1vislosti,_korelace_a_regr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2631</Words>
  <Characters>15524</Characters>
  <Application>Microsoft Office Word</Application>
  <DocSecurity>0</DocSecurity>
  <Lines>129</Lines>
  <Paragraphs>36</Paragraphs>
  <ScaleCrop>false</ScaleCrop>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Vágner</dc:creator>
  <cp:keywords/>
  <dc:description/>
  <cp:lastModifiedBy>Michal Vágner</cp:lastModifiedBy>
  <cp:revision>3</cp:revision>
  <dcterms:created xsi:type="dcterms:W3CDTF">2022-10-08T09:37:00Z</dcterms:created>
  <dcterms:modified xsi:type="dcterms:W3CDTF">2022-10-08T14:39:00Z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0e830754-f4f7-44bd-8045-102d519f49f6</vt:lpwstr>
  </property>
</Properties>
</file>