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F926" w14:textId="77777777" w:rsidR="00333E39" w:rsidRPr="00336F6D" w:rsidRDefault="008420C6">
      <w:pPr>
        <w:spacing w:line="240" w:lineRule="auto"/>
        <w:jc w:val="center"/>
        <w:rPr>
          <w:rFonts w:cs="Arial"/>
          <w:b/>
          <w:bCs/>
          <w:color w:val="000000"/>
          <w:sz w:val="32"/>
          <w:u w:val="single"/>
        </w:rPr>
      </w:pPr>
      <w:r w:rsidRPr="00336F6D">
        <w:rPr>
          <w:rFonts w:cs="Arial"/>
          <w:b/>
          <w:bCs/>
          <w:color w:val="000000"/>
          <w:sz w:val="32"/>
          <w:u w:val="single"/>
        </w:rPr>
        <w:t>Kontrastivní gramatika I</w:t>
      </w:r>
    </w:p>
    <w:p w14:paraId="1948F0E9" w14:textId="77777777" w:rsidR="00333E39" w:rsidRDefault="00481EAE" w:rsidP="00481EAE">
      <w:pPr>
        <w:spacing w:line="240" w:lineRule="auto"/>
        <w:jc w:val="center"/>
        <w:rPr>
          <w:rFonts w:cs="Arial"/>
          <w:b/>
          <w:bCs/>
          <w:color w:val="000000"/>
          <w:u w:val="single"/>
        </w:rPr>
      </w:pPr>
      <w:r w:rsidRPr="00481EAE">
        <w:rPr>
          <w:rFonts w:cs="Arial"/>
          <w:b/>
          <w:bCs/>
          <w:color w:val="000000"/>
          <w:u w:val="single"/>
        </w:rPr>
        <w:t>ATR200003</w:t>
      </w:r>
    </w:p>
    <w:p w14:paraId="1E4EE6C6" w14:textId="77777777" w:rsidR="00333E39" w:rsidRDefault="008420C6">
      <w:pPr>
        <w:spacing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Anotace</w:t>
      </w:r>
    </w:p>
    <w:p w14:paraId="53F80262" w14:textId="77777777" w:rsidR="00333E39" w:rsidRDefault="008420C6">
      <w:pPr>
        <w:spacing w:line="240" w:lineRule="auto"/>
        <w:jc w:val="both"/>
        <w:rPr>
          <w:rFonts w:cs="Arial"/>
          <w:b/>
          <w:bCs/>
          <w:color w:val="000000"/>
        </w:rPr>
      </w:pPr>
      <w:r>
        <w:rPr>
          <w:rFonts w:cs="Times New Roman"/>
        </w:rPr>
        <w:t xml:space="preserve">Cílem kurzu je vytvořit komplexní přehled strukturních rozdílů gramatických systémů současné ruštiny a češtiny. Praktická část kurzu je pak věnována konkrétním aspektům </w:t>
      </w:r>
      <w:proofErr w:type="spellStart"/>
      <w:r>
        <w:rPr>
          <w:rFonts w:cs="Times New Roman"/>
        </w:rPr>
        <w:t>mezijazykové</w:t>
      </w:r>
      <w:proofErr w:type="spellEnd"/>
      <w:r>
        <w:rPr>
          <w:rFonts w:cs="Times New Roman"/>
        </w:rPr>
        <w:t xml:space="preserve"> asymetrie, jejich vlivu na způsob výběru a použití jazykových prostředků při výstavbě konkrétního textu a otázkám, spojeným s interferencí mezi blízce příbuznými jazyky. Kurz je zaměřen na praktickou analýzu jazykového materiálu s důrazem na rozvoj odborného jazykového projevu studentů. Zvláštní pozornost bude věnována zlepšení celkové orientace studentů v morfologické problematice, a to jak z hlediska funkčního, tak z hlediska zasazení konkrétních jazykových jevů do celistvého gramatického systému.</w:t>
      </w:r>
    </w:p>
    <w:p w14:paraId="6C805C3D" w14:textId="77777777" w:rsidR="00333E39" w:rsidRDefault="00333E39">
      <w:pPr>
        <w:spacing w:line="240" w:lineRule="auto"/>
        <w:rPr>
          <w:rFonts w:cs="Arial"/>
          <w:b/>
          <w:bCs/>
          <w:color w:val="000000"/>
        </w:rPr>
      </w:pPr>
    </w:p>
    <w:p w14:paraId="135F8CEB" w14:textId="77777777" w:rsidR="00333E39" w:rsidRDefault="008420C6">
      <w:pPr>
        <w:spacing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Sylabus</w:t>
      </w:r>
    </w:p>
    <w:p w14:paraId="53ADD77B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1.</w:t>
      </w:r>
      <w:r w:rsidR="008420C6">
        <w:rPr>
          <w:rFonts w:cs="Arial"/>
          <w:bCs/>
          <w:color w:val="000000"/>
        </w:rPr>
        <w:t xml:space="preserve"> Úvod do předmětu. </w:t>
      </w:r>
      <w:r w:rsidR="008420C6">
        <w:t xml:space="preserve">Základní morfologické a morfematické pojmy. </w:t>
      </w:r>
      <w:r w:rsidR="008420C6">
        <w:rPr>
          <w:rFonts w:cs="Arial"/>
          <w:bCs/>
          <w:color w:val="000000"/>
        </w:rPr>
        <w:t>Morfematická a slovotvorná analýza. Slovotvorba ruštiny a češtiny z hlediska systémových shod a rozdílů.</w:t>
      </w:r>
    </w:p>
    <w:p w14:paraId="4F3067CB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2.</w:t>
      </w:r>
      <w:r w:rsidR="008420C6">
        <w:rPr>
          <w:rFonts w:cs="Arial"/>
          <w:bCs/>
          <w:color w:val="000000"/>
        </w:rPr>
        <w:t xml:space="preserve"> Sloveso. Systém slovesných tvarů a gramatické kategorie sloves.</w:t>
      </w:r>
    </w:p>
    <w:p w14:paraId="0F0AB5FC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3.</w:t>
      </w:r>
      <w:r w:rsidR="008420C6">
        <w:rPr>
          <w:rFonts w:cs="Arial"/>
          <w:bCs/>
          <w:color w:val="000000"/>
        </w:rPr>
        <w:t xml:space="preserve"> Sloveso. Kategorie vidu, rodu a způsobu.</w:t>
      </w:r>
    </w:p>
    <w:p w14:paraId="28F432DB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4.</w:t>
      </w:r>
      <w:r w:rsidR="008420C6">
        <w:rPr>
          <w:rFonts w:cs="Arial"/>
          <w:bCs/>
          <w:color w:val="000000"/>
        </w:rPr>
        <w:t xml:space="preserve"> Neurčité slovesné tvary.</w:t>
      </w:r>
    </w:p>
    <w:p w14:paraId="3B4FB8C7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5.</w:t>
      </w:r>
      <w:r w:rsidR="008420C6">
        <w:rPr>
          <w:rFonts w:cs="Arial"/>
          <w:bCs/>
          <w:color w:val="000000"/>
        </w:rPr>
        <w:t xml:space="preserve"> Transpozice gramatických tvarů a druhotné funkce gramatických kategorií sloves. Funkční rozdíly mezi jazyky v oblasti existence a šíře použití transpozic.</w:t>
      </w:r>
    </w:p>
    <w:p w14:paraId="7C706D20" w14:textId="77777777"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6</w:t>
      </w:r>
      <w:r w:rsidR="00336F6D">
        <w:rPr>
          <w:rFonts w:cs="Arial"/>
          <w:bCs/>
          <w:color w:val="000000"/>
        </w:rPr>
        <w:t>.</w:t>
      </w:r>
      <w:r>
        <w:rPr>
          <w:rFonts w:cs="Arial"/>
          <w:bCs/>
          <w:color w:val="000000"/>
        </w:rPr>
        <w:t xml:space="preserve"> Substantivní paradigmatika ruštiny a češtiny. Kategorie životnosti.</w:t>
      </w:r>
    </w:p>
    <w:p w14:paraId="001765BB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7.</w:t>
      </w:r>
      <w:r w:rsidR="008420C6">
        <w:rPr>
          <w:rFonts w:cs="Arial"/>
          <w:bCs/>
          <w:color w:val="000000"/>
        </w:rPr>
        <w:t xml:space="preserve"> Substantiva. Kategorie pádu, rodu a čísla.</w:t>
      </w:r>
    </w:p>
    <w:p w14:paraId="1CA66937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8.</w:t>
      </w:r>
      <w:r w:rsidR="008420C6">
        <w:rPr>
          <w:rFonts w:cs="Arial"/>
          <w:bCs/>
          <w:color w:val="000000"/>
        </w:rPr>
        <w:t xml:space="preserve"> Paradigmatika adjektiv. Funkční odlišnosti v použití adjektiv. </w:t>
      </w:r>
    </w:p>
    <w:p w14:paraId="371F11E3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9.</w:t>
      </w:r>
      <w:r w:rsidR="008420C6">
        <w:rPr>
          <w:rFonts w:cs="Arial"/>
          <w:bCs/>
          <w:color w:val="000000"/>
        </w:rPr>
        <w:t xml:space="preserve"> Adjektiva. Stupňování adjektiv. Jmenné tvary adjektiv.</w:t>
      </w:r>
    </w:p>
    <w:p w14:paraId="3DFE0DB4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10.</w:t>
      </w:r>
      <w:r w:rsidR="008420C6">
        <w:rPr>
          <w:rFonts w:cs="Arial"/>
          <w:bCs/>
          <w:color w:val="000000"/>
        </w:rPr>
        <w:t xml:space="preserve"> </w:t>
      </w:r>
      <w:r w:rsidR="00C040F5">
        <w:rPr>
          <w:rFonts w:cs="Arial"/>
          <w:bCs/>
          <w:color w:val="000000"/>
        </w:rPr>
        <w:t>Příslovce.</w:t>
      </w:r>
    </w:p>
    <w:p w14:paraId="56607CDE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11.</w:t>
      </w:r>
      <w:r w:rsidR="008420C6">
        <w:rPr>
          <w:rFonts w:cs="Arial"/>
          <w:bCs/>
          <w:color w:val="000000"/>
        </w:rPr>
        <w:t xml:space="preserve"> </w:t>
      </w:r>
      <w:r w:rsidR="00C040F5">
        <w:rPr>
          <w:rFonts w:cs="Arial"/>
          <w:bCs/>
          <w:color w:val="000000"/>
        </w:rPr>
        <w:t>Zájmena.</w:t>
      </w:r>
    </w:p>
    <w:p w14:paraId="4EA33F9E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12.</w:t>
      </w:r>
      <w:r w:rsidR="00C040F5">
        <w:rPr>
          <w:rFonts w:cs="Arial"/>
          <w:bCs/>
          <w:color w:val="000000"/>
        </w:rPr>
        <w:t xml:space="preserve"> Číslovky.</w:t>
      </w:r>
    </w:p>
    <w:p w14:paraId="67CC6A9C" w14:textId="77777777" w:rsidR="00333E39" w:rsidRDefault="00336F6D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13.</w:t>
      </w:r>
      <w:r w:rsidR="008420C6">
        <w:rPr>
          <w:rFonts w:cs="Arial"/>
          <w:bCs/>
          <w:color w:val="000000"/>
        </w:rPr>
        <w:t xml:space="preserve"> </w:t>
      </w:r>
      <w:r w:rsidR="008420C6">
        <w:rPr>
          <w:rFonts w:cs="Arial"/>
          <w:color w:val="000000"/>
        </w:rPr>
        <w:t>Opakovací lekce.</w:t>
      </w:r>
    </w:p>
    <w:p w14:paraId="2822D730" w14:textId="77777777" w:rsidR="00333E39" w:rsidRDefault="00333E39">
      <w:pPr>
        <w:spacing w:line="240" w:lineRule="auto"/>
        <w:rPr>
          <w:rFonts w:cs="Arial"/>
          <w:b/>
          <w:bCs/>
          <w:color w:val="000000"/>
        </w:rPr>
      </w:pPr>
    </w:p>
    <w:p w14:paraId="5BA61138" w14:textId="77777777" w:rsidR="00333E39" w:rsidRDefault="008420C6">
      <w:pPr>
        <w:spacing w:line="240" w:lineRule="auto"/>
        <w:rPr>
          <w:rFonts w:cs="Times New Roman"/>
          <w:b/>
          <w:u w:val="single"/>
        </w:rPr>
      </w:pPr>
      <w:r>
        <w:rPr>
          <w:rFonts w:cs="Arial"/>
          <w:b/>
          <w:bCs/>
          <w:color w:val="000000"/>
        </w:rPr>
        <w:t>Literatura</w:t>
      </w:r>
    </w:p>
    <w:p w14:paraId="0CEF87CF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 xml:space="preserve">ИСАЧЕНКО, А. </w:t>
      </w:r>
      <w:proofErr w:type="spellStart"/>
      <w:r>
        <w:rPr>
          <w:rFonts w:cs="Arial"/>
          <w:i/>
          <w:iCs/>
        </w:rPr>
        <w:t>Грамматический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строй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русского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языка</w:t>
      </w:r>
      <w:proofErr w:type="spellEnd"/>
      <w:r>
        <w:rPr>
          <w:rFonts w:cs="Arial"/>
          <w:i/>
          <w:iCs/>
        </w:rPr>
        <w:t xml:space="preserve"> в </w:t>
      </w:r>
      <w:proofErr w:type="spellStart"/>
      <w:r>
        <w:rPr>
          <w:rFonts w:cs="Arial"/>
          <w:i/>
          <w:iCs/>
        </w:rPr>
        <w:t>сопоставлении</w:t>
      </w:r>
      <w:proofErr w:type="spellEnd"/>
      <w:r>
        <w:rPr>
          <w:rFonts w:cs="Arial"/>
          <w:i/>
          <w:iCs/>
        </w:rPr>
        <w:t xml:space="preserve"> с </w:t>
      </w:r>
      <w:proofErr w:type="spellStart"/>
      <w:r>
        <w:rPr>
          <w:rFonts w:cs="Arial"/>
          <w:i/>
          <w:iCs/>
        </w:rPr>
        <w:t>словацким</w:t>
      </w:r>
      <w:proofErr w:type="spellEnd"/>
      <w:r>
        <w:rPr>
          <w:rFonts w:cs="Arial"/>
          <w:i/>
          <w:iCs/>
        </w:rPr>
        <w:t xml:space="preserve">: </w:t>
      </w:r>
      <w:proofErr w:type="spellStart"/>
      <w:r>
        <w:rPr>
          <w:rFonts w:cs="Arial"/>
          <w:i/>
          <w:iCs/>
        </w:rPr>
        <w:t>морфология</w:t>
      </w:r>
      <w:proofErr w:type="spellEnd"/>
      <w:r>
        <w:rPr>
          <w:rFonts w:cs="Arial"/>
          <w:i/>
          <w:iCs/>
        </w:rPr>
        <w:t xml:space="preserve"> I-II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Москва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</w:rPr>
        <w:t>Языки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славянской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культуры</w:t>
      </w:r>
      <w:proofErr w:type="spellEnd"/>
      <w:r>
        <w:rPr>
          <w:rFonts w:cs="Arial"/>
        </w:rPr>
        <w:t>, 2003.</w:t>
      </w:r>
    </w:p>
    <w:p w14:paraId="5C39CA58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 xml:space="preserve">BĚLIČOVÁ, H. </w:t>
      </w:r>
      <w:r>
        <w:rPr>
          <w:rFonts w:cs="Arial"/>
          <w:i/>
          <w:iCs/>
        </w:rPr>
        <w:t>Nástin porovnávací morfologie spisovných jazyků slovanských</w:t>
      </w:r>
      <w:r>
        <w:rPr>
          <w:rFonts w:cs="Arial"/>
        </w:rPr>
        <w:t>. Praha: Karolinum, 1998.</w:t>
      </w:r>
    </w:p>
    <w:p w14:paraId="30146A03" w14:textId="0464E5BF" w:rsidR="00CB6B6D" w:rsidRDefault="00A01CA4">
      <w:pPr>
        <w:spacing w:line="240" w:lineRule="auto"/>
        <w:rPr>
          <w:rFonts w:cs="Arial"/>
        </w:rPr>
      </w:pPr>
      <w:r w:rsidRPr="00792ED1">
        <w:rPr>
          <w:rFonts w:ascii="Times New Roman" w:hAnsi="Times New Roman" w:cs="Times New Roman"/>
        </w:rPr>
        <w:lastRenderedPageBreak/>
        <w:t>GIGER, M., ĎUROVIČ, Ľ</w:t>
      </w:r>
      <w:r w:rsidRPr="00792ED1">
        <w:rPr>
          <w:rFonts w:ascii="Times New Roman" w:hAnsi="Times New Roman" w:cs="Times New Roman"/>
        </w:rPr>
        <w:t xml:space="preserve">.: </w:t>
      </w:r>
      <w:r w:rsidRPr="00792ED1">
        <w:rPr>
          <w:rFonts w:ascii="Times New Roman" w:hAnsi="Times New Roman" w:cs="Times New Roman"/>
          <w:i/>
          <w:iCs/>
        </w:rPr>
        <w:t>Paradigmatika spisovné ruštiny. Hláskosloví a tvarosloví</w:t>
      </w:r>
      <w:r w:rsidRPr="00792ED1">
        <w:rPr>
          <w:rFonts w:ascii="Times New Roman" w:hAnsi="Times New Roman" w:cs="Times New Roman"/>
        </w:rPr>
        <w:t>. Praha: Karolinum, 2020.</w:t>
      </w:r>
    </w:p>
    <w:p w14:paraId="1A33B8FA" w14:textId="77777777" w:rsidR="00333E39" w:rsidRDefault="008420C6">
      <w:pPr>
        <w:spacing w:line="240" w:lineRule="auto"/>
        <w:rPr>
          <w:rFonts w:cs="Times New Roman"/>
          <w:b/>
          <w:u w:val="single"/>
        </w:rPr>
      </w:pPr>
      <w:r>
        <w:rPr>
          <w:rFonts w:cs="Arial"/>
        </w:rPr>
        <w:t xml:space="preserve">ŽAŽA, S. </w:t>
      </w:r>
      <w:r>
        <w:rPr>
          <w:rFonts w:cs="Arial"/>
          <w:i/>
          <w:iCs/>
        </w:rPr>
        <w:t>Ruština a čeština v porovnávacím pohledu</w:t>
      </w:r>
      <w:r>
        <w:rPr>
          <w:rFonts w:cs="Arial"/>
        </w:rPr>
        <w:t xml:space="preserve">. Brno: </w:t>
      </w:r>
      <w:proofErr w:type="spellStart"/>
      <w:r>
        <w:rPr>
          <w:rFonts w:cs="Arial"/>
        </w:rPr>
        <w:t>Masarikova</w:t>
      </w:r>
      <w:proofErr w:type="spellEnd"/>
      <w:r>
        <w:rPr>
          <w:rFonts w:cs="Arial"/>
        </w:rPr>
        <w:t xml:space="preserve"> univerzita, 1999.</w:t>
      </w:r>
    </w:p>
    <w:p w14:paraId="4D4C1806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 xml:space="preserve">ŠOURKOVÁ, A. a J. ZAJÍČKOVÁ. </w:t>
      </w:r>
      <w:r>
        <w:rPr>
          <w:rFonts w:cs="Arial"/>
          <w:i/>
          <w:iCs/>
        </w:rPr>
        <w:t>Interference v ruské morfologii</w:t>
      </w:r>
      <w:r>
        <w:rPr>
          <w:rFonts w:cs="Arial"/>
        </w:rPr>
        <w:t>. Praha: SPN, 1968.</w:t>
      </w:r>
    </w:p>
    <w:p w14:paraId="7B4289C6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 xml:space="preserve">BARNETOVÁ, V., H. BĚLIČOVÁ-KŘÍŽKOVÁ, O. LEŠKA a Z. SKOUMALOVÁ. </w:t>
      </w:r>
      <w:proofErr w:type="spellStart"/>
      <w:r>
        <w:rPr>
          <w:rFonts w:cs="Arial"/>
          <w:i/>
          <w:iCs/>
        </w:rPr>
        <w:t>Русская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Грамматика</w:t>
      </w:r>
      <w:proofErr w:type="spellEnd"/>
      <w:r>
        <w:rPr>
          <w:rFonts w:cs="Arial"/>
        </w:rPr>
        <w:t>. Praha: Academia, 1979.</w:t>
      </w:r>
    </w:p>
    <w:p w14:paraId="42AC6AD7" w14:textId="77777777"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HAVRÁNEK, B. a kol. </w:t>
      </w:r>
      <w:r>
        <w:rPr>
          <w:rFonts w:cs="Times New Roman"/>
          <w:i/>
        </w:rPr>
        <w:t>Příruční mluvnice ruštiny pro Čechy</w:t>
      </w:r>
      <w:r>
        <w:rPr>
          <w:rFonts w:cs="Times New Roman"/>
        </w:rPr>
        <w:t>. Praha: SPN, 1961.</w:t>
      </w:r>
    </w:p>
    <w:p w14:paraId="6B8B81F6" w14:textId="77777777"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MISTROVÁ, V. a kol. </w:t>
      </w:r>
      <w:r>
        <w:rPr>
          <w:rFonts w:cs="Times New Roman"/>
          <w:i/>
        </w:rPr>
        <w:t>Cvičebnice ruské gramatiky</w:t>
      </w:r>
      <w:r>
        <w:rPr>
          <w:rFonts w:cs="Times New Roman"/>
        </w:rPr>
        <w:t>. Praha: Polyglot, 2004.</w:t>
      </w:r>
    </w:p>
    <w:p w14:paraId="62059B9F" w14:textId="4F9ADB68" w:rsidR="00C040F5" w:rsidRDefault="00C040F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BRANDNER, A. </w:t>
      </w:r>
      <w:r w:rsidRPr="008420C6">
        <w:rPr>
          <w:rFonts w:cs="Times New Roman"/>
          <w:i/>
        </w:rPr>
        <w:t>Seminární cvičení z morfologie ruštiny</w:t>
      </w:r>
      <w:r>
        <w:rPr>
          <w:rFonts w:cs="Times New Roman"/>
        </w:rPr>
        <w:t xml:space="preserve">. Plzeň: </w:t>
      </w:r>
      <w:r w:rsidRPr="00C040F5">
        <w:rPr>
          <w:rFonts w:cs="Times New Roman"/>
        </w:rPr>
        <w:t>Vydavatelství a nakladatelství Aleš Čeněk</w:t>
      </w:r>
      <w:r>
        <w:rPr>
          <w:rFonts w:cs="Times New Roman"/>
        </w:rPr>
        <w:t>, s.r.o., 2006.</w:t>
      </w:r>
    </w:p>
    <w:p w14:paraId="02E00358" w14:textId="044E407D" w:rsidR="00A01CA4" w:rsidRDefault="00A01CA4">
      <w:pPr>
        <w:spacing w:line="240" w:lineRule="auto"/>
        <w:rPr>
          <w:rFonts w:cs="Arial"/>
        </w:rPr>
      </w:pPr>
      <w:r w:rsidRPr="00792ED1">
        <w:rPr>
          <w:rFonts w:ascii="Times New Roman" w:hAnsi="Times New Roman" w:cs="Times New Roman"/>
        </w:rPr>
        <w:t>RAJNOCHOVÁ, N., STRANZ-NIKITINA, V., RYCHEVA E</w:t>
      </w:r>
      <w:r w:rsidRPr="00792ED1">
        <w:rPr>
          <w:rFonts w:ascii="Times New Roman" w:hAnsi="Times New Roman" w:cs="Times New Roman"/>
        </w:rPr>
        <w:t xml:space="preserve">.: </w:t>
      </w:r>
      <w:proofErr w:type="spellStart"/>
      <w:r w:rsidRPr="00792ED1">
        <w:rPr>
          <w:rFonts w:ascii="Times New Roman" w:hAnsi="Times New Roman" w:cs="Times New Roman"/>
          <w:i/>
          <w:iCs/>
        </w:rPr>
        <w:t>Современный</w:t>
      </w:r>
      <w:proofErr w:type="spellEnd"/>
      <w:r w:rsidRPr="00792E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92ED1">
        <w:rPr>
          <w:rFonts w:ascii="Times New Roman" w:hAnsi="Times New Roman" w:cs="Times New Roman"/>
          <w:i/>
          <w:iCs/>
        </w:rPr>
        <w:t>русский</w:t>
      </w:r>
      <w:proofErr w:type="spellEnd"/>
      <w:r w:rsidRPr="00792E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92ED1">
        <w:rPr>
          <w:rFonts w:ascii="Times New Roman" w:hAnsi="Times New Roman" w:cs="Times New Roman"/>
          <w:i/>
          <w:iCs/>
        </w:rPr>
        <w:t>язык</w:t>
      </w:r>
      <w:proofErr w:type="spellEnd"/>
      <w:r w:rsidRPr="00792ED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92ED1">
        <w:rPr>
          <w:rFonts w:ascii="Times New Roman" w:hAnsi="Times New Roman" w:cs="Times New Roman"/>
          <w:i/>
          <w:iCs/>
        </w:rPr>
        <w:t>Практикум</w:t>
      </w:r>
      <w:proofErr w:type="spellEnd"/>
      <w:r w:rsidRPr="00792ED1">
        <w:rPr>
          <w:rFonts w:ascii="Times New Roman" w:hAnsi="Times New Roman" w:cs="Times New Roman"/>
        </w:rPr>
        <w:t>. Praha: Karolinum, 2022.</w:t>
      </w:r>
    </w:p>
    <w:p w14:paraId="0C301A47" w14:textId="77777777" w:rsidR="00333E39" w:rsidRDefault="008420C6">
      <w:pPr>
        <w:spacing w:line="240" w:lineRule="auto"/>
        <w:rPr>
          <w:b/>
        </w:rPr>
      </w:pPr>
      <w:r>
        <w:rPr>
          <w:b/>
        </w:rPr>
        <w:t>Další doporučená literatura</w:t>
      </w:r>
    </w:p>
    <w:p w14:paraId="2C6CBE68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 xml:space="preserve">МОЛОШНАЯ, Г. </w:t>
      </w:r>
      <w:proofErr w:type="spellStart"/>
      <w:r>
        <w:rPr>
          <w:rFonts w:cs="Arial"/>
          <w:i/>
          <w:iCs/>
        </w:rPr>
        <w:t>Грамматические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категории</w:t>
      </w:r>
      <w:proofErr w:type="spellEnd"/>
      <w:r>
        <w:rPr>
          <w:rFonts w:cs="Arial"/>
          <w:i/>
          <w:iCs/>
        </w:rPr>
        <w:t xml:space="preserve"> и </w:t>
      </w:r>
      <w:proofErr w:type="spellStart"/>
      <w:r>
        <w:rPr>
          <w:rFonts w:cs="Arial"/>
          <w:i/>
          <w:iCs/>
        </w:rPr>
        <w:t>их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некатегориальные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значения</w:t>
      </w:r>
      <w:proofErr w:type="spellEnd"/>
      <w:r>
        <w:rPr>
          <w:rFonts w:cs="Arial"/>
          <w:i/>
          <w:iCs/>
        </w:rPr>
        <w:t xml:space="preserve"> в </w:t>
      </w:r>
      <w:proofErr w:type="spellStart"/>
      <w:r>
        <w:rPr>
          <w:rFonts w:cs="Arial"/>
          <w:i/>
          <w:iCs/>
        </w:rPr>
        <w:t>славянских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языках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Москва</w:t>
      </w:r>
      <w:proofErr w:type="spellEnd"/>
      <w:r>
        <w:rPr>
          <w:rFonts w:cs="Arial"/>
        </w:rPr>
        <w:t>: РАН, 2007.</w:t>
      </w:r>
    </w:p>
    <w:p w14:paraId="62D1607D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 xml:space="preserve">КНЯЗЕВ, Ю. </w:t>
      </w:r>
      <w:proofErr w:type="spellStart"/>
      <w:r>
        <w:rPr>
          <w:rFonts w:cs="Arial"/>
          <w:i/>
          <w:iCs/>
        </w:rPr>
        <w:t>Грамматическая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семантика</w:t>
      </w:r>
      <w:proofErr w:type="spellEnd"/>
      <w:r>
        <w:rPr>
          <w:rFonts w:cs="Arial"/>
          <w:i/>
          <w:iCs/>
        </w:rPr>
        <w:t xml:space="preserve">: </w:t>
      </w:r>
      <w:proofErr w:type="spellStart"/>
      <w:r>
        <w:rPr>
          <w:rFonts w:cs="Arial"/>
          <w:i/>
          <w:iCs/>
        </w:rPr>
        <w:t>Русский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язык</w:t>
      </w:r>
      <w:proofErr w:type="spellEnd"/>
      <w:r>
        <w:rPr>
          <w:rFonts w:cs="Arial"/>
          <w:i/>
          <w:iCs/>
        </w:rPr>
        <w:t xml:space="preserve"> в </w:t>
      </w:r>
      <w:proofErr w:type="spellStart"/>
      <w:r>
        <w:rPr>
          <w:rFonts w:cs="Arial"/>
          <w:i/>
          <w:iCs/>
        </w:rPr>
        <w:t>типологической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перспективе</w:t>
      </w:r>
      <w:proofErr w:type="spellEnd"/>
      <w:r>
        <w:rPr>
          <w:rFonts w:cs="Arial"/>
          <w:i/>
          <w:iCs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Москва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</w:rPr>
        <w:t>Языки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славянских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культур</w:t>
      </w:r>
      <w:proofErr w:type="spellEnd"/>
      <w:r>
        <w:rPr>
          <w:rFonts w:cs="Arial"/>
        </w:rPr>
        <w:t>, 2007.</w:t>
      </w:r>
    </w:p>
    <w:p w14:paraId="156F8AE8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  <w:i/>
          <w:iCs/>
        </w:rPr>
        <w:t xml:space="preserve">Konfrontační studium ruské a české gramatiky a slovní zásoby: Za </w:t>
      </w:r>
      <w:proofErr w:type="spellStart"/>
      <w:r>
        <w:rPr>
          <w:rFonts w:cs="Arial"/>
          <w:i/>
          <w:iCs/>
        </w:rPr>
        <w:t>red</w:t>
      </w:r>
      <w:proofErr w:type="spellEnd"/>
      <w:r>
        <w:rPr>
          <w:rFonts w:cs="Arial"/>
          <w:i/>
          <w:iCs/>
        </w:rPr>
        <w:t>. T. KONSTANTINOVÉ, A. ŠIROKOVOVÉ, M. ZATOVKAŇUKA</w:t>
      </w:r>
      <w:r>
        <w:rPr>
          <w:rFonts w:cs="Arial"/>
        </w:rPr>
        <w:t>. Praha: UK, 1974.</w:t>
      </w:r>
    </w:p>
    <w:p w14:paraId="7330A48B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  <w:i/>
          <w:iCs/>
        </w:rPr>
        <w:t xml:space="preserve">Konfrontační studium ruské a české gramatiky a slovní zásoby II: Za </w:t>
      </w:r>
      <w:proofErr w:type="spellStart"/>
      <w:r>
        <w:rPr>
          <w:rFonts w:cs="Arial"/>
          <w:i/>
          <w:iCs/>
        </w:rPr>
        <w:t>red</w:t>
      </w:r>
      <w:proofErr w:type="spellEnd"/>
      <w:r>
        <w:rPr>
          <w:rFonts w:cs="Arial"/>
          <w:i/>
          <w:iCs/>
        </w:rPr>
        <w:t>. A. ŠIROKOVOVÉ, V. HRABĚTE</w:t>
      </w:r>
      <w:r>
        <w:rPr>
          <w:rFonts w:cs="Arial"/>
        </w:rPr>
        <w:t>. Praha: UK, 1983.</w:t>
      </w:r>
    </w:p>
    <w:p w14:paraId="2C256687" w14:textId="77777777" w:rsidR="00333E39" w:rsidRDefault="008420C6">
      <w:pPr>
        <w:spacing w:line="240" w:lineRule="auto"/>
      </w:pPr>
      <w:proofErr w:type="spellStart"/>
      <w:r>
        <w:rPr>
          <w:rFonts w:cs="Arial"/>
          <w:i/>
          <w:iCs/>
        </w:rPr>
        <w:t>Сопоставительные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исследования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грамматики</w:t>
      </w:r>
      <w:proofErr w:type="spellEnd"/>
      <w:r>
        <w:rPr>
          <w:rFonts w:cs="Arial"/>
          <w:i/>
          <w:iCs/>
        </w:rPr>
        <w:t xml:space="preserve"> и </w:t>
      </w:r>
      <w:proofErr w:type="spellStart"/>
      <w:r>
        <w:rPr>
          <w:rFonts w:cs="Arial"/>
          <w:i/>
          <w:iCs/>
        </w:rPr>
        <w:t>лексики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русского</w:t>
      </w:r>
      <w:proofErr w:type="spellEnd"/>
      <w:r>
        <w:rPr>
          <w:rFonts w:cs="Arial"/>
          <w:i/>
          <w:iCs/>
        </w:rPr>
        <w:t xml:space="preserve"> и </w:t>
      </w:r>
      <w:proofErr w:type="spellStart"/>
      <w:r>
        <w:rPr>
          <w:rFonts w:cs="Arial"/>
          <w:i/>
          <w:iCs/>
        </w:rPr>
        <w:t>западнославянских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языков</w:t>
      </w:r>
      <w:proofErr w:type="spellEnd"/>
      <w:r>
        <w:rPr>
          <w:rFonts w:cs="Arial"/>
          <w:i/>
          <w:iCs/>
        </w:rPr>
        <w:t xml:space="preserve">: </w:t>
      </w:r>
      <w:proofErr w:type="spellStart"/>
      <w:r>
        <w:rPr>
          <w:rFonts w:cs="Arial"/>
          <w:i/>
          <w:iCs/>
        </w:rPr>
        <w:t>коллективная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монография</w:t>
      </w:r>
      <w:proofErr w:type="spellEnd"/>
      <w:r>
        <w:rPr>
          <w:rFonts w:cs="Arial"/>
          <w:i/>
          <w:iCs/>
        </w:rPr>
        <w:t xml:space="preserve"> [</w:t>
      </w:r>
      <w:proofErr w:type="spellStart"/>
      <w:r>
        <w:rPr>
          <w:rFonts w:cs="Arial"/>
          <w:i/>
          <w:iCs/>
        </w:rPr>
        <w:t>под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редакцией</w:t>
      </w:r>
      <w:proofErr w:type="spellEnd"/>
      <w:r>
        <w:rPr>
          <w:rFonts w:cs="Arial"/>
          <w:i/>
          <w:iCs/>
        </w:rPr>
        <w:t xml:space="preserve"> А. ШИРОКОВОЙ]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Москва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</w:rPr>
        <w:t>Изд-во</w:t>
      </w:r>
      <w:proofErr w:type="spellEnd"/>
      <w:r>
        <w:rPr>
          <w:rFonts w:cs="Arial"/>
        </w:rPr>
        <w:t xml:space="preserve"> МГУ, 1998.</w:t>
      </w:r>
    </w:p>
    <w:p w14:paraId="31DB109A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 xml:space="preserve">ZATOVKAŇUK, M. </w:t>
      </w:r>
      <w:proofErr w:type="spellStart"/>
      <w:r>
        <w:rPr>
          <w:rFonts w:cs="Arial"/>
          <w:i/>
          <w:iCs/>
        </w:rPr>
        <w:t>Mezijazyková</w:t>
      </w:r>
      <w:proofErr w:type="spellEnd"/>
      <w:r>
        <w:rPr>
          <w:rFonts w:cs="Arial"/>
          <w:i/>
          <w:iCs/>
        </w:rPr>
        <w:t xml:space="preserve"> a vnitrojazyková interference</w:t>
      </w:r>
      <w:r>
        <w:rPr>
          <w:rFonts w:cs="Arial"/>
        </w:rPr>
        <w:t>. Praha: SPN, 1979.</w:t>
      </w:r>
    </w:p>
    <w:p w14:paraId="3C18A954" w14:textId="77777777"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>HOUŽVIČKOVÁ, M., HOFFMANNOVÁ J. Čeština pro překladatele. Praha: FF UK, 2012.</w:t>
      </w:r>
    </w:p>
    <w:p w14:paraId="1924DD00" w14:textId="77777777" w:rsidR="00333E39" w:rsidRDefault="008420C6">
      <w:pPr>
        <w:spacing w:line="240" w:lineRule="auto"/>
        <w:rPr>
          <w:rFonts w:cs="Arial"/>
          <w:b/>
          <w:bCs/>
          <w:color w:val="000000"/>
        </w:rPr>
      </w:pPr>
      <w:r>
        <w:rPr>
          <w:rFonts w:ascii="Arial" w:hAnsi="Arial" w:cs="Arial"/>
          <w:sz w:val="20"/>
          <w:szCs w:val="20"/>
        </w:rPr>
        <w:t xml:space="preserve">KOPECKIJ, L.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Морфология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современного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русского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литературного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языка</w:t>
      </w:r>
      <w:proofErr w:type="spellEnd"/>
      <w:r>
        <w:rPr>
          <w:rFonts w:ascii="Arial" w:hAnsi="Arial" w:cs="Arial"/>
          <w:sz w:val="20"/>
          <w:szCs w:val="20"/>
        </w:rPr>
        <w:t>. Praha: SPN, 1981.</w:t>
      </w:r>
    </w:p>
    <w:p w14:paraId="363F088A" w14:textId="77777777" w:rsidR="008420C6" w:rsidRDefault="008420C6">
      <w:pPr>
        <w:spacing w:line="240" w:lineRule="auto"/>
        <w:rPr>
          <w:rFonts w:cs="Arial"/>
          <w:b/>
          <w:bCs/>
          <w:color w:val="000000"/>
        </w:rPr>
      </w:pPr>
    </w:p>
    <w:p w14:paraId="2B37712C" w14:textId="77777777" w:rsidR="00333E39" w:rsidRDefault="008420C6">
      <w:pPr>
        <w:spacing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Požadavky ke zkoušce</w:t>
      </w:r>
    </w:p>
    <w:p w14:paraId="08FD7310" w14:textId="77777777" w:rsidR="00333E39" w:rsidRDefault="008420C6">
      <w:pPr>
        <w:spacing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Zápočet</w:t>
      </w:r>
    </w:p>
    <w:p w14:paraId="7E33EAA0" w14:textId="77777777"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>1. prezence</w:t>
      </w:r>
    </w:p>
    <w:p w14:paraId="28BCF6B6" w14:textId="77777777"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>2. příprava domácích úkolů</w:t>
      </w:r>
    </w:p>
    <w:p w14:paraId="74515DE2" w14:textId="77777777"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>3. aktivní účast v semináři</w:t>
      </w:r>
    </w:p>
    <w:p w14:paraId="708BA906" w14:textId="77777777" w:rsidR="00333E39" w:rsidRDefault="00012FA4" w:rsidP="00B95EBD">
      <w:pPr>
        <w:spacing w:line="240" w:lineRule="auto"/>
      </w:pPr>
      <w:r>
        <w:rPr>
          <w:rFonts w:cs="Times New Roman"/>
        </w:rPr>
        <w:lastRenderedPageBreak/>
        <w:t xml:space="preserve">4. </w:t>
      </w:r>
      <w:r w:rsidR="008420C6">
        <w:rPr>
          <w:rFonts w:cs="Times New Roman"/>
        </w:rPr>
        <w:t>absolvování závěrečného testu</w:t>
      </w:r>
    </w:p>
    <w:sectPr w:rsidR="00333E39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39"/>
    <w:rsid w:val="00012FA4"/>
    <w:rsid w:val="00333E39"/>
    <w:rsid w:val="00336F6D"/>
    <w:rsid w:val="00481EAE"/>
    <w:rsid w:val="008420C6"/>
    <w:rsid w:val="00A01CA4"/>
    <w:rsid w:val="00B95EBD"/>
    <w:rsid w:val="00C040F5"/>
    <w:rsid w:val="00C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C26C"/>
  <w15:docId w15:val="{4097CCCA-9337-4A49-A7BF-D4E346EC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Stranz-Nikitina, Veronika</dc:creator>
  <cp:lastModifiedBy>Veronika Stranz-Nikitina</cp:lastModifiedBy>
  <cp:revision>2</cp:revision>
  <cp:lastPrinted>2015-02-16T15:07:00Z</cp:lastPrinted>
  <dcterms:created xsi:type="dcterms:W3CDTF">2022-10-04T08:05:00Z</dcterms:created>
  <dcterms:modified xsi:type="dcterms:W3CDTF">2022-10-04T08:05:00Z</dcterms:modified>
</cp:coreProperties>
</file>