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3662A" w14:textId="5FA52A31" w:rsidR="00AD3DEE" w:rsidRDefault="00AD3DEE" w:rsidP="00AD3DEE">
      <w:pPr>
        <w:pStyle w:val="Hudy"/>
      </w:pPr>
      <w:r>
        <w:t>Organizační záležitosti</w:t>
      </w:r>
    </w:p>
    <w:p w14:paraId="6EF9D8DA" w14:textId="5FBBF0B0" w:rsidR="0008774A" w:rsidRDefault="00AD3DEE" w:rsidP="00AD3DEE">
      <w:pPr>
        <w:pStyle w:val="Hudy2"/>
      </w:pPr>
      <w:r>
        <w:t>P</w:t>
      </w:r>
      <w:r w:rsidR="0008774A">
        <w:t>raxe</w:t>
      </w:r>
    </w:p>
    <w:p w14:paraId="64F6FAD0" w14:textId="409536C6" w:rsidR="0008774A" w:rsidRDefault="0008774A" w:rsidP="00AD3DEE">
      <w:pPr>
        <w:pStyle w:val="Odstavecseseznamem"/>
        <w:numPr>
          <w:ilvl w:val="0"/>
          <w:numId w:val="6"/>
        </w:numPr>
      </w:pPr>
      <w:r>
        <w:t xml:space="preserve">odchází paní tajemnice </w:t>
      </w:r>
      <w:r w:rsidR="00396D46">
        <w:t xml:space="preserve">(fakultní) </w:t>
      </w:r>
      <w:r w:rsidR="00AD3DEE">
        <w:sym w:font="Symbol" w:char="F0AE"/>
      </w:r>
      <w:r>
        <w:t xml:space="preserve"> když se smlouvy nestihnou do konce dubna podepsat, musí se předělat </w:t>
      </w:r>
      <w:r w:rsidR="00AD3DEE">
        <w:t>– bylo by vhodné to stihnout</w:t>
      </w:r>
    </w:p>
    <w:p w14:paraId="3DDC538D" w14:textId="79BAB59F" w:rsidR="00AD3DEE" w:rsidRDefault="00AD3DEE" w:rsidP="00AD3DEE"/>
    <w:p w14:paraId="0AD67CC4" w14:textId="385A193C" w:rsidR="00AD3DEE" w:rsidRDefault="00AD3DEE" w:rsidP="00AD3DEE">
      <w:pPr>
        <w:pStyle w:val="Hudy2"/>
      </w:pPr>
      <w:r>
        <w:t>Pedagogické výstupy</w:t>
      </w:r>
    </w:p>
    <w:p w14:paraId="73551908" w14:textId="39450A90" w:rsidR="0008774A" w:rsidRDefault="00AD3DEE" w:rsidP="00AD3DEE">
      <w:pPr>
        <w:pStyle w:val="Hudy4"/>
      </w:pPr>
      <w:r>
        <w:t>Pionýři (u Agy)</w:t>
      </w:r>
    </w:p>
    <w:p w14:paraId="5D659D57" w14:textId="77777777" w:rsidR="00364FD0" w:rsidRDefault="00AD3DEE" w:rsidP="00364FD0">
      <w:pPr>
        <w:pStyle w:val="Odstavecseseznamem"/>
        <w:numPr>
          <w:ilvl w:val="0"/>
          <w:numId w:val="6"/>
        </w:numPr>
      </w:pPr>
      <w:r>
        <w:t xml:space="preserve">připravuje </w:t>
      </w:r>
      <w:r w:rsidR="0008774A">
        <w:t xml:space="preserve">Eva P. a Šárka – zatím nemají připravené podklady – je to už </w:t>
      </w:r>
      <w:r w:rsidR="00364FD0">
        <w:t>v p</w:t>
      </w:r>
      <w:r w:rsidR="0008774A">
        <w:t>ondělí!</w:t>
      </w:r>
      <w:r w:rsidR="00364FD0">
        <w:t xml:space="preserve"> </w:t>
      </w:r>
      <w:r w:rsidR="00364FD0">
        <w:sym w:font="Symbol" w:char="F0AE"/>
      </w:r>
      <w:r w:rsidR="00364FD0">
        <w:t xml:space="preserve"> poslat dr. Hudákové</w:t>
      </w:r>
    </w:p>
    <w:p w14:paraId="351A2B0C" w14:textId="3D176799" w:rsidR="00364FD0" w:rsidRDefault="00364FD0" w:rsidP="00364FD0">
      <w:pPr>
        <w:pStyle w:val="Odstavecseseznamem"/>
        <w:numPr>
          <w:ilvl w:val="0"/>
          <w:numId w:val="6"/>
        </w:numPr>
      </w:pPr>
      <w:r>
        <w:t xml:space="preserve">do příprav </w:t>
      </w:r>
      <w:r w:rsidR="00396D46">
        <w:t>je možné zapojit i</w:t>
      </w:r>
      <w:r w:rsidR="0008774A">
        <w:t xml:space="preserve"> Agu, protože děti zná – na samotné akci by ale musela být v</w:t>
      </w:r>
      <w:r>
        <w:t> </w:t>
      </w:r>
      <w:r w:rsidR="0008774A">
        <w:t>pozadí</w:t>
      </w:r>
    </w:p>
    <w:p w14:paraId="2B96EF4D" w14:textId="77777777" w:rsidR="00364FD0" w:rsidRDefault="0008774A" w:rsidP="00364FD0">
      <w:pPr>
        <w:pStyle w:val="Odstavecseseznamem"/>
        <w:numPr>
          <w:ilvl w:val="0"/>
          <w:numId w:val="6"/>
        </w:numPr>
      </w:pPr>
      <w:r>
        <w:t>dr. Hudáková zatím neví, zda se bude moci zúčastnit</w:t>
      </w:r>
    </w:p>
    <w:p w14:paraId="7873BD83" w14:textId="1EAAA6CA" w:rsidR="00E90ED3" w:rsidRPr="00364FD0" w:rsidRDefault="00E90ED3" w:rsidP="00364FD0">
      <w:pPr>
        <w:pStyle w:val="Odstavecseseznamem"/>
        <w:numPr>
          <w:ilvl w:val="0"/>
          <w:numId w:val="6"/>
        </w:numPr>
        <w:rPr>
          <w:b/>
          <w:bCs/>
        </w:rPr>
      </w:pPr>
      <w:r w:rsidRPr="00364FD0">
        <w:rPr>
          <w:b/>
          <w:bCs/>
        </w:rPr>
        <w:t>jednou z</w:t>
      </w:r>
      <w:r w:rsidR="00364FD0" w:rsidRPr="00364FD0">
        <w:rPr>
          <w:b/>
          <w:bCs/>
        </w:rPr>
        <w:t xml:space="preserve"> dalších</w:t>
      </w:r>
      <w:r w:rsidRPr="00364FD0">
        <w:rPr>
          <w:b/>
          <w:bCs/>
        </w:rPr>
        <w:t> možností výstupu je ještě ScioŠkola</w:t>
      </w:r>
    </w:p>
    <w:p w14:paraId="2C4D7E7A" w14:textId="66858E06" w:rsidR="00E90ED3" w:rsidRDefault="00E90ED3"/>
    <w:p w14:paraId="2CA65DAA" w14:textId="5D4D676A" w:rsidR="00364FD0" w:rsidRDefault="00364FD0" w:rsidP="00364FD0">
      <w:pPr>
        <w:pStyle w:val="Hudy"/>
      </w:pPr>
      <w:r>
        <w:t>Téma hodiny č. 1: Exkurze do Českých Budějovic</w:t>
      </w:r>
    </w:p>
    <w:p w14:paraId="7CA6600F" w14:textId="7427EC8F" w:rsidR="00BF7D4A" w:rsidRPr="00364FD0" w:rsidRDefault="00364FD0" w:rsidP="00364FD0">
      <w:pPr>
        <w:pStyle w:val="Odstavecseseznamem"/>
        <w:numPr>
          <w:ilvl w:val="0"/>
          <w:numId w:val="7"/>
        </w:numPr>
        <w:rPr>
          <w:b/>
          <w:bCs/>
        </w:rPr>
      </w:pPr>
      <w:r>
        <w:t xml:space="preserve">dopoledne: </w:t>
      </w:r>
      <w:r w:rsidRPr="00364FD0">
        <w:rPr>
          <w:b/>
          <w:bCs/>
        </w:rPr>
        <w:t xml:space="preserve">exkurze do MŠ, ZŠ a SŠ pro sluchově postižené </w:t>
      </w:r>
      <w:r w:rsidR="00BF7D4A" w:rsidRPr="00364FD0">
        <w:rPr>
          <w:b/>
          <w:bCs/>
        </w:rPr>
        <w:t>České Budějovi</w:t>
      </w:r>
      <w:r w:rsidRPr="00364FD0">
        <w:rPr>
          <w:b/>
          <w:bCs/>
        </w:rPr>
        <w:t>ce</w:t>
      </w:r>
      <w:r>
        <w:t xml:space="preserve"> (</w:t>
      </w:r>
      <w:hyperlink r:id="rId7" w:history="1">
        <w:r>
          <w:rPr>
            <w:rStyle w:val="Hypertextovodkaz"/>
          </w:rPr>
          <w:t>SLUCHPOSTCB.cz | ZŠ, MŠ a SŠ pro sluchově postižené České Budějovice</w:t>
        </w:r>
      </w:hyperlink>
      <w:r>
        <w:t>)</w:t>
      </w:r>
    </w:p>
    <w:p w14:paraId="3AAB26DC" w14:textId="252D565E" w:rsidR="00364FD0" w:rsidRPr="00364FD0" w:rsidRDefault="00364FD0" w:rsidP="00364FD0">
      <w:pPr>
        <w:pStyle w:val="Odstavecseseznamem"/>
        <w:numPr>
          <w:ilvl w:val="0"/>
          <w:numId w:val="7"/>
        </w:numPr>
        <w:rPr>
          <w:b/>
          <w:bCs/>
        </w:rPr>
      </w:pPr>
      <w:r>
        <w:t xml:space="preserve">odpoledne: </w:t>
      </w:r>
      <w:r>
        <w:rPr>
          <w:b/>
          <w:bCs/>
        </w:rPr>
        <w:t>exkurze do Centra podpory studentů se specifickými potřebami na Jihočeské univerzitě</w:t>
      </w:r>
      <w:r>
        <w:t xml:space="preserve"> (</w:t>
      </w:r>
      <w:hyperlink r:id="rId8" w:history="1">
        <w:r>
          <w:rPr>
            <w:rStyle w:val="Hypertextovodkaz"/>
          </w:rPr>
          <w:t>Studium bez bariér — Centrum podpory studentů se specifickými potřebami (jcu.cz)</w:t>
        </w:r>
      </w:hyperlink>
      <w:r>
        <w:t xml:space="preserve">) </w:t>
      </w:r>
    </w:p>
    <w:p w14:paraId="6015EFC2" w14:textId="449BD319" w:rsidR="00B643F4" w:rsidRDefault="00B643F4"/>
    <w:p w14:paraId="28FE35F5" w14:textId="489C898F" w:rsidR="00B643F4" w:rsidRPr="00364FD0" w:rsidRDefault="00B643F4" w:rsidP="00364FD0">
      <w:pPr>
        <w:pStyle w:val="Hudy2"/>
        <w:rPr>
          <w:sz w:val="28"/>
          <w:szCs w:val="20"/>
        </w:rPr>
      </w:pPr>
      <w:r w:rsidRPr="00364FD0">
        <w:rPr>
          <w:sz w:val="28"/>
          <w:szCs w:val="20"/>
        </w:rPr>
        <w:t>Otázky k ex</w:t>
      </w:r>
      <w:r w:rsidR="00396D46">
        <w:rPr>
          <w:sz w:val="28"/>
          <w:szCs w:val="20"/>
        </w:rPr>
        <w:t>kurzi</w:t>
      </w:r>
    </w:p>
    <w:p w14:paraId="51485822" w14:textId="0AD9AB88" w:rsidR="00B643F4" w:rsidRDefault="00B643F4" w:rsidP="00AF605C">
      <w:pPr>
        <w:pStyle w:val="Hudy4"/>
        <w:numPr>
          <w:ilvl w:val="0"/>
          <w:numId w:val="8"/>
        </w:numPr>
      </w:pPr>
      <w:r>
        <w:t>Co se vám nejvíce líbilo?</w:t>
      </w:r>
    </w:p>
    <w:p w14:paraId="0835E79D" w14:textId="4A4319D2" w:rsidR="00AF605C" w:rsidRDefault="00396D46" w:rsidP="00AF605C">
      <w:pPr>
        <w:pStyle w:val="Odstavecseseznamem"/>
        <w:numPr>
          <w:ilvl w:val="0"/>
          <w:numId w:val="9"/>
        </w:numPr>
      </w:pPr>
      <w:r>
        <w:t xml:space="preserve">Ve škole pro sluchově postižené nás paní zástupkyně </w:t>
      </w:r>
      <w:r w:rsidR="00B643F4">
        <w:t xml:space="preserve">prováděla školou a třídami, viděli jsme mnohá zákoutí </w:t>
      </w:r>
    </w:p>
    <w:p w14:paraId="5E5EF1BC" w14:textId="77777777" w:rsidR="00AF605C" w:rsidRDefault="00AF605C" w:rsidP="00AF605C">
      <w:pPr>
        <w:pStyle w:val="Odstavecseseznamem"/>
        <w:numPr>
          <w:ilvl w:val="0"/>
          <w:numId w:val="9"/>
        </w:numPr>
      </w:pPr>
      <w:r>
        <w:t xml:space="preserve">exkurze do centra podpory na JČU byla také zajímavá – mnoho nových a zajímavých informací </w:t>
      </w:r>
    </w:p>
    <w:p w14:paraId="0CD64A17" w14:textId="4766E1F6" w:rsidR="00B643F4" w:rsidRDefault="00AF605C" w:rsidP="00AF605C">
      <w:pPr>
        <w:pStyle w:val="Odstavecseseznamem"/>
        <w:numPr>
          <w:ilvl w:val="0"/>
          <w:numId w:val="9"/>
        </w:numPr>
      </w:pPr>
      <w:r>
        <w:t xml:space="preserve">např. jsme narazili na téma </w:t>
      </w:r>
      <w:r w:rsidR="00A41587">
        <w:t xml:space="preserve">studenti s podprůměrným intelektem </w:t>
      </w:r>
      <w:r>
        <w:t xml:space="preserve">(lehkým </w:t>
      </w:r>
      <w:r w:rsidR="00A41587">
        <w:t>mentálním po</w:t>
      </w:r>
      <w:r>
        <w:t>s</w:t>
      </w:r>
      <w:r w:rsidR="00A41587">
        <w:t>tižením</w:t>
      </w:r>
      <w:r>
        <w:t>)</w:t>
      </w:r>
      <w:r w:rsidR="00A41587">
        <w:t xml:space="preserve"> na vysoké škole </w:t>
      </w:r>
      <w:r>
        <w:sym w:font="Symbol" w:char="F0AE"/>
      </w:r>
      <w:r>
        <w:t xml:space="preserve"> nečekali jsme, že něco takového se řeší</w:t>
      </w:r>
    </w:p>
    <w:p w14:paraId="3FC78BB6" w14:textId="23928079" w:rsidR="00AF605C" w:rsidRPr="00AF605C" w:rsidRDefault="00AF605C" w:rsidP="00AF605C">
      <w:pPr>
        <w:pStyle w:val="Hudy4"/>
        <w:ind w:left="360"/>
        <w:rPr>
          <w:u w:val="single"/>
        </w:rPr>
      </w:pPr>
      <w:r>
        <w:rPr>
          <w:u w:val="single"/>
        </w:rPr>
        <w:t>Studenti s lehkým mentálním postižením na VŠ</w:t>
      </w:r>
    </w:p>
    <w:p w14:paraId="6286303B" w14:textId="43E64B6B" w:rsidR="00AB258A" w:rsidRDefault="00AF605C" w:rsidP="00AF605C">
      <w:pPr>
        <w:pStyle w:val="Odstavecseseznamem"/>
        <w:numPr>
          <w:ilvl w:val="0"/>
          <w:numId w:val="10"/>
        </w:numPr>
      </w:pPr>
      <w:r>
        <w:t xml:space="preserve">souvisí se </w:t>
      </w:r>
      <w:r w:rsidR="00A41587">
        <w:t>specifick</w:t>
      </w:r>
      <w:r>
        <w:t xml:space="preserve">ými </w:t>
      </w:r>
      <w:r w:rsidR="00A41587">
        <w:t>poruch</w:t>
      </w:r>
      <w:r w:rsidR="00AB258A">
        <w:t xml:space="preserve">ami </w:t>
      </w:r>
      <w:r w:rsidR="00A41587">
        <w:t xml:space="preserve">učení – </w:t>
      </w:r>
      <w:r w:rsidR="00AB258A">
        <w:t xml:space="preserve">v minulosti se </w:t>
      </w:r>
      <w:r w:rsidR="00A41587">
        <w:t xml:space="preserve">u </w:t>
      </w:r>
      <w:r w:rsidR="00AB258A">
        <w:t>„</w:t>
      </w:r>
      <w:r w:rsidR="00A41587">
        <w:t>hloupých</w:t>
      </w:r>
      <w:r w:rsidR="00AB258A">
        <w:t>“</w:t>
      </w:r>
      <w:r w:rsidR="00396D46">
        <w:t xml:space="preserve"> dětí </w:t>
      </w:r>
      <w:r w:rsidR="00A41587">
        <w:t xml:space="preserve">zjistilo, že ne všechny </w:t>
      </w:r>
      <w:r w:rsidR="00AB258A">
        <w:t>„</w:t>
      </w:r>
      <w:r w:rsidR="00A41587">
        <w:t>hloupé</w:t>
      </w:r>
      <w:r w:rsidR="00AB258A">
        <w:t>“</w:t>
      </w:r>
      <w:r w:rsidR="00A41587">
        <w:t xml:space="preserve"> děti jsou opravdu </w:t>
      </w:r>
      <w:r w:rsidR="00AB258A">
        <w:t>„</w:t>
      </w:r>
      <w:r w:rsidR="00A41587">
        <w:t>hloupé</w:t>
      </w:r>
      <w:r w:rsidR="00AB258A">
        <w:t>“</w:t>
      </w:r>
      <w:r w:rsidR="00A41587">
        <w:t>, ale mají nějaký problém v</w:t>
      </w:r>
      <w:r w:rsidR="00AB258A">
        <w:t> </w:t>
      </w:r>
      <w:r w:rsidR="00A41587">
        <w:t>mozku</w:t>
      </w:r>
      <w:r w:rsidR="00AB258A">
        <w:t xml:space="preserve"> </w:t>
      </w:r>
      <w:r w:rsidR="00AB258A">
        <w:sym w:font="Symbol" w:char="F0AE"/>
      </w:r>
      <w:r w:rsidR="00AB258A">
        <w:t xml:space="preserve"> </w:t>
      </w:r>
      <w:r w:rsidR="00A41587" w:rsidRPr="00AB258A">
        <w:rPr>
          <w:b/>
          <w:bCs/>
        </w:rPr>
        <w:t>specifické poruchy učení</w:t>
      </w:r>
      <w:r w:rsidR="00A41587">
        <w:t xml:space="preserve"> </w:t>
      </w:r>
    </w:p>
    <w:p w14:paraId="3D0E2CD2" w14:textId="0514E041" w:rsidR="00AB258A" w:rsidRDefault="00A41587" w:rsidP="00AB258A">
      <w:pPr>
        <w:pStyle w:val="Odstavecseseznamem"/>
        <w:numPr>
          <w:ilvl w:val="0"/>
          <w:numId w:val="10"/>
        </w:numPr>
      </w:pPr>
      <w:r>
        <w:t xml:space="preserve">zjistilo se, že je </w:t>
      </w:r>
      <w:r w:rsidRPr="00AB258A">
        <w:rPr>
          <w:b/>
          <w:bCs/>
        </w:rPr>
        <w:t>velký rozdíl mezi</w:t>
      </w:r>
      <w:r w:rsidR="00AB258A" w:rsidRPr="00AB258A">
        <w:rPr>
          <w:b/>
          <w:bCs/>
        </w:rPr>
        <w:t xml:space="preserve"> jejich</w:t>
      </w:r>
      <w:r w:rsidRPr="00AB258A">
        <w:rPr>
          <w:b/>
          <w:bCs/>
        </w:rPr>
        <w:t xml:space="preserve"> inteligenčními předpoklady</w:t>
      </w:r>
      <w:r w:rsidRPr="00396D46">
        <w:rPr>
          <w:bCs/>
        </w:rPr>
        <w:t xml:space="preserve"> </w:t>
      </w:r>
      <w:r w:rsidR="00396D46" w:rsidRPr="00396D46">
        <w:rPr>
          <w:bCs/>
        </w:rPr>
        <w:t>(pak se ještě začalo přihlížet k vnějším podmínkám, jako je rodinné a školní zázemí apod.)</w:t>
      </w:r>
      <w:r w:rsidR="00396D46">
        <w:rPr>
          <w:b/>
          <w:bCs/>
        </w:rPr>
        <w:t xml:space="preserve"> </w:t>
      </w:r>
      <w:r w:rsidRPr="00AB258A">
        <w:rPr>
          <w:b/>
          <w:bCs/>
        </w:rPr>
        <w:t>a jejich výkony</w:t>
      </w:r>
      <w:r w:rsidR="00AB258A" w:rsidRPr="00AB258A">
        <w:rPr>
          <w:b/>
          <w:bCs/>
        </w:rPr>
        <w:t>/výsledky</w:t>
      </w:r>
      <w:r>
        <w:t xml:space="preserve"> </w:t>
      </w:r>
      <w:r w:rsidR="00AB258A" w:rsidRPr="00AB258A">
        <w:rPr>
          <w:b/>
          <w:bCs/>
        </w:rPr>
        <w:t xml:space="preserve">= </w:t>
      </w:r>
      <w:r w:rsidRPr="00AB258A">
        <w:rPr>
          <w:b/>
          <w:bCs/>
        </w:rPr>
        <w:t>základ diagnostiky poruch učení</w:t>
      </w:r>
      <w:r>
        <w:t xml:space="preserve"> </w:t>
      </w:r>
    </w:p>
    <w:p w14:paraId="0532F54C" w14:textId="1FEDA3D6" w:rsidR="00AB258A" w:rsidRDefault="00A41587" w:rsidP="00AB258A">
      <w:pPr>
        <w:pStyle w:val="Odstavecseseznamem"/>
        <w:numPr>
          <w:ilvl w:val="0"/>
          <w:numId w:val="10"/>
        </w:numPr>
      </w:pPr>
      <w:r>
        <w:t xml:space="preserve">dnes se </w:t>
      </w:r>
      <w:r w:rsidR="00396D46">
        <w:t xml:space="preserve">někde/někde </w:t>
      </w:r>
      <w:r>
        <w:t xml:space="preserve">při diagnostice upouští od zkoumání intelektových </w:t>
      </w:r>
      <w:r w:rsidR="00AB258A">
        <w:t>předpokladů</w:t>
      </w:r>
      <w:r w:rsidR="00396D46">
        <w:t xml:space="preserve"> (není to dobrý ani správný postup!, ale bohužel se to děje) </w:t>
      </w:r>
      <w:r>
        <w:t xml:space="preserve"> </w:t>
      </w:r>
    </w:p>
    <w:p w14:paraId="5526FE9D" w14:textId="77777777" w:rsidR="00E47712" w:rsidRDefault="00AB258A" w:rsidP="00E47712">
      <w:pPr>
        <w:pStyle w:val="Odstavecseseznamem"/>
        <w:numPr>
          <w:ilvl w:val="0"/>
          <w:numId w:val="10"/>
        </w:numPr>
      </w:pPr>
      <w:r>
        <w:t xml:space="preserve">např. problém se psaním a čtením </w:t>
      </w:r>
      <w:r w:rsidR="00A41587">
        <w:t xml:space="preserve">může být buď kvůli poruše učení, nebo mentálnímu </w:t>
      </w:r>
      <w:r>
        <w:t>postižení</w:t>
      </w:r>
      <w:r w:rsidR="00A41587">
        <w:t xml:space="preserve"> </w:t>
      </w:r>
      <w:r>
        <w:sym w:font="Symbol" w:char="F0AE"/>
      </w:r>
      <w:r w:rsidR="00A41587">
        <w:t xml:space="preserve"> to </w:t>
      </w:r>
      <w:r>
        <w:t xml:space="preserve">už </w:t>
      </w:r>
      <w:r w:rsidR="00A41587">
        <w:t xml:space="preserve">ale nezjišťují </w:t>
      </w:r>
      <w:r>
        <w:sym w:font="Symbol" w:char="F0AE"/>
      </w:r>
      <w:r>
        <w:t xml:space="preserve"> klasifikace jako specifická porucha učení</w:t>
      </w:r>
    </w:p>
    <w:p w14:paraId="7DCC9C67" w14:textId="73D4CF4C" w:rsidR="00E47712" w:rsidRDefault="00A41587" w:rsidP="00E47712">
      <w:pPr>
        <w:pStyle w:val="Odstavecseseznamem"/>
        <w:numPr>
          <w:ilvl w:val="0"/>
          <w:numId w:val="10"/>
        </w:numPr>
      </w:pPr>
      <w:r>
        <w:t>na školách se stává, že dostane opatření, která mu pomohou zvýšit výkon, ale</w:t>
      </w:r>
      <w:r w:rsidR="00E47712">
        <w:t xml:space="preserve"> ve skutečnosti</w:t>
      </w:r>
      <w:r>
        <w:t xml:space="preserve"> je to proto, že má mentální </w:t>
      </w:r>
      <w:r w:rsidR="00E47712">
        <w:t>postižení</w:t>
      </w:r>
      <w:r w:rsidR="00396D46">
        <w:t xml:space="preserve"> (stejná/podobná podpůrná opatření/terapeutické postupy/vzdělávací postupy mohou vést ke zlepšení jak u žáků s lehkým mentálním postižením, tak u žáků se SPU, ačkoli příčiny jsou jiné)  </w:t>
      </w:r>
    </w:p>
    <w:p w14:paraId="2DC64B6D" w14:textId="6CC64A28" w:rsidR="00A41587" w:rsidRDefault="00E47712" w:rsidP="00E47712">
      <w:pPr>
        <w:pStyle w:val="Odstavecseseznamem"/>
        <w:numPr>
          <w:ilvl w:val="0"/>
          <w:numId w:val="10"/>
        </w:numPr>
      </w:pPr>
      <w:r>
        <w:lastRenderedPageBreak/>
        <w:t xml:space="preserve">na Jihočeské univerzitě často </w:t>
      </w:r>
      <w:proofErr w:type="gramStart"/>
      <w:r w:rsidR="00A41587">
        <w:t>nejsou</w:t>
      </w:r>
      <w:proofErr w:type="gramEnd"/>
      <w:r w:rsidR="00A41587">
        <w:t xml:space="preserve"> přijímačky </w:t>
      </w:r>
      <w:r w:rsidR="00A41587">
        <w:sym w:font="Symbol" w:char="F0AE"/>
      </w:r>
      <w:r w:rsidR="00A41587">
        <w:t xml:space="preserve"> </w:t>
      </w:r>
      <w:proofErr w:type="gramStart"/>
      <w:r w:rsidR="00A41587">
        <w:t>stane</w:t>
      </w:r>
      <w:proofErr w:type="gramEnd"/>
      <w:r w:rsidR="00A41587">
        <w:t xml:space="preserve"> se, že se </w:t>
      </w:r>
      <w:r>
        <w:t xml:space="preserve">lidé s mentálním postižením </w:t>
      </w:r>
      <w:r w:rsidR="00A41587">
        <w:t xml:space="preserve">dostanou na vysokou školu – pak chtějí podpůrná opatření, která mají </w:t>
      </w:r>
      <w:r>
        <w:t xml:space="preserve">připsaná </w:t>
      </w:r>
      <w:r w:rsidR="00A41587">
        <w:t xml:space="preserve">podle té špatné diagnostiky </w:t>
      </w:r>
    </w:p>
    <w:p w14:paraId="2611FE6F" w14:textId="00D8BA63" w:rsidR="00FB0A41" w:rsidRDefault="00FB0A41" w:rsidP="00E47712">
      <w:pPr>
        <w:pStyle w:val="Odstavecseseznamem"/>
        <w:numPr>
          <w:ilvl w:val="0"/>
          <w:numId w:val="10"/>
        </w:numPr>
      </w:pPr>
      <w:r>
        <w:t>otázkou je, zda by přijímačky něčemu pomohl</w:t>
      </w:r>
      <w:r w:rsidR="00E47712">
        <w:t>y</w:t>
      </w:r>
      <w:r>
        <w:t xml:space="preserve"> – </w:t>
      </w:r>
      <w:r w:rsidR="00E47712">
        <w:t>jedno z častých</w:t>
      </w:r>
      <w:r>
        <w:t xml:space="preserve"> opatření</w:t>
      </w:r>
      <w:r w:rsidR="00E47712">
        <w:t xml:space="preserve"> je </w:t>
      </w:r>
      <w:r>
        <w:t>delší čas</w:t>
      </w:r>
      <w:r w:rsidR="00E47712">
        <w:t xml:space="preserve"> na vypracování zkoušky </w:t>
      </w:r>
      <w:r w:rsidR="00E47712">
        <w:sym w:font="Symbol" w:char="F0AE"/>
      </w:r>
      <w:r>
        <w:t xml:space="preserve"> těžko říct, </w:t>
      </w:r>
      <w:r w:rsidR="00E47712">
        <w:t>jestli to studentům s mentálním postižením v něčem pomůže</w:t>
      </w:r>
    </w:p>
    <w:p w14:paraId="0DD8A109" w14:textId="70A608D2" w:rsidR="00FB0A41" w:rsidRDefault="00FB0A41" w:rsidP="00FB0A41"/>
    <w:p w14:paraId="2CAD5867" w14:textId="0E6B4ACA" w:rsidR="00FB0A41" w:rsidRDefault="00FB0A41" w:rsidP="00E47712">
      <w:pPr>
        <w:pStyle w:val="Hudy4"/>
        <w:numPr>
          <w:ilvl w:val="0"/>
          <w:numId w:val="8"/>
        </w:numPr>
      </w:pPr>
      <w:r>
        <w:t xml:space="preserve">Co se vám </w:t>
      </w:r>
      <w:r w:rsidR="00396D46">
        <w:t xml:space="preserve">ve škole pro sluchově postižené </w:t>
      </w:r>
      <w:r>
        <w:t>nelíbilo?</w:t>
      </w:r>
    </w:p>
    <w:p w14:paraId="4A6E0FA9" w14:textId="77777777" w:rsidR="00E47712" w:rsidRDefault="00E47712" w:rsidP="00E47712">
      <w:pPr>
        <w:pStyle w:val="Odstavecseseznamem"/>
        <w:numPr>
          <w:ilvl w:val="0"/>
          <w:numId w:val="12"/>
        </w:numPr>
      </w:pPr>
      <w:r>
        <w:t>nelze říct, že by se něco vyloženě nelíbilo, těžké soudit</w:t>
      </w:r>
    </w:p>
    <w:p w14:paraId="34959878" w14:textId="7154F2D6" w:rsidR="00E47712" w:rsidRDefault="00E47712" w:rsidP="00E47712">
      <w:pPr>
        <w:pStyle w:val="Odstavecseseznamem"/>
        <w:numPr>
          <w:ilvl w:val="0"/>
          <w:numId w:val="12"/>
        </w:numPr>
      </w:pPr>
      <w:r>
        <w:t xml:space="preserve">zvláštní bylo, že dávají velký důraz na </w:t>
      </w:r>
      <w:r w:rsidR="00FB0A41">
        <w:t xml:space="preserve">představování se </w:t>
      </w:r>
      <w:r>
        <w:t>v </w:t>
      </w:r>
      <w:r w:rsidR="00396D46">
        <w:t>mluveném jazyce – v každé třídě</w:t>
      </w:r>
      <w:r>
        <w:t xml:space="preserve">, kam jsme přišli, byli žáci vyzváni, aby se nám </w:t>
      </w:r>
      <w:proofErr w:type="gramStart"/>
      <w:r>
        <w:t>představili</w:t>
      </w:r>
      <w:proofErr w:type="gramEnd"/>
      <w:r>
        <w:t xml:space="preserve"> v mluveném jazyce </w:t>
      </w:r>
      <w:r>
        <w:sym w:font="Symbol" w:char="F0AE"/>
      </w:r>
      <w:r>
        <w:t xml:space="preserve"> paní učitelky </w:t>
      </w:r>
      <w:proofErr w:type="gramStart"/>
      <w:r>
        <w:t>byly</w:t>
      </w:r>
      <w:proofErr w:type="gramEnd"/>
      <w:r>
        <w:t xml:space="preserve"> velmi hrdé na to, že to žáci umí</w:t>
      </w:r>
    </w:p>
    <w:p w14:paraId="49F88C90" w14:textId="77777777" w:rsidR="00985891" w:rsidRDefault="00E47712" w:rsidP="00985891">
      <w:pPr>
        <w:pStyle w:val="Odstavecseseznamem"/>
        <w:numPr>
          <w:ilvl w:val="0"/>
          <w:numId w:val="12"/>
        </w:numPr>
      </w:pPr>
      <w:r>
        <w:t xml:space="preserve">na začátku padla věda, že žáci se </w:t>
      </w:r>
      <w:r w:rsidR="00FB0A41">
        <w:t xml:space="preserve">„s rodiči se </w:t>
      </w:r>
      <w:r>
        <w:t>domlouvají</w:t>
      </w:r>
      <w:r w:rsidR="00FB0A41">
        <w:t xml:space="preserve"> alespoň znakovým jazykem“ </w:t>
      </w:r>
      <w:r>
        <w:sym w:font="Symbol" w:char="F0AE"/>
      </w:r>
      <w:r>
        <w:t xml:space="preserve"> vyplývalo z toho, že znakový jazyk považuje za náhradu, něco z nouze </w:t>
      </w:r>
      <w:r w:rsidR="00985891">
        <w:t xml:space="preserve">– </w:t>
      </w:r>
      <w:r w:rsidR="00FB0A41">
        <w:t>pak to ale vypadalo, že to myslela jinak</w:t>
      </w:r>
      <w:r w:rsidR="00985891">
        <w:t xml:space="preserve"> (i když je jasné, že znakový jazyk je pro ně něco „když to jinak nejde“)</w:t>
      </w:r>
    </w:p>
    <w:p w14:paraId="3EB6E643" w14:textId="3B72EC97" w:rsidR="00985891" w:rsidRDefault="00985891" w:rsidP="00985891">
      <w:pPr>
        <w:pStyle w:val="Odstavecseseznamem"/>
        <w:numPr>
          <w:ilvl w:val="0"/>
          <w:numId w:val="12"/>
        </w:numPr>
      </w:pPr>
      <w:r>
        <w:t>co jsme viděli na škole</w:t>
      </w:r>
      <w:r w:rsidR="00396D46">
        <w:t>,</w:t>
      </w:r>
      <w:r>
        <w:t xml:space="preserve"> samozřejmě </w:t>
      </w:r>
      <w:r w:rsidR="00FB0A41">
        <w:t xml:space="preserve">není ideální </w:t>
      </w:r>
    </w:p>
    <w:p w14:paraId="2EEA14EE" w14:textId="61A24DA7" w:rsidR="00985891" w:rsidRDefault="00985891" w:rsidP="00985891">
      <w:pPr>
        <w:pStyle w:val="Odstavecseseznamem"/>
        <w:numPr>
          <w:ilvl w:val="0"/>
          <w:numId w:val="12"/>
        </w:numPr>
      </w:pPr>
      <w:r>
        <w:t xml:space="preserve">mají zde praktickou školu s oborem </w:t>
      </w:r>
      <w:r w:rsidRPr="00396D46">
        <w:rPr>
          <w:i/>
        </w:rPr>
        <w:t>Zahradnické práce</w:t>
      </w:r>
      <w:r>
        <w:t xml:space="preserve"> – nemají ale ani skleník a pořádnou zahradu – </w:t>
      </w:r>
      <w:hyperlink r:id="rId9" w:history="1">
        <w:r w:rsidR="00345C6A" w:rsidRPr="00396D46">
          <w:rPr>
            <w:rStyle w:val="Hypertextovodkaz"/>
          </w:rPr>
          <w:t xml:space="preserve">učební obor </w:t>
        </w:r>
        <w:r w:rsidR="00345C6A" w:rsidRPr="00396D46">
          <w:rPr>
            <w:rStyle w:val="Hypertextovodkaz"/>
            <w:i/>
          </w:rPr>
          <w:t>Zahradník</w:t>
        </w:r>
        <w:r w:rsidR="00345C6A" w:rsidRPr="00396D46">
          <w:rPr>
            <w:rStyle w:val="Hypertextovodkaz"/>
          </w:rPr>
          <w:t xml:space="preserve"> je ve Valašském Meziříčí</w:t>
        </w:r>
      </w:hyperlink>
      <w:r w:rsidR="00345C6A">
        <w:t xml:space="preserve"> </w:t>
      </w:r>
      <w:r>
        <w:t xml:space="preserve">– toto </w:t>
      </w:r>
      <w:r w:rsidR="00345C6A">
        <w:t xml:space="preserve">je praktická škola = střední škola pro žáky se středně těžkým nebo těžkým mentálním </w:t>
      </w:r>
      <w:r>
        <w:t>postižením</w:t>
      </w:r>
      <w:r w:rsidR="00345C6A">
        <w:t xml:space="preserve"> </w:t>
      </w:r>
      <w:r>
        <w:t xml:space="preserve">– dělají tam všechno možné (např. jsme </w:t>
      </w:r>
      <w:r w:rsidR="00345C6A">
        <w:t>viděli</w:t>
      </w:r>
      <w:r>
        <w:t>,</w:t>
      </w:r>
      <w:r w:rsidR="00345C6A">
        <w:t xml:space="preserve"> jak malovali na kamín</w:t>
      </w:r>
      <w:r>
        <w:t>ky, také mluvili o tom, že u zkoušky budou vařit)</w:t>
      </w:r>
    </w:p>
    <w:p w14:paraId="2E3016B3" w14:textId="798E2956" w:rsidR="00987E3E" w:rsidRDefault="00396D46" w:rsidP="00987E3E">
      <w:pPr>
        <w:pStyle w:val="Odstavecseseznamem"/>
        <w:numPr>
          <w:ilvl w:val="0"/>
          <w:numId w:val="12"/>
        </w:numPr>
      </w:pPr>
      <w:hyperlink r:id="rId10" w:history="1">
        <w:r w:rsidR="00345C6A" w:rsidRPr="00396D46">
          <w:rPr>
            <w:rStyle w:val="Hypertextovodkaz"/>
          </w:rPr>
          <w:t>mají</w:t>
        </w:r>
        <w:r w:rsidR="00985891" w:rsidRPr="00396D46">
          <w:rPr>
            <w:rStyle w:val="Hypertextovodkaz"/>
          </w:rPr>
          <w:t xml:space="preserve"> tam</w:t>
        </w:r>
        <w:r w:rsidR="00345C6A" w:rsidRPr="00396D46">
          <w:rPr>
            <w:rStyle w:val="Hypertextovodkaz"/>
          </w:rPr>
          <w:t xml:space="preserve"> 2 </w:t>
        </w:r>
        <w:r w:rsidRPr="00396D46">
          <w:rPr>
            <w:rStyle w:val="Hypertextovodkaz"/>
          </w:rPr>
          <w:t xml:space="preserve">obory </w:t>
        </w:r>
        <w:r w:rsidR="00345C6A" w:rsidRPr="00396D46">
          <w:rPr>
            <w:rStyle w:val="Hypertextovodkaz"/>
          </w:rPr>
          <w:t xml:space="preserve">praktické </w:t>
        </w:r>
        <w:r w:rsidRPr="00396D46">
          <w:rPr>
            <w:rStyle w:val="Hypertextovodkaz"/>
          </w:rPr>
          <w:t xml:space="preserve">školy </w:t>
        </w:r>
        <w:r w:rsidR="00345C6A" w:rsidRPr="00396D46">
          <w:rPr>
            <w:rStyle w:val="Hypertextovodkaz"/>
          </w:rPr>
          <w:t>–</w:t>
        </w:r>
        <w:r w:rsidR="00345C6A" w:rsidRPr="00396D46">
          <w:rPr>
            <w:rStyle w:val="Hypertextovodkaz"/>
            <w:i/>
          </w:rPr>
          <w:t xml:space="preserve"> Zahradnické práce + všeobecn</w:t>
        </w:r>
        <w:r w:rsidR="00987E3E" w:rsidRPr="00396D46">
          <w:rPr>
            <w:rStyle w:val="Hypertextovodkaz"/>
            <w:i/>
          </w:rPr>
          <w:t>ý obor</w:t>
        </w:r>
      </w:hyperlink>
    </w:p>
    <w:p w14:paraId="682BAD5D" w14:textId="775212AA" w:rsidR="00345C6A" w:rsidRDefault="00345C6A" w:rsidP="00987E3E">
      <w:pPr>
        <w:pStyle w:val="Odstavecseseznamem"/>
        <w:numPr>
          <w:ilvl w:val="0"/>
          <w:numId w:val="12"/>
        </w:numPr>
      </w:pPr>
      <w:r>
        <w:t xml:space="preserve">ne všichni </w:t>
      </w:r>
      <w:r w:rsidR="00987E3E">
        <w:t xml:space="preserve">žáci </w:t>
      </w:r>
      <w:r w:rsidR="00396D46">
        <w:t xml:space="preserve">praktické školy </w:t>
      </w:r>
      <w:r>
        <w:t>mají sluchové postižení</w:t>
      </w:r>
      <w:r w:rsidR="00396D46">
        <w:t>, ale musí mít mentální postižení</w:t>
      </w:r>
      <w:r>
        <w:t xml:space="preserve"> </w:t>
      </w:r>
    </w:p>
    <w:p w14:paraId="611161C6" w14:textId="5A946126" w:rsidR="00345C6A" w:rsidRDefault="00345C6A" w:rsidP="00345C6A"/>
    <w:p w14:paraId="095FCE58" w14:textId="5D2EC0C2" w:rsidR="00345C6A" w:rsidRDefault="00345C6A" w:rsidP="00987E3E">
      <w:pPr>
        <w:pStyle w:val="Hudy4"/>
        <w:numPr>
          <w:ilvl w:val="0"/>
          <w:numId w:val="8"/>
        </w:numPr>
      </w:pPr>
      <w:r>
        <w:t xml:space="preserve">Jaké </w:t>
      </w:r>
      <w:r w:rsidR="00987E3E">
        <w:t xml:space="preserve">na JČU </w:t>
      </w:r>
      <w:r>
        <w:t>poskytují služby?</w:t>
      </w:r>
    </w:p>
    <w:p w14:paraId="5A5B2787" w14:textId="77777777" w:rsidR="00987E3E" w:rsidRDefault="00345C6A" w:rsidP="00987E3E">
      <w:pPr>
        <w:pStyle w:val="Odstavecseseznamem"/>
        <w:numPr>
          <w:ilvl w:val="0"/>
          <w:numId w:val="14"/>
        </w:numPr>
      </w:pPr>
      <w:r>
        <w:t>tlumočení zatím nikdo nepotřeboval</w:t>
      </w:r>
      <w:r w:rsidR="00987E3E">
        <w:t xml:space="preserve">, ale </w:t>
      </w:r>
      <w:r>
        <w:t xml:space="preserve">mají možnost ho poskytnout </w:t>
      </w:r>
    </w:p>
    <w:p w14:paraId="4F277493" w14:textId="6341FF64" w:rsidR="00987E3E" w:rsidRDefault="00345C6A" w:rsidP="00987E3E">
      <w:pPr>
        <w:pStyle w:val="Odstavecseseznamem"/>
        <w:numPr>
          <w:ilvl w:val="0"/>
          <w:numId w:val="14"/>
        </w:numPr>
      </w:pPr>
      <w:r>
        <w:t xml:space="preserve">přepis poskytují – v současné době asi 2 přepisovatelky </w:t>
      </w:r>
      <w:r w:rsidR="00396D46">
        <w:t>v </w:t>
      </w:r>
      <w:proofErr w:type="spellStart"/>
      <w:r w:rsidR="00396D46">
        <w:t>prac</w:t>
      </w:r>
      <w:proofErr w:type="spellEnd"/>
      <w:r w:rsidR="00396D46">
        <w:t xml:space="preserve">. </w:t>
      </w:r>
      <w:proofErr w:type="gramStart"/>
      <w:r w:rsidR="00396D46">
        <w:t>poměru</w:t>
      </w:r>
      <w:proofErr w:type="gramEnd"/>
      <w:r w:rsidR="00396D46">
        <w:t xml:space="preserve"> </w:t>
      </w:r>
      <w:r>
        <w:t>(1 ale odchází) – nejsou to jen přepisovatelé, dělají i jiné věci</w:t>
      </w:r>
      <w:r w:rsidR="00E364D8">
        <w:t xml:space="preserve"> (např. administrativu nebo digitalizaci)</w:t>
      </w:r>
    </w:p>
    <w:p w14:paraId="73873BCA" w14:textId="33E7AE46" w:rsidR="00987E3E" w:rsidRDefault="00987E3E" w:rsidP="00E364D8">
      <w:pPr>
        <w:pStyle w:val="Odstavecseseznamem"/>
        <w:numPr>
          <w:ilvl w:val="0"/>
          <w:numId w:val="14"/>
        </w:numPr>
      </w:pPr>
      <w:r>
        <w:t xml:space="preserve">pro </w:t>
      </w:r>
      <w:r w:rsidR="00604834">
        <w:t xml:space="preserve">neslyšící </w:t>
      </w:r>
      <w:r w:rsidR="00604834">
        <w:sym w:font="Symbol" w:char="F0AE"/>
      </w:r>
      <w:r w:rsidR="00604834">
        <w:t xml:space="preserve"> individuální indukční smyčka, možnost FM systému </w:t>
      </w:r>
      <w:r w:rsidR="00E364D8">
        <w:t xml:space="preserve">(srov. </w:t>
      </w:r>
      <w:hyperlink r:id="rId11" w:history="1">
        <w:r w:rsidR="00E364D8" w:rsidRPr="00250225">
          <w:rPr>
            <w:rStyle w:val="Hypertextovodkaz"/>
          </w:rPr>
          <w:t>https://www.audiodum.cz/produkty/digitalni-bezdratova-komunikace</w:t>
        </w:r>
      </w:hyperlink>
      <w:r w:rsidR="00E364D8">
        <w:t xml:space="preserve">) </w:t>
      </w:r>
      <w:r w:rsidR="00604834">
        <w:t>– moc se to ale nevyužívá</w:t>
      </w:r>
    </w:p>
    <w:p w14:paraId="367042EC" w14:textId="77777777" w:rsidR="00987E3E" w:rsidRDefault="00987E3E" w:rsidP="00987E3E">
      <w:pPr>
        <w:pStyle w:val="Odstavecseseznamem"/>
        <w:numPr>
          <w:ilvl w:val="0"/>
          <w:numId w:val="14"/>
        </w:numPr>
      </w:pPr>
      <w:r>
        <w:t>poměrně široká nabídka služeb i pro nevidomé studenty (lupa, digitalizace, braillská tiskárna…)</w:t>
      </w:r>
    </w:p>
    <w:p w14:paraId="770F3198" w14:textId="74B65C53" w:rsidR="00604834" w:rsidRDefault="00604834" w:rsidP="00987E3E">
      <w:pPr>
        <w:pStyle w:val="Odstavecseseznamem"/>
        <w:numPr>
          <w:ilvl w:val="0"/>
          <w:numId w:val="14"/>
        </w:numPr>
      </w:pPr>
      <w:r>
        <w:t xml:space="preserve">někdy </w:t>
      </w:r>
      <w:r w:rsidR="00987E3E">
        <w:t xml:space="preserve">studenti ani </w:t>
      </w:r>
      <w:r>
        <w:t>nechtějí využívat</w:t>
      </w:r>
      <w:r w:rsidR="00987E3E">
        <w:t xml:space="preserve"> to</w:t>
      </w:r>
      <w:r>
        <w:t xml:space="preserve">, co nabízejí </w:t>
      </w:r>
    </w:p>
    <w:p w14:paraId="1300D637" w14:textId="2BC95F2D" w:rsidR="00987E3E" w:rsidRDefault="00987E3E" w:rsidP="00987E3E">
      <w:pPr>
        <w:pStyle w:val="Odstavecseseznamem"/>
        <w:numPr>
          <w:ilvl w:val="0"/>
          <w:numId w:val="14"/>
        </w:numPr>
      </w:pPr>
      <w:r>
        <w:t>také speciální míst</w:t>
      </w:r>
      <w:r w:rsidR="00E364D8">
        <w:t>n</w:t>
      </w:r>
      <w:r>
        <w:t>o</w:t>
      </w:r>
      <w:r w:rsidR="00E364D8">
        <w:t>st</w:t>
      </w:r>
      <w:r>
        <w:t>, kam mohou studenti, kteří mají delší čas na testy</w:t>
      </w:r>
      <w:r w:rsidR="00E364D8">
        <w:t xml:space="preserve"> apod.</w:t>
      </w:r>
      <w:r>
        <w:t>, chodit psát</w:t>
      </w:r>
      <w:r w:rsidR="00C176B8">
        <w:t xml:space="preserve"> – pracovníci centra je tam hlídají</w:t>
      </w:r>
    </w:p>
    <w:p w14:paraId="0407E141" w14:textId="13E60A37" w:rsidR="00C176B8" w:rsidRDefault="00C176B8" w:rsidP="00C176B8">
      <w:pPr>
        <w:pStyle w:val="Odstavecseseznamem"/>
        <w:numPr>
          <w:ilvl w:val="0"/>
          <w:numId w:val="14"/>
        </w:numPr>
      </w:pPr>
      <w:r w:rsidRPr="00C176B8">
        <w:rPr>
          <w:b/>
          <w:bCs/>
        </w:rPr>
        <w:t xml:space="preserve">na celé univerzitě mají </w:t>
      </w:r>
      <w:r w:rsidR="00E364D8">
        <w:rPr>
          <w:b/>
          <w:bCs/>
        </w:rPr>
        <w:t xml:space="preserve">cca </w:t>
      </w:r>
      <w:r w:rsidRPr="00C176B8">
        <w:rPr>
          <w:b/>
          <w:bCs/>
        </w:rPr>
        <w:t>100 studentů</w:t>
      </w:r>
      <w:r w:rsidR="00E364D8">
        <w:t xml:space="preserve"> – u nás na fakultě cca 200, na U</w:t>
      </w:r>
      <w:r>
        <w:t xml:space="preserve">niverzitě </w:t>
      </w:r>
      <w:r w:rsidR="00E364D8">
        <w:t xml:space="preserve">Karlově asi </w:t>
      </w:r>
      <w:r>
        <w:t>1</w:t>
      </w:r>
      <w:r w:rsidR="00E364D8">
        <w:t xml:space="preserve"> </w:t>
      </w:r>
      <w:r>
        <w:t>000</w:t>
      </w:r>
    </w:p>
    <w:p w14:paraId="3D591A9C" w14:textId="5A622BEB" w:rsidR="00C176B8" w:rsidRDefault="00C176B8" w:rsidP="00C176B8">
      <w:pPr>
        <w:pStyle w:val="Odstavecseseznamem"/>
        <w:numPr>
          <w:ilvl w:val="0"/>
          <w:numId w:val="14"/>
        </w:numPr>
      </w:pPr>
      <w:r>
        <w:t>na UK snaha naučit lidi v terénu, aby věděli, co mají dělat, popř. aby věděli, jak jít pro p</w:t>
      </w:r>
      <w:r w:rsidR="00E364D8">
        <w:t xml:space="preserve">omoc x na menších </w:t>
      </w:r>
      <w:proofErr w:type="spellStart"/>
      <w:r w:rsidR="00E364D8">
        <w:t>uni</w:t>
      </w:r>
      <w:proofErr w:type="spellEnd"/>
      <w:r w:rsidR="00E364D8">
        <w:t xml:space="preserve"> (např. na JČU) lze více činností zajišťovat přímo pracovníky centra – oba přístupy/postupy mají svá pro i proti</w:t>
      </w:r>
    </w:p>
    <w:p w14:paraId="1E5E9BA8" w14:textId="3C02D07A" w:rsidR="00C176B8" w:rsidRDefault="00C176B8" w:rsidP="00C176B8">
      <w:pPr>
        <w:pStyle w:val="Odstavecseseznamem"/>
        <w:numPr>
          <w:ilvl w:val="0"/>
          <w:numId w:val="14"/>
        </w:numPr>
      </w:pPr>
      <w:r>
        <w:t>z hlediska akademiků je asi pohodlnější „přehodit“ odpovědnost na centrum</w:t>
      </w:r>
    </w:p>
    <w:p w14:paraId="2E862C5D" w14:textId="3B63D4B3" w:rsidR="00C176B8" w:rsidRDefault="00C176B8" w:rsidP="00C176B8">
      <w:pPr>
        <w:pStyle w:val="Odstavecseseznamem"/>
        <w:numPr>
          <w:ilvl w:val="0"/>
          <w:numId w:val="14"/>
        </w:numPr>
      </w:pPr>
      <w:r>
        <w:lastRenderedPageBreak/>
        <w:t>pracovníci centra dělají i asistenci (např. studentovi s poruchou autistického spektra) – to na UK nejde, zde asistenci poskytují studenti</w:t>
      </w:r>
    </w:p>
    <w:p w14:paraId="6C60A554" w14:textId="0F3E5435" w:rsidR="00C176B8" w:rsidRDefault="00C176B8" w:rsidP="00C176B8">
      <w:pPr>
        <w:pStyle w:val="Odstavecseseznamem"/>
        <w:numPr>
          <w:ilvl w:val="0"/>
          <w:numId w:val="14"/>
        </w:numPr>
      </w:pPr>
      <w:r>
        <w:t xml:space="preserve">ani na přijímačkách na UK nejde zařídit, aby byly </w:t>
      </w:r>
      <w:r w:rsidR="00E364D8">
        <w:t xml:space="preserve">všechny </w:t>
      </w:r>
      <w:r>
        <w:t>místnosti, kam půjdou všichni uchazeči s prodlouženým časem</w:t>
      </w:r>
      <w:r w:rsidR="00E364D8">
        <w:t xml:space="preserve">, někde „v centru“ (např. v Centru Carolina) a hlídal je někdo „z centra“, protože takových uchazečů jsou každý rok stovky (jen na FF UK se letos hlásí okolo 150 uchazečů s modifikací </w:t>
      </w:r>
      <w:proofErr w:type="spellStart"/>
      <w:r w:rsidR="00E364D8">
        <w:t>přij</w:t>
      </w:r>
      <w:proofErr w:type="spellEnd"/>
      <w:r w:rsidR="00E364D8">
        <w:t xml:space="preserve">. řízení; ne všichni mají prodloužený čas, ale i tak má prodloužený čas několik desítek uchazečů z několika desítek stud. </w:t>
      </w:r>
      <w:proofErr w:type="gramStart"/>
      <w:r w:rsidR="00E364D8">
        <w:t>programů</w:t>
      </w:r>
      <w:proofErr w:type="gramEnd"/>
      <w:r w:rsidR="00E364D8">
        <w:t>; na celé UK to pak jsou stovky uchazečů)</w:t>
      </w:r>
    </w:p>
    <w:p w14:paraId="52B37489" w14:textId="70EB188F" w:rsidR="00C176B8" w:rsidRDefault="00C176B8" w:rsidP="00C176B8">
      <w:pPr>
        <w:pStyle w:val="Odstavecseseznamem"/>
        <w:numPr>
          <w:ilvl w:val="0"/>
          <w:numId w:val="14"/>
        </w:numPr>
      </w:pPr>
      <w:r>
        <w:t xml:space="preserve">nezdálo se nám to jako špatný nápad, má to ale i svá negativa – vyloučení studenta + vyučující má pocit, že za něj někdo jiný vše zařídí </w:t>
      </w:r>
    </w:p>
    <w:p w14:paraId="498A90B3" w14:textId="3004BB46" w:rsidR="00C176B8" w:rsidRDefault="00E364D8" w:rsidP="00C176B8">
      <w:pPr>
        <w:pStyle w:val="Odstavecseseznamem"/>
        <w:numPr>
          <w:ilvl w:val="0"/>
          <w:numId w:val="14"/>
        </w:numPr>
      </w:pPr>
      <w:r>
        <w:t>na UK</w:t>
      </w:r>
      <w:r w:rsidR="00C176B8">
        <w:t xml:space="preserve"> se to dělá tak, že se </w:t>
      </w:r>
      <w:r>
        <w:t xml:space="preserve">lidé, kteří to mají na starosti (tj. Centrum Carolina a kontaktní osoby na fakultách) </w:t>
      </w:r>
      <w:r w:rsidR="00C176B8">
        <w:t>snaží říkat katedrám, co mají dělat, popř. poskytnout lidi</w:t>
      </w:r>
      <w:r w:rsidR="0077533E">
        <w:t xml:space="preserve"> na pomoc, nedělají to ale za ně</w:t>
      </w:r>
    </w:p>
    <w:p w14:paraId="0EC1D2BB" w14:textId="1217BECB" w:rsidR="00604834" w:rsidRDefault="00604834" w:rsidP="00604834"/>
    <w:p w14:paraId="33FF3B67" w14:textId="57F6435A" w:rsidR="00604834" w:rsidRDefault="00604834" w:rsidP="00987E3E">
      <w:pPr>
        <w:pStyle w:val="Hudy4"/>
        <w:numPr>
          <w:ilvl w:val="0"/>
          <w:numId w:val="8"/>
        </w:numPr>
      </w:pPr>
      <w:r>
        <w:t xml:space="preserve">Co vás </w:t>
      </w:r>
      <w:r w:rsidR="00E364D8">
        <w:t xml:space="preserve">ve škole pro sluchově postižené </w:t>
      </w:r>
      <w:r>
        <w:t>nejvíce překvapilo?</w:t>
      </w:r>
    </w:p>
    <w:p w14:paraId="49861734" w14:textId="7EC66455" w:rsidR="00987E3E" w:rsidRDefault="00604834" w:rsidP="00987E3E">
      <w:pPr>
        <w:pStyle w:val="Odstavecseseznamem"/>
        <w:numPr>
          <w:ilvl w:val="0"/>
          <w:numId w:val="16"/>
        </w:numPr>
      </w:pPr>
      <w:r>
        <w:t>pracovali s listy z</w:t>
      </w:r>
      <w:r w:rsidR="00987E3E">
        <w:t> </w:t>
      </w:r>
      <w:r>
        <w:t>Plzně</w:t>
      </w:r>
      <w:r w:rsidR="00987E3E">
        <w:t xml:space="preserve"> (např. v jedné třídě </w:t>
      </w:r>
      <w:r w:rsidR="00E364D8">
        <w:t xml:space="preserve">měli zrovna téma </w:t>
      </w:r>
      <w:r w:rsidR="00E364D8" w:rsidRPr="00E364D8">
        <w:rPr>
          <w:i/>
        </w:rPr>
        <w:t>K</w:t>
      </w:r>
      <w:r w:rsidR="00987E3E" w:rsidRPr="00E364D8">
        <w:rPr>
          <w:i/>
        </w:rPr>
        <w:t>ravín</w:t>
      </w:r>
      <w:r w:rsidR="00987E3E">
        <w:t>)</w:t>
      </w:r>
    </w:p>
    <w:p w14:paraId="24CD7766" w14:textId="750C1E73" w:rsidR="00604834" w:rsidRDefault="00604834" w:rsidP="00987E3E">
      <w:pPr>
        <w:pStyle w:val="Odstavecseseznamem"/>
        <w:numPr>
          <w:ilvl w:val="0"/>
          <w:numId w:val="16"/>
        </w:numPr>
      </w:pPr>
      <w:r>
        <w:t xml:space="preserve">používají 1PA a pomocné artikulační znaky </w:t>
      </w:r>
      <w:r w:rsidR="00987E3E">
        <w:t>– odpovídá tomu, co jsme si říkali</w:t>
      </w:r>
    </w:p>
    <w:p w14:paraId="7378CEE4" w14:textId="2217BD40" w:rsidR="00604834" w:rsidRDefault="00604834" w:rsidP="00604834"/>
    <w:p w14:paraId="03C4178C" w14:textId="0A242A17" w:rsidR="00604834" w:rsidRDefault="00604834" w:rsidP="00987E3E">
      <w:pPr>
        <w:pStyle w:val="Hudy4"/>
        <w:numPr>
          <w:ilvl w:val="0"/>
          <w:numId w:val="8"/>
        </w:numPr>
      </w:pPr>
      <w:r>
        <w:t>Jaký typ výuky mají?</w:t>
      </w:r>
    </w:p>
    <w:p w14:paraId="083447ED" w14:textId="070C5ACB" w:rsidR="00987E3E" w:rsidRDefault="00987E3E" w:rsidP="00987E3E">
      <w:pPr>
        <w:pStyle w:val="Odstavecseseznamem"/>
        <w:numPr>
          <w:ilvl w:val="0"/>
          <w:numId w:val="18"/>
        </w:numPr>
      </w:pPr>
      <w:r>
        <w:t xml:space="preserve">totální komunikace </w:t>
      </w:r>
      <w:r>
        <w:sym w:font="Symbol" w:char="F0AE"/>
      </w:r>
      <w:r>
        <w:t xml:space="preserve"> </w:t>
      </w:r>
      <w:proofErr w:type="spellStart"/>
      <w:r>
        <w:t>monolingvální</w:t>
      </w:r>
      <w:proofErr w:type="spellEnd"/>
      <w:r>
        <w:t xml:space="preserve"> a monokulturní</w:t>
      </w:r>
    </w:p>
    <w:p w14:paraId="1EE76C36" w14:textId="77777777" w:rsidR="00987E3E" w:rsidRDefault="00987E3E" w:rsidP="00987E3E">
      <w:pPr>
        <w:pStyle w:val="Odstavecseseznamem"/>
        <w:numPr>
          <w:ilvl w:val="0"/>
          <w:numId w:val="18"/>
        </w:numPr>
      </w:pPr>
      <w:r>
        <w:t>ČZJ, PA, PAZ, mluvená čeština…</w:t>
      </w:r>
    </w:p>
    <w:p w14:paraId="7C8F7004" w14:textId="77777777" w:rsidR="00987E3E" w:rsidRDefault="00604834" w:rsidP="00987E3E">
      <w:pPr>
        <w:pStyle w:val="Odstavecseseznamem"/>
        <w:numPr>
          <w:ilvl w:val="0"/>
          <w:numId w:val="18"/>
        </w:numPr>
      </w:pPr>
      <w:r>
        <w:t xml:space="preserve">tlumočí tam Saša Homolková </w:t>
      </w:r>
      <w:r w:rsidR="00987E3E">
        <w:t>(navštěvovala náš obor)</w:t>
      </w:r>
    </w:p>
    <w:p w14:paraId="2FFC52B8" w14:textId="01E0B44E" w:rsidR="001C19E7" w:rsidRDefault="004D648D" w:rsidP="004D648D">
      <w:pPr>
        <w:pStyle w:val="Odstavecseseznamem"/>
        <w:numPr>
          <w:ilvl w:val="0"/>
          <w:numId w:val="18"/>
        </w:numPr>
      </w:pPr>
      <w:r>
        <w:t>poslední ročník</w:t>
      </w:r>
      <w:r w:rsidR="00987E3E">
        <w:t xml:space="preserve"> praktické škol</w:t>
      </w:r>
      <w:r>
        <w:t>y –</w:t>
      </w:r>
      <w:r w:rsidR="00987E3E">
        <w:t xml:space="preserve"> nová neslyšící žákyně </w:t>
      </w:r>
      <w:r w:rsidR="00987E3E">
        <w:sym w:font="Symbol" w:char="F0AE"/>
      </w:r>
      <w:r w:rsidR="00987E3E">
        <w:t xml:space="preserve"> používají </w:t>
      </w:r>
      <w:r w:rsidR="00D03215">
        <w:t>komunikační tabulk</w:t>
      </w:r>
      <w:r w:rsidR="00987E3E">
        <w:t>u</w:t>
      </w:r>
      <w:r>
        <w:t xml:space="preserve"> (viděli jsme ji i v jiných třídách)</w:t>
      </w:r>
      <w:r w:rsidR="00D03215">
        <w:t xml:space="preserve"> – obrázky pro základ</w:t>
      </w:r>
      <w:r w:rsidR="00E364D8">
        <w:t>ní konverzaci</w:t>
      </w:r>
      <w:r w:rsidR="001C19E7">
        <w:t xml:space="preserve"> (dny v týdnu, téma škola atd.)</w:t>
      </w:r>
      <w:r w:rsidR="00D03215">
        <w:t xml:space="preserve"> + dle individuálních potřeb</w:t>
      </w:r>
      <w:r w:rsidR="001C19E7">
        <w:t xml:space="preserve"> (např. jeden žák sbírá pružiny </w:t>
      </w:r>
      <w:r w:rsidR="001C19E7">
        <w:sym w:font="Symbol" w:char="F0AE"/>
      </w:r>
      <w:r w:rsidR="001C19E7">
        <w:t xml:space="preserve"> obrázek pro pružinu)</w:t>
      </w:r>
    </w:p>
    <w:p w14:paraId="63FA74FA" w14:textId="0F7E5759" w:rsidR="00D03215" w:rsidRDefault="00D03215" w:rsidP="001C19E7">
      <w:pPr>
        <w:pStyle w:val="Odstavecseseznamem"/>
        <w:numPr>
          <w:ilvl w:val="0"/>
          <w:numId w:val="18"/>
        </w:numPr>
      </w:pPr>
      <w:r>
        <w:t xml:space="preserve">rám s kobercem </w:t>
      </w:r>
      <w:r w:rsidR="001C19E7">
        <w:sym w:font="Symbol" w:char="F0AE"/>
      </w:r>
      <w:r>
        <w:t xml:space="preserve"> tam obrázky lep</w:t>
      </w:r>
      <w:r w:rsidR="001C19E7">
        <w:t>í (</w:t>
      </w:r>
      <w:r>
        <w:t>suchý zip</w:t>
      </w:r>
      <w:r w:rsidR="001C19E7">
        <w:t>)</w:t>
      </w:r>
    </w:p>
    <w:p w14:paraId="483A577D" w14:textId="417C87C3" w:rsidR="001C19E7" w:rsidRDefault="001C19E7" w:rsidP="001C19E7">
      <w:pPr>
        <w:pStyle w:val="Odstavecseseznamem"/>
        <w:numPr>
          <w:ilvl w:val="0"/>
          <w:numId w:val="18"/>
        </w:numPr>
      </w:pPr>
      <w:r>
        <w:t>co tam seskládali</w:t>
      </w:r>
      <w:r w:rsidR="00E364D8">
        <w:t>,</w:t>
      </w:r>
      <w:r>
        <w:t xml:space="preserve"> si </w:t>
      </w:r>
      <w:r w:rsidR="00D03215">
        <w:t>postupn</w:t>
      </w:r>
      <w:r>
        <w:t>ě</w:t>
      </w:r>
      <w:r w:rsidR="00D03215">
        <w:t xml:space="preserve"> přeříkáv</w:t>
      </w:r>
      <w:r>
        <w:t>ají</w:t>
      </w:r>
      <w:r w:rsidR="00D03215">
        <w:t xml:space="preserve"> –</w:t>
      </w:r>
      <w:r>
        <w:t xml:space="preserve"> zdálo se nám to zvláštní, ale žáci, kteří neumí ČZJ, se tím</w:t>
      </w:r>
      <w:r w:rsidR="00D03215">
        <w:t xml:space="preserve"> </w:t>
      </w:r>
      <w:r w:rsidR="00E364D8">
        <w:t xml:space="preserve">asi </w:t>
      </w:r>
      <w:r w:rsidR="00D03215">
        <w:t xml:space="preserve">i učí znaky </w:t>
      </w:r>
    </w:p>
    <w:p w14:paraId="004A98BA" w14:textId="77777777" w:rsidR="001C19E7" w:rsidRDefault="001C19E7" w:rsidP="001C19E7">
      <w:pPr>
        <w:pStyle w:val="Odstavecseseznamem"/>
        <w:numPr>
          <w:ilvl w:val="0"/>
          <w:numId w:val="18"/>
        </w:numPr>
      </w:pPr>
      <w:r>
        <w:t xml:space="preserve">využití komunikační tabulky jim </w:t>
      </w:r>
      <w:r w:rsidR="00D03215">
        <w:t xml:space="preserve">navrhla Saša </w:t>
      </w:r>
    </w:p>
    <w:p w14:paraId="513C0D99" w14:textId="0F0D501A" w:rsidR="00D03215" w:rsidRDefault="001C19E7" w:rsidP="001C19E7">
      <w:pPr>
        <w:pStyle w:val="Odstavecseseznamem"/>
        <w:numPr>
          <w:ilvl w:val="0"/>
          <w:numId w:val="18"/>
        </w:numPr>
      </w:pPr>
      <w:r>
        <w:t>ř</w:t>
      </w:r>
      <w:r w:rsidR="00D03215">
        <w:t xml:space="preserve">íkali, že to je „jejich projekt“ – projekt </w:t>
      </w:r>
      <w:r w:rsidR="00E364D8">
        <w:t>to ale nebyl, byla to běžná věc (pro nás), ale oni všemu říkali „projekt“</w:t>
      </w:r>
      <w:r w:rsidR="00E364D8">
        <w:sym w:font="Wingdings" w:char="F04A"/>
      </w:r>
    </w:p>
    <w:p w14:paraId="711C8879" w14:textId="3CCEDBCE" w:rsidR="00D03215" w:rsidRDefault="00D03215" w:rsidP="00D03215"/>
    <w:p w14:paraId="66D3450D" w14:textId="7FE1085F" w:rsidR="00D03215" w:rsidRDefault="00E364D8" w:rsidP="001C19E7">
      <w:pPr>
        <w:pStyle w:val="Hudy4"/>
        <w:numPr>
          <w:ilvl w:val="0"/>
          <w:numId w:val="8"/>
        </w:numPr>
      </w:pPr>
      <w:r>
        <w:t>Jaký byl ve</w:t>
      </w:r>
      <w:r w:rsidR="00E36AB2">
        <w:t xml:space="preserve"> škole </w:t>
      </w:r>
      <w:r>
        <w:t xml:space="preserve">pro sluchově postižené </w:t>
      </w:r>
      <w:r w:rsidR="001C19E7">
        <w:t>pohled</w:t>
      </w:r>
      <w:r w:rsidR="00E36AB2">
        <w:t xml:space="preserve"> na neslyšící, dalo se něco brát jako kulturní pohled?</w:t>
      </w:r>
    </w:p>
    <w:p w14:paraId="1360A2CD" w14:textId="77777777" w:rsidR="001C19E7" w:rsidRDefault="00E36AB2" w:rsidP="001C19E7">
      <w:pPr>
        <w:pStyle w:val="Odstavecseseznamem"/>
        <w:numPr>
          <w:ilvl w:val="0"/>
          <w:numId w:val="20"/>
        </w:numPr>
      </w:pPr>
      <w:r>
        <w:t xml:space="preserve">mono-mono </w:t>
      </w:r>
      <w:r w:rsidR="001C19E7">
        <w:sym w:font="Symbol" w:char="F0AE"/>
      </w:r>
      <w:r w:rsidR="001C19E7">
        <w:t xml:space="preserve"> </w:t>
      </w:r>
      <w:r>
        <w:t xml:space="preserve">určitě medicínský </w:t>
      </w:r>
      <w:r w:rsidR="001C19E7">
        <w:t>pohled</w:t>
      </w:r>
    </w:p>
    <w:p w14:paraId="442DEAE4" w14:textId="77777777" w:rsidR="001C19E7" w:rsidRDefault="00E36AB2" w:rsidP="001C19E7">
      <w:pPr>
        <w:pStyle w:val="Odstavecseseznamem"/>
        <w:numPr>
          <w:ilvl w:val="0"/>
          <w:numId w:val="20"/>
        </w:numPr>
      </w:pPr>
      <w:r>
        <w:t xml:space="preserve">děti tam mají rádi – je pravda že </w:t>
      </w:r>
      <w:r w:rsidR="001C19E7">
        <w:t xml:space="preserve">z </w:t>
      </w:r>
      <w:r>
        <w:t>kulturně-lingvistick</w:t>
      </w:r>
      <w:r w:rsidR="001C19E7">
        <w:t>ého pohledu</w:t>
      </w:r>
      <w:r>
        <w:t xml:space="preserve"> tam je plno chy</w:t>
      </w:r>
      <w:r w:rsidR="001C19E7">
        <w:t>b</w:t>
      </w:r>
    </w:p>
    <w:p w14:paraId="4F8ADAB6" w14:textId="77777777" w:rsidR="001C19E7" w:rsidRDefault="00E36AB2" w:rsidP="001C19E7">
      <w:pPr>
        <w:pStyle w:val="Odstavecseseznamem"/>
        <w:numPr>
          <w:ilvl w:val="0"/>
          <w:numId w:val="20"/>
        </w:numPr>
      </w:pPr>
      <w:r>
        <w:t>vloudil se</w:t>
      </w:r>
      <w:r w:rsidR="001C19E7">
        <w:t xml:space="preserve"> jim</w:t>
      </w:r>
      <w:r>
        <w:t xml:space="preserve"> tam tlumočník – to </w:t>
      </w:r>
      <w:r w:rsidR="001C19E7">
        <w:t>lze považovat za „</w:t>
      </w:r>
      <w:r>
        <w:t>kulturní</w:t>
      </w:r>
      <w:r w:rsidR="001C19E7">
        <w:t>“</w:t>
      </w:r>
    </w:p>
    <w:p w14:paraId="0296CFC1" w14:textId="77E95676" w:rsidR="00E36AB2" w:rsidRDefault="001C19E7" w:rsidP="001C19E7">
      <w:pPr>
        <w:pStyle w:val="Odstavecseseznamem"/>
        <w:numPr>
          <w:ilvl w:val="0"/>
          <w:numId w:val="20"/>
        </w:numPr>
      </w:pPr>
      <w:r>
        <w:t xml:space="preserve">vytvořen </w:t>
      </w:r>
      <w:r w:rsidR="00E36AB2">
        <w:t>plakát, jak mají pracovat s</w:t>
      </w:r>
      <w:r>
        <w:t> </w:t>
      </w:r>
      <w:r w:rsidR="00E36AB2">
        <w:t>tlumočníkem</w:t>
      </w:r>
      <w:r>
        <w:t xml:space="preserve"> (na začátku problém s tím, co si k němu mohou a nemohou d</w:t>
      </w:r>
      <w:r w:rsidR="004D648D">
        <w:t>o</w:t>
      </w:r>
      <w:r>
        <w:t>volit)</w:t>
      </w:r>
      <w:r w:rsidR="00E36AB2">
        <w:t xml:space="preserve"> – </w:t>
      </w:r>
      <w:r>
        <w:t xml:space="preserve">určeno </w:t>
      </w:r>
      <w:r w:rsidR="00E36AB2">
        <w:t xml:space="preserve">pro žáky, ale je jasné, že se to museli naučit i sami zaměstnanci – paní zástupkyně to považovala za důležité </w:t>
      </w:r>
      <w:r w:rsidR="00A730CA">
        <w:t>a přínosné (a to lze jistě považovat za kulturní prvek)</w:t>
      </w:r>
    </w:p>
    <w:p w14:paraId="56FCDC82" w14:textId="272F2DDD" w:rsidR="00E36AB2" w:rsidRDefault="00E36AB2" w:rsidP="00E36AB2"/>
    <w:p w14:paraId="57FF2C1C" w14:textId="62E6F103" w:rsidR="00E36AB2" w:rsidRDefault="00B40AB1" w:rsidP="001C19E7">
      <w:pPr>
        <w:pStyle w:val="Hudy4"/>
        <w:numPr>
          <w:ilvl w:val="0"/>
          <w:numId w:val="8"/>
        </w:numPr>
      </w:pPr>
      <w:r>
        <w:t>Jak byste</w:t>
      </w:r>
      <w:r w:rsidR="00A730CA">
        <w:t xml:space="preserve"> budějovickou školu pro sluchově postižené</w:t>
      </w:r>
      <w:r>
        <w:t xml:space="preserve"> srovnali</w:t>
      </w:r>
      <w:r w:rsidR="00A730CA">
        <w:t xml:space="preserve"> s jinými školami</w:t>
      </w:r>
      <w:r w:rsidR="004D648D">
        <w:t xml:space="preserve">, </w:t>
      </w:r>
      <w:r w:rsidR="00A730CA">
        <w:t>které jsme viděli na exkurzích</w:t>
      </w:r>
      <w:r>
        <w:t>?</w:t>
      </w:r>
    </w:p>
    <w:p w14:paraId="103E0AE6" w14:textId="3D70DAED" w:rsidR="00B40AB1" w:rsidRDefault="004D648D" w:rsidP="004D648D">
      <w:pPr>
        <w:pStyle w:val="Odstavecseseznamem"/>
        <w:numPr>
          <w:ilvl w:val="0"/>
          <w:numId w:val="22"/>
        </w:numPr>
      </w:pPr>
      <w:r>
        <w:t xml:space="preserve">lze srovnat </w:t>
      </w:r>
      <w:r w:rsidR="00B40AB1">
        <w:t>s IC Zahrad</w:t>
      </w:r>
      <w:r>
        <w:t>a</w:t>
      </w:r>
      <w:r w:rsidR="00B40AB1">
        <w:t xml:space="preserve"> – příjemné prostředí </w:t>
      </w:r>
      <w:r w:rsidR="00B40AB1">
        <w:sym w:font="Symbol" w:char="F0AE"/>
      </w:r>
      <w:r w:rsidR="00B40AB1">
        <w:t xml:space="preserve"> podobně nastavená atmosféra</w:t>
      </w:r>
    </w:p>
    <w:p w14:paraId="2D8B81C7" w14:textId="31AB20CE" w:rsidR="004D648D" w:rsidRDefault="004D648D" w:rsidP="004D648D">
      <w:pPr>
        <w:pStyle w:val="Odstavecseseznamem"/>
        <w:numPr>
          <w:ilvl w:val="0"/>
          <w:numId w:val="22"/>
        </w:numPr>
      </w:pPr>
      <w:r>
        <w:lastRenderedPageBreak/>
        <w:t>při odchodu lepší pocit než po exkurzi v Radlicích – v Českých Budějovicích bylo vidět, že děti opravdu mají rádi</w:t>
      </w:r>
    </w:p>
    <w:p w14:paraId="132A8131" w14:textId="50D71EF4" w:rsidR="00B40AB1" w:rsidRDefault="00B40AB1" w:rsidP="00B40AB1"/>
    <w:p w14:paraId="67CB59FE" w14:textId="11D35F18" w:rsidR="00B40AB1" w:rsidRDefault="00B40AB1" w:rsidP="004D648D">
      <w:pPr>
        <w:pStyle w:val="Hudy4"/>
        <w:numPr>
          <w:ilvl w:val="0"/>
          <w:numId w:val="8"/>
        </w:numPr>
      </w:pPr>
      <w:r>
        <w:t xml:space="preserve">Měli jste </w:t>
      </w:r>
      <w:r w:rsidR="00A730CA">
        <w:t xml:space="preserve">ve škole pro sluchově postižené </w:t>
      </w:r>
      <w:r>
        <w:t>možnost komunikovat</w:t>
      </w:r>
      <w:r w:rsidR="00A730CA" w:rsidRPr="00A730CA">
        <w:t xml:space="preserve"> </w:t>
      </w:r>
      <w:r w:rsidR="00A730CA">
        <w:t>s</w:t>
      </w:r>
      <w:r w:rsidR="00A730CA">
        <w:t xml:space="preserve"> žáky</w:t>
      </w:r>
      <w:r>
        <w:t>?</w:t>
      </w:r>
    </w:p>
    <w:p w14:paraId="79054B20" w14:textId="2158D7B0" w:rsidR="004D648D" w:rsidRDefault="00B40AB1" w:rsidP="004D648D">
      <w:pPr>
        <w:pStyle w:val="Odstavecseseznamem"/>
        <w:numPr>
          <w:ilvl w:val="0"/>
          <w:numId w:val="24"/>
        </w:numPr>
      </w:pPr>
      <w:r>
        <w:t>měli jsme možnost, ale nevyužili jsme</w:t>
      </w:r>
      <w:r w:rsidR="004D648D">
        <w:t xml:space="preserve"> ji</w:t>
      </w:r>
    </w:p>
    <w:p w14:paraId="1F158B7A" w14:textId="2106194D" w:rsidR="00B40AB1" w:rsidRDefault="00A730CA" w:rsidP="004D648D">
      <w:pPr>
        <w:pStyle w:val="Odstavecseseznamem"/>
        <w:numPr>
          <w:ilvl w:val="0"/>
          <w:numId w:val="24"/>
        </w:numPr>
      </w:pPr>
      <w:r>
        <w:t xml:space="preserve">byly jsme zmateny </w:t>
      </w:r>
      <w:r w:rsidR="00B40AB1">
        <w:t xml:space="preserve">z toho, jaký komunikační systém </w:t>
      </w:r>
      <w:r w:rsidR="004D648D">
        <w:t>po</w:t>
      </w:r>
      <w:r w:rsidR="00B40AB1">
        <w:t xml:space="preserve">užít </w:t>
      </w:r>
    </w:p>
    <w:p w14:paraId="4243DC88" w14:textId="6A975FAA" w:rsidR="00B40AB1" w:rsidRDefault="00B40AB1" w:rsidP="00B40AB1"/>
    <w:p w14:paraId="2E320302" w14:textId="051A337A" w:rsidR="00B40AB1" w:rsidRDefault="00C176B8" w:rsidP="00C176B8">
      <w:pPr>
        <w:pStyle w:val="Hudy4"/>
      </w:pPr>
      <w:r>
        <w:t>Další zajímavosti:</w:t>
      </w:r>
    </w:p>
    <w:p w14:paraId="755EF096" w14:textId="1E1DBE6E" w:rsidR="00B40AB1" w:rsidRDefault="00C176B8" w:rsidP="00C176B8">
      <w:pPr>
        <w:pStyle w:val="Odstavecseseznamem"/>
        <w:numPr>
          <w:ilvl w:val="0"/>
          <w:numId w:val="31"/>
        </w:numPr>
      </w:pPr>
      <w:r>
        <w:t xml:space="preserve">ve škole v Českých Budějovicích </w:t>
      </w:r>
      <w:r w:rsidR="00A730CA">
        <w:t>mají dětský domov</w:t>
      </w:r>
      <w:r w:rsidR="00B40AB1">
        <w:t xml:space="preserve"> a internát – ne</w:t>
      </w:r>
      <w:r>
        <w:t>mají k tomu</w:t>
      </w:r>
      <w:r w:rsidR="00B40AB1">
        <w:t xml:space="preserve"> úplně vhodné prostory </w:t>
      </w:r>
      <w:r>
        <w:t>(</w:t>
      </w:r>
      <w:r w:rsidR="00B40AB1">
        <w:t xml:space="preserve">naproti sborovně jsou pokoje internátu, </w:t>
      </w:r>
      <w:r w:rsidR="00A730CA">
        <w:t xml:space="preserve">děti </w:t>
      </w:r>
      <w:r w:rsidR="00A730CA">
        <w:t xml:space="preserve">na internátě </w:t>
      </w:r>
      <w:proofErr w:type="gramStart"/>
      <w:r w:rsidR="00A730CA">
        <w:t>používají</w:t>
      </w:r>
      <w:proofErr w:type="gramEnd"/>
      <w:r w:rsidR="00A730CA">
        <w:t xml:space="preserve"> školní </w:t>
      </w:r>
      <w:r w:rsidR="00B40AB1">
        <w:t>záchody</w:t>
      </w:r>
      <w:r>
        <w:t xml:space="preserve"> </w:t>
      </w:r>
      <w:r>
        <w:sym w:font="Symbol" w:char="F0AE"/>
      </w:r>
      <w:r>
        <w:t xml:space="preserve"> v podstatě půlku života </w:t>
      </w:r>
      <w:proofErr w:type="gramStart"/>
      <w:r>
        <w:t>stráví</w:t>
      </w:r>
      <w:proofErr w:type="gramEnd"/>
      <w:r>
        <w:t xml:space="preserve"> ve škole)</w:t>
      </w:r>
      <w:r w:rsidR="00B40AB1">
        <w:t xml:space="preserve"> – netají se tím, že to není ideální </w:t>
      </w:r>
    </w:p>
    <w:p w14:paraId="43484AD6" w14:textId="77777777" w:rsidR="004D648D" w:rsidRDefault="004D648D" w:rsidP="00B40AB1"/>
    <w:p w14:paraId="1F908EEC" w14:textId="77777777" w:rsidR="00F4068A" w:rsidRDefault="00F4068A" w:rsidP="004D648D">
      <w:pPr>
        <w:pStyle w:val="Hudy"/>
      </w:pPr>
    </w:p>
    <w:p w14:paraId="140FD5A4" w14:textId="77777777" w:rsidR="00F4068A" w:rsidRDefault="00F4068A" w:rsidP="004D648D">
      <w:pPr>
        <w:pStyle w:val="Hudy"/>
      </w:pPr>
    </w:p>
    <w:p w14:paraId="6E8E924B" w14:textId="07C7B8F9" w:rsidR="003B792C" w:rsidRDefault="003B792C" w:rsidP="004D648D">
      <w:pPr>
        <w:pStyle w:val="Hudy"/>
      </w:pPr>
      <w:r>
        <w:t>Téma hodiny č. 2: Učebnice</w:t>
      </w:r>
    </w:p>
    <w:p w14:paraId="0282632C" w14:textId="02BAC45B" w:rsidR="004500E8" w:rsidRPr="004500E8" w:rsidRDefault="004500E8" w:rsidP="004500E8">
      <w:pPr>
        <w:pStyle w:val="Hudy2"/>
        <w:rPr>
          <w:sz w:val="28"/>
          <w:szCs w:val="20"/>
        </w:rPr>
      </w:pPr>
      <w:r>
        <w:rPr>
          <w:sz w:val="28"/>
          <w:szCs w:val="20"/>
        </w:rPr>
        <w:t>Myšlenkové operace</w:t>
      </w:r>
    </w:p>
    <w:p w14:paraId="30969DED" w14:textId="7A221FDC" w:rsidR="004D648D" w:rsidRDefault="003B792C" w:rsidP="00B40AB1">
      <w:pPr>
        <w:pStyle w:val="Odstavecseseznamem"/>
        <w:numPr>
          <w:ilvl w:val="0"/>
          <w:numId w:val="25"/>
        </w:numPr>
      </w:pPr>
      <w:r w:rsidRPr="004D648D">
        <w:rPr>
          <w:b/>
          <w:bCs/>
        </w:rPr>
        <w:t>myšlenkové operace</w:t>
      </w:r>
      <w:r w:rsidR="00A730CA">
        <w:t xml:space="preserve"> = analýza</w:t>
      </w:r>
      <w:r>
        <w:t xml:space="preserve">, syntéza, indukce, dedukce, abstrakce, konkretizace, generalizace, analogie, komparace, klasifikace… </w:t>
      </w:r>
    </w:p>
    <w:p w14:paraId="16615D8E" w14:textId="2019952D" w:rsidR="004D648D" w:rsidRDefault="004D648D" w:rsidP="00B40AB1">
      <w:pPr>
        <w:pStyle w:val="Odstavecseseznamem"/>
        <w:numPr>
          <w:ilvl w:val="0"/>
          <w:numId w:val="26"/>
        </w:numPr>
      </w:pPr>
      <w:r>
        <w:t xml:space="preserve">za úkol </w:t>
      </w:r>
      <w:r w:rsidR="003B792C" w:rsidRPr="004500E8">
        <w:rPr>
          <w:b/>
          <w:bCs/>
        </w:rPr>
        <w:t xml:space="preserve">hledat </w:t>
      </w:r>
      <w:r w:rsidR="004500E8" w:rsidRPr="004500E8">
        <w:rPr>
          <w:b/>
          <w:bCs/>
        </w:rPr>
        <w:t>tyto myšlenkové operace</w:t>
      </w:r>
      <w:r w:rsidR="003B792C" w:rsidRPr="004500E8">
        <w:rPr>
          <w:b/>
          <w:bCs/>
        </w:rPr>
        <w:t xml:space="preserve"> v učebnicích</w:t>
      </w:r>
      <w:r w:rsidR="003B792C">
        <w:t xml:space="preserve"> – </w:t>
      </w:r>
      <w:r w:rsidR="00A730CA">
        <w:t xml:space="preserve">jedno </w:t>
      </w:r>
      <w:r w:rsidR="003B792C">
        <w:t xml:space="preserve">cvičení v sobě </w:t>
      </w:r>
      <w:r>
        <w:t xml:space="preserve">ale často </w:t>
      </w:r>
      <w:r w:rsidR="00A730CA">
        <w:t>mívá</w:t>
      </w:r>
      <w:r w:rsidR="003B792C">
        <w:t xml:space="preserve"> více myšlenkových operací </w:t>
      </w:r>
    </w:p>
    <w:p w14:paraId="6AFC2131" w14:textId="723990B9" w:rsidR="001449EF" w:rsidRDefault="0051725F" w:rsidP="0051725F">
      <w:pPr>
        <w:pStyle w:val="Odstavecseseznamem"/>
        <w:numPr>
          <w:ilvl w:val="0"/>
          <w:numId w:val="27"/>
        </w:numPr>
      </w:pPr>
      <w:r>
        <w:t xml:space="preserve">nejprve </w:t>
      </w:r>
      <w:r w:rsidR="00025A49">
        <w:t>ujasnění toho, co</w:t>
      </w:r>
      <w:r>
        <w:t xml:space="preserve"> vlastně</w:t>
      </w:r>
      <w:r w:rsidR="00025A49">
        <w:t xml:space="preserve"> hledáme – následně snaha aplikovat</w:t>
      </w:r>
    </w:p>
    <w:p w14:paraId="23640CF2" w14:textId="50515C28" w:rsidR="0051725F" w:rsidRDefault="0051725F" w:rsidP="00B40AB1"/>
    <w:p w14:paraId="5C4945DE" w14:textId="59B4D6F8" w:rsidR="0051725F" w:rsidRDefault="0051725F" w:rsidP="0051725F">
      <w:pPr>
        <w:pStyle w:val="Hudy4"/>
      </w:pPr>
      <w:r>
        <w:t>Co jsme v učebnicích našli?</w:t>
      </w:r>
    </w:p>
    <w:p w14:paraId="6A6256B1" w14:textId="742B2ECF" w:rsidR="0051725F" w:rsidRDefault="00025A49" w:rsidP="0051725F">
      <w:pPr>
        <w:pStyle w:val="Odstavecseseznamem"/>
        <w:numPr>
          <w:ilvl w:val="0"/>
          <w:numId w:val="28"/>
        </w:numPr>
        <w:rPr>
          <w:b/>
          <w:bCs/>
        </w:rPr>
      </w:pPr>
      <w:r>
        <w:t xml:space="preserve">doplňování vyčasovaného slovesa být </w:t>
      </w:r>
      <w:r>
        <w:sym w:font="Symbol" w:char="F0AE"/>
      </w:r>
      <w:r>
        <w:t xml:space="preserve"> musíme </w:t>
      </w:r>
      <w:r w:rsidR="0051725F">
        <w:t>vědět</w:t>
      </w:r>
      <w:r>
        <w:t xml:space="preserve">, co </w:t>
      </w:r>
      <w:r w:rsidR="00A730CA">
        <w:t xml:space="preserve">se </w:t>
      </w:r>
      <w:r w:rsidR="0051725F">
        <w:t xml:space="preserve">v těchto konstrukcích </w:t>
      </w:r>
      <w:r>
        <w:t xml:space="preserve">asi používá, dát správný tvar atd. – určitě je tam </w:t>
      </w:r>
      <w:r w:rsidRPr="0051725F">
        <w:rPr>
          <w:b/>
          <w:bCs/>
        </w:rPr>
        <w:t>dedukce</w:t>
      </w:r>
    </w:p>
    <w:p w14:paraId="2870F2DB" w14:textId="77777777" w:rsidR="0051725F" w:rsidRDefault="0051725F" w:rsidP="00B40AB1">
      <w:pPr>
        <w:pStyle w:val="Odstavecseseznamem"/>
        <w:numPr>
          <w:ilvl w:val="0"/>
          <w:numId w:val="28"/>
        </w:numPr>
        <w:rPr>
          <w:b/>
          <w:bCs/>
        </w:rPr>
      </w:pPr>
      <w:r>
        <w:t xml:space="preserve">komiks o rodině a o tom, kolik vydělávají, co si koupili – následně otázka, jaký je jejich rozpočet (vyrovnaný atd.) </w:t>
      </w:r>
      <w:r>
        <w:sym w:font="Symbol" w:char="F0AE"/>
      </w:r>
      <w:r>
        <w:t xml:space="preserve"> je potřeba vědět definice typů rozpočtu a poté to aplikovat na konkrétní případ </w:t>
      </w:r>
      <w:r>
        <w:sym w:font="Symbol" w:char="F0AE"/>
      </w:r>
      <w:r>
        <w:t xml:space="preserve"> </w:t>
      </w:r>
      <w:r w:rsidR="00DF2964" w:rsidRPr="0051725F">
        <w:rPr>
          <w:b/>
          <w:bCs/>
        </w:rPr>
        <w:t>dedukce, konkretizace</w:t>
      </w:r>
    </w:p>
    <w:p w14:paraId="18C065BC" w14:textId="77777777" w:rsidR="0051725F" w:rsidRDefault="00025A49" w:rsidP="00DF2964">
      <w:pPr>
        <w:pStyle w:val="Odstavecseseznamem"/>
        <w:numPr>
          <w:ilvl w:val="0"/>
          <w:numId w:val="28"/>
        </w:numPr>
        <w:rPr>
          <w:b/>
          <w:bCs/>
        </w:rPr>
      </w:pPr>
      <w:r>
        <w:t xml:space="preserve">popsaný den jednoho konkrétního detektiva </w:t>
      </w:r>
      <w:r>
        <w:sym w:font="Symbol" w:char="F0AE"/>
      </w:r>
      <w:r>
        <w:t xml:space="preserve"> poté za úkol popsat, jak vypadá den běžného detektiva</w:t>
      </w:r>
      <w:r w:rsidR="00DF2964">
        <w:t xml:space="preserve"> </w:t>
      </w:r>
      <w:r w:rsidR="00DF2964">
        <w:sym w:font="Symbol" w:char="F0AE"/>
      </w:r>
      <w:r w:rsidR="00DF2964">
        <w:t xml:space="preserve"> </w:t>
      </w:r>
      <w:r w:rsidR="00DF2964" w:rsidRPr="0051725F">
        <w:rPr>
          <w:b/>
          <w:bCs/>
        </w:rPr>
        <w:t>indukce</w:t>
      </w:r>
      <w:r w:rsidR="0051725F">
        <w:rPr>
          <w:b/>
          <w:bCs/>
        </w:rPr>
        <w:t>,</w:t>
      </w:r>
      <w:r w:rsidR="00DF2964" w:rsidRPr="0051725F">
        <w:rPr>
          <w:b/>
          <w:bCs/>
        </w:rPr>
        <w:t xml:space="preserve"> generalizace</w:t>
      </w:r>
    </w:p>
    <w:p w14:paraId="40AE9F7B" w14:textId="5E3C51AC" w:rsidR="0051725F" w:rsidRPr="0051725F" w:rsidRDefault="0051725F" w:rsidP="00DF2964">
      <w:pPr>
        <w:pStyle w:val="Odstavecseseznamem"/>
        <w:numPr>
          <w:ilvl w:val="0"/>
          <w:numId w:val="28"/>
        </w:numPr>
        <w:rPr>
          <w:b/>
          <w:bCs/>
        </w:rPr>
      </w:pPr>
      <w:r>
        <w:t>nahraný r</w:t>
      </w:r>
      <w:r w:rsidR="00DF2964">
        <w:t xml:space="preserve">ozhovor </w:t>
      </w:r>
      <w:r w:rsidR="00DF2964">
        <w:sym w:font="Symbol" w:char="F0AE"/>
      </w:r>
      <w:r w:rsidR="00DF2964">
        <w:t xml:space="preserve"> odpovědi, zda je to pravda</w:t>
      </w:r>
      <w:r w:rsidR="00A730CA">
        <w:t>,</w:t>
      </w:r>
      <w:r w:rsidR="00DF2964">
        <w:t xml:space="preserve"> nebo ne</w:t>
      </w:r>
      <w:r>
        <w:t>pravda</w:t>
      </w:r>
      <w:r w:rsidR="00DF2964">
        <w:t xml:space="preserve"> </w:t>
      </w:r>
      <w:r w:rsidR="00DF2964">
        <w:sym w:font="Symbol" w:char="F0AE"/>
      </w:r>
      <w:r w:rsidR="00DF2964">
        <w:t xml:space="preserve"> </w:t>
      </w:r>
      <w:r w:rsidR="00DF2964" w:rsidRPr="0051725F">
        <w:rPr>
          <w:b/>
          <w:bCs/>
        </w:rPr>
        <w:t>analýza</w:t>
      </w:r>
      <w:r w:rsidR="00DF2964">
        <w:t xml:space="preserve">, </w:t>
      </w:r>
      <w:r w:rsidR="00DF2964" w:rsidRPr="0051725F">
        <w:rPr>
          <w:b/>
          <w:bCs/>
        </w:rPr>
        <w:t>kategorizace</w:t>
      </w:r>
      <w:r w:rsidR="00DF2964">
        <w:t xml:space="preserve">, při sluchovém vnímání </w:t>
      </w:r>
      <w:r w:rsidR="00A730CA" w:rsidRPr="00A730CA">
        <w:rPr>
          <w:b/>
        </w:rPr>
        <w:t xml:space="preserve">analýza a </w:t>
      </w:r>
      <w:r w:rsidR="00DF2964" w:rsidRPr="0051725F">
        <w:rPr>
          <w:b/>
          <w:bCs/>
        </w:rPr>
        <w:t>syntéza</w:t>
      </w:r>
      <w:r w:rsidR="00DF2964">
        <w:t xml:space="preserve"> </w:t>
      </w:r>
      <w:r w:rsidR="00DF2964">
        <w:sym w:font="Symbol" w:char="F0AE"/>
      </w:r>
      <w:r w:rsidR="00DF2964">
        <w:t xml:space="preserve"> zde mnoho</w:t>
      </w:r>
      <w:r>
        <w:t xml:space="preserve"> operací</w:t>
      </w:r>
    </w:p>
    <w:p w14:paraId="28C95FA2" w14:textId="77777777" w:rsidR="0051725F" w:rsidRDefault="0051725F" w:rsidP="00DF2964">
      <w:pPr>
        <w:pStyle w:val="Odstavecseseznamem"/>
        <w:numPr>
          <w:ilvl w:val="0"/>
          <w:numId w:val="28"/>
        </w:numPr>
        <w:rPr>
          <w:b/>
          <w:bCs/>
        </w:rPr>
      </w:pPr>
      <w:r>
        <w:t xml:space="preserve">učebnice zeměpisu – různé </w:t>
      </w:r>
      <w:r w:rsidR="00DF2964">
        <w:t xml:space="preserve">pojmy </w:t>
      </w:r>
      <w:r w:rsidR="00DF2964">
        <w:sym w:font="Symbol" w:char="F0AE"/>
      </w:r>
      <w:r w:rsidR="00DF2964">
        <w:t xml:space="preserve"> přiřazování k sobě – </w:t>
      </w:r>
      <w:r w:rsidR="00DF2964" w:rsidRPr="0051725F">
        <w:rPr>
          <w:b/>
          <w:bCs/>
        </w:rPr>
        <w:t>kategorizace</w:t>
      </w:r>
    </w:p>
    <w:p w14:paraId="30932000" w14:textId="7281B0E0" w:rsidR="0051725F" w:rsidRDefault="00DF2964" w:rsidP="00DF2964">
      <w:pPr>
        <w:pStyle w:val="Odstavecseseznamem"/>
        <w:numPr>
          <w:ilvl w:val="0"/>
          <w:numId w:val="28"/>
        </w:numPr>
        <w:rPr>
          <w:b/>
          <w:bCs/>
        </w:rPr>
      </w:pPr>
      <w:r>
        <w:t>vysvětlení dvo</w:t>
      </w:r>
      <w:r w:rsidR="0051725F">
        <w:t>jic</w:t>
      </w:r>
      <w:r>
        <w:t xml:space="preserve"> vět (Byli na chalupě. Byli v chalupě.) – </w:t>
      </w:r>
      <w:r w:rsidRPr="0051725F">
        <w:rPr>
          <w:b/>
          <w:bCs/>
        </w:rPr>
        <w:t>komparace na základě analýzy</w:t>
      </w:r>
      <w:r w:rsidR="00A730CA">
        <w:rPr>
          <w:b/>
          <w:bCs/>
        </w:rPr>
        <w:t xml:space="preserve"> (a také dedukce?)</w:t>
      </w:r>
    </w:p>
    <w:p w14:paraId="77259EA0" w14:textId="237BA00A" w:rsidR="004500E8" w:rsidRPr="004500E8" w:rsidRDefault="00DF2964" w:rsidP="00DF2964">
      <w:pPr>
        <w:pStyle w:val="Odstavecseseznamem"/>
        <w:numPr>
          <w:ilvl w:val="0"/>
          <w:numId w:val="28"/>
        </w:numPr>
        <w:rPr>
          <w:b/>
          <w:bCs/>
        </w:rPr>
      </w:pPr>
      <w:r>
        <w:t xml:space="preserve">otázky o komunikaci </w:t>
      </w:r>
      <w:r w:rsidR="0051725F">
        <w:t xml:space="preserve">(= silnici, cestě) </w:t>
      </w:r>
      <w:r>
        <w:t xml:space="preserve">– otázka, proč raději nepoužíváme české slovo </w:t>
      </w:r>
      <w:r w:rsidR="001873FB">
        <w:t>–</w:t>
      </w:r>
      <w:r>
        <w:t xml:space="preserve"> </w:t>
      </w:r>
      <w:r w:rsidR="00A730CA">
        <w:t xml:space="preserve">nejdříve uvědomění si, že </w:t>
      </w:r>
      <w:r w:rsidR="001873FB">
        <w:t xml:space="preserve">komunikace není české slovo </w:t>
      </w:r>
      <w:r w:rsidR="001873FB">
        <w:sym w:font="Symbol" w:char="F0AE"/>
      </w:r>
      <w:r w:rsidR="001873FB">
        <w:t xml:space="preserve"> </w:t>
      </w:r>
      <w:r w:rsidR="001873FB" w:rsidRPr="0051725F">
        <w:rPr>
          <w:b/>
          <w:bCs/>
        </w:rPr>
        <w:t>na základě dedukce</w:t>
      </w:r>
      <w:r w:rsidR="0051725F">
        <w:t xml:space="preserve"> – </w:t>
      </w:r>
      <w:r w:rsidR="001873FB">
        <w:t>poté hledám</w:t>
      </w:r>
      <w:r w:rsidR="004500E8">
        <w:t xml:space="preserve"> český</w:t>
      </w:r>
      <w:r w:rsidR="001873FB">
        <w:t xml:space="preserve"> </w:t>
      </w:r>
      <w:r w:rsidR="004500E8">
        <w:t>ekvivalent</w:t>
      </w:r>
      <w:r w:rsidR="00A730CA">
        <w:t xml:space="preserve"> = další myšlenkové operace</w:t>
      </w:r>
    </w:p>
    <w:p w14:paraId="17992409" w14:textId="77777777" w:rsidR="004500E8" w:rsidRDefault="00B10599" w:rsidP="00DF2964">
      <w:pPr>
        <w:pStyle w:val="Odstavecseseznamem"/>
        <w:numPr>
          <w:ilvl w:val="0"/>
          <w:numId w:val="28"/>
        </w:numPr>
        <w:rPr>
          <w:b/>
          <w:bCs/>
        </w:rPr>
      </w:pPr>
      <w:r>
        <w:t xml:space="preserve">tři sloupce – v jednom sloupci věty, v druhém předložky, ve třetím zakončení věty </w:t>
      </w:r>
      <w:r>
        <w:sym w:font="Symbol" w:char="F0AE"/>
      </w:r>
      <w:r>
        <w:t xml:space="preserve"> mají utvořit věty +</w:t>
      </w:r>
      <w:r w:rsidR="004500E8">
        <w:t xml:space="preserve"> doplnit</w:t>
      </w:r>
      <w:r>
        <w:t xml:space="preserve"> správné skloňování – </w:t>
      </w:r>
      <w:r w:rsidRPr="004500E8">
        <w:rPr>
          <w:b/>
          <w:bCs/>
        </w:rPr>
        <w:t xml:space="preserve">syntéza, dedukce, třídění </w:t>
      </w:r>
    </w:p>
    <w:p w14:paraId="3ADBB42A" w14:textId="77777777" w:rsidR="004500E8" w:rsidRDefault="00B10599" w:rsidP="00DF2964">
      <w:pPr>
        <w:pStyle w:val="Odstavecseseznamem"/>
        <w:numPr>
          <w:ilvl w:val="0"/>
          <w:numId w:val="28"/>
        </w:numPr>
        <w:rPr>
          <w:b/>
          <w:bCs/>
        </w:rPr>
      </w:pPr>
      <w:r>
        <w:t>co znamená, když říkám, že</w:t>
      </w:r>
      <w:r w:rsidR="004500E8">
        <w:t xml:space="preserve"> </w:t>
      </w:r>
      <w:r w:rsidR="004500E8" w:rsidRPr="00A730CA">
        <w:rPr>
          <w:i/>
        </w:rPr>
        <w:t>„jsem něco koupil za babku“</w:t>
      </w:r>
      <w:r w:rsidR="004500E8">
        <w:t xml:space="preserve"> (apod.) </w:t>
      </w:r>
      <w:r>
        <w:t xml:space="preserve"> </w:t>
      </w:r>
      <w:r w:rsidR="004500E8">
        <w:sym w:font="Symbol" w:char="F0AE"/>
      </w:r>
      <w:r>
        <w:t xml:space="preserve"> </w:t>
      </w:r>
      <w:r w:rsidRPr="004500E8">
        <w:rPr>
          <w:b/>
          <w:bCs/>
        </w:rPr>
        <w:t>dedukce, analogie</w:t>
      </w:r>
    </w:p>
    <w:p w14:paraId="74A37667" w14:textId="77777777" w:rsidR="004500E8" w:rsidRDefault="00B10599" w:rsidP="00DF2964">
      <w:pPr>
        <w:pStyle w:val="Odstavecseseznamem"/>
        <w:numPr>
          <w:ilvl w:val="0"/>
          <w:numId w:val="28"/>
        </w:numPr>
        <w:rPr>
          <w:b/>
          <w:bCs/>
        </w:rPr>
      </w:pPr>
      <w:r>
        <w:t xml:space="preserve">přiřazování slov k piktogramům – </w:t>
      </w:r>
      <w:r w:rsidRPr="004500E8">
        <w:rPr>
          <w:b/>
          <w:bCs/>
        </w:rPr>
        <w:t>abstrakce, konkretizace, analýza,</w:t>
      </w:r>
      <w:r w:rsidR="005A54A5" w:rsidRPr="004500E8">
        <w:rPr>
          <w:b/>
          <w:bCs/>
        </w:rPr>
        <w:t xml:space="preserve"> syntéza, dedukce</w:t>
      </w:r>
      <w:r w:rsidR="005A54A5">
        <w:t xml:space="preserve"> (vím, jak piktogramy fungují), </w:t>
      </w:r>
      <w:r w:rsidR="005A54A5" w:rsidRPr="004500E8">
        <w:rPr>
          <w:b/>
          <w:bCs/>
        </w:rPr>
        <w:t>komparace</w:t>
      </w:r>
    </w:p>
    <w:p w14:paraId="55432AF1" w14:textId="78602A67" w:rsidR="005A54A5" w:rsidRPr="004500E8" w:rsidRDefault="005A54A5" w:rsidP="00DF2964">
      <w:pPr>
        <w:pStyle w:val="Odstavecseseznamem"/>
        <w:numPr>
          <w:ilvl w:val="0"/>
          <w:numId w:val="28"/>
        </w:numPr>
        <w:rPr>
          <w:b/>
          <w:bCs/>
        </w:rPr>
      </w:pPr>
      <w:r>
        <w:lastRenderedPageBreak/>
        <w:t xml:space="preserve">vytváření feminin a maskulin (např. vědec </w:t>
      </w:r>
      <w:r>
        <w:sym w:font="Symbol" w:char="F0AE"/>
      </w:r>
      <w:r>
        <w:t xml:space="preserve"> </w:t>
      </w:r>
      <w:r w:rsidR="004500E8">
        <w:t>vědkyně</w:t>
      </w:r>
      <w:r>
        <w:t xml:space="preserve">) – </w:t>
      </w:r>
      <w:r w:rsidRPr="004500E8">
        <w:rPr>
          <w:b/>
          <w:bCs/>
        </w:rPr>
        <w:t xml:space="preserve">analogie, analýza, zařazení do skupin… </w:t>
      </w:r>
    </w:p>
    <w:p w14:paraId="2330CB84" w14:textId="21FC5F4C" w:rsidR="005A54A5" w:rsidRDefault="005A54A5" w:rsidP="00DF2964"/>
    <w:p w14:paraId="2ACEBB72" w14:textId="4ABB7AE0" w:rsidR="003F622C" w:rsidRDefault="004500E8" w:rsidP="004500E8">
      <w:pPr>
        <w:pStyle w:val="Hudy2"/>
        <w:rPr>
          <w:b w:val="0"/>
          <w:bCs/>
        </w:rPr>
      </w:pPr>
      <w:r>
        <w:t>Typy cvičení</w:t>
      </w:r>
    </w:p>
    <w:p w14:paraId="1565CE13" w14:textId="521204A6" w:rsidR="004500E8" w:rsidRDefault="004500E8" w:rsidP="004500E8">
      <w:pPr>
        <w:pStyle w:val="Odstavecseseznamem"/>
        <w:numPr>
          <w:ilvl w:val="0"/>
          <w:numId w:val="27"/>
        </w:numPr>
      </w:pPr>
      <w:r>
        <w:t xml:space="preserve">různá dělení (viz </w:t>
      </w:r>
      <w:proofErr w:type="spellStart"/>
      <w:r>
        <w:t>Moodle</w:t>
      </w:r>
      <w:proofErr w:type="spellEnd"/>
      <w:r>
        <w:t>)</w:t>
      </w:r>
    </w:p>
    <w:p w14:paraId="18492814" w14:textId="76507D69" w:rsidR="00C176B8" w:rsidRPr="004500E8" w:rsidRDefault="00C176B8" w:rsidP="00C176B8">
      <w:pPr>
        <w:pStyle w:val="Odstavecseseznamem"/>
        <w:numPr>
          <w:ilvl w:val="0"/>
          <w:numId w:val="26"/>
        </w:numPr>
      </w:pPr>
      <w:r>
        <w:t>hledání různých typů cvičení</w:t>
      </w:r>
    </w:p>
    <w:p w14:paraId="64799F70" w14:textId="2E38EE5D" w:rsidR="003F622C" w:rsidRDefault="003F622C" w:rsidP="004500E8">
      <w:pPr>
        <w:pStyle w:val="Hudy4"/>
      </w:pPr>
    </w:p>
    <w:p w14:paraId="591D2759" w14:textId="0D4BCD5E" w:rsidR="004500E8" w:rsidRDefault="004500E8" w:rsidP="004500E8">
      <w:pPr>
        <w:pStyle w:val="Hudy4"/>
      </w:pPr>
      <w:r>
        <w:t>Co jsme našli?</w:t>
      </w:r>
    </w:p>
    <w:p w14:paraId="3544FCCE" w14:textId="77777777" w:rsidR="004500E8" w:rsidRDefault="004500E8" w:rsidP="00DF2964">
      <w:pPr>
        <w:pStyle w:val="Odstavecseseznamem"/>
        <w:numPr>
          <w:ilvl w:val="0"/>
          <w:numId w:val="29"/>
        </w:numPr>
      </w:pPr>
      <w:r>
        <w:t xml:space="preserve">v jednom sloupci barvy, v druhém sloupci hodnoty bankovek </w:t>
      </w:r>
      <w:r>
        <w:sym w:font="Symbol" w:char="F0AE"/>
      </w:r>
      <w:r>
        <w:t xml:space="preserve"> </w:t>
      </w:r>
      <w:r w:rsidR="003F622C">
        <w:t>najd</w:t>
      </w:r>
      <w:r>
        <w:t>i</w:t>
      </w:r>
      <w:r w:rsidR="003F622C">
        <w:t xml:space="preserve"> správné dvojice – </w:t>
      </w:r>
      <w:r w:rsidR="003F622C" w:rsidRPr="004500E8">
        <w:rPr>
          <w:b/>
          <w:bCs/>
        </w:rPr>
        <w:t>přiřazovaní</w:t>
      </w:r>
      <w:r w:rsidR="003F622C">
        <w:t xml:space="preserve"> </w:t>
      </w:r>
    </w:p>
    <w:p w14:paraId="02196C8D" w14:textId="77777777" w:rsidR="004500E8" w:rsidRDefault="003F622C" w:rsidP="00DF2964">
      <w:pPr>
        <w:pStyle w:val="Odstavecseseznamem"/>
        <w:numPr>
          <w:ilvl w:val="0"/>
          <w:numId w:val="29"/>
        </w:numPr>
        <w:rPr>
          <w:b/>
          <w:bCs/>
        </w:rPr>
      </w:pPr>
      <w:r>
        <w:t xml:space="preserve">doplňování slova </w:t>
      </w:r>
      <w:r w:rsidRPr="00A730CA">
        <w:rPr>
          <w:i/>
        </w:rPr>
        <w:t xml:space="preserve">uši </w:t>
      </w:r>
      <w:r>
        <w:t xml:space="preserve">ve správném tvaru – </w:t>
      </w:r>
      <w:r w:rsidRPr="004500E8">
        <w:rPr>
          <w:b/>
          <w:bCs/>
        </w:rPr>
        <w:t>doplňovací</w:t>
      </w:r>
      <w:r w:rsidR="004500E8" w:rsidRPr="004500E8">
        <w:rPr>
          <w:b/>
          <w:bCs/>
        </w:rPr>
        <w:t xml:space="preserve">, </w:t>
      </w:r>
      <w:r w:rsidRPr="004500E8">
        <w:rPr>
          <w:b/>
          <w:bCs/>
        </w:rPr>
        <w:t>derivační</w:t>
      </w:r>
    </w:p>
    <w:p w14:paraId="6A52624B" w14:textId="77777777" w:rsidR="004500E8" w:rsidRDefault="003F622C" w:rsidP="00DF2964">
      <w:pPr>
        <w:pStyle w:val="Odstavecseseznamem"/>
        <w:numPr>
          <w:ilvl w:val="0"/>
          <w:numId w:val="29"/>
        </w:numPr>
        <w:rPr>
          <w:b/>
          <w:bCs/>
        </w:rPr>
      </w:pPr>
      <w:r>
        <w:t>cvičení, kam doplňují slova + musejí znát posloupnost</w:t>
      </w:r>
      <w:r>
        <w:sym w:font="Symbol" w:char="F0AE"/>
      </w:r>
      <w:r>
        <w:t xml:space="preserve"> </w:t>
      </w:r>
      <w:r w:rsidRPr="004500E8">
        <w:rPr>
          <w:b/>
          <w:bCs/>
        </w:rPr>
        <w:t>doplňovací</w:t>
      </w:r>
      <w:r w:rsidR="004500E8" w:rsidRPr="004500E8">
        <w:rPr>
          <w:b/>
          <w:bCs/>
        </w:rPr>
        <w:t xml:space="preserve">, </w:t>
      </w:r>
      <w:proofErr w:type="spellStart"/>
      <w:r w:rsidRPr="004500E8">
        <w:rPr>
          <w:b/>
          <w:bCs/>
        </w:rPr>
        <w:t>seřazovací</w:t>
      </w:r>
      <w:proofErr w:type="spellEnd"/>
    </w:p>
    <w:p w14:paraId="05693F3B" w14:textId="6218519A" w:rsidR="004500E8" w:rsidRPr="004500E8" w:rsidRDefault="003F622C" w:rsidP="00DF2964">
      <w:pPr>
        <w:pStyle w:val="Odstavecseseznamem"/>
        <w:numPr>
          <w:ilvl w:val="0"/>
          <w:numId w:val="29"/>
        </w:numPr>
        <w:rPr>
          <w:b/>
          <w:bCs/>
        </w:rPr>
      </w:pPr>
      <w:r>
        <w:t xml:space="preserve">cvičení </w:t>
      </w:r>
      <w:r w:rsidR="004500E8">
        <w:sym w:font="Symbol" w:char="F0AE"/>
      </w:r>
      <w:r>
        <w:t xml:space="preserve"> otázka a 3 možnosti </w:t>
      </w:r>
      <w:r w:rsidR="004500E8">
        <w:t xml:space="preserve">– </w:t>
      </w:r>
      <w:r w:rsidRPr="00A730CA">
        <w:rPr>
          <w:b/>
        </w:rPr>
        <w:t>výběr</w:t>
      </w:r>
      <w:r w:rsidR="00A730CA">
        <w:rPr>
          <w:b/>
        </w:rPr>
        <w:t>ové</w:t>
      </w:r>
    </w:p>
    <w:p w14:paraId="3335B907" w14:textId="1F1C5ED4" w:rsidR="003F622C" w:rsidRDefault="004732C2" w:rsidP="009640D6">
      <w:pPr>
        <w:pStyle w:val="Odstavecseseznamem"/>
        <w:numPr>
          <w:ilvl w:val="0"/>
          <w:numId w:val="29"/>
        </w:numPr>
      </w:pPr>
      <w:r>
        <w:t xml:space="preserve">za úkol přepsat věty tak, aby zůstal zachován význam – např. </w:t>
      </w:r>
      <w:r w:rsidR="003F622C" w:rsidRPr="00A730CA">
        <w:rPr>
          <w:i/>
        </w:rPr>
        <w:t>Klára pracuje na recepci.</w:t>
      </w:r>
      <w:r w:rsidR="003F622C">
        <w:t xml:space="preserve"> </w:t>
      </w:r>
      <w:r w:rsidR="003F622C">
        <w:sym w:font="Symbol" w:char="F0AE"/>
      </w:r>
      <w:r w:rsidR="003F622C">
        <w:t xml:space="preserve"> </w:t>
      </w:r>
      <w:r w:rsidR="003F622C" w:rsidRPr="00A730CA">
        <w:rPr>
          <w:i/>
        </w:rPr>
        <w:t>recepční</w:t>
      </w:r>
      <w:r w:rsidRPr="00A730CA">
        <w:rPr>
          <w:i/>
        </w:rPr>
        <w:t xml:space="preserve">; </w:t>
      </w:r>
      <w:r w:rsidR="003F622C" w:rsidRPr="00A730CA">
        <w:rPr>
          <w:i/>
        </w:rPr>
        <w:t xml:space="preserve">Ota </w:t>
      </w:r>
      <w:proofErr w:type="gramStart"/>
      <w:r w:rsidR="003F622C" w:rsidRPr="00A730CA">
        <w:rPr>
          <w:i/>
        </w:rPr>
        <w:t>kreslí</w:t>
      </w:r>
      <w:proofErr w:type="gramEnd"/>
      <w:r w:rsidR="003F622C" w:rsidRPr="00A730CA">
        <w:rPr>
          <w:i/>
        </w:rPr>
        <w:t xml:space="preserve"> obrazy</w:t>
      </w:r>
      <w:r w:rsidR="003F622C">
        <w:t xml:space="preserve"> </w:t>
      </w:r>
      <w:r w:rsidR="003F622C">
        <w:sym w:font="Symbol" w:char="F0AE"/>
      </w:r>
      <w:r w:rsidR="003F622C">
        <w:t xml:space="preserve"> </w:t>
      </w:r>
      <w:r>
        <w:t xml:space="preserve">analogicky by </w:t>
      </w:r>
      <w:proofErr w:type="gramStart"/>
      <w:r>
        <w:t>mohli</w:t>
      </w:r>
      <w:proofErr w:type="gramEnd"/>
      <w:r>
        <w:t xml:space="preserve"> vytvořit </w:t>
      </w:r>
      <w:r w:rsidR="003F622C" w:rsidRPr="00A730CA">
        <w:rPr>
          <w:i/>
        </w:rPr>
        <w:t>kresli</w:t>
      </w:r>
      <w:r w:rsidRPr="00A730CA">
        <w:rPr>
          <w:i/>
        </w:rPr>
        <w:t>č</w:t>
      </w:r>
      <w:r>
        <w:t xml:space="preserve"> – složité cvičení </w:t>
      </w:r>
      <w:r>
        <w:sym w:font="Symbol" w:char="F0AE"/>
      </w:r>
      <w:r>
        <w:t xml:space="preserve"> je nutné si uvědomit, co </w:t>
      </w:r>
      <w:r w:rsidR="00A730CA">
        <w:t>cvičením sledujeme: pokud jde o to, aby si uvědomili, že ne vždy v takových cvičeních stačí derivace (</w:t>
      </w:r>
      <w:r w:rsidR="00A730CA" w:rsidRPr="00A730CA">
        <w:rPr>
          <w:i/>
        </w:rPr>
        <w:t xml:space="preserve">recepce </w:t>
      </w:r>
      <w:r w:rsidR="00A730CA" w:rsidRPr="00A730CA">
        <w:rPr>
          <w:i/>
        </w:rPr>
        <w:sym w:font="Symbol" w:char="F0AE"/>
      </w:r>
      <w:r w:rsidR="00A730CA" w:rsidRPr="00A730CA">
        <w:rPr>
          <w:i/>
        </w:rPr>
        <w:t xml:space="preserve"> recepční, kreslit </w:t>
      </w:r>
      <w:r w:rsidR="00A730CA" w:rsidRPr="00A730CA">
        <w:rPr>
          <w:i/>
        </w:rPr>
        <w:sym w:font="Symbol" w:char="F0AE"/>
      </w:r>
      <w:r w:rsidR="00A730CA" w:rsidRPr="00A730CA">
        <w:rPr>
          <w:i/>
        </w:rPr>
        <w:t xml:space="preserve"> kreslič x malíř</w:t>
      </w:r>
      <w:r w:rsidR="00A730CA">
        <w:t>), pak jde o vhodné cvičení; pokud šlo o derivace, pak je to nevhodné cvičení; také je otázka, jak moc cvičení krokovat, většinou je větší krokování (= rozdělení postupu do více menších krůčků) vhodnější a v konečném důsledku nejen efektivnější, ale také rychlejší</w:t>
      </w:r>
    </w:p>
    <w:p w14:paraId="64F29191" w14:textId="3D660019" w:rsidR="003F622C" w:rsidRDefault="003F622C" w:rsidP="004732C2">
      <w:pPr>
        <w:pStyle w:val="Odstavecseseznamem"/>
        <w:numPr>
          <w:ilvl w:val="0"/>
          <w:numId w:val="29"/>
        </w:numPr>
      </w:pPr>
      <w:r>
        <w:t xml:space="preserve">text </w:t>
      </w:r>
      <w:r>
        <w:sym w:font="Symbol" w:char="F0AE"/>
      </w:r>
      <w:r>
        <w:t xml:space="preserve"> doplňování jmen z textu do vět </w:t>
      </w:r>
      <w:r w:rsidR="00E330A0">
        <w:t>–</w:t>
      </w:r>
      <w:r>
        <w:t xml:space="preserve"> </w:t>
      </w:r>
      <w:r w:rsidR="00E330A0" w:rsidRPr="004732C2">
        <w:rPr>
          <w:b/>
          <w:bCs/>
        </w:rPr>
        <w:t xml:space="preserve">doplňovací cvičení </w:t>
      </w:r>
      <w:r w:rsidR="004732C2" w:rsidRPr="004732C2">
        <w:rPr>
          <w:b/>
          <w:bCs/>
        </w:rPr>
        <w:t xml:space="preserve">+ </w:t>
      </w:r>
      <w:r w:rsidR="00E330A0" w:rsidRPr="004732C2">
        <w:rPr>
          <w:b/>
          <w:bCs/>
        </w:rPr>
        <w:t>výběrové + cvičení s hledáním detailní informací v</w:t>
      </w:r>
      <w:r w:rsidR="00811954" w:rsidRPr="004732C2">
        <w:rPr>
          <w:b/>
          <w:bCs/>
        </w:rPr>
        <w:t> </w:t>
      </w:r>
      <w:r w:rsidR="00E330A0" w:rsidRPr="004732C2">
        <w:rPr>
          <w:b/>
          <w:bCs/>
        </w:rPr>
        <w:t>textu</w:t>
      </w:r>
    </w:p>
    <w:p w14:paraId="7F99542D" w14:textId="4B14823F" w:rsidR="00811954" w:rsidRDefault="00811954" w:rsidP="00DF2964"/>
    <w:p w14:paraId="6CD57823" w14:textId="4B6AAC03" w:rsidR="00811954" w:rsidRPr="004732C2" w:rsidRDefault="004732C2" w:rsidP="004732C2">
      <w:pPr>
        <w:pStyle w:val="Hudy4"/>
        <w:rPr>
          <w:i/>
          <w:iCs w:val="0"/>
        </w:rPr>
      </w:pPr>
      <w:r>
        <w:t xml:space="preserve">Diskuse: </w:t>
      </w:r>
      <w:r w:rsidRPr="004732C2">
        <w:rPr>
          <w:i/>
          <w:iCs w:val="0"/>
        </w:rPr>
        <w:t>P</w:t>
      </w:r>
      <w:r w:rsidR="00811954" w:rsidRPr="004732C2">
        <w:rPr>
          <w:i/>
          <w:iCs w:val="0"/>
        </w:rPr>
        <w:t>roč je to</w:t>
      </w:r>
      <w:r w:rsidRPr="004732C2">
        <w:rPr>
          <w:i/>
          <w:iCs w:val="0"/>
        </w:rPr>
        <w:t xml:space="preserve"> pro nás</w:t>
      </w:r>
      <w:r w:rsidR="00811954" w:rsidRPr="004732C2">
        <w:rPr>
          <w:i/>
          <w:iCs w:val="0"/>
        </w:rPr>
        <w:t xml:space="preserve"> důležité?</w:t>
      </w:r>
    </w:p>
    <w:p w14:paraId="223744AB" w14:textId="77777777" w:rsidR="004732C2" w:rsidRDefault="00811954" w:rsidP="00DF2964">
      <w:pPr>
        <w:pStyle w:val="Odstavecseseznamem"/>
        <w:numPr>
          <w:ilvl w:val="0"/>
          <w:numId w:val="27"/>
        </w:numPr>
      </w:pPr>
      <w:r>
        <w:t xml:space="preserve">když tvoříme nějaký </w:t>
      </w:r>
      <w:proofErr w:type="gramStart"/>
      <w:r>
        <w:t xml:space="preserve">materiál </w:t>
      </w:r>
      <w:r>
        <w:sym w:font="Symbol" w:char="F0AE"/>
      </w:r>
      <w:r>
        <w:t xml:space="preserve"> aby</w:t>
      </w:r>
      <w:proofErr w:type="gramEnd"/>
      <w:r>
        <w:t xml:space="preserve"> tam nebyl jen jeden typ cvičení – musí to být různorodé </w:t>
      </w:r>
    </w:p>
    <w:p w14:paraId="77E3072C" w14:textId="1B68A3EC" w:rsidR="00811954" w:rsidRPr="004732C2" w:rsidRDefault="00811954" w:rsidP="00DF2964">
      <w:pPr>
        <w:pStyle w:val="Odstavecseseznamem"/>
        <w:numPr>
          <w:ilvl w:val="0"/>
          <w:numId w:val="27"/>
        </w:numPr>
        <w:rPr>
          <w:b/>
          <w:bCs/>
        </w:rPr>
      </w:pPr>
      <w:r>
        <w:t xml:space="preserve">když chci zvýrazňovat </w:t>
      </w:r>
      <w:r>
        <w:sym w:font="Symbol" w:char="F0AE"/>
      </w:r>
      <w:r>
        <w:t xml:space="preserve"> použiju zvýrazňovač</w:t>
      </w:r>
      <w:r w:rsidR="00C176B8">
        <w:t>, ne tužku nebo obyčejnou fixu</w:t>
      </w:r>
      <w:r>
        <w:t xml:space="preserve"> </w:t>
      </w:r>
      <w:r w:rsidR="00B5284E">
        <w:t xml:space="preserve">– </w:t>
      </w:r>
      <w:r w:rsidR="004732C2">
        <w:t xml:space="preserve">analogicky: </w:t>
      </w:r>
      <w:r w:rsidR="00B5284E">
        <w:t>když chci někoho</w:t>
      </w:r>
      <w:r w:rsidR="004732C2">
        <w:t xml:space="preserve"> něco</w:t>
      </w:r>
      <w:r w:rsidR="00B5284E">
        <w:t xml:space="preserve"> naučit, musím si na to vzít správný nástroj </w:t>
      </w:r>
      <w:r w:rsidR="004732C2">
        <w:sym w:font="Symbol" w:char="F0AE"/>
      </w:r>
      <w:r w:rsidR="00B5284E">
        <w:t xml:space="preserve"> </w:t>
      </w:r>
      <w:r w:rsidR="00B5284E" w:rsidRPr="004732C2">
        <w:rPr>
          <w:b/>
          <w:bCs/>
        </w:rPr>
        <w:t xml:space="preserve">musíme </w:t>
      </w:r>
      <w:r w:rsidR="00A730CA">
        <w:rPr>
          <w:b/>
          <w:bCs/>
        </w:rPr>
        <w:t xml:space="preserve">vědět, co chceme někoho učit (cíl) a pak k tomu vybrat vhodné nástroje = postupy, k tomu je nezbytné </w:t>
      </w:r>
      <w:r w:rsidR="00B5284E" w:rsidRPr="004732C2">
        <w:rPr>
          <w:b/>
          <w:bCs/>
        </w:rPr>
        <w:t>znát různé typy cvičení, abychom mohli použít správné nástroje</w:t>
      </w:r>
      <w:r w:rsidR="00A730CA">
        <w:rPr>
          <w:b/>
          <w:bCs/>
        </w:rPr>
        <w:t>/postupy</w:t>
      </w:r>
      <w:bookmarkStart w:id="0" w:name="_GoBack"/>
      <w:bookmarkEnd w:id="0"/>
      <w:r w:rsidR="00B5284E" w:rsidRPr="004732C2">
        <w:rPr>
          <w:b/>
          <w:bCs/>
        </w:rPr>
        <w:t xml:space="preserve"> </w:t>
      </w:r>
    </w:p>
    <w:p w14:paraId="21DE5A3A" w14:textId="6A38168B" w:rsidR="00864840" w:rsidRDefault="00864840" w:rsidP="00DF2964"/>
    <w:p w14:paraId="04C5CA89" w14:textId="3B4EAD7F" w:rsidR="00864840" w:rsidRDefault="004732C2" w:rsidP="004732C2">
      <w:pPr>
        <w:pStyle w:val="Hudy"/>
      </w:pPr>
      <w:r>
        <w:t>Domácí úkol</w:t>
      </w:r>
    </w:p>
    <w:p w14:paraId="7240FED9" w14:textId="77777777" w:rsidR="004732C2" w:rsidRDefault="004732C2" w:rsidP="004732C2">
      <w:pPr>
        <w:pStyle w:val="Odstavecseseznamem"/>
        <w:numPr>
          <w:ilvl w:val="0"/>
          <w:numId w:val="30"/>
        </w:numPr>
      </w:pPr>
      <w:r>
        <w:t xml:space="preserve">vybrali jsme si </w:t>
      </w:r>
      <w:r w:rsidR="00864840">
        <w:t xml:space="preserve">nejazyková učebnice </w:t>
      </w:r>
    </w:p>
    <w:p w14:paraId="18322BC2" w14:textId="77777777" w:rsidR="00C176B8" w:rsidRPr="00C176B8" w:rsidRDefault="00864840" w:rsidP="004732C2">
      <w:pPr>
        <w:pStyle w:val="Odstavecseseznamem"/>
        <w:numPr>
          <w:ilvl w:val="0"/>
          <w:numId w:val="30"/>
        </w:numPr>
      </w:pPr>
      <w:r>
        <w:t>v</w:t>
      </w:r>
      <w:r w:rsidR="004732C2">
        <w:t> </w:t>
      </w:r>
      <w:proofErr w:type="spellStart"/>
      <w:r>
        <w:t>Moodlu</w:t>
      </w:r>
      <w:proofErr w:type="spellEnd"/>
      <w:r w:rsidR="004732C2">
        <w:t xml:space="preserve"> – oddíl </w:t>
      </w:r>
      <w:r w:rsidR="004732C2" w:rsidRPr="004732C2">
        <w:rPr>
          <w:i/>
          <w:iCs/>
        </w:rPr>
        <w:t>10. hodina (26. 04. 2022)</w:t>
      </w:r>
      <w:r w:rsidR="004732C2">
        <w:sym w:font="Symbol" w:char="F0AE"/>
      </w:r>
      <w:r>
        <w:t xml:space="preserve"> diplom</w:t>
      </w:r>
      <w:r w:rsidR="004732C2">
        <w:t>ová práce Lenky</w:t>
      </w:r>
      <w:r>
        <w:t xml:space="preserve"> Makovské </w:t>
      </w:r>
      <w:r w:rsidR="004732C2" w:rsidRPr="00C176B8">
        <w:rPr>
          <w:i/>
          <w:iCs/>
        </w:rPr>
        <w:t>Rozumí neslyšící žáci učebním textům?</w:t>
      </w:r>
    </w:p>
    <w:p w14:paraId="60470C55" w14:textId="5C8E214E" w:rsidR="00864840" w:rsidRPr="00C176B8" w:rsidRDefault="00864840" w:rsidP="004732C2">
      <w:pPr>
        <w:pStyle w:val="Odstavecseseznamem"/>
        <w:numPr>
          <w:ilvl w:val="0"/>
          <w:numId w:val="30"/>
        </w:numPr>
      </w:pPr>
      <w:proofErr w:type="gramStart"/>
      <w:r>
        <w:t>dělala</w:t>
      </w:r>
      <w:proofErr w:type="gramEnd"/>
      <w:r>
        <w:t xml:space="preserve"> an</w:t>
      </w:r>
      <w:r w:rsidR="00C176B8">
        <w:t>a</w:t>
      </w:r>
      <w:r>
        <w:t xml:space="preserve">lýzu nějaké učebnice </w:t>
      </w:r>
      <w:r>
        <w:sym w:font="Symbol" w:char="F0AE"/>
      </w:r>
      <w:r>
        <w:t xml:space="preserve"> </w:t>
      </w:r>
      <w:proofErr w:type="gramStart"/>
      <w:r w:rsidR="00C176B8">
        <w:t>duplikujeme</w:t>
      </w:r>
      <w:proofErr w:type="gramEnd"/>
      <w:r>
        <w:t xml:space="preserve"> její postup </w:t>
      </w:r>
      <w:r w:rsidR="00C176B8">
        <w:t xml:space="preserve">na učebnici, kterou jsme si vybrali </w:t>
      </w:r>
      <w:r w:rsidR="00C176B8">
        <w:sym w:font="Symbol" w:char="F0AE"/>
      </w:r>
      <w:r w:rsidR="00C176B8">
        <w:t xml:space="preserve"> </w:t>
      </w:r>
      <w:r w:rsidR="00C176B8">
        <w:rPr>
          <w:b/>
          <w:bCs/>
        </w:rPr>
        <w:t>časově náročný úkol</w:t>
      </w:r>
    </w:p>
    <w:p w14:paraId="53A08E4B" w14:textId="0CA730A7" w:rsidR="00C176B8" w:rsidRPr="00811954" w:rsidRDefault="00C176B8" w:rsidP="004732C2">
      <w:pPr>
        <w:pStyle w:val="Odstavecseseznamem"/>
        <w:numPr>
          <w:ilvl w:val="0"/>
          <w:numId w:val="30"/>
        </w:numPr>
      </w:pPr>
      <w:r>
        <w:rPr>
          <w:b/>
          <w:bCs/>
        </w:rPr>
        <w:t>dr. Hudáková upřesní, kterou částí diplomové práci se máme zabývat</w:t>
      </w:r>
    </w:p>
    <w:p w14:paraId="547F9C82" w14:textId="77777777" w:rsidR="00BF7D4A" w:rsidRDefault="00BF7D4A"/>
    <w:sectPr w:rsidR="00BF7D4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D51D8" w14:textId="77777777" w:rsidR="00D45628" w:rsidRDefault="00D45628" w:rsidP="00AD3DEE">
      <w:r>
        <w:separator/>
      </w:r>
    </w:p>
  </w:endnote>
  <w:endnote w:type="continuationSeparator" w:id="0">
    <w:p w14:paraId="7488A8D5" w14:textId="77777777" w:rsidR="00D45628" w:rsidRDefault="00D45628" w:rsidP="00AD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851856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1AFAEE89" w14:textId="76E85818" w:rsidR="00E364D8" w:rsidRPr="00E47712" w:rsidRDefault="00E364D8">
        <w:pPr>
          <w:pStyle w:val="Zpat"/>
          <w:jc w:val="center"/>
          <w:rPr>
            <w:sz w:val="20"/>
            <w:szCs w:val="18"/>
          </w:rPr>
        </w:pPr>
        <w:r w:rsidRPr="00E47712">
          <w:rPr>
            <w:sz w:val="20"/>
            <w:szCs w:val="18"/>
          </w:rPr>
          <w:fldChar w:fldCharType="begin"/>
        </w:r>
        <w:r w:rsidRPr="00E47712">
          <w:rPr>
            <w:sz w:val="20"/>
            <w:szCs w:val="18"/>
          </w:rPr>
          <w:instrText>PAGE   \* MERGEFORMAT</w:instrText>
        </w:r>
        <w:r w:rsidRPr="00E47712">
          <w:rPr>
            <w:sz w:val="20"/>
            <w:szCs w:val="18"/>
          </w:rPr>
          <w:fldChar w:fldCharType="separate"/>
        </w:r>
        <w:r w:rsidR="0039604A">
          <w:rPr>
            <w:noProof/>
            <w:sz w:val="20"/>
            <w:szCs w:val="18"/>
          </w:rPr>
          <w:t>5</w:t>
        </w:r>
        <w:r w:rsidRPr="00E47712">
          <w:rPr>
            <w:sz w:val="20"/>
            <w:szCs w:val="18"/>
          </w:rPr>
          <w:fldChar w:fldCharType="end"/>
        </w:r>
      </w:p>
    </w:sdtContent>
  </w:sdt>
  <w:p w14:paraId="2870F23F" w14:textId="77777777" w:rsidR="00E364D8" w:rsidRDefault="00E364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13049" w14:textId="77777777" w:rsidR="00D45628" w:rsidRDefault="00D45628" w:rsidP="00AD3DEE">
      <w:r>
        <w:separator/>
      </w:r>
    </w:p>
  </w:footnote>
  <w:footnote w:type="continuationSeparator" w:id="0">
    <w:p w14:paraId="35B8934E" w14:textId="77777777" w:rsidR="00D45628" w:rsidRDefault="00D45628" w:rsidP="00AD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96A65" w14:textId="4CA3DAB1" w:rsidR="00E364D8" w:rsidRDefault="00E364D8" w:rsidP="00AD3DEE">
    <w:pPr>
      <w:pStyle w:val="Zhlav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Praktické aspekty vzdělávání neslyšících</w:t>
    </w:r>
  </w:p>
  <w:p w14:paraId="6963A26B" w14:textId="77777777" w:rsidR="00E364D8" w:rsidRDefault="00E364D8" w:rsidP="00AD3DEE">
    <w:pPr>
      <w:pStyle w:val="Zhlav"/>
      <w:jc w:val="right"/>
      <w:rPr>
        <w:sz w:val="20"/>
        <w:szCs w:val="20"/>
      </w:rPr>
    </w:pPr>
    <w:r>
      <w:rPr>
        <w:sz w:val="20"/>
        <w:szCs w:val="20"/>
      </w:rPr>
      <w:t>LS 2021/2022, Andrea Hudáková</w:t>
    </w:r>
  </w:p>
  <w:p w14:paraId="2E5ADB22" w14:textId="77777777" w:rsidR="00E364D8" w:rsidRDefault="00E364D8" w:rsidP="00AD3DEE">
    <w:pPr>
      <w:pStyle w:val="Zhlav"/>
      <w:jc w:val="right"/>
      <w:rPr>
        <w:sz w:val="20"/>
        <w:szCs w:val="20"/>
      </w:rPr>
    </w:pPr>
    <w:r>
      <w:rPr>
        <w:sz w:val="20"/>
        <w:szCs w:val="20"/>
      </w:rPr>
      <w:t>zapisovatel: Eva Nováková</w:t>
    </w:r>
  </w:p>
  <w:p w14:paraId="6E956F48" w14:textId="12FEBB87" w:rsidR="00E364D8" w:rsidRPr="00A4395C" w:rsidRDefault="00E364D8" w:rsidP="00AD3DEE">
    <w:pPr>
      <w:pStyle w:val="Zhlav"/>
      <w:jc w:val="right"/>
      <w:rPr>
        <w:sz w:val="20"/>
        <w:szCs w:val="20"/>
      </w:rPr>
    </w:pPr>
    <w:r>
      <w:rPr>
        <w:sz w:val="20"/>
        <w:szCs w:val="20"/>
      </w:rPr>
      <w:t>10. hodina, 10. zápis</w:t>
    </w:r>
  </w:p>
  <w:p w14:paraId="4EE64211" w14:textId="552D79BB" w:rsidR="00E364D8" w:rsidRDefault="00E364D8">
    <w:pPr>
      <w:pStyle w:val="Zhlav"/>
    </w:pPr>
  </w:p>
  <w:p w14:paraId="7423F1DD" w14:textId="77777777" w:rsidR="00E364D8" w:rsidRDefault="00E364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105C"/>
    <w:multiLevelType w:val="hybridMultilevel"/>
    <w:tmpl w:val="BCE2D9D4"/>
    <w:lvl w:ilvl="0" w:tplc="3A180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549"/>
    <w:multiLevelType w:val="hybridMultilevel"/>
    <w:tmpl w:val="DF3A427C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E6A15"/>
    <w:multiLevelType w:val="hybridMultilevel"/>
    <w:tmpl w:val="D714BD6E"/>
    <w:lvl w:ilvl="0" w:tplc="3A180A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462DF"/>
    <w:multiLevelType w:val="hybridMultilevel"/>
    <w:tmpl w:val="A3346CF0"/>
    <w:lvl w:ilvl="0" w:tplc="3A180A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11609"/>
    <w:multiLevelType w:val="hybridMultilevel"/>
    <w:tmpl w:val="1668F3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40CCF"/>
    <w:multiLevelType w:val="hybridMultilevel"/>
    <w:tmpl w:val="27FEAF2C"/>
    <w:lvl w:ilvl="0" w:tplc="3A180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51A24"/>
    <w:multiLevelType w:val="hybridMultilevel"/>
    <w:tmpl w:val="1CF09DC2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D2669"/>
    <w:multiLevelType w:val="hybridMultilevel"/>
    <w:tmpl w:val="B182534A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E7C59"/>
    <w:multiLevelType w:val="hybridMultilevel"/>
    <w:tmpl w:val="52AADE76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A03D2"/>
    <w:multiLevelType w:val="hybridMultilevel"/>
    <w:tmpl w:val="D6B474A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518AC"/>
    <w:multiLevelType w:val="hybridMultilevel"/>
    <w:tmpl w:val="527A759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335E31"/>
    <w:multiLevelType w:val="hybridMultilevel"/>
    <w:tmpl w:val="DF26643C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5A4A3D"/>
    <w:multiLevelType w:val="hybridMultilevel"/>
    <w:tmpl w:val="5E846C3E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95001"/>
    <w:multiLevelType w:val="hybridMultilevel"/>
    <w:tmpl w:val="16FE7E3E"/>
    <w:lvl w:ilvl="0" w:tplc="3A180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40B9C"/>
    <w:multiLevelType w:val="hybridMultilevel"/>
    <w:tmpl w:val="124C749C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F196C"/>
    <w:multiLevelType w:val="multilevel"/>
    <w:tmpl w:val="8BD289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8B64159"/>
    <w:multiLevelType w:val="hybridMultilevel"/>
    <w:tmpl w:val="604CC2E4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31274"/>
    <w:multiLevelType w:val="hybridMultilevel"/>
    <w:tmpl w:val="0AE42676"/>
    <w:lvl w:ilvl="0" w:tplc="3A180A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460A0A"/>
    <w:multiLevelType w:val="hybridMultilevel"/>
    <w:tmpl w:val="7FB02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980F69"/>
    <w:multiLevelType w:val="multilevel"/>
    <w:tmpl w:val="246CAAE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C2A7CEE"/>
    <w:multiLevelType w:val="hybridMultilevel"/>
    <w:tmpl w:val="F342C87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220BAC"/>
    <w:multiLevelType w:val="hybridMultilevel"/>
    <w:tmpl w:val="7F2634A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4F21F8"/>
    <w:multiLevelType w:val="hybridMultilevel"/>
    <w:tmpl w:val="C31A5A8A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63011"/>
    <w:multiLevelType w:val="hybridMultilevel"/>
    <w:tmpl w:val="4F04AC02"/>
    <w:lvl w:ilvl="0" w:tplc="3A180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85427"/>
    <w:multiLevelType w:val="hybridMultilevel"/>
    <w:tmpl w:val="3216E080"/>
    <w:lvl w:ilvl="0" w:tplc="3A180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86604"/>
    <w:multiLevelType w:val="hybridMultilevel"/>
    <w:tmpl w:val="CA106B2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5F17EE"/>
    <w:multiLevelType w:val="hybridMultilevel"/>
    <w:tmpl w:val="9D9288B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C02A35"/>
    <w:multiLevelType w:val="hybridMultilevel"/>
    <w:tmpl w:val="6FF2FDE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9944ED"/>
    <w:multiLevelType w:val="hybridMultilevel"/>
    <w:tmpl w:val="E026AE0E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5"/>
  </w:num>
  <w:num w:numId="4">
    <w:abstractNumId w:val="15"/>
  </w:num>
  <w:num w:numId="5">
    <w:abstractNumId w:val="4"/>
  </w:num>
  <w:num w:numId="6">
    <w:abstractNumId w:val="27"/>
  </w:num>
  <w:num w:numId="7">
    <w:abstractNumId w:val="20"/>
  </w:num>
  <w:num w:numId="8">
    <w:abstractNumId w:val="17"/>
  </w:num>
  <w:num w:numId="9">
    <w:abstractNumId w:val="6"/>
  </w:num>
  <w:num w:numId="10">
    <w:abstractNumId w:val="12"/>
  </w:num>
  <w:num w:numId="11">
    <w:abstractNumId w:val="23"/>
  </w:num>
  <w:num w:numId="12">
    <w:abstractNumId w:val="14"/>
  </w:num>
  <w:num w:numId="13">
    <w:abstractNumId w:val="2"/>
  </w:num>
  <w:num w:numId="14">
    <w:abstractNumId w:val="8"/>
  </w:num>
  <w:num w:numId="15">
    <w:abstractNumId w:val="13"/>
  </w:num>
  <w:num w:numId="16">
    <w:abstractNumId w:val="1"/>
  </w:num>
  <w:num w:numId="17">
    <w:abstractNumId w:val="24"/>
  </w:num>
  <w:num w:numId="18">
    <w:abstractNumId w:val="7"/>
  </w:num>
  <w:num w:numId="19">
    <w:abstractNumId w:val="5"/>
  </w:num>
  <w:num w:numId="20">
    <w:abstractNumId w:val="28"/>
  </w:num>
  <w:num w:numId="21">
    <w:abstractNumId w:val="3"/>
  </w:num>
  <w:num w:numId="22">
    <w:abstractNumId w:val="16"/>
  </w:num>
  <w:num w:numId="23">
    <w:abstractNumId w:val="0"/>
  </w:num>
  <w:num w:numId="24">
    <w:abstractNumId w:val="22"/>
  </w:num>
  <w:num w:numId="25">
    <w:abstractNumId w:val="18"/>
  </w:num>
  <w:num w:numId="26">
    <w:abstractNumId w:val="11"/>
  </w:num>
  <w:num w:numId="27">
    <w:abstractNumId w:val="21"/>
  </w:num>
  <w:num w:numId="28">
    <w:abstractNumId w:val="25"/>
  </w:num>
  <w:num w:numId="29">
    <w:abstractNumId w:val="26"/>
  </w:num>
  <w:num w:numId="30">
    <w:abstractNumId w:val="1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4A"/>
    <w:rsid w:val="00025A49"/>
    <w:rsid w:val="0008774A"/>
    <w:rsid w:val="000C422A"/>
    <w:rsid w:val="0013060F"/>
    <w:rsid w:val="001449EF"/>
    <w:rsid w:val="001873FB"/>
    <w:rsid w:val="001A234B"/>
    <w:rsid w:val="001C19E7"/>
    <w:rsid w:val="001F1449"/>
    <w:rsid w:val="00345C6A"/>
    <w:rsid w:val="00364FD0"/>
    <w:rsid w:val="0039604A"/>
    <w:rsid w:val="00396D46"/>
    <w:rsid w:val="003B792C"/>
    <w:rsid w:val="003F622C"/>
    <w:rsid w:val="003F6D55"/>
    <w:rsid w:val="004500E8"/>
    <w:rsid w:val="004732C2"/>
    <w:rsid w:val="0049114C"/>
    <w:rsid w:val="004A283C"/>
    <w:rsid w:val="004D648D"/>
    <w:rsid w:val="0051725F"/>
    <w:rsid w:val="005A54A5"/>
    <w:rsid w:val="005E3885"/>
    <w:rsid w:val="00604834"/>
    <w:rsid w:val="006E1B93"/>
    <w:rsid w:val="00743514"/>
    <w:rsid w:val="0077533E"/>
    <w:rsid w:val="00811954"/>
    <w:rsid w:val="00864840"/>
    <w:rsid w:val="009105C7"/>
    <w:rsid w:val="00915B74"/>
    <w:rsid w:val="00985891"/>
    <w:rsid w:val="00987E3E"/>
    <w:rsid w:val="00A41587"/>
    <w:rsid w:val="00A730CA"/>
    <w:rsid w:val="00AB258A"/>
    <w:rsid w:val="00AD3DEE"/>
    <w:rsid w:val="00AF605C"/>
    <w:rsid w:val="00B10599"/>
    <w:rsid w:val="00B40AB1"/>
    <w:rsid w:val="00B5284E"/>
    <w:rsid w:val="00B643F4"/>
    <w:rsid w:val="00B91B41"/>
    <w:rsid w:val="00BC59B6"/>
    <w:rsid w:val="00BF7D4A"/>
    <w:rsid w:val="00C176B8"/>
    <w:rsid w:val="00C71F43"/>
    <w:rsid w:val="00CA5610"/>
    <w:rsid w:val="00D03215"/>
    <w:rsid w:val="00D45628"/>
    <w:rsid w:val="00DF2964"/>
    <w:rsid w:val="00E0138B"/>
    <w:rsid w:val="00E330A0"/>
    <w:rsid w:val="00E364D8"/>
    <w:rsid w:val="00E36AB2"/>
    <w:rsid w:val="00E47712"/>
    <w:rsid w:val="00E90ED3"/>
    <w:rsid w:val="00EB2F6A"/>
    <w:rsid w:val="00F4068A"/>
    <w:rsid w:val="00FB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F917"/>
  <w15:chartTrackingRefBased/>
  <w15:docId w15:val="{AE907B08-A632-467B-930A-6FA34922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5610"/>
    <w:pPr>
      <w:numPr>
        <w:numId w:val="1"/>
      </w:numPr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5610"/>
    <w:pPr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5610"/>
    <w:pPr>
      <w:keepNext/>
      <w:keepLines/>
      <w:numPr>
        <w:ilvl w:val="2"/>
        <w:numId w:val="4"/>
      </w:numPr>
      <w:tabs>
        <w:tab w:val="num" w:pos="360"/>
      </w:tabs>
      <w:spacing w:before="40"/>
      <w:ind w:left="0" w:firstLine="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A5610"/>
    <w:pPr>
      <w:keepNext/>
      <w:keepLines/>
      <w:numPr>
        <w:ilvl w:val="3"/>
        <w:numId w:val="4"/>
      </w:numPr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5610"/>
    <w:rPr>
      <w:rFonts w:ascii="Times New Roman" w:hAnsi="Times New Roman"/>
      <w:b/>
      <w:sz w:val="4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A5610"/>
    <w:rPr>
      <w:rFonts w:ascii="Times New Roman" w:hAnsi="Times New Roman"/>
      <w:b/>
      <w:sz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CA5610"/>
    <w:rPr>
      <w:rFonts w:ascii="Times New Roman" w:eastAsiaTheme="majorEastAsia" w:hAnsi="Times New Roman" w:cstheme="majorBidi"/>
      <w:b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CA5610"/>
    <w:rPr>
      <w:rFonts w:ascii="Times New Roman" w:eastAsiaTheme="majorEastAsia" w:hAnsi="Times New Roman" w:cstheme="majorBidi"/>
      <w:b/>
      <w:iCs/>
      <w:sz w:val="24"/>
      <w:lang w:val="cs-CZ"/>
    </w:rPr>
  </w:style>
  <w:style w:type="paragraph" w:customStyle="1" w:styleId="Hudy">
    <w:name w:val="Hudy"/>
    <w:basedOn w:val="Nadpis1"/>
    <w:link w:val="HudyChar"/>
    <w:qFormat/>
    <w:rsid w:val="00EB2F6A"/>
    <w:pPr>
      <w:numPr>
        <w:numId w:val="0"/>
      </w:numPr>
      <w:outlineLvl w:val="9"/>
    </w:pPr>
    <w:rPr>
      <w:color w:val="002060"/>
    </w:rPr>
  </w:style>
  <w:style w:type="character" w:customStyle="1" w:styleId="HudyChar">
    <w:name w:val="Hudy Char"/>
    <w:basedOn w:val="Nadpis1Char"/>
    <w:link w:val="Hudy"/>
    <w:rsid w:val="00EB2F6A"/>
    <w:rPr>
      <w:rFonts w:ascii="Times New Roman" w:hAnsi="Times New Roman"/>
      <w:b/>
      <w:color w:val="002060"/>
      <w:sz w:val="40"/>
      <w:lang w:val="cs-CZ"/>
    </w:rPr>
  </w:style>
  <w:style w:type="paragraph" w:customStyle="1" w:styleId="Hudy2">
    <w:name w:val="Hudy2"/>
    <w:basedOn w:val="Nadpis2"/>
    <w:link w:val="Hudy2Char"/>
    <w:qFormat/>
    <w:rsid w:val="00EB2F6A"/>
    <w:pPr>
      <w:numPr>
        <w:ilvl w:val="0"/>
        <w:numId w:val="0"/>
      </w:numPr>
    </w:pPr>
    <w:rPr>
      <w:color w:val="0070C0"/>
    </w:rPr>
  </w:style>
  <w:style w:type="character" w:customStyle="1" w:styleId="Hudy2Char">
    <w:name w:val="Hudy2 Char"/>
    <w:basedOn w:val="Nadpis2Char"/>
    <w:link w:val="Hudy2"/>
    <w:rsid w:val="00EB2F6A"/>
    <w:rPr>
      <w:rFonts w:ascii="Times New Roman" w:hAnsi="Times New Roman"/>
      <w:b/>
      <w:color w:val="0070C0"/>
      <w:sz w:val="32"/>
      <w:lang w:val="cs-CZ"/>
    </w:rPr>
  </w:style>
  <w:style w:type="paragraph" w:customStyle="1" w:styleId="Hudy4">
    <w:name w:val="Hudy4"/>
    <w:basedOn w:val="Nadpis4"/>
    <w:link w:val="Hudy4Char"/>
    <w:qFormat/>
    <w:rsid w:val="00EB2F6A"/>
    <w:pPr>
      <w:numPr>
        <w:ilvl w:val="0"/>
        <w:numId w:val="0"/>
      </w:numPr>
    </w:pPr>
    <w:rPr>
      <w:color w:val="00B0F0"/>
    </w:rPr>
  </w:style>
  <w:style w:type="character" w:customStyle="1" w:styleId="Hudy4Char">
    <w:name w:val="Hudy4 Char"/>
    <w:basedOn w:val="Nadpis4Char"/>
    <w:link w:val="Hudy4"/>
    <w:rsid w:val="00EB2F6A"/>
    <w:rPr>
      <w:rFonts w:ascii="Times New Roman" w:eastAsiaTheme="majorEastAsia" w:hAnsi="Times New Roman" w:cstheme="majorBidi"/>
      <w:b/>
      <w:iCs/>
      <w:color w:val="00B0F0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B643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3DE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3DEE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AD3DE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3DEE"/>
    <w:rPr>
      <w:rFonts w:ascii="Times New Roman" w:hAnsi="Times New Roman"/>
      <w:sz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364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umssp.jcu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uchpostcb.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diodum.cz/produkty/digitalni-bezdratova-komunika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luchpostcb.cz/c-139-prakticka-skola-dvoule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.val-mez.cz/obory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Windows User</cp:lastModifiedBy>
  <cp:revision>2</cp:revision>
  <dcterms:created xsi:type="dcterms:W3CDTF">2022-04-30T12:49:00Z</dcterms:created>
  <dcterms:modified xsi:type="dcterms:W3CDTF">2022-04-30T12:49:00Z</dcterms:modified>
</cp:coreProperties>
</file>