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D333" w14:textId="70500D6D" w:rsidR="000D54C5" w:rsidRDefault="00E42498" w:rsidP="00E42498">
      <w:pPr>
        <w:pStyle w:val="Hudy"/>
      </w:pPr>
      <w:r>
        <w:t>Organizační záležitosti</w:t>
      </w:r>
    </w:p>
    <w:p w14:paraId="4A200EA6" w14:textId="11A497B2" w:rsidR="00E42498" w:rsidRDefault="00E42498" w:rsidP="00E42498">
      <w:pPr>
        <w:pStyle w:val="Hudy2"/>
        <w:rPr>
          <w:sz w:val="28"/>
          <w:szCs w:val="20"/>
        </w:rPr>
      </w:pPr>
      <w:r>
        <w:rPr>
          <w:sz w:val="28"/>
          <w:szCs w:val="20"/>
        </w:rPr>
        <w:t>Aktuální otázky pedagogické praxe</w:t>
      </w:r>
    </w:p>
    <w:p w14:paraId="725C3EE2" w14:textId="5F790D01" w:rsidR="00E42498" w:rsidRDefault="00DB35FA" w:rsidP="00E42498">
      <w:pPr>
        <w:pStyle w:val="Odstavecseseznamem"/>
        <w:numPr>
          <w:ilvl w:val="0"/>
          <w:numId w:val="15"/>
        </w:numPr>
      </w:pPr>
      <w:r>
        <w:t>25. dubna exkurze do Českých Budějovic – dr. Hudáková zveřejní seznam, kam se budeme moci zapsat, pokud se budeme chtít zúčastnit</w:t>
      </w:r>
    </w:p>
    <w:p w14:paraId="41F4BCF3" w14:textId="3D7881EC" w:rsidR="00DB35FA" w:rsidRDefault="00DB35FA" w:rsidP="00E42498">
      <w:pPr>
        <w:pStyle w:val="Odstavecseseznamem"/>
        <w:numPr>
          <w:ilvl w:val="0"/>
          <w:numId w:val="15"/>
        </w:numPr>
      </w:pPr>
      <w:r>
        <w:t xml:space="preserve">exkurze má dvě části – </w:t>
      </w:r>
      <w:hyperlink r:id="rId7" w:history="1">
        <w:r w:rsidRPr="007F17F2">
          <w:rPr>
            <w:rStyle w:val="Hypertextovodkaz"/>
          </w:rPr>
          <w:t>školy pro sluchově postižené</w:t>
        </w:r>
      </w:hyperlink>
      <w:r>
        <w:t xml:space="preserve"> a </w:t>
      </w:r>
      <w:hyperlink r:id="rId8" w:history="1">
        <w:r w:rsidRPr="007F17F2">
          <w:rPr>
            <w:rStyle w:val="Hypertextovodkaz"/>
          </w:rPr>
          <w:t>Centrum podpory studentů se specifickými potřebami JČU</w:t>
        </w:r>
      </w:hyperlink>
      <w:r>
        <w:t xml:space="preserve"> </w:t>
      </w:r>
      <w:r>
        <w:sym w:font="Symbol" w:char="F0AE"/>
      </w:r>
      <w:r>
        <w:t xml:space="preserve"> můžeme se klidně zúčastnit jen jedné části</w:t>
      </w:r>
    </w:p>
    <w:p w14:paraId="283D370B" w14:textId="7190C733" w:rsidR="00DB35FA" w:rsidRDefault="00DB35FA" w:rsidP="00E42498">
      <w:pPr>
        <w:pStyle w:val="Odstavecseseznamem"/>
        <w:numPr>
          <w:ilvl w:val="0"/>
          <w:numId w:val="15"/>
        </w:numPr>
      </w:pPr>
      <w:r>
        <w:t xml:space="preserve">27. dubna – exkurze do PPP </w:t>
      </w:r>
      <w:r>
        <w:sym w:font="Symbol" w:char="F0AE"/>
      </w:r>
      <w:r>
        <w:t xml:space="preserve"> studentky, které jdou na výstup v Plzni, se bohužel nemohou zúčastnit</w:t>
      </w:r>
    </w:p>
    <w:p w14:paraId="1628F5D1" w14:textId="77777777" w:rsidR="00DB35FA" w:rsidRPr="00E42498" w:rsidRDefault="00DB35FA" w:rsidP="00E42498">
      <w:pPr>
        <w:pStyle w:val="Odstavecseseznamem"/>
        <w:numPr>
          <w:ilvl w:val="0"/>
          <w:numId w:val="15"/>
        </w:numPr>
      </w:pPr>
    </w:p>
    <w:p w14:paraId="18216D6E" w14:textId="6FF57BFA" w:rsidR="00A929A6" w:rsidRDefault="00A929A6" w:rsidP="00A929A6">
      <w:pPr>
        <w:pStyle w:val="Hudy"/>
      </w:pPr>
      <w:r>
        <w:t>Téma hodiny č. 1: Pedagogický výstup v Brandýse nad Labem</w:t>
      </w:r>
    </w:p>
    <w:p w14:paraId="37A20DAC" w14:textId="2618A216" w:rsidR="00A929A6" w:rsidRPr="00A929A6" w:rsidRDefault="00A929A6" w:rsidP="00A929A6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 xml:space="preserve">Co studentky, které na výstupu byly, považují za důležité? Co by spolužačkám </w:t>
      </w:r>
      <w:r w:rsidR="007F17F2">
        <w:rPr>
          <w:i/>
          <w:iCs w:val="0"/>
        </w:rPr>
        <w:t xml:space="preserve">doporučily </w:t>
      </w:r>
      <w:r>
        <w:rPr>
          <w:i/>
          <w:iCs w:val="0"/>
        </w:rPr>
        <w:t>pro jejich vlastní ped. výstupy?</w:t>
      </w:r>
    </w:p>
    <w:p w14:paraId="642282D8" w14:textId="0D209D81" w:rsidR="00387523" w:rsidRDefault="00387523" w:rsidP="00387523">
      <w:pPr>
        <w:pStyle w:val="Odstavecseseznamem"/>
        <w:numPr>
          <w:ilvl w:val="0"/>
          <w:numId w:val="5"/>
        </w:numPr>
      </w:pPr>
      <w:r>
        <w:t>děti nejvíc baví učit se znaky</w:t>
      </w:r>
      <w:r w:rsidR="00A929A6">
        <w:t>, teorie je tolik nezajímá</w:t>
      </w:r>
    </w:p>
    <w:p w14:paraId="16B51DF1" w14:textId="2BEEEC52" w:rsidR="00387523" w:rsidRDefault="00387523" w:rsidP="00E743C9">
      <w:pPr>
        <w:pStyle w:val="Odstavecseseznamem"/>
        <w:numPr>
          <w:ilvl w:val="0"/>
          <w:numId w:val="5"/>
        </w:numPr>
      </w:pPr>
      <w:r>
        <w:t>zajímavá závěrečná diskuse – děti se zapojovaly</w:t>
      </w:r>
      <w:r w:rsidR="00A929A6">
        <w:t>, měly plno zajímavých otázek</w:t>
      </w:r>
      <w:r w:rsidR="00E743C9">
        <w:t xml:space="preserve"> </w:t>
      </w:r>
      <w:r w:rsidR="00E743C9">
        <w:sym w:font="Symbol" w:char="F0AE"/>
      </w:r>
      <w:r w:rsidR="00E743C9">
        <w:t xml:space="preserve"> na závěrečnou diskusi potřeba ponechat dostatek času </w:t>
      </w:r>
    </w:p>
    <w:p w14:paraId="7190002E" w14:textId="455A1F24" w:rsidR="00387523" w:rsidRPr="00A929A6" w:rsidRDefault="00A929A6" w:rsidP="00387523">
      <w:pPr>
        <w:pStyle w:val="Odstavecseseznamem"/>
        <w:numPr>
          <w:ilvl w:val="0"/>
          <w:numId w:val="5"/>
        </w:numPr>
        <w:rPr>
          <w:b/>
          <w:bCs/>
        </w:rPr>
      </w:pPr>
      <w:r>
        <w:t>žáci byli rozděleni</w:t>
      </w:r>
      <w:r w:rsidR="00387523">
        <w:t xml:space="preserve"> </w:t>
      </w:r>
      <w:r>
        <w:t>do skupin</w:t>
      </w:r>
      <w:r w:rsidR="00387523">
        <w:t xml:space="preserve"> – více skupin než studentek </w:t>
      </w:r>
      <w:r w:rsidR="00387523">
        <w:sym w:font="Symbol" w:char="F0AE"/>
      </w:r>
      <w:r w:rsidR="00387523">
        <w:t xml:space="preserve"> </w:t>
      </w:r>
      <w:r w:rsidR="00387523" w:rsidRPr="00A929A6">
        <w:rPr>
          <w:b/>
          <w:bCs/>
        </w:rPr>
        <w:t xml:space="preserve">lepší jedna skupina na každou studentku, aby se jí mohla samostatně věnovat a aktivity </w:t>
      </w:r>
      <w:r>
        <w:rPr>
          <w:b/>
          <w:bCs/>
        </w:rPr>
        <w:t xml:space="preserve">mohly být </w:t>
      </w:r>
      <w:r w:rsidR="00387523" w:rsidRPr="00A929A6">
        <w:rPr>
          <w:b/>
          <w:bCs/>
        </w:rPr>
        <w:t>zadáv</w:t>
      </w:r>
      <w:r>
        <w:rPr>
          <w:b/>
          <w:bCs/>
        </w:rPr>
        <w:t xml:space="preserve">ány </w:t>
      </w:r>
      <w:r w:rsidR="00387523" w:rsidRPr="00A929A6">
        <w:rPr>
          <w:b/>
          <w:bCs/>
        </w:rPr>
        <w:t xml:space="preserve">podle individuálních potřeb </w:t>
      </w:r>
      <w:r>
        <w:rPr>
          <w:b/>
          <w:bCs/>
        </w:rPr>
        <w:t>jednotlivých skupin</w:t>
      </w:r>
    </w:p>
    <w:p w14:paraId="13111393" w14:textId="1A5AD56E" w:rsidR="00387523" w:rsidRDefault="00E743C9" w:rsidP="00387523">
      <w:pPr>
        <w:pStyle w:val="Odstavecseseznamem"/>
        <w:numPr>
          <w:ilvl w:val="0"/>
          <w:numId w:val="5"/>
        </w:numPr>
      </w:pPr>
      <w:r>
        <w:t xml:space="preserve">pokud se nás žáci zeptají na něco, na co neznáme odpověď </w:t>
      </w:r>
      <w:r>
        <w:sym w:font="Symbol" w:char="F0AE"/>
      </w:r>
      <w:r>
        <w:t xml:space="preserve"> nebát se to přiznat</w:t>
      </w:r>
      <w:r w:rsidR="00387523">
        <w:t xml:space="preserve"> </w:t>
      </w:r>
    </w:p>
    <w:p w14:paraId="5A3819B9" w14:textId="542F975E" w:rsidR="00387523" w:rsidRDefault="00387523" w:rsidP="00387523">
      <w:pPr>
        <w:pStyle w:val="Odstavecseseznamem"/>
        <w:numPr>
          <w:ilvl w:val="0"/>
          <w:numId w:val="5"/>
        </w:numPr>
      </w:pPr>
      <w:r>
        <w:t xml:space="preserve">někdy dětem nesedne jejich skupina </w:t>
      </w:r>
      <w:r>
        <w:sym w:font="Symbol" w:char="F0AE"/>
      </w:r>
      <w:r>
        <w:t xml:space="preserve"> dobré dát počáteční impulz</w:t>
      </w:r>
      <w:r w:rsidR="00E743C9">
        <w:t>, podnítit je ke spolupráci</w:t>
      </w:r>
    </w:p>
    <w:p w14:paraId="0D1773F6" w14:textId="34B2E9E0" w:rsidR="00387523" w:rsidRDefault="00387523" w:rsidP="00387523">
      <w:pPr>
        <w:pStyle w:val="Odstavecseseznamem"/>
        <w:numPr>
          <w:ilvl w:val="0"/>
          <w:numId w:val="5"/>
        </w:numPr>
      </w:pPr>
      <w:r>
        <w:t>nejprve to šlo rychleji, než</w:t>
      </w:r>
      <w:r w:rsidR="00E743C9">
        <w:t xml:space="preserve"> studentky</w:t>
      </w:r>
      <w:r>
        <w:t xml:space="preserve"> předvídal</w:t>
      </w:r>
      <w:r w:rsidR="00E743C9">
        <w:t>y</w:t>
      </w:r>
      <w:r>
        <w:t xml:space="preserve"> – na konci ale málo času na diskusi </w:t>
      </w:r>
      <w:r>
        <w:sym w:font="Symbol" w:char="F0AE"/>
      </w:r>
      <w:r>
        <w:t xml:space="preserve"> nedá se to odhadnout </w:t>
      </w:r>
    </w:p>
    <w:p w14:paraId="29326347" w14:textId="2D555BFF" w:rsidR="00387523" w:rsidRDefault="00387523" w:rsidP="00387523">
      <w:pPr>
        <w:pStyle w:val="Odstavecseseznamem"/>
        <w:numPr>
          <w:ilvl w:val="0"/>
          <w:numId w:val="5"/>
        </w:numPr>
      </w:pPr>
      <w:r>
        <w:t xml:space="preserve">na začátku méně dynamické </w:t>
      </w:r>
    </w:p>
    <w:p w14:paraId="5944DB2E" w14:textId="190F6C5A" w:rsidR="00387523" w:rsidRDefault="00387523" w:rsidP="00387523">
      <w:pPr>
        <w:pStyle w:val="Odstavecseseznamem"/>
        <w:numPr>
          <w:ilvl w:val="0"/>
          <w:numId w:val="5"/>
        </w:numPr>
      </w:pPr>
      <w:r>
        <w:t>nepříjemné je rozdělení přestávkou</w:t>
      </w:r>
      <w:r w:rsidR="00E743C9">
        <w:t xml:space="preserve"> – i s tím člověk musí umět pracovat </w:t>
      </w:r>
    </w:p>
    <w:p w14:paraId="11A43AFB" w14:textId="0D405E23" w:rsidR="00387523" w:rsidRDefault="00387523" w:rsidP="00387523"/>
    <w:p w14:paraId="79682633" w14:textId="337292D5" w:rsidR="00387523" w:rsidRDefault="00387523" w:rsidP="00E743C9">
      <w:pPr>
        <w:pStyle w:val="Hudy4"/>
      </w:pPr>
      <w:r>
        <w:t>Otázka</w:t>
      </w:r>
      <w:r w:rsidR="00E743C9">
        <w:t xml:space="preserve"> na Páju</w:t>
      </w:r>
      <w:r>
        <w:t xml:space="preserve">: </w:t>
      </w:r>
      <w:r w:rsidRPr="00E743C9">
        <w:rPr>
          <w:i/>
          <w:iCs w:val="0"/>
        </w:rPr>
        <w:t>Překvapilo vás</w:t>
      </w:r>
      <w:r w:rsidR="00E743C9" w:rsidRPr="00E743C9">
        <w:rPr>
          <w:i/>
          <w:iCs w:val="0"/>
        </w:rPr>
        <w:t xml:space="preserve"> při výstupu</w:t>
      </w:r>
      <w:r w:rsidRPr="00E743C9">
        <w:rPr>
          <w:i/>
          <w:iCs w:val="0"/>
        </w:rPr>
        <w:t xml:space="preserve"> něco?</w:t>
      </w:r>
    </w:p>
    <w:p w14:paraId="255EF72B" w14:textId="55731699" w:rsidR="00387523" w:rsidRDefault="00E743C9" w:rsidP="00387523">
      <w:pPr>
        <w:pStyle w:val="Odstavecseseznamem"/>
        <w:numPr>
          <w:ilvl w:val="0"/>
          <w:numId w:val="6"/>
        </w:numPr>
      </w:pPr>
      <w:r>
        <w:t xml:space="preserve">žáci </w:t>
      </w:r>
      <w:r w:rsidR="00387523">
        <w:t>byl</w:t>
      </w:r>
      <w:r>
        <w:t xml:space="preserve">i </w:t>
      </w:r>
      <w:r w:rsidR="00387523">
        <w:t>větší, než jsme si představovali</w:t>
      </w:r>
      <w:r>
        <w:t xml:space="preserve"> – v našich představách jsou šesťáci ještě malé děti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40D5EF1A" w14:textId="59C6F593" w:rsidR="00387523" w:rsidRDefault="00387523" w:rsidP="00387523"/>
    <w:p w14:paraId="40C7F1E7" w14:textId="110E3ECF" w:rsidR="00387523" w:rsidRPr="00E743C9" w:rsidRDefault="00387523" w:rsidP="00E743C9">
      <w:pPr>
        <w:pStyle w:val="Hudy4"/>
        <w:rPr>
          <w:i/>
          <w:iCs w:val="0"/>
        </w:rPr>
      </w:pPr>
      <w:r>
        <w:t>Otázka</w:t>
      </w:r>
      <w:r w:rsidR="00E743C9">
        <w:t xml:space="preserve"> na Barču</w:t>
      </w:r>
      <w:r>
        <w:t xml:space="preserve">: </w:t>
      </w:r>
      <w:r w:rsidRPr="00E743C9">
        <w:rPr>
          <w:i/>
          <w:iCs w:val="0"/>
        </w:rPr>
        <w:t>Co byste</w:t>
      </w:r>
      <w:r w:rsidR="00E743C9" w:rsidRPr="00E743C9">
        <w:rPr>
          <w:i/>
          <w:iCs w:val="0"/>
        </w:rPr>
        <w:t xml:space="preserve"> zpětně</w:t>
      </w:r>
      <w:r w:rsidRPr="00E743C9">
        <w:rPr>
          <w:i/>
          <w:iCs w:val="0"/>
        </w:rPr>
        <w:t xml:space="preserve"> udělali jinak?</w:t>
      </w:r>
    </w:p>
    <w:p w14:paraId="53E2E178" w14:textId="1C580FE6" w:rsidR="00387523" w:rsidRDefault="00932552" w:rsidP="00387523">
      <w:pPr>
        <w:pStyle w:val="Odstavecseseznamem"/>
        <w:numPr>
          <w:ilvl w:val="0"/>
          <w:numId w:val="6"/>
        </w:numPr>
      </w:pPr>
      <w:r>
        <w:t xml:space="preserve">jiná práce se skupinami – </w:t>
      </w:r>
      <w:r w:rsidR="00E743C9">
        <w:t xml:space="preserve">např. </w:t>
      </w:r>
      <w:r>
        <w:t xml:space="preserve">větší skupiny, aby každá mohla </w:t>
      </w:r>
      <w:r w:rsidR="00E743C9">
        <w:t>mít na starost jednu</w:t>
      </w:r>
    </w:p>
    <w:p w14:paraId="7538BC7D" w14:textId="4B346503" w:rsidR="00932552" w:rsidRDefault="00932552" w:rsidP="00932552"/>
    <w:p w14:paraId="3414087F" w14:textId="20DDA0F7" w:rsidR="00932552" w:rsidRDefault="00932552" w:rsidP="00E743C9">
      <w:pPr>
        <w:pStyle w:val="Hudy4"/>
      </w:pPr>
      <w:r>
        <w:t>Otázka</w:t>
      </w:r>
      <w:r w:rsidR="00E743C9">
        <w:t xml:space="preserve"> na Evču N.</w:t>
      </w:r>
      <w:r>
        <w:t xml:space="preserve">: </w:t>
      </w:r>
      <w:r w:rsidRPr="00E743C9">
        <w:rPr>
          <w:i/>
          <w:iCs w:val="0"/>
        </w:rPr>
        <w:t>Byly splněny vámi vytyčené cíle?</w:t>
      </w:r>
    </w:p>
    <w:p w14:paraId="16071232" w14:textId="7AAB0ED9" w:rsidR="00932552" w:rsidRDefault="00E743C9" w:rsidP="00932552">
      <w:pPr>
        <w:pStyle w:val="Odstavecseseznamem"/>
        <w:numPr>
          <w:ilvl w:val="0"/>
          <w:numId w:val="6"/>
        </w:numPr>
      </w:pPr>
      <w:r>
        <w:t>cíle byly vytyčeny dva: (1) žáci vymezí znakovací prostor a (2) žáci jsou si vědomi toho, že ne všechny znaky v českém znakovém jazyce jsou ikonické</w:t>
      </w:r>
    </w:p>
    <w:p w14:paraId="0F65A4DA" w14:textId="64894819" w:rsidR="00E743C9" w:rsidRDefault="00E743C9" w:rsidP="00E743C9">
      <w:pPr>
        <w:pStyle w:val="Odstavecseseznamem"/>
        <w:numPr>
          <w:ilvl w:val="0"/>
          <w:numId w:val="13"/>
        </w:numPr>
      </w:pPr>
      <w:r>
        <w:rPr>
          <w:b/>
          <w:bCs/>
        </w:rPr>
        <w:t>máme poci</w:t>
      </w:r>
      <w:r w:rsidR="00E42498">
        <w:rPr>
          <w:b/>
          <w:bCs/>
        </w:rPr>
        <w:t>t, že oba cíle byly splněny</w:t>
      </w:r>
      <w:r w:rsidR="00E42498">
        <w:t xml:space="preserve"> </w:t>
      </w:r>
    </w:p>
    <w:p w14:paraId="019FE32B" w14:textId="67766B7C" w:rsidR="00E42498" w:rsidRDefault="00E42498" w:rsidP="00E42498">
      <w:pPr>
        <w:pStyle w:val="Odstavecseseznamem"/>
        <w:numPr>
          <w:ilvl w:val="0"/>
          <w:numId w:val="6"/>
        </w:numPr>
      </w:pPr>
      <w:r>
        <w:t>je pravda, že se žáci snažili najít motivaci u všech znaků – chápou ale, že ne z každého znaku lze poznat jeho význam</w:t>
      </w:r>
    </w:p>
    <w:p w14:paraId="65A2BF22" w14:textId="77777777" w:rsidR="00912CF0" w:rsidRDefault="00912CF0" w:rsidP="00932552"/>
    <w:p w14:paraId="59640AE7" w14:textId="6EAFB43F" w:rsidR="00932552" w:rsidRDefault="00932552" w:rsidP="00E42498">
      <w:pPr>
        <w:pStyle w:val="Hudy2"/>
      </w:pPr>
      <w:r>
        <w:t>Další pedagogické výstupy</w:t>
      </w:r>
    </w:p>
    <w:p w14:paraId="29D72171" w14:textId="1CDA1885" w:rsidR="00932552" w:rsidRPr="00E42498" w:rsidRDefault="00932552" w:rsidP="00932552">
      <w:pPr>
        <w:pStyle w:val="Odstavecseseznamem"/>
        <w:numPr>
          <w:ilvl w:val="0"/>
          <w:numId w:val="6"/>
        </w:numPr>
        <w:rPr>
          <w:b/>
          <w:bCs/>
        </w:rPr>
      </w:pPr>
      <w:r w:rsidRPr="00E42498">
        <w:rPr>
          <w:b/>
          <w:bCs/>
        </w:rPr>
        <w:t xml:space="preserve">domluvit s Agou pionýry! </w:t>
      </w:r>
      <w:r w:rsidR="00E42498">
        <w:t>(iniciativu bude zřejmě muset převzít Aga)</w:t>
      </w:r>
    </w:p>
    <w:p w14:paraId="6084968E" w14:textId="545D2331" w:rsidR="00E42498" w:rsidRDefault="00E42498" w:rsidP="00E42498">
      <w:pPr>
        <w:pStyle w:val="Odstavecseseznamem"/>
        <w:numPr>
          <w:ilvl w:val="0"/>
          <w:numId w:val="6"/>
        </w:numPr>
      </w:pPr>
      <w:r>
        <w:lastRenderedPageBreak/>
        <w:t>v záloze jsou ještě další možnosti</w:t>
      </w:r>
    </w:p>
    <w:p w14:paraId="75EB5764" w14:textId="21D9C773" w:rsidR="00E42498" w:rsidRDefault="00E42498" w:rsidP="00E42498">
      <w:pPr>
        <w:rPr>
          <w:b/>
          <w:bCs/>
        </w:rPr>
      </w:pPr>
    </w:p>
    <w:p w14:paraId="3AC5517B" w14:textId="1382354D" w:rsidR="00E42498" w:rsidRPr="00E42498" w:rsidRDefault="00E42498" w:rsidP="00E42498">
      <w:pPr>
        <w:pStyle w:val="Hudy4"/>
      </w:pPr>
      <w:r>
        <w:rPr>
          <w:u w:val="single"/>
        </w:rPr>
        <w:t>Několik tipů</w:t>
      </w:r>
      <w:r>
        <w:t>:</w:t>
      </w:r>
    </w:p>
    <w:p w14:paraId="68CA67C4" w14:textId="719C9B8B" w:rsidR="00932552" w:rsidRDefault="00932552" w:rsidP="00932552">
      <w:pPr>
        <w:pStyle w:val="Odstavecseseznamem"/>
        <w:numPr>
          <w:ilvl w:val="0"/>
          <w:numId w:val="6"/>
        </w:numPr>
      </w:pPr>
      <w:r>
        <w:t>lepší je, aby na výstupu bylo vždy více studentek (u Agy je méně dětí</w:t>
      </w:r>
      <w:r w:rsidR="00E42498">
        <w:t>,</w:t>
      </w:r>
      <w:r>
        <w:t xml:space="preserve"> než je ve</w:t>
      </w:r>
      <w:r w:rsidR="00E42498">
        <w:t xml:space="preserve"> školní</w:t>
      </w:r>
      <w:r>
        <w:t xml:space="preserve"> třídě, ale i tak je lepší, aby tam šlo víc lidí)</w:t>
      </w:r>
    </w:p>
    <w:p w14:paraId="3E2DF868" w14:textId="2AD6C112" w:rsidR="007F17F2" w:rsidRDefault="00912CF0" w:rsidP="00912CF0">
      <w:pPr>
        <w:pStyle w:val="Odstavecseseznamem"/>
        <w:numPr>
          <w:ilvl w:val="0"/>
          <w:numId w:val="6"/>
        </w:numPr>
      </w:pPr>
      <w:r>
        <w:t>holky v Brandýse měly rozdělené úlohy</w:t>
      </w:r>
      <w:r w:rsidR="00E42498">
        <w:t xml:space="preserve"> (Evča s Barčou více aktivní při výstupu, Kája s Pájou na starost technické věci, rozdávání atd.)</w:t>
      </w:r>
      <w:r>
        <w:t xml:space="preserve"> – není to od věci</w:t>
      </w:r>
      <w:r w:rsidR="00E42498">
        <w:t xml:space="preserve"> </w:t>
      </w:r>
      <w:r w:rsidR="007F17F2">
        <w:t>= není jediné „správné“ rozdělení ped. rolí, není jediný správný postup a jediná správná organizace práce</w:t>
      </w:r>
    </w:p>
    <w:p w14:paraId="2C78DC6A" w14:textId="6D87C2AA" w:rsidR="00912CF0" w:rsidRDefault="007F17F2" w:rsidP="00912CF0">
      <w:pPr>
        <w:pStyle w:val="Odstavecseseznamem"/>
        <w:numPr>
          <w:ilvl w:val="0"/>
          <w:numId w:val="6"/>
        </w:numPr>
      </w:pPr>
      <w:r>
        <w:t xml:space="preserve">díky naší zkušenosti s ped. výstupy, kde pracujeme v týmu (nebo alespoň v páru) </w:t>
      </w:r>
      <w:r w:rsidR="00E42498">
        <w:sym w:font="Symbol" w:char="F0AE"/>
      </w:r>
      <w:r w:rsidR="00E42498">
        <w:t xml:space="preserve"> můžeme si představit, jak by mohla vypadat spolupráce učitele s asistentem pedagoga</w:t>
      </w:r>
    </w:p>
    <w:p w14:paraId="165EA2F0" w14:textId="7C57C4B0" w:rsidR="00912CF0" w:rsidRDefault="00912CF0" w:rsidP="003170ED">
      <w:pPr>
        <w:pStyle w:val="Odstavecseseznamem"/>
        <w:numPr>
          <w:ilvl w:val="0"/>
          <w:numId w:val="6"/>
        </w:numPr>
      </w:pPr>
      <w:r>
        <w:t>před koronou snaha, aby na pedagogické výstupy společně chodili druháci a třeťáci – třeťáci mohou být v něčem zkušenější a druhákům pomoct</w:t>
      </w:r>
      <w:r w:rsidR="007F17F2">
        <w:t>, druháci se „automaticky připojí ke třeťákům, je to pro ně méně stresující“, více přirozené (v příštích letech to snad zase vyjde)</w:t>
      </w:r>
    </w:p>
    <w:p w14:paraId="30129D56" w14:textId="41B36058" w:rsidR="00912CF0" w:rsidRDefault="00912CF0" w:rsidP="00912CF0"/>
    <w:p w14:paraId="2027C0F2" w14:textId="4B17A756" w:rsidR="009C19B9" w:rsidRPr="008C5E01" w:rsidRDefault="00DB35FA" w:rsidP="00DB35FA">
      <w:pPr>
        <w:pStyle w:val="Hudy"/>
        <w:rPr>
          <w:sz w:val="36"/>
          <w:szCs w:val="20"/>
        </w:rPr>
      </w:pPr>
      <w:r w:rsidRPr="008C5E01">
        <w:rPr>
          <w:sz w:val="36"/>
          <w:szCs w:val="20"/>
        </w:rPr>
        <w:t>Téma hodiny č. 2: Natáčení videí k pracovním listům NPI</w:t>
      </w:r>
    </w:p>
    <w:p w14:paraId="657B708C" w14:textId="36FA42E5" w:rsidR="00DB35FA" w:rsidRDefault="00DB35FA" w:rsidP="00DB35FA">
      <w:pPr>
        <w:pStyle w:val="Odstavecseseznamem"/>
        <w:numPr>
          <w:ilvl w:val="0"/>
          <w:numId w:val="16"/>
        </w:numPr>
      </w:pPr>
      <w:r>
        <w:t>Žofie Nedbalová poslala připomínky k</w:t>
      </w:r>
      <w:r w:rsidR="008C5E01">
        <w:t> </w:t>
      </w:r>
      <w:r>
        <w:t>vide</w:t>
      </w:r>
      <w:r w:rsidR="008C5E01">
        <w:t xml:space="preserve">ím, která už jsme natočily (viz Moodle) </w:t>
      </w:r>
      <w:r w:rsidR="008C5E01">
        <w:sym w:font="Symbol" w:char="F0AE"/>
      </w:r>
      <w:r w:rsidR="008C5E01">
        <w:t xml:space="preserve"> videa jsme přetáčely</w:t>
      </w:r>
      <w:r w:rsidR="007F17F2">
        <w:t xml:space="preserve"> (videa vložená do prac. listů jsou dostupná v Moodlu u 1. hodiny tohoto našeho kurzu)</w:t>
      </w:r>
    </w:p>
    <w:p w14:paraId="1B7E4A16" w14:textId="38DA2A8F" w:rsidR="008C5E01" w:rsidRDefault="008C5E01" w:rsidP="008C5E01"/>
    <w:p w14:paraId="249F7722" w14:textId="2AC3E117" w:rsidR="008C5E01" w:rsidRPr="00DB35FA" w:rsidRDefault="008C5E01" w:rsidP="008C5E01">
      <w:pPr>
        <w:pStyle w:val="Hudy"/>
      </w:pPr>
      <w:r>
        <w:t>Téma hodiny č. 3: Materiály k výuce prvopočátečního čtení a psaní ze školy pro neslyšící v Plzni (pracovní listy + kazety)</w:t>
      </w:r>
    </w:p>
    <w:p w14:paraId="1B1A6B42" w14:textId="534C9039" w:rsidR="009C19B9" w:rsidRDefault="007F17F2" w:rsidP="008C5E01">
      <w:pPr>
        <w:pStyle w:val="Odstavecseseznamem"/>
        <w:numPr>
          <w:ilvl w:val="0"/>
          <w:numId w:val="16"/>
        </w:numPr>
      </w:pPr>
      <w:r>
        <w:t>videa vznikala na přelomu</w:t>
      </w:r>
      <w:r w:rsidR="009C19B9">
        <w:t xml:space="preserve"> 80. </w:t>
      </w:r>
      <w:r>
        <w:t>a 90. let minulého století</w:t>
      </w:r>
      <w:r w:rsidR="009C19B9">
        <w:t xml:space="preserve"> </w:t>
      </w:r>
      <w:r>
        <w:t>(poprvé, podruhé pak vznikala na začátku tohoto tisíciletí)</w:t>
      </w:r>
    </w:p>
    <w:p w14:paraId="3385C8E3" w14:textId="77F2A315" w:rsidR="008C5E01" w:rsidRDefault="007F17F2" w:rsidP="008C5E01">
      <w:pPr>
        <w:pStyle w:val="Odstavecseseznamem"/>
        <w:numPr>
          <w:ilvl w:val="0"/>
          <w:numId w:val="16"/>
        </w:numPr>
      </w:pPr>
      <w:r>
        <w:t>doba vzniku prac. listů z NPI</w:t>
      </w:r>
      <w:r w:rsidR="008C5E01">
        <w:t xml:space="preserve">, </w:t>
      </w:r>
      <w:r>
        <w:t xml:space="preserve">pro které </w:t>
      </w:r>
      <w:r w:rsidR="008C5E01">
        <w:t xml:space="preserve">které jsme </w:t>
      </w:r>
      <w:r>
        <w:t xml:space="preserve">dnes </w:t>
      </w:r>
      <w:r w:rsidR="008C5E01">
        <w:t xml:space="preserve">natáčely </w:t>
      </w:r>
      <w:r>
        <w:t>videa, a „prac. listů z Plzně“ =</w:t>
      </w:r>
      <w:r w:rsidR="008C5E01">
        <w:t xml:space="preserve"> </w:t>
      </w:r>
      <w:r>
        <w:t>30–40 let (</w:t>
      </w:r>
      <w:r w:rsidR="008C5E01">
        <w:t xml:space="preserve">mezi tím </w:t>
      </w:r>
      <w:r>
        <w:t xml:space="preserve">velké společenské změny a s tím spojené i </w:t>
      </w:r>
      <w:r w:rsidR="008C5E01">
        <w:t>změny ve vzdělávání</w:t>
      </w:r>
      <w:r>
        <w:t>, samozřejmě i ve vzdělávání žáků se sluchovým postižením)</w:t>
      </w:r>
    </w:p>
    <w:p w14:paraId="1FA5B7B8" w14:textId="498BE640" w:rsidR="008C5E01" w:rsidRDefault="008C5E01" w:rsidP="008C5E01">
      <w:pPr>
        <w:pStyle w:val="Odstavecseseznamem"/>
        <w:numPr>
          <w:ilvl w:val="0"/>
          <w:numId w:val="16"/>
        </w:numPr>
      </w:pPr>
      <w:r>
        <w:t>materiály</w:t>
      </w:r>
      <w:r w:rsidR="007F17F2">
        <w:t xml:space="preserve"> (videa + prac. listy), s kterými jsme dnes pracovali, jsou z roku 2002 (přepracováno jako zakázka</w:t>
      </w:r>
      <w:r>
        <w:t xml:space="preserve"> MŠMT</w:t>
      </w:r>
      <w:r w:rsidR="007F17F2">
        <w:t>)</w:t>
      </w:r>
    </w:p>
    <w:p w14:paraId="6A6C3CDB" w14:textId="25913292" w:rsidR="008C5E01" w:rsidRDefault="008C5E01" w:rsidP="008C5E01">
      <w:pPr>
        <w:pStyle w:val="Odstavecseseznamem"/>
        <w:numPr>
          <w:ilvl w:val="0"/>
          <w:numId w:val="16"/>
        </w:numPr>
      </w:pPr>
      <w:r>
        <w:t>v mnohých školách s nimi ještě pracují</w:t>
      </w:r>
    </w:p>
    <w:p w14:paraId="4E4DC389" w14:textId="51656BE6" w:rsidR="00CC65FE" w:rsidRDefault="00CC65FE" w:rsidP="008C5E01">
      <w:pPr>
        <w:pStyle w:val="Odstavecseseznamem"/>
        <w:numPr>
          <w:ilvl w:val="0"/>
          <w:numId w:val="16"/>
        </w:numPr>
      </w:pPr>
      <w:r>
        <w:t>zaměřili jsme se na materiály pro 2. ročník</w:t>
      </w:r>
    </w:p>
    <w:p w14:paraId="5929E3CF" w14:textId="627A1AEC" w:rsidR="008C5E01" w:rsidRDefault="008C5E01" w:rsidP="00912CF0"/>
    <w:p w14:paraId="0167A9A7" w14:textId="4791204E" w:rsidR="008C5E01" w:rsidRPr="008C5E01" w:rsidRDefault="008C5E01" w:rsidP="008C5E01">
      <w:pPr>
        <w:pStyle w:val="Hudy2"/>
        <w:rPr>
          <w:sz w:val="28"/>
          <w:szCs w:val="20"/>
        </w:rPr>
      </w:pPr>
      <w:r>
        <w:rPr>
          <w:sz w:val="28"/>
          <w:szCs w:val="20"/>
        </w:rPr>
        <w:t>Kazeta č. 1: téma „Jaro“</w:t>
      </w:r>
    </w:p>
    <w:p w14:paraId="1C0A53A6" w14:textId="77777777" w:rsidR="008C5E01" w:rsidRDefault="00FF792F" w:rsidP="00912CF0">
      <w:pPr>
        <w:pStyle w:val="Odstavecseseznamem"/>
        <w:numPr>
          <w:ilvl w:val="0"/>
          <w:numId w:val="17"/>
        </w:numPr>
      </w:pPr>
      <w:r>
        <w:t>zvláštní hudba</w:t>
      </w:r>
      <w:r w:rsidR="00506C80">
        <w:t xml:space="preserve"> (na to narazily i studentky na magistru)</w:t>
      </w:r>
    </w:p>
    <w:p w14:paraId="0ABE5AC6" w14:textId="77777777" w:rsidR="008C5E01" w:rsidRDefault="008C5E01" w:rsidP="00912CF0">
      <w:pPr>
        <w:pStyle w:val="Odstavecseseznamem"/>
        <w:numPr>
          <w:ilvl w:val="0"/>
          <w:numId w:val="17"/>
        </w:numPr>
      </w:pPr>
      <w:r>
        <w:t xml:space="preserve">nedokázaly jsme si představit </w:t>
      </w:r>
      <w:r w:rsidR="00477CE2">
        <w:t>zároveň sledování videa a doplňování do listu</w:t>
      </w:r>
      <w:r>
        <w:t xml:space="preserve"> </w:t>
      </w:r>
      <w:r>
        <w:sym w:font="Symbol" w:char="F0AE"/>
      </w:r>
      <w:r w:rsidR="00477CE2">
        <w:t xml:space="preserve"> </w:t>
      </w:r>
      <w:r>
        <w:t xml:space="preserve">pracují s tím tak, že na to </w:t>
      </w:r>
      <w:r w:rsidR="00477CE2">
        <w:t>koukají na chvíli, pak doplňují</w:t>
      </w:r>
      <w:r>
        <w:t xml:space="preserve"> (</w:t>
      </w:r>
      <w:r w:rsidR="00477CE2">
        <w:t>jedno video mají třeba na týden</w:t>
      </w:r>
      <w:r>
        <w:t>)</w:t>
      </w:r>
    </w:p>
    <w:p w14:paraId="2F84DD20" w14:textId="77777777" w:rsidR="008C5E01" w:rsidRDefault="00477CE2" w:rsidP="00912CF0">
      <w:pPr>
        <w:pStyle w:val="Odstavecseseznamem"/>
        <w:numPr>
          <w:ilvl w:val="0"/>
          <w:numId w:val="17"/>
        </w:numPr>
      </w:pPr>
      <w:r>
        <w:t>text ve videu</w:t>
      </w:r>
      <w:r w:rsidR="008C5E01">
        <w:t xml:space="preserve"> je</w:t>
      </w:r>
      <w:r>
        <w:t xml:space="preserve"> jiný než</w:t>
      </w:r>
      <w:r w:rsidR="008C5E01">
        <w:t xml:space="preserve"> ten</w:t>
      </w:r>
      <w:r>
        <w:t xml:space="preserve"> na papíře – </w:t>
      </w:r>
      <w:r w:rsidR="008C5E01">
        <w:t>zvláštní, očekávaly bychom, že bude stejný</w:t>
      </w:r>
      <w:r>
        <w:t xml:space="preserve"> </w:t>
      </w:r>
    </w:p>
    <w:p w14:paraId="2D070BD6" w14:textId="059F15E1" w:rsidR="00CC65FE" w:rsidRDefault="00477CE2" w:rsidP="00B277A6">
      <w:pPr>
        <w:pStyle w:val="Odstavecseseznamem"/>
        <w:numPr>
          <w:ilvl w:val="0"/>
          <w:numId w:val="17"/>
        </w:numPr>
      </w:pPr>
      <w:r>
        <w:t>pán ve videu byl slyšící</w:t>
      </w:r>
      <w:r w:rsidR="008C5E01">
        <w:t xml:space="preserve"> </w:t>
      </w:r>
      <w:r w:rsidR="003170ED">
        <w:t>(</w:t>
      </w:r>
      <w:hyperlink r:id="rId9" w:history="1">
        <w:r w:rsidR="003170ED" w:rsidRPr="003170ED">
          <w:rPr>
            <w:rStyle w:val="Hypertextovodkaz"/>
          </w:rPr>
          <w:t>Miroslav Hanzlíček</w:t>
        </w:r>
      </w:hyperlink>
      <w:r w:rsidR="003170ED">
        <w:t>)</w:t>
      </w:r>
      <w:r w:rsidR="008C5E01">
        <w:t xml:space="preserve">– má </w:t>
      </w:r>
      <w:r>
        <w:t>neslyšící rodiče,</w:t>
      </w:r>
      <w:r w:rsidR="008C5E01">
        <w:t xml:space="preserve"> pracuje jako</w:t>
      </w:r>
      <w:r>
        <w:t xml:space="preserve"> tlumočník – </w:t>
      </w:r>
      <w:hyperlink r:id="rId10" w:history="1">
        <w:r w:rsidR="00B277A6">
          <w:rPr>
            <w:rStyle w:val="Hypertextovodkaz"/>
          </w:rPr>
          <w:t>s</w:t>
        </w:r>
        <w:r w:rsidR="00CC65FE" w:rsidRPr="00B277A6">
          <w:rPr>
            <w:rStyle w:val="Hypertextovodkaz"/>
          </w:rPr>
          <w:t xml:space="preserve"> dcerou</w:t>
        </w:r>
        <w:r w:rsidRPr="00B277A6">
          <w:rPr>
            <w:rStyle w:val="Hypertextovodkaz"/>
          </w:rPr>
          <w:t xml:space="preserve"> (také tlumočnice)</w:t>
        </w:r>
      </w:hyperlink>
      <w:r>
        <w:t xml:space="preserve"> dělali </w:t>
      </w:r>
      <w:r w:rsidR="00B277A6">
        <w:t>různé osvětové</w:t>
      </w:r>
      <w:r>
        <w:t xml:space="preserve"> program</w:t>
      </w:r>
      <w:r w:rsidR="00B277A6">
        <w:t>y</w:t>
      </w:r>
      <w:r>
        <w:t xml:space="preserve"> pro slyšící děti v</w:t>
      </w:r>
      <w:r w:rsidR="00CC65FE">
        <w:t> </w:t>
      </w:r>
      <w:r>
        <w:t>Plzni</w:t>
      </w:r>
      <w:r w:rsidR="00CC65FE">
        <w:t xml:space="preserve"> zam</w:t>
      </w:r>
      <w:r w:rsidR="003170ED">
        <w:t>ě</w:t>
      </w:r>
      <w:r w:rsidR="00B277A6">
        <w:t>řené</w:t>
      </w:r>
      <w:r w:rsidR="00CC65FE">
        <w:t xml:space="preserve"> na to, </w:t>
      </w:r>
      <w:r>
        <w:t>jak spolu neslyšící komunikují (dost</w:t>
      </w:r>
      <w:r w:rsidR="00B277A6">
        <w:t>ali na to peníze z různých grantů</w:t>
      </w:r>
      <w:r>
        <w:t>)</w:t>
      </w:r>
      <w:r w:rsidR="00B277A6">
        <w:t xml:space="preserve">, např. </w:t>
      </w:r>
      <w:hyperlink r:id="rId11" w:history="1">
        <w:r w:rsidR="00B277A6" w:rsidRPr="00943025">
          <w:rPr>
            <w:rStyle w:val="Hypertextovodkaz"/>
          </w:rPr>
          <w:t>https://www.cbdb.cz/kniha-354726-slovnik-znakoveho-jazyka-aneb-znakovka-do-skol</w:t>
        </w:r>
      </w:hyperlink>
      <w:r w:rsidR="00B277A6">
        <w:t xml:space="preserve">, </w:t>
      </w:r>
      <w:hyperlink r:id="rId12" w:history="1">
        <w:r w:rsidR="00B277A6" w:rsidRPr="00943025">
          <w:rPr>
            <w:rStyle w:val="Hypertextovodkaz"/>
          </w:rPr>
          <w:t>https://books.google.sk/books/about/Domluv%C3%ADme_se.html?id=GTVNvwEACAAJ&amp;redir_esc=y</w:t>
        </w:r>
      </w:hyperlink>
      <w:r w:rsidR="00B277A6">
        <w:t xml:space="preserve"> </w:t>
      </w:r>
    </w:p>
    <w:p w14:paraId="4D0BEEBF" w14:textId="77777777" w:rsidR="00CC65FE" w:rsidRDefault="00477CE2" w:rsidP="00912CF0">
      <w:pPr>
        <w:pStyle w:val="Odstavecseseznamem"/>
        <w:numPr>
          <w:ilvl w:val="0"/>
          <w:numId w:val="17"/>
        </w:numPr>
        <w:rPr>
          <w:b/>
          <w:bCs/>
        </w:rPr>
      </w:pPr>
      <w:r>
        <w:t xml:space="preserve">ve videu jsme viděli znakovanou češtinu / řeč – říkali tomu </w:t>
      </w:r>
      <w:r w:rsidRPr="00CC65FE">
        <w:rPr>
          <w:b/>
          <w:bCs/>
        </w:rPr>
        <w:t>znakovaná řeč = mluvená řeč promítnutá do znaků</w:t>
      </w:r>
    </w:p>
    <w:p w14:paraId="000599F2" w14:textId="77416884" w:rsidR="00CC65FE" w:rsidRPr="00B277A6" w:rsidRDefault="00162FD3" w:rsidP="00912CF0">
      <w:pPr>
        <w:pStyle w:val="Odstavecseseznamem"/>
        <w:numPr>
          <w:ilvl w:val="0"/>
          <w:numId w:val="17"/>
        </w:numPr>
        <w:rPr>
          <w:b/>
          <w:bCs/>
        </w:rPr>
      </w:pPr>
      <w:r>
        <w:t>jeho způsob mluvy</w:t>
      </w:r>
      <w:r w:rsidR="00B277A6">
        <w:t xml:space="preserve"> je podobný tomu,</w:t>
      </w:r>
      <w:r>
        <w:t xml:space="preserve"> jak učitelé učili</w:t>
      </w:r>
      <w:r w:rsidR="00B277A6">
        <w:t>/učí</w:t>
      </w:r>
      <w:r>
        <w:t xml:space="preserve"> mluvit neslyšící děti </w:t>
      </w:r>
      <w:r w:rsidR="00CC65FE">
        <w:t>(</w:t>
      </w:r>
      <w:r>
        <w:t>výrazná artikulace atd.</w:t>
      </w:r>
      <w:r w:rsidR="00CC65FE">
        <w:t>)</w:t>
      </w:r>
      <w:r w:rsidR="00B277A6">
        <w:t xml:space="preserve"> – </w:t>
      </w:r>
      <w:r>
        <w:t xml:space="preserve">normálně </w:t>
      </w:r>
      <w:r w:rsidR="00B277A6">
        <w:t xml:space="preserve">(se slyšícími dětmi a dospělými) </w:t>
      </w:r>
      <w:r>
        <w:t xml:space="preserve">mluví jinak </w:t>
      </w:r>
      <w:r w:rsidR="00CC65FE">
        <w:sym w:font="Symbol" w:char="F0AE"/>
      </w:r>
      <w:r w:rsidR="00CC65FE">
        <w:t xml:space="preserve"> </w:t>
      </w:r>
      <w:r w:rsidR="00CC65FE" w:rsidRPr="00B277A6">
        <w:rPr>
          <w:b/>
        </w:rPr>
        <w:t>pro výuku neslyšících dětí opravdu typické</w:t>
      </w:r>
    </w:p>
    <w:p w14:paraId="25F4BE13" w14:textId="77777777" w:rsidR="00CC65FE" w:rsidRPr="00CC65FE" w:rsidRDefault="00162FD3" w:rsidP="00912CF0">
      <w:pPr>
        <w:pStyle w:val="Odstavecseseznamem"/>
        <w:numPr>
          <w:ilvl w:val="0"/>
          <w:numId w:val="17"/>
        </w:numPr>
        <w:rPr>
          <w:b/>
          <w:bCs/>
        </w:rPr>
      </w:pPr>
      <w:r>
        <w:t xml:space="preserve">celé zvláštní, vyvolávalo nepříjemný pocit </w:t>
      </w:r>
    </w:p>
    <w:p w14:paraId="6ECED87A" w14:textId="77777777" w:rsidR="00CC65FE" w:rsidRPr="00CC65FE" w:rsidRDefault="00162FD3" w:rsidP="00912CF0">
      <w:pPr>
        <w:pStyle w:val="Odstavecseseznamem"/>
        <w:numPr>
          <w:ilvl w:val="0"/>
          <w:numId w:val="17"/>
        </w:numPr>
        <w:rPr>
          <w:b/>
          <w:bCs/>
        </w:rPr>
      </w:pPr>
      <w:r>
        <w:t xml:space="preserve">v pracovních listech někdy části, které s videem vůbec nesouvisí – možná navazuje na předchozí díly </w:t>
      </w:r>
      <w:r>
        <w:sym w:font="Symbol" w:char="F0AE"/>
      </w:r>
      <w:r>
        <w:t xml:space="preserve"> předpokládají, že žák umí jen to, co se dřív učil</w:t>
      </w:r>
      <w:r w:rsidR="00CC65FE">
        <w:t>,</w:t>
      </w:r>
      <w:r>
        <w:t xml:space="preserve"> a průběžně si to opakuje </w:t>
      </w:r>
    </w:p>
    <w:p w14:paraId="41796EF5" w14:textId="77777777" w:rsidR="00CC65FE" w:rsidRDefault="00162FD3" w:rsidP="00912CF0">
      <w:pPr>
        <w:pStyle w:val="Odstavecseseznamem"/>
        <w:numPr>
          <w:ilvl w:val="0"/>
          <w:numId w:val="17"/>
        </w:numPr>
        <w:rPr>
          <w:b/>
          <w:bCs/>
        </w:rPr>
      </w:pPr>
      <w:r>
        <w:t xml:space="preserve">sloveso </w:t>
      </w:r>
      <w:r w:rsidRPr="00CC65FE">
        <w:rPr>
          <w:i/>
          <w:iCs/>
        </w:rPr>
        <w:t>tát</w:t>
      </w:r>
      <w:r>
        <w:t xml:space="preserve"> – pouze tvar </w:t>
      </w:r>
      <w:r w:rsidRPr="00CC65FE">
        <w:rPr>
          <w:i/>
          <w:iCs/>
        </w:rPr>
        <w:t>taje</w:t>
      </w:r>
      <w:r>
        <w:t xml:space="preserve"> </w:t>
      </w:r>
      <w:r w:rsidR="00CC65FE">
        <w:sym w:font="Symbol" w:char="F0AE"/>
      </w:r>
      <w:r w:rsidR="00CC65FE">
        <w:t xml:space="preserve"> také obvyklé </w:t>
      </w:r>
      <w:r w:rsidR="00CC65FE">
        <w:sym w:font="Symbol" w:char="F0AE"/>
      </w:r>
      <w:r w:rsidR="00CC65FE">
        <w:t xml:space="preserve"> </w:t>
      </w:r>
      <w:r w:rsidRPr="00CC65FE">
        <w:rPr>
          <w:b/>
          <w:bCs/>
        </w:rPr>
        <w:t>neslyšící si často myslí, že základní tvar slovesa je 3. tvar jednotného čísla</w:t>
      </w:r>
    </w:p>
    <w:p w14:paraId="749282A6" w14:textId="77777777" w:rsidR="00CC65FE" w:rsidRPr="00CC65FE" w:rsidRDefault="00E814AA" w:rsidP="00912CF0">
      <w:pPr>
        <w:pStyle w:val="Odstavecseseznamem"/>
        <w:numPr>
          <w:ilvl w:val="0"/>
          <w:numId w:val="17"/>
        </w:numPr>
        <w:rPr>
          <w:b/>
          <w:bCs/>
        </w:rPr>
      </w:pPr>
      <w:r>
        <w:t xml:space="preserve">u mluvení neměli titulky – zvláštní, když to bylo pro žáky se zbytky sluchu a neslyšící </w:t>
      </w:r>
    </w:p>
    <w:p w14:paraId="681ED6E6" w14:textId="0D4CA4DD" w:rsidR="00E814AA" w:rsidRPr="00CC65FE" w:rsidRDefault="00E814AA" w:rsidP="00912CF0">
      <w:pPr>
        <w:pStyle w:val="Odstavecseseznamem"/>
        <w:numPr>
          <w:ilvl w:val="0"/>
          <w:numId w:val="17"/>
        </w:numPr>
        <w:rPr>
          <w:b/>
          <w:bCs/>
        </w:rPr>
      </w:pPr>
      <w:r>
        <w:t>Kristýna</w:t>
      </w:r>
      <w:r w:rsidR="00CC65FE">
        <w:t xml:space="preserve"> Šimralová</w:t>
      </w:r>
      <w:r>
        <w:t xml:space="preserve"> kazety </w:t>
      </w:r>
      <w:r w:rsidR="00B277A6">
        <w:t xml:space="preserve">a prac. listy </w:t>
      </w:r>
      <w:r>
        <w:t xml:space="preserve">přinesla z Ječné – prý se to tam používá do teď </w:t>
      </w:r>
      <w:r w:rsidR="00B277A6">
        <w:t>(ne u všech dětí, ale někteří pedagogové tyto materiály používají, hlavně prac. listy, protože VHS kazety si nemají na čem pustit)</w:t>
      </w:r>
    </w:p>
    <w:p w14:paraId="6FE05F5C" w14:textId="0DB73121" w:rsidR="00E814AA" w:rsidRDefault="00E814AA" w:rsidP="00912CF0"/>
    <w:p w14:paraId="47E47742" w14:textId="21318314" w:rsidR="00E814AA" w:rsidRPr="00CC65FE" w:rsidRDefault="00E814AA" w:rsidP="00CC65FE">
      <w:pPr>
        <w:pStyle w:val="Hudy4"/>
        <w:rPr>
          <w:i/>
          <w:iCs w:val="0"/>
        </w:rPr>
      </w:pPr>
      <w:r>
        <w:t xml:space="preserve">Diskuse: </w:t>
      </w:r>
      <w:r w:rsidRPr="00CC65FE">
        <w:rPr>
          <w:i/>
          <w:iCs w:val="0"/>
        </w:rPr>
        <w:t>Jaké děti asi měly výsledky?</w:t>
      </w:r>
    </w:p>
    <w:p w14:paraId="037E69E4" w14:textId="3F59FC98" w:rsidR="00E814AA" w:rsidRDefault="00E814AA" w:rsidP="00E814AA">
      <w:pPr>
        <w:pStyle w:val="Odstavecseseznamem"/>
        <w:numPr>
          <w:ilvl w:val="0"/>
          <w:numId w:val="9"/>
        </w:numPr>
      </w:pPr>
      <w:r>
        <w:t>nezdá se to praktické pro život</w:t>
      </w:r>
    </w:p>
    <w:p w14:paraId="79F793E5" w14:textId="4DB79213" w:rsidR="00162FD3" w:rsidRDefault="00E814AA" w:rsidP="00912CF0">
      <w:pPr>
        <w:pStyle w:val="Odstavecseseznamem"/>
        <w:numPr>
          <w:ilvl w:val="0"/>
          <w:numId w:val="9"/>
        </w:numPr>
      </w:pPr>
      <w:r>
        <w:t>učitelé se maximálně snažili, používali znakovou řeč apod.</w:t>
      </w:r>
      <w:r w:rsidR="00CC65FE">
        <w:t xml:space="preserve">, přesto </w:t>
      </w:r>
      <w:r>
        <w:t xml:space="preserve">špatné výsledky </w:t>
      </w:r>
      <w:r w:rsidR="00CC65FE">
        <w:sym w:font="Symbol" w:char="F0AE"/>
      </w:r>
      <w:r>
        <w:t xml:space="preserve"> pro učitele, kteří to dělali, to bylo </w:t>
      </w:r>
      <w:r w:rsidR="00B277A6">
        <w:t xml:space="preserve">určitě </w:t>
      </w:r>
      <w:r>
        <w:t>frustrující</w:t>
      </w:r>
    </w:p>
    <w:p w14:paraId="37E93069" w14:textId="1E5F3FC5" w:rsidR="00E814AA" w:rsidRDefault="00E814AA" w:rsidP="00912CF0">
      <w:pPr>
        <w:pStyle w:val="Odstavecseseznamem"/>
        <w:numPr>
          <w:ilvl w:val="0"/>
          <w:numId w:val="9"/>
        </w:numPr>
      </w:pPr>
      <w:r>
        <w:t>v roce 2002 už 4 roky fungoval náš obor – vypadá se to, že se to s</w:t>
      </w:r>
      <w:r w:rsidR="00B277A6">
        <w:t> </w:t>
      </w:r>
      <w:r>
        <w:t>videem</w:t>
      </w:r>
      <w:r w:rsidR="00B277A6">
        <w:t xml:space="preserve"> (a prac. listy)</w:t>
      </w:r>
      <w:r>
        <w:t xml:space="preserve"> </w:t>
      </w:r>
      <w:r w:rsidR="00CC65FE">
        <w:t xml:space="preserve">úplně </w:t>
      </w:r>
      <w:r>
        <w:t xml:space="preserve">míjí </w:t>
      </w:r>
    </w:p>
    <w:p w14:paraId="7AE7879A" w14:textId="49CA176C" w:rsidR="00E814AA" w:rsidRDefault="00E814AA" w:rsidP="00E814AA"/>
    <w:p w14:paraId="68F1754E" w14:textId="5D6A8199" w:rsidR="00CC65FE" w:rsidRPr="00CC65FE" w:rsidRDefault="00CC65FE" w:rsidP="00CC65FE">
      <w:pPr>
        <w:pStyle w:val="Hudy2"/>
        <w:rPr>
          <w:sz w:val="28"/>
          <w:szCs w:val="20"/>
        </w:rPr>
      </w:pPr>
      <w:r>
        <w:rPr>
          <w:sz w:val="28"/>
          <w:szCs w:val="20"/>
        </w:rPr>
        <w:t>Kazeta č. 2: téma „Loutkové divadlo“</w:t>
      </w:r>
    </w:p>
    <w:p w14:paraId="049C64B6" w14:textId="77777777" w:rsidR="00B277A6" w:rsidRDefault="00A010C8" w:rsidP="00B277A6">
      <w:pPr>
        <w:pStyle w:val="Odstavecseseznamem"/>
        <w:numPr>
          <w:ilvl w:val="0"/>
          <w:numId w:val="10"/>
        </w:numPr>
      </w:pPr>
      <w:r>
        <w:t xml:space="preserve">dlouhé, opakovalo se to </w:t>
      </w:r>
    </w:p>
    <w:p w14:paraId="26586257" w14:textId="2EA0FEBA" w:rsidR="00A010C8" w:rsidRDefault="00B277A6" w:rsidP="00B277A6">
      <w:pPr>
        <w:pStyle w:val="Odstavecseseznamem"/>
        <w:numPr>
          <w:ilvl w:val="0"/>
          <w:numId w:val="10"/>
        </w:numPr>
      </w:pPr>
      <w:r>
        <w:t>M. Hanzlíček</w:t>
      </w:r>
      <w:r w:rsidR="00A010C8">
        <w:t xml:space="preserve"> pořád uhýbal očima</w:t>
      </w:r>
      <w:r w:rsidR="00CC65FE">
        <w:t xml:space="preserve"> </w:t>
      </w:r>
      <w:r w:rsidR="00CC65FE">
        <w:sym w:font="Symbol" w:char="F0AE"/>
      </w:r>
      <w:r w:rsidR="00CC65FE">
        <w:t xml:space="preserve"> pro diváka zvláštní</w:t>
      </w:r>
    </w:p>
    <w:p w14:paraId="55A35087" w14:textId="6F1D1A17" w:rsidR="00912CF0" w:rsidRDefault="00CC65FE" w:rsidP="00912CF0">
      <w:pPr>
        <w:pStyle w:val="Odstavecseseznamem"/>
        <w:numPr>
          <w:ilvl w:val="0"/>
          <w:numId w:val="10"/>
        </w:numPr>
      </w:pPr>
      <w:r>
        <w:t xml:space="preserve">v textu </w:t>
      </w:r>
      <w:r w:rsidR="00A010C8">
        <w:t>pravopisné chyby</w:t>
      </w:r>
      <w:r>
        <w:t xml:space="preserve"> (čárky, velká písmena…)</w:t>
      </w:r>
    </w:p>
    <w:p w14:paraId="4A7ECF21" w14:textId="3FA93F22" w:rsidR="00CC65FE" w:rsidRDefault="00CC65FE" w:rsidP="00912CF0">
      <w:pPr>
        <w:pStyle w:val="Odstavecseseznamem"/>
        <w:numPr>
          <w:ilvl w:val="0"/>
          <w:numId w:val="10"/>
        </w:numPr>
      </w:pPr>
      <w:r>
        <w:t>pořadí témat se váže k ročním obdobím – začíná se podzimem, např. téma jídlo až později</w:t>
      </w:r>
    </w:p>
    <w:p w14:paraId="743C59C1" w14:textId="640CD76C" w:rsidR="00A010C8" w:rsidRDefault="00CC65FE" w:rsidP="00912CF0">
      <w:pPr>
        <w:pStyle w:val="Odstavecseseznamem"/>
        <w:numPr>
          <w:ilvl w:val="0"/>
          <w:numId w:val="10"/>
        </w:numPr>
      </w:pPr>
      <w:r>
        <w:t xml:space="preserve">kazety obecně </w:t>
      </w:r>
      <w:r w:rsidR="00A010C8">
        <w:t xml:space="preserve">zvláštní témata – např. v ovčíně </w:t>
      </w:r>
      <w:r w:rsidR="00A010C8">
        <w:sym w:font="Symbol" w:char="F0AE"/>
      </w:r>
      <w:r w:rsidR="00A010C8">
        <w:t xml:space="preserve"> záběry na pasoucí se ovce, rozhovor mezi dětmi o tom, jestli je to ovce</w:t>
      </w:r>
      <w:r w:rsidR="00B277A6">
        <w:t>,</w:t>
      </w:r>
      <w:r w:rsidR="00A010C8">
        <w:t xml:space="preserve"> nebo beran…</w:t>
      </w:r>
    </w:p>
    <w:p w14:paraId="61A3EFFC" w14:textId="420E9025" w:rsidR="00A010C8" w:rsidRDefault="00CC65FE" w:rsidP="00912CF0">
      <w:pPr>
        <w:pStyle w:val="Odstavecseseznamem"/>
        <w:numPr>
          <w:ilvl w:val="0"/>
          <w:numId w:val="10"/>
        </w:numPr>
      </w:pPr>
      <w:r>
        <w:t xml:space="preserve">zaměří se na slovo </w:t>
      </w:r>
      <w:r w:rsidR="00A010C8" w:rsidRPr="00CC65FE">
        <w:rPr>
          <w:i/>
          <w:iCs/>
        </w:rPr>
        <w:t>ruka</w:t>
      </w:r>
      <w:r w:rsidR="00A010C8">
        <w:t xml:space="preserve"> – </w:t>
      </w:r>
      <w:r w:rsidR="00B277A6">
        <w:t xml:space="preserve">na obrázku ale </w:t>
      </w:r>
      <w:r w:rsidR="00A010C8">
        <w:t>ukazují</w:t>
      </w:r>
      <w:r w:rsidR="00B277A6">
        <w:t xml:space="preserve"> </w:t>
      </w:r>
      <w:r w:rsidR="00A010C8" w:rsidRPr="00B277A6">
        <w:rPr>
          <w:i/>
        </w:rPr>
        <w:t>paži</w:t>
      </w:r>
    </w:p>
    <w:p w14:paraId="33293D59" w14:textId="505E3E6C" w:rsidR="00A010C8" w:rsidRDefault="00A010C8" w:rsidP="00912CF0">
      <w:pPr>
        <w:pStyle w:val="Odstavecseseznamem"/>
        <w:numPr>
          <w:ilvl w:val="0"/>
          <w:numId w:val="10"/>
        </w:numPr>
      </w:pPr>
      <w:r>
        <w:t xml:space="preserve">slova učí v jiném kontextu – ve videu </w:t>
      </w:r>
      <w:r w:rsidR="00B277A6">
        <w:t xml:space="preserve">nejdříve </w:t>
      </w:r>
      <w:r w:rsidRPr="00B277A6">
        <w:rPr>
          <w:i/>
        </w:rPr>
        <w:t>panák = loutka</w:t>
      </w:r>
      <w:r>
        <w:t xml:space="preserve">, na konci </w:t>
      </w:r>
      <w:r w:rsidR="00B277A6">
        <w:t xml:space="preserve">vida </w:t>
      </w:r>
      <w:r w:rsidRPr="00B277A6">
        <w:rPr>
          <w:i/>
        </w:rPr>
        <w:t xml:space="preserve">panák = </w:t>
      </w:r>
      <w:r w:rsidR="003C5DF4" w:rsidRPr="00B277A6">
        <w:rPr>
          <w:i/>
        </w:rPr>
        <w:t>hadrový panák</w:t>
      </w:r>
    </w:p>
    <w:p w14:paraId="6601E805" w14:textId="1CEC8E61" w:rsidR="003C5DF4" w:rsidRDefault="003C5DF4" w:rsidP="00912CF0">
      <w:pPr>
        <w:pStyle w:val="Odstavecseseznamem"/>
        <w:numPr>
          <w:ilvl w:val="0"/>
          <w:numId w:val="10"/>
        </w:numPr>
      </w:pPr>
      <w:r>
        <w:t xml:space="preserve">říkají, že kreslí panáka – toho pak pojmenují Kašpárek </w:t>
      </w:r>
      <w:r>
        <w:sym w:font="Symbol" w:char="F0AE"/>
      </w:r>
      <w:r>
        <w:t xml:space="preserve"> spíše by měli kreslit kašpárka a </w:t>
      </w:r>
      <w:r w:rsidR="00CC65FE">
        <w:t xml:space="preserve">toho </w:t>
      </w:r>
      <w:r>
        <w:t>nějak pojmenovat</w:t>
      </w:r>
    </w:p>
    <w:p w14:paraId="7E2F4D22" w14:textId="0D759174" w:rsidR="003C5DF4" w:rsidRDefault="003C5DF4" w:rsidP="00912CF0">
      <w:pPr>
        <w:pStyle w:val="Odstavecseseznamem"/>
        <w:numPr>
          <w:ilvl w:val="0"/>
          <w:numId w:val="10"/>
        </w:numPr>
      </w:pPr>
      <w:r>
        <w:t>není to systematické – čtení, psaní, jednoruční prstová abeceda</w:t>
      </w:r>
      <w:r w:rsidR="00CC65FE">
        <w:t>…</w:t>
      </w:r>
    </w:p>
    <w:p w14:paraId="76B4892B" w14:textId="2E638963" w:rsidR="003C5DF4" w:rsidRDefault="003C5DF4" w:rsidP="00912CF0">
      <w:pPr>
        <w:pStyle w:val="Odstavecseseznamem"/>
        <w:numPr>
          <w:ilvl w:val="0"/>
          <w:numId w:val="10"/>
        </w:numPr>
      </w:pPr>
      <w:r>
        <w:t>nemělo to gramatiku ČZJ, ale gramatiku češtiny z toho nepoznáte</w:t>
      </w:r>
    </w:p>
    <w:p w14:paraId="3B9A5D34" w14:textId="1F3EE5AA" w:rsidR="003C5DF4" w:rsidRDefault="003C5DF4" w:rsidP="00912CF0">
      <w:pPr>
        <w:pStyle w:val="Odstavecseseznamem"/>
        <w:numPr>
          <w:ilvl w:val="0"/>
          <w:numId w:val="10"/>
        </w:numPr>
      </w:pPr>
      <w:r>
        <w:t>spíše zaměřené na slovní zásobu – tak je to skoro vždycky u tohoto typu výuky</w:t>
      </w:r>
      <w:r w:rsidR="00D6406A">
        <w:t xml:space="preserve"> = u výuky neslyšících dětí (jen v ČR?, nebo i jinde na světě?)</w:t>
      </w:r>
    </w:p>
    <w:p w14:paraId="22C8C54A" w14:textId="147A004B" w:rsidR="003C5DF4" w:rsidRPr="00F87692" w:rsidRDefault="003C5DF4" w:rsidP="00912CF0">
      <w:pPr>
        <w:pStyle w:val="Odstavecseseznamem"/>
        <w:numPr>
          <w:ilvl w:val="0"/>
          <w:numId w:val="10"/>
        </w:numPr>
        <w:rPr>
          <w:b/>
          <w:bCs/>
        </w:rPr>
      </w:pPr>
      <w:r w:rsidRPr="00F87692">
        <w:rPr>
          <w:b/>
          <w:bCs/>
        </w:rPr>
        <w:t xml:space="preserve">znakování považují za kód pro český znakový jazyk – je to pro ně jeden kód, zviditelnění češtiny </w:t>
      </w:r>
    </w:p>
    <w:p w14:paraId="276A04F4" w14:textId="27CC775A" w:rsidR="003C5DF4" w:rsidRDefault="003C5DF4" w:rsidP="00912CF0">
      <w:pPr>
        <w:pStyle w:val="Odstavecseseznamem"/>
        <w:numPr>
          <w:ilvl w:val="0"/>
          <w:numId w:val="10"/>
        </w:numPr>
      </w:pPr>
      <w:r>
        <w:t xml:space="preserve">zmatené pracovní listy – jednou mají něco psát, podruhé ukázat, pak zase psát… </w:t>
      </w:r>
    </w:p>
    <w:p w14:paraId="6A0B8C4A" w14:textId="62185751" w:rsidR="003C5DF4" w:rsidRDefault="003C5DF4" w:rsidP="00912CF0">
      <w:pPr>
        <w:pStyle w:val="Odstavecseseznamem"/>
        <w:numPr>
          <w:ilvl w:val="0"/>
          <w:numId w:val="10"/>
        </w:numPr>
      </w:pPr>
      <w:r>
        <w:lastRenderedPageBreak/>
        <w:t xml:space="preserve">jednoduché věty </w:t>
      </w:r>
      <w:r>
        <w:rPr>
          <w:rFonts w:cs="Times New Roman"/>
        </w:rPr>
        <w:t>×</w:t>
      </w:r>
      <w:r>
        <w:t xml:space="preserve"> najednou věty se </w:t>
      </w:r>
      <w:r w:rsidR="00D6406A">
        <w:t xml:space="preserve">slovy, která určitě nepatří do centra slovní zásoby </w:t>
      </w:r>
      <w:r w:rsidR="00F87692">
        <w:t xml:space="preserve">(např. </w:t>
      </w:r>
      <w:r w:rsidR="00F87692" w:rsidRPr="00D6406A">
        <w:rPr>
          <w:i/>
        </w:rPr>
        <w:t>však</w:t>
      </w:r>
      <w:r w:rsidR="00F87692">
        <w:t>)</w:t>
      </w:r>
    </w:p>
    <w:p w14:paraId="31F55F69" w14:textId="6D0A7AE5" w:rsidR="003C5DF4" w:rsidRDefault="003C5DF4" w:rsidP="00912CF0">
      <w:pPr>
        <w:pStyle w:val="Odstavecseseznamem"/>
        <w:numPr>
          <w:ilvl w:val="0"/>
          <w:numId w:val="10"/>
        </w:numPr>
      </w:pPr>
      <w:r>
        <w:t>bubliny se špatně četly, rychle mizely</w:t>
      </w:r>
    </w:p>
    <w:p w14:paraId="461993CF" w14:textId="0C3FB491" w:rsidR="003C5DF4" w:rsidRDefault="007F5572" w:rsidP="00912CF0">
      <w:pPr>
        <w:pStyle w:val="Odstavecseseznamem"/>
        <w:numPr>
          <w:ilvl w:val="0"/>
          <w:numId w:val="10"/>
        </w:numPr>
      </w:pPr>
      <w:r>
        <w:t>znak LOUTKA – jin</w:t>
      </w:r>
      <w:r w:rsidR="00F87692">
        <w:t>ý typ</w:t>
      </w:r>
      <w:r>
        <w:t xml:space="preserve"> loutk</w:t>
      </w:r>
      <w:r w:rsidR="00F87692">
        <w:t>y</w:t>
      </w:r>
      <w:r>
        <w:t>, než co byla ve videu</w:t>
      </w:r>
    </w:p>
    <w:p w14:paraId="60B469C4" w14:textId="17F7ECB5" w:rsidR="007F5572" w:rsidRDefault="007F5572" w:rsidP="00912CF0">
      <w:pPr>
        <w:pStyle w:val="Odstavecseseznamem"/>
        <w:numPr>
          <w:ilvl w:val="0"/>
          <w:numId w:val="10"/>
        </w:numPr>
      </w:pPr>
      <w:r>
        <w:t xml:space="preserve">kulturně tam nebylo nic „Neslyšícího“ – na kresbách </w:t>
      </w:r>
      <w:r w:rsidR="00F87692">
        <w:t xml:space="preserve">v listech </w:t>
      </w:r>
      <w:r>
        <w:t xml:space="preserve">ale občas něco „Neslyšícího“ je </w:t>
      </w:r>
      <w:r>
        <w:sym w:font="Symbol" w:char="F0AE"/>
      </w:r>
      <w:r>
        <w:t xml:space="preserve"> </w:t>
      </w:r>
      <w:r w:rsidR="00D6406A">
        <w:t xml:space="preserve">prac. listy z r. 2022 ilustroval </w:t>
      </w:r>
      <w:r>
        <w:t xml:space="preserve">neslyšící ilustrátor Jan Žampach </w:t>
      </w:r>
      <w:r w:rsidR="00D6406A">
        <w:t xml:space="preserve">(více o něm např. </w:t>
      </w:r>
      <w:hyperlink r:id="rId13" w:history="1">
        <w:r w:rsidR="00D6406A" w:rsidRPr="00D6406A">
          <w:rPr>
            <w:rStyle w:val="Hypertextovodkaz"/>
          </w:rPr>
          <w:t>zde</w:t>
        </w:r>
      </w:hyperlink>
      <w:r w:rsidR="00D6406A">
        <w:t>)</w:t>
      </w:r>
    </w:p>
    <w:p w14:paraId="424CBD2C" w14:textId="70ECA062" w:rsidR="00E4251A" w:rsidRDefault="00E4251A" w:rsidP="00E4251A"/>
    <w:p w14:paraId="40D1BFB2" w14:textId="3A42CFE6" w:rsidR="00F87692" w:rsidRDefault="00F87692" w:rsidP="00F87692">
      <w:pPr>
        <w:pStyle w:val="Hudy"/>
      </w:pPr>
      <w:r>
        <w:t>Téma hodiny č. 3: učebnice Rozumím česky a Umíme číst a psát česky</w:t>
      </w:r>
    </w:p>
    <w:p w14:paraId="3ADE54D4" w14:textId="450CE947" w:rsidR="00F87692" w:rsidRDefault="00F87692" w:rsidP="00E4251A">
      <w:pPr>
        <w:pStyle w:val="Odstavecseseznamem"/>
        <w:numPr>
          <w:ilvl w:val="0"/>
          <w:numId w:val="18"/>
        </w:numPr>
      </w:pPr>
      <w:r>
        <w:t xml:space="preserve">jednou z autorek prof. Macurová (dále taky doc. Vaňková, dr. Hudáková…) </w:t>
      </w:r>
      <w:r>
        <w:sym w:font="Symbol" w:char="F0AE"/>
      </w:r>
      <w:r>
        <w:t xml:space="preserve"> </w:t>
      </w:r>
      <w:r w:rsidR="00E4251A">
        <w:t xml:space="preserve">lze očekávat lingvistickou a lingvodidaktickou </w:t>
      </w:r>
      <w:r w:rsidR="0005227D">
        <w:t xml:space="preserve">koncepci (a následně </w:t>
      </w:r>
      <w:r w:rsidR="00E4251A">
        <w:t>soudržnost</w:t>
      </w:r>
      <w:r w:rsidR="0005227D">
        <w:t>)</w:t>
      </w:r>
    </w:p>
    <w:p w14:paraId="21B3AF9A" w14:textId="0830D0CC" w:rsidR="00F87692" w:rsidRDefault="00F87692" w:rsidP="00E4251A">
      <w:pPr>
        <w:pStyle w:val="Odstavecseseznamem"/>
        <w:numPr>
          <w:ilvl w:val="0"/>
          <w:numId w:val="18"/>
        </w:numPr>
      </w:pPr>
      <w:r>
        <w:t>obsahuje více textu</w:t>
      </w:r>
      <w:r w:rsidR="0005227D">
        <w:t xml:space="preserve"> než pac. listy z Plzně</w:t>
      </w:r>
      <w:r>
        <w:t xml:space="preserve"> </w:t>
      </w:r>
      <w:r>
        <w:sym w:font="Symbol" w:char="F0AE"/>
      </w:r>
      <w:r>
        <w:t xml:space="preserve"> určeno pro někoho, kdo už trochu česky umí</w:t>
      </w:r>
    </w:p>
    <w:p w14:paraId="459C1635" w14:textId="77777777" w:rsidR="00F87692" w:rsidRDefault="00E4251A" w:rsidP="00E4251A">
      <w:pPr>
        <w:pStyle w:val="Odstavecseseznamem"/>
        <w:numPr>
          <w:ilvl w:val="0"/>
          <w:numId w:val="18"/>
        </w:numPr>
      </w:pPr>
      <w:r>
        <w:t>není určeno pro konkrétní ročník</w:t>
      </w:r>
    </w:p>
    <w:p w14:paraId="13A52959" w14:textId="77777777" w:rsidR="00F87692" w:rsidRDefault="00E4251A" w:rsidP="00E4251A">
      <w:pPr>
        <w:pStyle w:val="Odstavecseseznamem"/>
        <w:numPr>
          <w:ilvl w:val="0"/>
          <w:numId w:val="18"/>
        </w:numPr>
      </w:pPr>
      <w:r>
        <w:t>není to systematická učebnice – jsou tam vybrané jevy, které autorům připadaly důležité, zajímavé</w:t>
      </w:r>
    </w:p>
    <w:p w14:paraId="54066B00" w14:textId="39D9E9D2" w:rsidR="00FA51DD" w:rsidRDefault="00FA51DD" w:rsidP="00E4251A">
      <w:pPr>
        <w:pStyle w:val="Odstavecseseznamem"/>
        <w:numPr>
          <w:ilvl w:val="0"/>
          <w:numId w:val="18"/>
        </w:numPr>
      </w:pPr>
      <w:r>
        <w:t xml:space="preserve">psáno jako učebnice češtiny jako druhého jazyka </w:t>
      </w:r>
      <w:r w:rsidR="00F87692">
        <w:rPr>
          <w:rFonts w:cs="Times New Roman"/>
        </w:rPr>
        <w:t>×</w:t>
      </w:r>
      <w:r>
        <w:t xml:space="preserve"> to, co jsme viděli </w:t>
      </w:r>
      <w:r w:rsidR="0005227D">
        <w:t xml:space="preserve">z Plzně </w:t>
      </w:r>
      <w:r>
        <w:t xml:space="preserve">– </w:t>
      </w:r>
      <w:r w:rsidR="00F87692">
        <w:t xml:space="preserve">pojato </w:t>
      </w:r>
      <w:r>
        <w:t xml:space="preserve">jako </w:t>
      </w:r>
      <w:r w:rsidR="00F87692">
        <w:t>výuka češtiny jako prvního</w:t>
      </w:r>
      <w:r>
        <w:t xml:space="preserve"> jazyka </w:t>
      </w:r>
    </w:p>
    <w:p w14:paraId="267CE6C1" w14:textId="77777777" w:rsidR="00F87692" w:rsidRDefault="00FA51DD" w:rsidP="00E4251A">
      <w:pPr>
        <w:pStyle w:val="Odstavecseseznamem"/>
        <w:numPr>
          <w:ilvl w:val="0"/>
          <w:numId w:val="18"/>
        </w:numPr>
      </w:pPr>
      <w:r>
        <w:t>přesah do kultury Neslyšících</w:t>
      </w:r>
    </w:p>
    <w:p w14:paraId="0828FA33" w14:textId="77777777" w:rsidR="00F87692" w:rsidRDefault="00F87692" w:rsidP="00E4251A">
      <w:pPr>
        <w:pStyle w:val="Odstavecseseznamem"/>
        <w:numPr>
          <w:ilvl w:val="0"/>
          <w:numId w:val="18"/>
        </w:numPr>
      </w:pPr>
      <w:r w:rsidRPr="00F87692">
        <w:rPr>
          <w:b/>
          <w:bCs/>
        </w:rPr>
        <w:t xml:space="preserve">pojato </w:t>
      </w:r>
      <w:r w:rsidR="00FA51DD" w:rsidRPr="00F87692">
        <w:rPr>
          <w:b/>
          <w:bCs/>
        </w:rPr>
        <w:t>kontrastivně – kontrast mezi ČZJ a češtinou</w:t>
      </w:r>
      <w:r w:rsidR="00FA51DD">
        <w:t xml:space="preserve"> </w:t>
      </w:r>
      <w:r w:rsidR="00FA51DD">
        <w:sym w:font="Symbol" w:char="F0AE"/>
      </w:r>
      <w:r w:rsidR="00FA51DD">
        <w:t xml:space="preserve"> předpokládá se, že uživatel </w:t>
      </w:r>
      <w:r>
        <w:t xml:space="preserve">užívá </w:t>
      </w:r>
      <w:r w:rsidR="00FA51DD">
        <w:t>český znakový jazyk</w:t>
      </w:r>
    </w:p>
    <w:p w14:paraId="382ABBB7" w14:textId="1850D256" w:rsidR="00781A15" w:rsidRDefault="00F87692" w:rsidP="00E4251A">
      <w:pPr>
        <w:pStyle w:val="Odstavecseseznamem"/>
        <w:numPr>
          <w:ilvl w:val="0"/>
          <w:numId w:val="18"/>
        </w:numPr>
      </w:pPr>
      <w:r>
        <w:t>pracovní</w:t>
      </w:r>
      <w:r w:rsidR="00FA51DD">
        <w:t xml:space="preserve"> listy </w:t>
      </w:r>
      <w:r>
        <w:t xml:space="preserve">z Plzně </w:t>
      </w:r>
      <w:r w:rsidR="00FA51DD">
        <w:t xml:space="preserve">si objednalo MŠMT </w:t>
      </w:r>
      <w:r>
        <w:rPr>
          <w:rFonts w:cs="Times New Roman"/>
        </w:rPr>
        <w:t>×</w:t>
      </w:r>
      <w:r w:rsidR="00FA51DD">
        <w:t xml:space="preserve"> na učebnice </w:t>
      </w:r>
      <w:r w:rsidR="0005227D">
        <w:t xml:space="preserve">(tyto i další, které vytvářeli další autoři v rámci dalších organizací, ale více méně se drželi této linie) </w:t>
      </w:r>
      <w:r w:rsidR="00FA51DD">
        <w:t xml:space="preserve">si museli sehnat grant </w:t>
      </w:r>
      <w:r>
        <w:t>(o</w:t>
      </w:r>
      <w:r w:rsidR="00FA51DD">
        <w:t>d ministerstva, EU</w:t>
      </w:r>
      <w:r w:rsidR="0005227D">
        <w:t>…</w:t>
      </w:r>
      <w:r w:rsidR="00FA51DD">
        <w:t>)</w:t>
      </w:r>
    </w:p>
    <w:p w14:paraId="05ED90C2" w14:textId="439FA415" w:rsidR="00F87692" w:rsidRDefault="00FA51DD" w:rsidP="00781A15">
      <w:pPr>
        <w:pStyle w:val="Odstavecseseznamem"/>
        <w:numPr>
          <w:ilvl w:val="0"/>
          <w:numId w:val="18"/>
        </w:numPr>
      </w:pPr>
      <w:r>
        <w:t xml:space="preserve">pracovní listy NPI jsou také podpořeny MŠMT </w:t>
      </w:r>
      <w:r>
        <w:sym w:font="Symbol" w:char="F0AE"/>
      </w:r>
      <w:r>
        <w:t xml:space="preserve"> oficiální trend </w:t>
      </w:r>
      <w:r w:rsidR="00781A15">
        <w:t>(v současné době ale složité</w:t>
      </w:r>
      <w:r w:rsidR="0005227D">
        <w:t>, aktuálně to financované státem není a stát ani neví, že tyto prac. listy vznikají</w:t>
      </w:r>
      <w:r w:rsidR="00781A15">
        <w:t>)</w:t>
      </w:r>
    </w:p>
    <w:p w14:paraId="46D01A0B" w14:textId="130982E6" w:rsidR="00781A15" w:rsidRDefault="00FA51DD" w:rsidP="00E4251A">
      <w:pPr>
        <w:pStyle w:val="Odstavecseseznamem"/>
        <w:numPr>
          <w:ilvl w:val="0"/>
          <w:numId w:val="19"/>
        </w:numPr>
        <w:rPr>
          <w:b/>
          <w:bCs/>
        </w:rPr>
      </w:pPr>
      <w:r w:rsidRPr="00781A15">
        <w:rPr>
          <w:b/>
          <w:bCs/>
        </w:rPr>
        <w:t>první počin, kde se pracuje s češtinou jako druhým jazykem a českým znakovým jazykem</w:t>
      </w:r>
      <w:r w:rsidR="0005227D">
        <w:rPr>
          <w:b/>
          <w:bCs/>
        </w:rPr>
        <w:t xml:space="preserve"> jako prvním jazykem (i když v učebnicích žádné texty přímo v ČZJ nejsou)</w:t>
      </w:r>
    </w:p>
    <w:p w14:paraId="3A6BEAFB" w14:textId="77777777" w:rsidR="00781A15" w:rsidRPr="00781A15" w:rsidRDefault="00FA51DD" w:rsidP="00E4251A">
      <w:pPr>
        <w:pStyle w:val="Odstavecseseznamem"/>
        <w:numPr>
          <w:ilvl w:val="0"/>
          <w:numId w:val="20"/>
        </w:numPr>
        <w:rPr>
          <w:b/>
          <w:bCs/>
        </w:rPr>
      </w:pPr>
      <w:r>
        <w:t>obsahuje i sociokulturní kompetence</w:t>
      </w:r>
    </w:p>
    <w:p w14:paraId="0DDE591E" w14:textId="2377F13D" w:rsidR="00781A15" w:rsidRPr="0005227D" w:rsidRDefault="00FA51DD" w:rsidP="00E4251A">
      <w:pPr>
        <w:pStyle w:val="Odstavecseseznamem"/>
        <w:numPr>
          <w:ilvl w:val="0"/>
          <w:numId w:val="20"/>
        </w:numPr>
        <w:rPr>
          <w:bCs/>
        </w:rPr>
      </w:pPr>
      <w:r>
        <w:t xml:space="preserve">je to pro žáky, kteří už umí česky a zlepšují se v tom </w:t>
      </w:r>
      <w:r w:rsidRPr="00781A15">
        <w:rPr>
          <w:b/>
          <w:bCs/>
        </w:rPr>
        <w:t>– napsat něco pro ty, kdo ještě číst a psát neumí, je těž</w:t>
      </w:r>
      <w:r w:rsidR="00781A15" w:rsidRPr="00781A15">
        <w:rPr>
          <w:b/>
          <w:bCs/>
        </w:rPr>
        <w:t>k</w:t>
      </w:r>
      <w:r w:rsidRPr="00781A15">
        <w:rPr>
          <w:b/>
          <w:bCs/>
        </w:rPr>
        <w:t xml:space="preserve">é </w:t>
      </w:r>
      <w:r w:rsidRPr="00781A15">
        <w:rPr>
          <w:b/>
          <w:bCs/>
        </w:rPr>
        <w:sym w:font="Symbol" w:char="F0AE"/>
      </w:r>
      <w:r w:rsidRPr="00781A15">
        <w:rPr>
          <w:b/>
          <w:bCs/>
        </w:rPr>
        <w:t xml:space="preserve"> je pravda, že listy a kazety </w:t>
      </w:r>
      <w:r w:rsidR="0005227D">
        <w:rPr>
          <w:b/>
          <w:bCs/>
        </w:rPr>
        <w:t xml:space="preserve">z Plzně </w:t>
      </w:r>
      <w:r w:rsidRPr="00781A15">
        <w:rPr>
          <w:b/>
          <w:bCs/>
        </w:rPr>
        <w:t>byly divné, ale autoři byli odvážní, že se do toho vůbec pustili</w:t>
      </w:r>
      <w:r w:rsidR="0005227D">
        <w:rPr>
          <w:b/>
          <w:bCs/>
        </w:rPr>
        <w:t xml:space="preserve"> </w:t>
      </w:r>
      <w:r w:rsidR="0005227D" w:rsidRPr="0005227D">
        <w:rPr>
          <w:bCs/>
        </w:rPr>
        <w:t>(začínali od žáků, kteří právě nastoupili do ZŠ)</w:t>
      </w:r>
    </w:p>
    <w:p w14:paraId="43DE0DBC" w14:textId="435961E2" w:rsidR="00781A15" w:rsidRDefault="00927F65" w:rsidP="00E4251A">
      <w:pPr>
        <w:pStyle w:val="Odstavecseseznamem"/>
        <w:numPr>
          <w:ilvl w:val="0"/>
          <w:numId w:val="20"/>
        </w:numPr>
        <w:rPr>
          <w:b/>
          <w:bCs/>
        </w:rPr>
      </w:pPr>
      <w:r>
        <w:t xml:space="preserve">i lepší grafické zpracování </w:t>
      </w:r>
      <w:r w:rsidR="0005227D">
        <w:t xml:space="preserve">než prac. listy z Plzně </w:t>
      </w:r>
      <w:r>
        <w:t xml:space="preserve">– mnohem přehlednější, jednotnější – obsahuje </w:t>
      </w:r>
      <w:r w:rsidRPr="00781A15">
        <w:rPr>
          <w:b/>
          <w:bCs/>
        </w:rPr>
        <w:t xml:space="preserve">grafické orientátory </w:t>
      </w:r>
    </w:p>
    <w:p w14:paraId="18A1F6AF" w14:textId="72372C07" w:rsidR="00927F65" w:rsidRPr="00781A15" w:rsidRDefault="00927F65" w:rsidP="00E4251A">
      <w:pPr>
        <w:pStyle w:val="Odstavecseseznamem"/>
        <w:numPr>
          <w:ilvl w:val="0"/>
          <w:numId w:val="20"/>
        </w:numPr>
        <w:rPr>
          <w:b/>
          <w:bCs/>
        </w:rPr>
      </w:pPr>
      <w:r>
        <w:t xml:space="preserve">ilustrátorkou je Markéta Othová (slyšící) – dobře vystihla vizuální vnímání </w:t>
      </w:r>
      <w:r w:rsidR="0005227D">
        <w:t>Neslyšících</w:t>
      </w:r>
    </w:p>
    <w:p w14:paraId="6AA26FAD" w14:textId="38C1BF83" w:rsidR="00927F65" w:rsidRDefault="00927F65" w:rsidP="00E4251A"/>
    <w:p w14:paraId="7BDCD2BD" w14:textId="1E34D5A3" w:rsidR="00781A15" w:rsidRDefault="00781A15" w:rsidP="00781A15">
      <w:pPr>
        <w:pStyle w:val="Hudy"/>
      </w:pPr>
      <w:r>
        <w:t>Téma hodiny č. 4: Osnovy 2001 pro 2. stupeň ZŠ pro sluchově postižené</w:t>
      </w:r>
    </w:p>
    <w:p w14:paraId="3E1A3F95" w14:textId="65F66CE2" w:rsidR="00781A15" w:rsidRDefault="00927F65" w:rsidP="00781A15">
      <w:pPr>
        <w:pStyle w:val="Odstavecseseznamem"/>
        <w:numPr>
          <w:ilvl w:val="0"/>
          <w:numId w:val="21"/>
        </w:numPr>
      </w:pPr>
      <w:r>
        <w:t xml:space="preserve">pro základní školy pro sluchově postižené </w:t>
      </w:r>
      <w:r>
        <w:sym w:font="Symbol" w:char="F0AE"/>
      </w:r>
      <w:r>
        <w:t xml:space="preserve"> v roce 2001 </w:t>
      </w:r>
      <w:r w:rsidR="00781A15">
        <w:t xml:space="preserve">se </w:t>
      </w:r>
      <w:r w:rsidR="0005227D">
        <w:t>„</w:t>
      </w:r>
      <w:r w:rsidR="00781A15">
        <w:t>r</w:t>
      </w:r>
      <w:r>
        <w:t>ed</w:t>
      </w:r>
      <w:r w:rsidR="0005227D">
        <w:t>ukované osnovy“ používat nemusely</w:t>
      </w:r>
      <w:r>
        <w:t>, ale</w:t>
      </w:r>
      <w:r w:rsidR="0005227D">
        <w:t xml:space="preserve"> mohly</w:t>
      </w:r>
    </w:p>
    <w:p w14:paraId="35D29CFB" w14:textId="50E2963B" w:rsidR="00781A15" w:rsidRDefault="0005227D" w:rsidP="00781A15">
      <w:pPr>
        <w:pStyle w:val="Odstavecseseznamem"/>
        <w:numPr>
          <w:ilvl w:val="0"/>
          <w:numId w:val="21"/>
        </w:numPr>
      </w:pPr>
      <w:r>
        <w:t xml:space="preserve">osnovy pro základní </w:t>
      </w:r>
      <w:r w:rsidR="00781A15">
        <w:t xml:space="preserve">školy </w:t>
      </w:r>
      <w:r w:rsidR="00927F65">
        <w:t xml:space="preserve">pro žáky se zbytky sluchu a neslyšící před rokem </w:t>
      </w:r>
      <w:r w:rsidR="00781A15">
        <w:t>19</w:t>
      </w:r>
      <w:r w:rsidR="00927F65">
        <w:t>89 (</w:t>
      </w:r>
      <w:r>
        <w:t>19</w:t>
      </w:r>
      <w:r w:rsidR="00927F65">
        <w:t xml:space="preserve">91) </w:t>
      </w:r>
      <w:r w:rsidR="00927F65">
        <w:sym w:font="Symbol" w:char="F0AE"/>
      </w:r>
      <w:r w:rsidR="00927F65">
        <w:t xml:space="preserve"> změnil</w:t>
      </w:r>
      <w:r w:rsidR="00781A15">
        <w:t>y</w:t>
      </w:r>
      <w:r w:rsidR="00927F65">
        <w:t xml:space="preserve"> se na tyhle </w:t>
      </w:r>
      <w:r>
        <w:t xml:space="preserve">osnovy (kutikulární dokumenty) </w:t>
      </w:r>
      <w:r w:rsidR="00927F65">
        <w:sym w:font="Symbol" w:char="F0AE"/>
      </w:r>
      <w:r w:rsidR="00927F65">
        <w:t xml:space="preserve"> školy pro sluchově postižené </w:t>
      </w:r>
      <w:r w:rsidR="00927F65">
        <w:lastRenderedPageBreak/>
        <w:t>je buď mohly používat, nebo si mohly vybrat jiné</w:t>
      </w:r>
      <w:r>
        <w:t xml:space="preserve"> (= vzdělávací program Základní škola nebo Národní škola nebo Obecná škola, které se používaly v běžných ZŠ)</w:t>
      </w:r>
    </w:p>
    <w:p w14:paraId="42AC66B0" w14:textId="72EF4CE1" w:rsidR="00927F65" w:rsidRDefault="0005227D" w:rsidP="0005227D">
      <w:pPr>
        <w:pStyle w:val="Odstavecseseznamem"/>
        <w:numPr>
          <w:ilvl w:val="0"/>
          <w:numId w:val="21"/>
        </w:numPr>
      </w:pPr>
      <w:r>
        <w:t>už chápeme</w:t>
      </w:r>
      <w:r w:rsidR="00927F65">
        <w:t xml:space="preserve">, proč od roku 2005 nechtěli </w:t>
      </w:r>
      <w:r>
        <w:t xml:space="preserve">školy pro sluchově postižené </w:t>
      </w:r>
      <w:r w:rsidR="00927F65">
        <w:t>pracovat podle RVP</w:t>
      </w:r>
      <w:r>
        <w:t xml:space="preserve"> ZV (protože to, co zatím děti učily podle „redukovaných osnov“, bylo mnohem!!! Méně než to, co je v RVP ZV; mnohé školy a mnozí pedagogové se i dnes snaží „obejít RVP ZV“ a učit děti tak, jak byli zvyklí před existencí RVP ZV)</w:t>
      </w:r>
      <w:r w:rsidR="00927F65">
        <w:t xml:space="preserve"> </w:t>
      </w:r>
    </w:p>
    <w:p w14:paraId="138D5BC4" w14:textId="4C6399E0" w:rsidR="00461112" w:rsidRDefault="00461112" w:rsidP="00781A15">
      <w:pPr>
        <w:pStyle w:val="Odstavecseseznamem"/>
        <w:numPr>
          <w:ilvl w:val="0"/>
          <w:numId w:val="22"/>
        </w:numPr>
      </w:pPr>
      <w:r>
        <w:t xml:space="preserve">cizí jazyk tam není, </w:t>
      </w:r>
      <w:r w:rsidR="00781A15">
        <w:t>„</w:t>
      </w:r>
      <w:r>
        <w:t xml:space="preserve">protože by to pro </w:t>
      </w:r>
      <w:r w:rsidR="00781A15">
        <w:t>žáky</w:t>
      </w:r>
      <w:r>
        <w:t xml:space="preserve"> bylo těžké</w:t>
      </w:r>
      <w:r w:rsidR="00781A15">
        <w:t>“</w:t>
      </w:r>
    </w:p>
    <w:p w14:paraId="7B92DD6F" w14:textId="4FDB594D" w:rsidR="00461112" w:rsidRDefault="0005227D" w:rsidP="00781A15">
      <w:pPr>
        <w:pStyle w:val="Odstavecseseznamem"/>
        <w:numPr>
          <w:ilvl w:val="0"/>
          <w:numId w:val="22"/>
        </w:numPr>
      </w:pPr>
      <w:r>
        <w:t xml:space="preserve">český jazyk: </w:t>
      </w:r>
      <w:r w:rsidR="00461112" w:rsidRPr="0005227D">
        <w:rPr>
          <w:i/>
        </w:rPr>
        <w:t>jazykové vyučování</w:t>
      </w:r>
      <w:r w:rsidR="00461112">
        <w:t xml:space="preserve"> + čtení a literární výchova</w:t>
      </w:r>
      <w:r>
        <w:t xml:space="preserve"> + slon</w:t>
      </w:r>
    </w:p>
    <w:p w14:paraId="74370096" w14:textId="422E50AC" w:rsidR="008B3B0F" w:rsidRPr="00AA38AB" w:rsidRDefault="00461112" w:rsidP="00AA38AB">
      <w:pPr>
        <w:pStyle w:val="Odstavecseseznamem"/>
        <w:numPr>
          <w:ilvl w:val="1"/>
          <w:numId w:val="22"/>
        </w:numPr>
      </w:pPr>
      <w:r w:rsidRPr="0005227D">
        <w:rPr>
          <w:i/>
        </w:rPr>
        <w:t>jazykové v</w:t>
      </w:r>
      <w:r w:rsidR="00781A15" w:rsidRPr="0005227D">
        <w:rPr>
          <w:i/>
        </w:rPr>
        <w:t>yučování</w:t>
      </w:r>
      <w:r>
        <w:t xml:space="preserve"> </w:t>
      </w:r>
      <w:r w:rsidR="00781A15">
        <w:t>=</w:t>
      </w:r>
      <w:r>
        <w:t xml:space="preserve"> </w:t>
      </w:r>
      <w:r w:rsidRPr="0005227D">
        <w:rPr>
          <w:i/>
        </w:rPr>
        <w:t>tvoření a rozvíjení řeči – obsahová a technická stránka</w:t>
      </w:r>
      <w:r>
        <w:t xml:space="preserve"> </w:t>
      </w:r>
      <w:r w:rsidR="00781A15">
        <w:t>=</w:t>
      </w:r>
      <w:r w:rsidR="008B3B0F">
        <w:t xml:space="preserve"> </w:t>
      </w:r>
      <w:r w:rsidR="008B3B0F" w:rsidRPr="0005227D">
        <w:rPr>
          <w:i/>
        </w:rPr>
        <w:t>způsob, jak mluví</w:t>
      </w:r>
      <w:r w:rsidR="00AA38AB">
        <w:rPr>
          <w:i/>
        </w:rPr>
        <w:t xml:space="preserve"> (artikulace)</w:t>
      </w:r>
      <w:r w:rsidR="008B3B0F" w:rsidRPr="0005227D">
        <w:rPr>
          <w:i/>
        </w:rPr>
        <w:t xml:space="preserve"> + slovní zásoba, odezírání, využívání zbyt</w:t>
      </w:r>
      <w:r w:rsidR="00781A15" w:rsidRPr="0005227D">
        <w:rPr>
          <w:i/>
        </w:rPr>
        <w:t>k</w:t>
      </w:r>
      <w:r w:rsidR="008B3B0F" w:rsidRPr="0005227D">
        <w:rPr>
          <w:i/>
        </w:rPr>
        <w:t>ů sluchu, příležitostné rozhovory + rozhovory při společenském styku</w:t>
      </w:r>
      <w:r w:rsidR="008B3B0F">
        <w:t xml:space="preserve"> = </w:t>
      </w:r>
      <w:r w:rsidR="008B3B0F" w:rsidRPr="00781A15">
        <w:rPr>
          <w:b/>
          <w:bCs/>
        </w:rPr>
        <w:t xml:space="preserve">konverzační stereotypy – např. někam vejdu a řeknu </w:t>
      </w:r>
      <w:r w:rsidR="00781A15">
        <w:rPr>
          <w:b/>
          <w:bCs/>
        </w:rPr>
        <w:t>„</w:t>
      </w:r>
      <w:r w:rsidR="008B3B0F" w:rsidRPr="00781A15">
        <w:rPr>
          <w:b/>
          <w:bCs/>
        </w:rPr>
        <w:t>Dobrý den</w:t>
      </w:r>
      <w:r w:rsidR="00383CAA">
        <w:rPr>
          <w:b/>
          <w:bCs/>
        </w:rPr>
        <w:t>“</w:t>
      </w:r>
      <w:r w:rsidR="008B3B0F" w:rsidRPr="00781A15">
        <w:rPr>
          <w:b/>
          <w:bCs/>
        </w:rPr>
        <w:t xml:space="preserve">, druhý mi odpoví </w:t>
      </w:r>
      <w:r w:rsidR="00781A15">
        <w:rPr>
          <w:b/>
          <w:bCs/>
        </w:rPr>
        <w:t>stejně</w:t>
      </w:r>
      <w:bookmarkStart w:id="0" w:name="_GoBack"/>
      <w:bookmarkEnd w:id="0"/>
    </w:p>
    <w:p w14:paraId="0886AC1B" w14:textId="20B482D5" w:rsidR="008B3B0F" w:rsidRDefault="008B3B0F" w:rsidP="00781A15">
      <w:pPr>
        <w:pStyle w:val="Odstavecseseznamem"/>
        <w:numPr>
          <w:ilvl w:val="0"/>
          <w:numId w:val="22"/>
        </w:numPr>
      </w:pPr>
      <w:r>
        <w:t>je to čeština jako na těch kazetách</w:t>
      </w:r>
    </w:p>
    <w:p w14:paraId="368050F6" w14:textId="77777777" w:rsidR="00927F65" w:rsidRDefault="00927F65" w:rsidP="00E4251A"/>
    <w:sectPr w:rsidR="00927F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E0F86" w14:textId="77777777" w:rsidR="00444DE1" w:rsidRDefault="00444DE1" w:rsidP="00A929A6">
      <w:r>
        <w:separator/>
      </w:r>
    </w:p>
  </w:endnote>
  <w:endnote w:type="continuationSeparator" w:id="0">
    <w:p w14:paraId="159C9E9E" w14:textId="77777777" w:rsidR="00444DE1" w:rsidRDefault="00444DE1" w:rsidP="00A9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6832" w14:textId="77777777" w:rsidR="0005227D" w:rsidRDefault="000522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80152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26203901" w14:textId="0876D75C" w:rsidR="0005227D" w:rsidRPr="00E42498" w:rsidRDefault="0005227D">
        <w:pPr>
          <w:pStyle w:val="Zpat"/>
          <w:jc w:val="center"/>
          <w:rPr>
            <w:sz w:val="20"/>
            <w:szCs w:val="18"/>
          </w:rPr>
        </w:pPr>
        <w:r w:rsidRPr="00E42498">
          <w:rPr>
            <w:sz w:val="20"/>
            <w:szCs w:val="18"/>
          </w:rPr>
          <w:fldChar w:fldCharType="begin"/>
        </w:r>
        <w:r w:rsidRPr="00E42498">
          <w:rPr>
            <w:sz w:val="20"/>
            <w:szCs w:val="18"/>
          </w:rPr>
          <w:instrText>PAGE   \* MERGEFORMAT</w:instrText>
        </w:r>
        <w:r w:rsidRPr="00E42498">
          <w:rPr>
            <w:sz w:val="20"/>
            <w:szCs w:val="18"/>
          </w:rPr>
          <w:fldChar w:fldCharType="separate"/>
        </w:r>
        <w:r w:rsidR="00AA38AB">
          <w:rPr>
            <w:noProof/>
            <w:sz w:val="20"/>
            <w:szCs w:val="18"/>
          </w:rPr>
          <w:t>5</w:t>
        </w:r>
        <w:r w:rsidRPr="00E42498">
          <w:rPr>
            <w:sz w:val="20"/>
            <w:szCs w:val="18"/>
          </w:rPr>
          <w:fldChar w:fldCharType="end"/>
        </w:r>
      </w:p>
    </w:sdtContent>
  </w:sdt>
  <w:p w14:paraId="48EA097B" w14:textId="77777777" w:rsidR="0005227D" w:rsidRDefault="000522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73E37" w14:textId="77777777" w:rsidR="0005227D" w:rsidRDefault="000522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32D55" w14:textId="77777777" w:rsidR="00444DE1" w:rsidRDefault="00444DE1" w:rsidP="00A929A6">
      <w:r>
        <w:separator/>
      </w:r>
    </w:p>
  </w:footnote>
  <w:footnote w:type="continuationSeparator" w:id="0">
    <w:p w14:paraId="31433581" w14:textId="77777777" w:rsidR="00444DE1" w:rsidRDefault="00444DE1" w:rsidP="00A9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F5EF" w14:textId="77777777" w:rsidR="0005227D" w:rsidRDefault="000522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86F0" w14:textId="36F311E9" w:rsidR="0005227D" w:rsidRDefault="0005227D" w:rsidP="00A929A6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Praktické aspekty vzdělávání neslyšících</w:t>
    </w:r>
  </w:p>
  <w:p w14:paraId="1E375777" w14:textId="77777777" w:rsidR="0005227D" w:rsidRDefault="0005227D" w:rsidP="00A929A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LS 2021/2022, Andrea Hudáková</w:t>
    </w:r>
  </w:p>
  <w:p w14:paraId="4C234580" w14:textId="77777777" w:rsidR="0005227D" w:rsidRDefault="0005227D" w:rsidP="00A929A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zapisovatel: Eva Nováková</w:t>
    </w:r>
  </w:p>
  <w:p w14:paraId="002E0E1B" w14:textId="6A7C4EE9" w:rsidR="0005227D" w:rsidRPr="00A4395C" w:rsidRDefault="0005227D" w:rsidP="00A929A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8. hodina, 8. zápis</w:t>
    </w:r>
  </w:p>
  <w:p w14:paraId="456B60C8" w14:textId="3B4DE911" w:rsidR="0005227D" w:rsidRDefault="0005227D">
    <w:pPr>
      <w:pStyle w:val="Zhlav"/>
    </w:pPr>
  </w:p>
  <w:p w14:paraId="0A684A15" w14:textId="77777777" w:rsidR="0005227D" w:rsidRDefault="000522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F42EA" w14:textId="77777777" w:rsidR="0005227D" w:rsidRDefault="000522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6C1"/>
    <w:multiLevelType w:val="hybridMultilevel"/>
    <w:tmpl w:val="873A61F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57133"/>
    <w:multiLevelType w:val="hybridMultilevel"/>
    <w:tmpl w:val="E9448E7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80DD6"/>
    <w:multiLevelType w:val="hybridMultilevel"/>
    <w:tmpl w:val="D644943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10B52"/>
    <w:multiLevelType w:val="hybridMultilevel"/>
    <w:tmpl w:val="18F4B55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44DC3"/>
    <w:multiLevelType w:val="hybridMultilevel"/>
    <w:tmpl w:val="F9F858EC"/>
    <w:lvl w:ilvl="0" w:tplc="7764ABA0">
      <w:start w:val="1"/>
      <w:numFmt w:val="bullet"/>
      <w:lvlText w:val="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173E0"/>
    <w:multiLevelType w:val="hybridMultilevel"/>
    <w:tmpl w:val="67187F8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1224D"/>
    <w:multiLevelType w:val="hybridMultilevel"/>
    <w:tmpl w:val="2BB62DD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14137"/>
    <w:multiLevelType w:val="hybridMultilevel"/>
    <w:tmpl w:val="21FE86F4"/>
    <w:lvl w:ilvl="0" w:tplc="2B1A1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00EC3"/>
    <w:multiLevelType w:val="hybridMultilevel"/>
    <w:tmpl w:val="6102048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F196C"/>
    <w:multiLevelType w:val="multilevel"/>
    <w:tmpl w:val="8BD289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8CF793C"/>
    <w:multiLevelType w:val="hybridMultilevel"/>
    <w:tmpl w:val="A1222220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D0BEC"/>
    <w:multiLevelType w:val="hybridMultilevel"/>
    <w:tmpl w:val="2A1CEB4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B6863"/>
    <w:multiLevelType w:val="hybridMultilevel"/>
    <w:tmpl w:val="EE5E492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80F69"/>
    <w:multiLevelType w:val="multilevel"/>
    <w:tmpl w:val="246CAA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63715A"/>
    <w:multiLevelType w:val="hybridMultilevel"/>
    <w:tmpl w:val="AD38C39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D2A21"/>
    <w:multiLevelType w:val="hybridMultilevel"/>
    <w:tmpl w:val="F78088D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F8663B"/>
    <w:multiLevelType w:val="hybridMultilevel"/>
    <w:tmpl w:val="7BD8A06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C0790C"/>
    <w:multiLevelType w:val="hybridMultilevel"/>
    <w:tmpl w:val="B458050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1C78BC"/>
    <w:multiLevelType w:val="hybridMultilevel"/>
    <w:tmpl w:val="2BE2D2F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20D2F"/>
    <w:multiLevelType w:val="hybridMultilevel"/>
    <w:tmpl w:val="6144C93C"/>
    <w:lvl w:ilvl="0" w:tplc="6804E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9"/>
  </w:num>
  <w:num w:numId="5">
    <w:abstractNumId w:val="18"/>
  </w:num>
  <w:num w:numId="6">
    <w:abstractNumId w:val="8"/>
  </w:num>
  <w:num w:numId="7">
    <w:abstractNumId w:val="7"/>
  </w:num>
  <w:num w:numId="8">
    <w:abstractNumId w:val="15"/>
  </w:num>
  <w:num w:numId="9">
    <w:abstractNumId w:val="1"/>
  </w:num>
  <w:num w:numId="10">
    <w:abstractNumId w:val="5"/>
  </w:num>
  <w:num w:numId="11">
    <w:abstractNumId w:val="19"/>
  </w:num>
  <w:num w:numId="12">
    <w:abstractNumId w:val="11"/>
  </w:num>
  <w:num w:numId="13">
    <w:abstractNumId w:val="10"/>
  </w:num>
  <w:num w:numId="14">
    <w:abstractNumId w:val="14"/>
  </w:num>
  <w:num w:numId="15">
    <w:abstractNumId w:val="16"/>
  </w:num>
  <w:num w:numId="16">
    <w:abstractNumId w:val="0"/>
  </w:num>
  <w:num w:numId="17">
    <w:abstractNumId w:val="6"/>
  </w:num>
  <w:num w:numId="18">
    <w:abstractNumId w:val="17"/>
  </w:num>
  <w:num w:numId="19">
    <w:abstractNumId w:val="4"/>
  </w:num>
  <w:num w:numId="20">
    <w:abstractNumId w:val="2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C5"/>
    <w:rsid w:val="0005227D"/>
    <w:rsid w:val="000D54C5"/>
    <w:rsid w:val="000F50A7"/>
    <w:rsid w:val="0013060F"/>
    <w:rsid w:val="00162FD3"/>
    <w:rsid w:val="001A234B"/>
    <w:rsid w:val="003170ED"/>
    <w:rsid w:val="00383CAA"/>
    <w:rsid w:val="00387523"/>
    <w:rsid w:val="003C5DF4"/>
    <w:rsid w:val="003F6D55"/>
    <w:rsid w:val="00444DE1"/>
    <w:rsid w:val="00461112"/>
    <w:rsid w:val="00477CE2"/>
    <w:rsid w:val="0049114C"/>
    <w:rsid w:val="004A283C"/>
    <w:rsid w:val="00506C80"/>
    <w:rsid w:val="00781A15"/>
    <w:rsid w:val="007C4ADC"/>
    <w:rsid w:val="007F17F2"/>
    <w:rsid w:val="007F5572"/>
    <w:rsid w:val="008B3B0F"/>
    <w:rsid w:val="008C5E01"/>
    <w:rsid w:val="008E66BE"/>
    <w:rsid w:val="009105C7"/>
    <w:rsid w:val="00912CF0"/>
    <w:rsid w:val="00915B74"/>
    <w:rsid w:val="00927F65"/>
    <w:rsid w:val="00932552"/>
    <w:rsid w:val="009C19B9"/>
    <w:rsid w:val="00A010C8"/>
    <w:rsid w:val="00A929A6"/>
    <w:rsid w:val="00AA38AB"/>
    <w:rsid w:val="00B277A6"/>
    <w:rsid w:val="00B91B41"/>
    <w:rsid w:val="00BC59B6"/>
    <w:rsid w:val="00CA5610"/>
    <w:rsid w:val="00CC65FE"/>
    <w:rsid w:val="00D6406A"/>
    <w:rsid w:val="00DB35FA"/>
    <w:rsid w:val="00E42498"/>
    <w:rsid w:val="00E4251A"/>
    <w:rsid w:val="00E743C9"/>
    <w:rsid w:val="00E814AA"/>
    <w:rsid w:val="00EB2F6A"/>
    <w:rsid w:val="00F87692"/>
    <w:rsid w:val="00FA51D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D0BE"/>
  <w15:chartTrackingRefBased/>
  <w15:docId w15:val="{82DD9F4B-FB5B-474E-9C2B-55EA114D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5610"/>
    <w:pPr>
      <w:numPr>
        <w:numId w:val="1"/>
      </w:numPr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5610"/>
    <w:pPr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5610"/>
    <w:pPr>
      <w:keepNext/>
      <w:keepLines/>
      <w:numPr>
        <w:ilvl w:val="2"/>
        <w:numId w:val="4"/>
      </w:numPr>
      <w:tabs>
        <w:tab w:val="num" w:pos="360"/>
      </w:tabs>
      <w:spacing w:before="40"/>
      <w:ind w:left="0" w:firstLine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561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610"/>
    <w:rPr>
      <w:rFonts w:ascii="Times New Roman" w:hAnsi="Times New Roman"/>
      <w:b/>
      <w:sz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5610"/>
    <w:rPr>
      <w:rFonts w:ascii="Times New Roman" w:hAnsi="Times New Roman"/>
      <w:b/>
      <w:sz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A5610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A5610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customStyle="1" w:styleId="Hudy">
    <w:name w:val="Hudy"/>
    <w:basedOn w:val="Nadpis1"/>
    <w:link w:val="HudyChar"/>
    <w:qFormat/>
    <w:rsid w:val="00EB2F6A"/>
    <w:pPr>
      <w:numPr>
        <w:numId w:val="0"/>
      </w:numPr>
      <w:outlineLvl w:val="9"/>
    </w:pPr>
    <w:rPr>
      <w:color w:val="002060"/>
    </w:rPr>
  </w:style>
  <w:style w:type="character" w:customStyle="1" w:styleId="HudyChar">
    <w:name w:val="Hudy Char"/>
    <w:basedOn w:val="Nadpis1Char"/>
    <w:link w:val="Hudy"/>
    <w:rsid w:val="00EB2F6A"/>
    <w:rPr>
      <w:rFonts w:ascii="Times New Roman" w:hAnsi="Times New Roman"/>
      <w:b/>
      <w:color w:val="002060"/>
      <w:sz w:val="40"/>
      <w:lang w:val="cs-CZ"/>
    </w:rPr>
  </w:style>
  <w:style w:type="paragraph" w:customStyle="1" w:styleId="Hudy2">
    <w:name w:val="Hudy2"/>
    <w:basedOn w:val="Nadpis2"/>
    <w:link w:val="Hudy2Char"/>
    <w:qFormat/>
    <w:rsid w:val="00EB2F6A"/>
    <w:pPr>
      <w:numPr>
        <w:ilvl w:val="0"/>
        <w:numId w:val="0"/>
      </w:numPr>
    </w:pPr>
    <w:rPr>
      <w:color w:val="0070C0"/>
    </w:rPr>
  </w:style>
  <w:style w:type="character" w:customStyle="1" w:styleId="Hudy2Char">
    <w:name w:val="Hudy2 Char"/>
    <w:basedOn w:val="Nadpis2Char"/>
    <w:link w:val="Hudy2"/>
    <w:rsid w:val="00EB2F6A"/>
    <w:rPr>
      <w:rFonts w:ascii="Times New Roman" w:hAnsi="Times New Roman"/>
      <w:b/>
      <w:color w:val="0070C0"/>
      <w:sz w:val="32"/>
      <w:lang w:val="cs-CZ"/>
    </w:rPr>
  </w:style>
  <w:style w:type="paragraph" w:customStyle="1" w:styleId="Hudy4">
    <w:name w:val="Hudy4"/>
    <w:basedOn w:val="Nadpis4"/>
    <w:link w:val="Hudy4Char"/>
    <w:qFormat/>
    <w:rsid w:val="00EB2F6A"/>
    <w:pPr>
      <w:numPr>
        <w:ilvl w:val="0"/>
        <w:numId w:val="0"/>
      </w:numPr>
    </w:pPr>
    <w:rPr>
      <w:color w:val="00B0F0"/>
    </w:rPr>
  </w:style>
  <w:style w:type="character" w:customStyle="1" w:styleId="Hudy4Char">
    <w:name w:val="Hudy4 Char"/>
    <w:basedOn w:val="Nadpis4Char"/>
    <w:link w:val="Hudy4"/>
    <w:rsid w:val="00EB2F6A"/>
    <w:rPr>
      <w:rFonts w:ascii="Times New Roman" w:eastAsiaTheme="majorEastAsia" w:hAnsi="Times New Roman" w:cstheme="majorBidi"/>
      <w:b/>
      <w:iCs/>
      <w:color w:val="00B0F0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3875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9A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9A6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A929A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9A6"/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7F1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ssp.jcu.cz/" TargetMode="External"/><Relationship Id="rId13" Type="http://schemas.openxmlformats.org/officeDocument/2006/relationships/hyperlink" Target="https://issuu.com/casopisunie/docs/unie_5-6-2021/s/12296426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luchpostcb.cz/" TargetMode="External"/><Relationship Id="rId12" Type="http://schemas.openxmlformats.org/officeDocument/2006/relationships/hyperlink" Target="https://books.google.sk/books/about/Domluv%C3%ADme_se.html?id=GTVNvwEACAAJ&amp;redir_esc=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bdb.cz/kniha-354726-slovnik-znakoveho-jazyka-aneb-znakovka-do-sko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nncr.cz/90-osobnost-Miroslav-Hanzlicek-a-Kristyna-Voriskova-Na-pracovni-dobu-si-nehrajeme-Neslysicim-pomahame-kdykoliv.htm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tlumoceni-preklady.cz/firma/soudni-tlumocnik-mgr-miroslav-hanzlicek-plzen-1-s0y9p0/kontak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2022-04-18T08:36:00Z</dcterms:created>
  <dcterms:modified xsi:type="dcterms:W3CDTF">2022-04-18T08:36:00Z</dcterms:modified>
</cp:coreProperties>
</file>