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60542" w14:textId="4EA0CD84" w:rsidR="00B943F6" w:rsidRDefault="00B943F6" w:rsidP="00B943F6">
      <w:pPr>
        <w:pStyle w:val="Hudy"/>
      </w:pPr>
      <w:r>
        <w:t>Organizační záležitosti</w:t>
      </w:r>
    </w:p>
    <w:p w14:paraId="381FC1E0" w14:textId="7156EB46" w:rsidR="00B943F6" w:rsidRDefault="00B943F6" w:rsidP="00B943F6">
      <w:pPr>
        <w:pStyle w:val="Hudy2"/>
      </w:pPr>
      <w:r>
        <w:t>Pedagogické výstupy</w:t>
      </w:r>
    </w:p>
    <w:p w14:paraId="2E8CD691" w14:textId="677F93A0" w:rsidR="00B943F6" w:rsidRDefault="00B943F6" w:rsidP="00B943F6">
      <w:pPr>
        <w:pStyle w:val="Hudy4"/>
        <w:numPr>
          <w:ilvl w:val="0"/>
          <w:numId w:val="12"/>
        </w:numPr>
        <w:rPr>
          <w:u w:val="single"/>
        </w:rPr>
      </w:pPr>
      <w:r>
        <w:rPr>
          <w:u w:val="single"/>
        </w:rPr>
        <w:t>Předcvičování jógy</w:t>
      </w:r>
    </w:p>
    <w:p w14:paraId="244F4BFA" w14:textId="7F3F65DB" w:rsidR="00B943F6" w:rsidRDefault="00B943F6" w:rsidP="00B943F6">
      <w:pPr>
        <w:pStyle w:val="Odstavecseseznamem"/>
        <w:numPr>
          <w:ilvl w:val="0"/>
          <w:numId w:val="11"/>
        </w:numPr>
      </w:pPr>
      <w:r>
        <w:t xml:space="preserve">možnost splnit si jeden z pedagogických výstupů vedením </w:t>
      </w:r>
      <w:r w:rsidR="006B2F1E">
        <w:t xml:space="preserve">celekm </w:t>
      </w:r>
      <w:r>
        <w:t>tří „lekcí jógy“ pro neslyšící žákyně na internátě</w:t>
      </w:r>
      <w:r w:rsidR="006B2F1E">
        <w:t xml:space="preserve"> ve škole v Radlicích</w:t>
      </w:r>
    </w:p>
    <w:p w14:paraId="4D9859BF" w14:textId="628B0061" w:rsidR="00B943F6" w:rsidRPr="00B943F6" w:rsidRDefault="00B943F6" w:rsidP="00B943F6">
      <w:pPr>
        <w:pStyle w:val="Odstavecseseznamem"/>
        <w:numPr>
          <w:ilvl w:val="0"/>
          <w:numId w:val="11"/>
        </w:numPr>
      </w:pPr>
      <w:r>
        <w:t>nemusí se jednat vyloženě o jógu – jde o to, aby s žákyně protáhly, měly pohyb</w:t>
      </w:r>
    </w:p>
    <w:p w14:paraId="7A76ABF7" w14:textId="5F585583" w:rsidR="00AC403A" w:rsidRDefault="00AC403A"/>
    <w:p w14:paraId="5AD56066" w14:textId="6DCF6E2B" w:rsidR="00A46201" w:rsidRDefault="00A46201" w:rsidP="00A46201">
      <w:pPr>
        <w:pStyle w:val="Hudy2"/>
      </w:pPr>
      <w:r>
        <w:t>Pedagogické praxe</w:t>
      </w:r>
    </w:p>
    <w:p w14:paraId="45B94CEA" w14:textId="1F08F0A7" w:rsidR="00A46201" w:rsidRDefault="00A46201" w:rsidP="00A46201">
      <w:pPr>
        <w:pStyle w:val="Hudy4"/>
        <w:numPr>
          <w:ilvl w:val="0"/>
          <w:numId w:val="12"/>
        </w:numPr>
      </w:pPr>
      <w:r>
        <w:rPr>
          <w:u w:val="single"/>
        </w:rPr>
        <w:t>Tábor Šalvějka</w:t>
      </w:r>
    </w:p>
    <w:p w14:paraId="4EA868C8" w14:textId="50E2575B" w:rsidR="00A46201" w:rsidRDefault="00A46201" w:rsidP="00A46201">
      <w:pPr>
        <w:pStyle w:val="Odstavecseseznamem"/>
        <w:numPr>
          <w:ilvl w:val="0"/>
          <w:numId w:val="18"/>
        </w:numPr>
      </w:pPr>
      <w:r>
        <w:t xml:space="preserve">možnost praxe na táboře Šalvějka (více informací viz </w:t>
      </w:r>
      <w:hyperlink r:id="rId7" w:history="1">
        <w:r>
          <w:rPr>
            <w:rStyle w:val="Hypertextovodkaz"/>
          </w:rPr>
          <w:t>Dětský lesní klub Šalvějka | Facebook</w:t>
        </w:r>
      </w:hyperlink>
    </w:p>
    <w:p w14:paraId="1A394329" w14:textId="1288D613" w:rsidR="00A46201" w:rsidRDefault="00A46201" w:rsidP="00A46201">
      <w:pPr>
        <w:pStyle w:val="Odstavecseseznamem"/>
        <w:numPr>
          <w:ilvl w:val="0"/>
          <w:numId w:val="17"/>
        </w:numPr>
      </w:pPr>
      <w:r>
        <w:t>Anna Cícha Hronová a další maminky založily dětskou skupinu Šalvějka – funguje jako lesní mateřská školka</w:t>
      </w:r>
      <w:r w:rsidR="006B2F1E">
        <w:t xml:space="preserve"> pro neslyšící děti a pro slyšící děti neslyšících rodičů</w:t>
      </w:r>
    </w:p>
    <w:p w14:paraId="397505FB" w14:textId="00F35F30" w:rsidR="00A46201" w:rsidRDefault="00A46201" w:rsidP="00A46201">
      <w:pPr>
        <w:pStyle w:val="Odstavecseseznamem"/>
        <w:numPr>
          <w:ilvl w:val="0"/>
          <w:numId w:val="17"/>
        </w:numPr>
      </w:pPr>
      <w:r>
        <w:t>studenti si tímto způs</w:t>
      </w:r>
      <w:r w:rsidR="006B2F1E">
        <w:t>obem již praxi plnili – dr.</w:t>
      </w:r>
      <w:r>
        <w:t xml:space="preserve"> Hronová funguje jako fakultní učitel</w:t>
      </w:r>
    </w:p>
    <w:p w14:paraId="68AB21CB" w14:textId="666672D4" w:rsidR="00A46201" w:rsidRDefault="00A46201" w:rsidP="00A46201">
      <w:pPr>
        <w:pStyle w:val="Odstavecseseznamem"/>
        <w:numPr>
          <w:ilvl w:val="0"/>
          <w:numId w:val="17"/>
        </w:numPr>
      </w:pPr>
      <w:r>
        <w:t>jsou i další tábory, kam můžeme jet na praxi (např. tábor v Brně s Alexandrem Zvonkem atd.</w:t>
      </w:r>
      <w:r w:rsidR="00926E5F">
        <w:t>)</w:t>
      </w:r>
      <w:r>
        <w:t xml:space="preserve"> – musí tam být někdo, kdo víme, že se nám bude věnovat (bude plnit funkci</w:t>
      </w:r>
      <w:r w:rsidR="00926E5F">
        <w:t xml:space="preserve"> </w:t>
      </w:r>
      <w:r>
        <w:t>fakultního učitele)</w:t>
      </w:r>
    </w:p>
    <w:p w14:paraId="49C265A6" w14:textId="77777777" w:rsidR="00A46201" w:rsidRPr="00926E5F" w:rsidRDefault="00A46201" w:rsidP="00A46201">
      <w:pPr>
        <w:pStyle w:val="Hudy2"/>
        <w:rPr>
          <w:sz w:val="24"/>
          <w:szCs w:val="18"/>
        </w:rPr>
      </w:pPr>
    </w:p>
    <w:p w14:paraId="04A6931F" w14:textId="1EC3085E" w:rsidR="00B943F6" w:rsidRDefault="00B943F6" w:rsidP="00B943F6">
      <w:pPr>
        <w:pStyle w:val="Hudy2"/>
      </w:pPr>
      <w:r>
        <w:t>Moodle</w:t>
      </w:r>
      <w:r w:rsidR="00920718">
        <w:t xml:space="preserve"> – Fórum </w:t>
      </w:r>
    </w:p>
    <w:p w14:paraId="17DA8A14" w14:textId="0F443783" w:rsidR="00B943F6" w:rsidRDefault="00920718" w:rsidP="00B943F6">
      <w:pPr>
        <w:pStyle w:val="Odstavecseseznamem"/>
        <w:numPr>
          <w:ilvl w:val="0"/>
          <w:numId w:val="14"/>
        </w:numPr>
      </w:pPr>
      <w:r>
        <w:t xml:space="preserve">nezapomínat vkládat </w:t>
      </w:r>
      <w:r>
        <w:rPr>
          <w:b/>
          <w:bCs/>
        </w:rPr>
        <w:t xml:space="preserve">zajímavé odkazy/informace do Fóra </w:t>
      </w:r>
      <w:r>
        <w:t>a sledovat příspěvky spolužaček</w:t>
      </w:r>
    </w:p>
    <w:p w14:paraId="08F72FE0" w14:textId="3B24BDB0" w:rsidR="00AC403A" w:rsidRDefault="00AC403A"/>
    <w:p w14:paraId="7EE01A0E" w14:textId="3A6EEDBE" w:rsidR="00AC403A" w:rsidRDefault="00920718" w:rsidP="00920718">
      <w:pPr>
        <w:pStyle w:val="Hudy"/>
      </w:pPr>
      <w:r>
        <w:t>Co jsme dělali tuto hodinu</w:t>
      </w:r>
    </w:p>
    <w:p w14:paraId="352B866C" w14:textId="4DABCB44" w:rsidR="00920718" w:rsidRDefault="00920718" w:rsidP="00920718">
      <w:pPr>
        <w:pStyle w:val="Odstavecseseznamem"/>
        <w:numPr>
          <w:ilvl w:val="0"/>
          <w:numId w:val="14"/>
        </w:numPr>
      </w:pPr>
      <w:r w:rsidRPr="00357D49">
        <w:rPr>
          <w:b/>
          <w:bCs/>
          <w:u w:val="single"/>
        </w:rPr>
        <w:t>cíl dnešní výuky</w:t>
      </w:r>
      <w:r>
        <w:rPr>
          <w:b/>
          <w:bCs/>
        </w:rPr>
        <w:t xml:space="preserve">: </w:t>
      </w:r>
      <w:r>
        <w:t xml:space="preserve">ukončit téma </w:t>
      </w:r>
      <w:r w:rsidR="00357D49">
        <w:t xml:space="preserve">metod </w:t>
      </w:r>
      <w:r w:rsidR="006B2F1E">
        <w:t xml:space="preserve">výuky </w:t>
      </w:r>
      <w:r w:rsidR="00357D49">
        <w:t>prvopočátečního čtení a psaní</w:t>
      </w:r>
    </w:p>
    <w:p w14:paraId="22C6FAC6" w14:textId="14FCD0A4" w:rsidR="00AC403A" w:rsidRDefault="00AC403A" w:rsidP="00357D49">
      <w:pPr>
        <w:pStyle w:val="Odstavecseseznamem"/>
        <w:numPr>
          <w:ilvl w:val="0"/>
          <w:numId w:val="14"/>
        </w:numPr>
      </w:pPr>
      <w:r>
        <w:t xml:space="preserve">jsme zhruba v půlce semestru – </w:t>
      </w:r>
      <w:r w:rsidR="00357D49">
        <w:t xml:space="preserve">i když to tak nevypadá, </w:t>
      </w:r>
      <w:r>
        <w:t>zabývali jsme se více než jedním tématem (mnoho věcí</w:t>
      </w:r>
      <w:r w:rsidR="00357D49">
        <w:t xml:space="preserve">, kterým se máme věnovat, </w:t>
      </w:r>
      <w:r>
        <w:t>totiž souvisí se čtením a psaním)</w:t>
      </w:r>
    </w:p>
    <w:p w14:paraId="0E4BFBFD" w14:textId="41DCE25E" w:rsidR="00AC403A" w:rsidRDefault="00AC403A"/>
    <w:p w14:paraId="51E5123B" w14:textId="5CA586F5" w:rsidR="00357D49" w:rsidRPr="00357D49" w:rsidRDefault="00357D49" w:rsidP="00357D49">
      <w:pPr>
        <w:pStyle w:val="Hudy4"/>
        <w:rPr>
          <w:u w:val="single"/>
        </w:rPr>
      </w:pPr>
      <w:r>
        <w:rPr>
          <w:u w:val="single"/>
        </w:rPr>
        <w:t>Pracovní listy NPI</w:t>
      </w:r>
    </w:p>
    <w:p w14:paraId="1819D440" w14:textId="1653CBD8" w:rsidR="00AC403A" w:rsidRDefault="006B2F1E" w:rsidP="00357D49">
      <w:pPr>
        <w:pStyle w:val="Odstavecseseznamem"/>
        <w:numPr>
          <w:ilvl w:val="0"/>
          <w:numId w:val="15"/>
        </w:numPr>
      </w:pPr>
      <w:r>
        <w:t xml:space="preserve">na začátku semestru </w:t>
      </w:r>
      <w:r w:rsidR="00357D49">
        <w:t>jsme točili videa pro pracovní listy</w:t>
      </w:r>
      <w:r w:rsidR="00AC403A">
        <w:t xml:space="preserve"> – některá </w:t>
      </w:r>
      <w:r w:rsidR="00357D49">
        <w:t xml:space="preserve">videa </w:t>
      </w:r>
      <w:r w:rsidR="00AC403A">
        <w:t>potřeba přetočit</w:t>
      </w:r>
      <w:r w:rsidR="00357D49">
        <w:t xml:space="preserve"> (vrátíme se k tomu příští týden)</w:t>
      </w:r>
    </w:p>
    <w:p w14:paraId="16143AD6" w14:textId="2AFB07B9" w:rsidR="00C05E5B" w:rsidRDefault="00357D49" w:rsidP="00A46201">
      <w:pPr>
        <w:pStyle w:val="Odstavecseseznamem"/>
        <w:numPr>
          <w:ilvl w:val="0"/>
          <w:numId w:val="15"/>
        </w:numPr>
      </w:pPr>
      <w:r>
        <w:t>měli bychom umět vytvořit nějaký materiál včetně videí – tímto se to</w:t>
      </w:r>
      <w:r w:rsidR="00A46201">
        <w:t xml:space="preserve"> také</w:t>
      </w:r>
      <w:r>
        <w:t xml:space="preserve"> učíme</w:t>
      </w:r>
    </w:p>
    <w:p w14:paraId="0B83673F" w14:textId="54CC1593" w:rsidR="007E29ED" w:rsidRDefault="00A46201" w:rsidP="00A46201">
      <w:pPr>
        <w:pStyle w:val="Odstavecseseznamem"/>
        <w:numPr>
          <w:ilvl w:val="0"/>
          <w:numId w:val="15"/>
        </w:numPr>
      </w:pPr>
      <w:r>
        <w:t>můžeme se podívat na dva nové pracovní listy</w:t>
      </w:r>
      <w:r w:rsidR="006B2F1E">
        <w:t xml:space="preserve"> (viz přehled pracovních listů umístěný v Moodlu v 1. hodině)</w:t>
      </w:r>
      <w:r w:rsidR="007E29ED">
        <w:t xml:space="preserve"> – jsou tam </w:t>
      </w:r>
      <w:r w:rsidR="006B2F1E">
        <w:t xml:space="preserve">pracovní listy </w:t>
      </w:r>
      <w:r w:rsidR="007E29ED">
        <w:t xml:space="preserve">i pro děti, které vůbec neumí česky </w:t>
      </w:r>
      <w:r w:rsidR="006B2F1E">
        <w:t xml:space="preserve">a teorve se učí číst a psát </w:t>
      </w:r>
      <w:r w:rsidR="007E29ED">
        <w:t>= úroveň A0</w:t>
      </w:r>
      <w:r w:rsidR="006B2F1E">
        <w:t>/A1</w:t>
      </w:r>
      <w:r w:rsidR="007E29ED">
        <w:t xml:space="preserve"> </w:t>
      </w:r>
    </w:p>
    <w:p w14:paraId="0C614AE8" w14:textId="77777777" w:rsidR="007E29ED" w:rsidRDefault="007E29ED" w:rsidP="007E29ED"/>
    <w:p w14:paraId="651E549D" w14:textId="77777777" w:rsidR="00A46201" w:rsidRDefault="00A46201" w:rsidP="00A46201"/>
    <w:p w14:paraId="054134E1" w14:textId="2FA14C7C" w:rsidR="00336AEA" w:rsidRDefault="00926E5F" w:rsidP="00926E5F">
      <w:pPr>
        <w:pStyle w:val="Hudy"/>
      </w:pPr>
      <w:r>
        <w:t>Téma hodiny č. 1: Psaní</w:t>
      </w:r>
    </w:p>
    <w:p w14:paraId="4E32DDB2" w14:textId="06AC2144" w:rsidR="00926E5F" w:rsidRPr="00926E5F" w:rsidRDefault="00926E5F" w:rsidP="00926E5F">
      <w:pPr>
        <w:pStyle w:val="Hudy4"/>
        <w:rPr>
          <w:i/>
          <w:iCs w:val="0"/>
        </w:rPr>
      </w:pPr>
      <w:r>
        <w:t xml:space="preserve">Diskuse: </w:t>
      </w:r>
      <w:r>
        <w:rPr>
          <w:i/>
          <w:iCs w:val="0"/>
        </w:rPr>
        <w:t>Za domácí úkol jsme měli vypra</w:t>
      </w:r>
      <w:r w:rsidR="006B2F1E">
        <w:rPr>
          <w:i/>
          <w:iCs w:val="0"/>
        </w:rPr>
        <w:t xml:space="preserve">covat několik stránek z písanky s vázaným písmem) </w:t>
      </w:r>
      <w:r>
        <w:rPr>
          <w:i/>
          <w:iCs w:val="0"/>
        </w:rPr>
        <w:t>– jak nám to šlo?</w:t>
      </w:r>
    </w:p>
    <w:p w14:paraId="507674C4" w14:textId="62C09C5F" w:rsidR="00336AEA" w:rsidRDefault="00926E5F" w:rsidP="00336AEA">
      <w:pPr>
        <w:pStyle w:val="Odstavecseseznamem"/>
        <w:numPr>
          <w:ilvl w:val="0"/>
          <w:numId w:val="5"/>
        </w:numPr>
      </w:pPr>
      <w:r>
        <w:t xml:space="preserve">pro někoho to byla </w:t>
      </w:r>
      <w:r w:rsidR="00336AEA">
        <w:t>nuda</w:t>
      </w:r>
    </w:p>
    <w:p w14:paraId="3E61CEF4" w14:textId="4307E38A" w:rsidR="00336AEA" w:rsidRDefault="00336AEA" w:rsidP="00336AEA">
      <w:pPr>
        <w:pStyle w:val="Odstavecseseznamem"/>
        <w:numPr>
          <w:ilvl w:val="0"/>
          <w:numId w:val="5"/>
        </w:numPr>
      </w:pPr>
      <w:r>
        <w:t xml:space="preserve">problém s velkými písmeny – </w:t>
      </w:r>
      <w:r w:rsidR="00926E5F">
        <w:t xml:space="preserve">nejsme zvyklé psát takto velká písmena, někomu se </w:t>
      </w:r>
      <w:r>
        <w:t>klepala ruka</w:t>
      </w:r>
    </w:p>
    <w:p w14:paraId="55C8CF14" w14:textId="732159EC" w:rsidR="00336AEA" w:rsidRDefault="00336AEA" w:rsidP="00336AEA">
      <w:pPr>
        <w:pStyle w:val="Odstavecseseznamem"/>
        <w:numPr>
          <w:ilvl w:val="0"/>
          <w:numId w:val="5"/>
        </w:numPr>
      </w:pPr>
      <w:r>
        <w:t xml:space="preserve">malá písmena šla </w:t>
      </w:r>
      <w:r w:rsidR="00926E5F">
        <w:t xml:space="preserve">psát </w:t>
      </w:r>
      <w:r>
        <w:t>lépe</w:t>
      </w:r>
    </w:p>
    <w:p w14:paraId="3ADFDD4F" w14:textId="0969119F" w:rsidR="00336AEA" w:rsidRDefault="00336AEA" w:rsidP="00336AEA">
      <w:pPr>
        <w:pStyle w:val="Odstavecseseznamem"/>
        <w:numPr>
          <w:ilvl w:val="0"/>
          <w:numId w:val="5"/>
        </w:numPr>
      </w:pPr>
      <w:r>
        <w:lastRenderedPageBreak/>
        <w:t>nejsme zvyklé takhle psát – i když píšeme psace, nepíšeme takhle (</w:t>
      </w:r>
      <w:r w:rsidR="00926E5F">
        <w:t xml:space="preserve">jiný </w:t>
      </w:r>
      <w:r>
        <w:t>náklon atd.)</w:t>
      </w:r>
    </w:p>
    <w:p w14:paraId="7F14965D" w14:textId="03587AA6" w:rsidR="00336AEA" w:rsidRDefault="00336AEA" w:rsidP="00336AEA">
      <w:pPr>
        <w:pStyle w:val="Odstavecseseznamem"/>
        <w:numPr>
          <w:ilvl w:val="0"/>
          <w:numId w:val="5"/>
        </w:numPr>
      </w:pPr>
      <w:r>
        <w:t xml:space="preserve">vzpomínky na dětství – pamatujeme si, jak </w:t>
      </w:r>
      <w:r w:rsidR="00926E5F">
        <w:t xml:space="preserve">a co </w:t>
      </w:r>
      <w:r>
        <w:t xml:space="preserve">nám paní učitelky opravovaly </w:t>
      </w:r>
    </w:p>
    <w:p w14:paraId="243CFE73" w14:textId="621AE02F" w:rsidR="00336AEA" w:rsidRDefault="00926E5F" w:rsidP="00336AEA">
      <w:pPr>
        <w:pStyle w:val="Odstavecseseznamem"/>
        <w:numPr>
          <w:ilvl w:val="0"/>
          <w:numId w:val="5"/>
        </w:numPr>
      </w:pPr>
      <w:r>
        <w:t xml:space="preserve">je </w:t>
      </w:r>
      <w:r w:rsidR="00336AEA">
        <w:t xml:space="preserve">dobré zkusit psát různými psacími potřebami – tlak je pokaždé jiný </w:t>
      </w:r>
    </w:p>
    <w:p w14:paraId="510C06A8" w14:textId="67520DC6" w:rsidR="00336AEA" w:rsidRDefault="00336AEA" w:rsidP="00336AEA">
      <w:pPr>
        <w:pStyle w:val="Odstavecseseznamem"/>
        <w:numPr>
          <w:ilvl w:val="0"/>
          <w:numId w:val="5"/>
        </w:numPr>
      </w:pPr>
      <w:r>
        <w:t xml:space="preserve">problém </w:t>
      </w:r>
      <w:r w:rsidR="00926E5F">
        <w:t>psát Z</w:t>
      </w:r>
    </w:p>
    <w:p w14:paraId="220CFDB5" w14:textId="391629AD" w:rsidR="00A208B8" w:rsidRDefault="00A208B8" w:rsidP="00336AEA">
      <w:pPr>
        <w:pStyle w:val="Odstavecseseznamem"/>
        <w:numPr>
          <w:ilvl w:val="0"/>
          <w:numId w:val="5"/>
        </w:numPr>
      </w:pPr>
      <w:r>
        <w:t xml:space="preserve">někdo už dlouho píše tiskacím </w:t>
      </w:r>
      <w:r w:rsidR="006B2F1E">
        <w:t xml:space="preserve">(resp. nevázaným písmem) </w:t>
      </w:r>
      <w:r w:rsidR="00926E5F">
        <w:sym w:font="Symbol" w:char="F0AE"/>
      </w:r>
      <w:r w:rsidR="00926E5F">
        <w:t xml:space="preserve"> psát psace </w:t>
      </w:r>
      <w:r w:rsidR="006B2F1E">
        <w:t xml:space="preserve">(resp. vázaným písmem) </w:t>
      </w:r>
      <w:r w:rsidR="00926E5F">
        <w:t>je nezvyk</w:t>
      </w:r>
    </w:p>
    <w:p w14:paraId="037CC6B7" w14:textId="6491A627" w:rsidR="00A208B8" w:rsidRDefault="0013650D" w:rsidP="00336AEA">
      <w:pPr>
        <w:pStyle w:val="Odstavecseseznamem"/>
        <w:numPr>
          <w:ilvl w:val="0"/>
          <w:numId w:val="5"/>
        </w:numPr>
      </w:pPr>
      <w:r>
        <w:t xml:space="preserve">u přepisu někdo </w:t>
      </w:r>
      <w:r w:rsidR="00A208B8">
        <w:t xml:space="preserve">vždy </w:t>
      </w:r>
      <w:r>
        <w:t>napsal jen</w:t>
      </w:r>
      <w:r w:rsidR="00A208B8">
        <w:t xml:space="preserve"> jedno slovo – </w:t>
      </w:r>
      <w:r>
        <w:t>přišlo nám zbytečné psát více, nás už psát</w:t>
      </w:r>
      <w:r w:rsidR="00A208B8">
        <w:t xml:space="preserve"> nikdo nepřeučí </w:t>
      </w:r>
    </w:p>
    <w:p w14:paraId="55A18444" w14:textId="42A01570" w:rsidR="00311717" w:rsidRDefault="00311717" w:rsidP="00311717"/>
    <w:p w14:paraId="1263396A" w14:textId="252F3904" w:rsidR="0013650D" w:rsidRDefault="0013650D" w:rsidP="0013650D">
      <w:pPr>
        <w:pStyle w:val="Hudy2"/>
      </w:pPr>
      <w:r>
        <w:t>Písanky</w:t>
      </w:r>
    </w:p>
    <w:p w14:paraId="7301B0B9" w14:textId="77777777" w:rsidR="0013650D" w:rsidRPr="0013650D" w:rsidRDefault="0013650D" w:rsidP="00311717">
      <w:pPr>
        <w:pStyle w:val="Odstavecseseznamem"/>
        <w:numPr>
          <w:ilvl w:val="0"/>
          <w:numId w:val="19"/>
        </w:numPr>
      </w:pPr>
      <w:r>
        <w:t xml:space="preserve">každá jsme si vybrala písanky </w:t>
      </w:r>
      <w:r>
        <w:sym w:font="Symbol" w:char="F0AE"/>
      </w:r>
      <w:r>
        <w:t xml:space="preserve"> dr. Hudáková nám okopírovala stránky, které jsme si zkusili vyplnit – asi polovina z nás</w:t>
      </w:r>
      <w:r w:rsidR="00311717">
        <w:t xml:space="preserve"> si vybrala </w:t>
      </w:r>
      <w:r w:rsidRPr="0013650D">
        <w:rPr>
          <w:b/>
          <w:bCs/>
        </w:rPr>
        <w:t>písanky C</w:t>
      </w:r>
      <w:r w:rsidR="00311717" w:rsidRPr="0013650D">
        <w:rPr>
          <w:b/>
          <w:bCs/>
        </w:rPr>
        <w:t xml:space="preserve">omenia </w:t>
      </w:r>
      <w:r w:rsidRPr="0013650D">
        <w:rPr>
          <w:b/>
          <w:bCs/>
        </w:rPr>
        <w:t>S</w:t>
      </w:r>
      <w:r w:rsidR="00311717" w:rsidRPr="0013650D">
        <w:rPr>
          <w:b/>
          <w:bCs/>
        </w:rPr>
        <w:t>cript</w:t>
      </w:r>
    </w:p>
    <w:p w14:paraId="6AB48DFC" w14:textId="4F71418D" w:rsidR="00311717" w:rsidRDefault="0013650D" w:rsidP="00311717">
      <w:pPr>
        <w:pStyle w:val="Odstavecseseznamem"/>
        <w:numPr>
          <w:ilvl w:val="0"/>
          <w:numId w:val="19"/>
        </w:numPr>
      </w:pPr>
      <w:r>
        <w:t xml:space="preserve">dr. Hudáková nám v průběhu ukazovala, </w:t>
      </w:r>
      <w:r w:rsidR="00311717">
        <w:t xml:space="preserve">jak správně sedět a </w:t>
      </w:r>
      <w:r>
        <w:t xml:space="preserve">jak </w:t>
      </w:r>
      <w:r w:rsidR="00311717">
        <w:t>hýb</w:t>
      </w:r>
      <w:r>
        <w:t>a</w:t>
      </w:r>
      <w:r w:rsidR="00311717">
        <w:t>t rukou</w:t>
      </w:r>
      <w:r>
        <w:t xml:space="preserve"> (správně pohyb vychází z ramene, nejen ze zápěstí)</w:t>
      </w:r>
    </w:p>
    <w:p w14:paraId="46EC96DD" w14:textId="3F64A627" w:rsidR="0013650D" w:rsidRDefault="0013650D" w:rsidP="0013650D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31B27219" wp14:editId="7CBDAC72">
            <wp:extent cx="2565400" cy="3700096"/>
            <wp:effectExtent l="19050" t="19050" r="25400" b="15240"/>
            <wp:docPr id="1" name="Obrázek 1" descr="Správné sezení a držení psacího náčiní | Vecerni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ávné sezení a držení psacího náčiní | Vecernic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431" cy="37087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1B6091" w14:textId="37549389" w:rsidR="00311717" w:rsidRDefault="00311717" w:rsidP="00311717"/>
    <w:p w14:paraId="42ACC816" w14:textId="196EED90" w:rsidR="00311717" w:rsidRDefault="0013650D" w:rsidP="0013650D">
      <w:pPr>
        <w:pStyle w:val="Hudy4"/>
      </w:pPr>
      <w:r>
        <w:t xml:space="preserve">Diskuse: </w:t>
      </w:r>
      <w:r w:rsidR="00311717" w:rsidRPr="0013650D">
        <w:rPr>
          <w:i/>
          <w:iCs w:val="0"/>
        </w:rPr>
        <w:t>Co jsme se</w:t>
      </w:r>
      <w:r w:rsidRPr="0013650D">
        <w:rPr>
          <w:i/>
          <w:iCs w:val="0"/>
        </w:rPr>
        <w:t xml:space="preserve"> při této aktivitě</w:t>
      </w:r>
      <w:r w:rsidR="00311717" w:rsidRPr="0013650D">
        <w:rPr>
          <w:i/>
          <w:iCs w:val="0"/>
        </w:rPr>
        <w:t xml:space="preserve"> naučili? Co jsme si uvědomili?</w:t>
      </w:r>
    </w:p>
    <w:p w14:paraId="0C4ECCC0" w14:textId="5DB99B6C" w:rsidR="00311717" w:rsidRDefault="0013650D" w:rsidP="00311717">
      <w:pPr>
        <w:pStyle w:val="Odstavecseseznamem"/>
        <w:numPr>
          <w:ilvl w:val="0"/>
          <w:numId w:val="6"/>
        </w:numPr>
      </w:pPr>
      <w:r>
        <w:t xml:space="preserve">při psaní často špatně </w:t>
      </w:r>
      <w:r w:rsidR="00311717">
        <w:t>se</w:t>
      </w:r>
      <w:r w:rsidR="00AA3451">
        <w:t>díme</w:t>
      </w:r>
      <w:r w:rsidR="00311717">
        <w:t xml:space="preserve"> – </w:t>
      </w:r>
      <w:r w:rsidR="00AA3451">
        <w:t>zkřížené</w:t>
      </w:r>
      <w:r w:rsidR="00311717">
        <w:t xml:space="preserve"> nohy, malá vzdálenost od papíru… </w:t>
      </w:r>
    </w:p>
    <w:p w14:paraId="46B62295" w14:textId="2925287B" w:rsidR="00311717" w:rsidRDefault="00311717" w:rsidP="00311717">
      <w:pPr>
        <w:pStyle w:val="Odstavecseseznamem"/>
        <w:numPr>
          <w:ilvl w:val="0"/>
          <w:numId w:val="6"/>
        </w:numPr>
      </w:pPr>
      <w:r>
        <w:t>lomené čáry na sklon písmena (</w:t>
      </w:r>
      <w:r w:rsidR="00AA3451">
        <w:t xml:space="preserve">v </w:t>
      </w:r>
      <w:r>
        <w:t>běžn</w:t>
      </w:r>
      <w:r w:rsidR="00AA3451">
        <w:t>é</w:t>
      </w:r>
      <w:r>
        <w:t xml:space="preserve"> písan</w:t>
      </w:r>
      <w:r w:rsidR="00AA3451">
        <w:t>ce</w:t>
      </w:r>
      <w:r>
        <w:t xml:space="preserve">) </w:t>
      </w:r>
      <w:r w:rsidR="00AA3451">
        <w:t>– problém sklon dodržet</w:t>
      </w:r>
    </w:p>
    <w:p w14:paraId="368ACB14" w14:textId="2ED20D88" w:rsidR="00311717" w:rsidRDefault="00AA3451" w:rsidP="00311717">
      <w:pPr>
        <w:pStyle w:val="Odstavecseseznamem"/>
        <w:numPr>
          <w:ilvl w:val="0"/>
          <w:numId w:val="6"/>
        </w:numPr>
      </w:pPr>
      <w:r>
        <w:t xml:space="preserve">při psaní správně </w:t>
      </w:r>
      <w:r w:rsidR="00311717">
        <w:t xml:space="preserve">pohyb celou rukou </w:t>
      </w:r>
      <w:r w:rsidR="00311717">
        <w:sym w:font="Symbol" w:char="F0AE"/>
      </w:r>
      <w:r w:rsidR="00311717">
        <w:t xml:space="preserve"> nejsme na to zvyklé, bole</w:t>
      </w:r>
      <w:r>
        <w:t>la nás z toho</w:t>
      </w:r>
      <w:r w:rsidR="00311717">
        <w:t xml:space="preserve"> ruk</w:t>
      </w:r>
      <w:r>
        <w:t>a</w:t>
      </w:r>
    </w:p>
    <w:p w14:paraId="5AF19FCB" w14:textId="7EC45F0F" w:rsidR="00311717" w:rsidRDefault="00311717" w:rsidP="00311717">
      <w:pPr>
        <w:pStyle w:val="Odstavecseseznamem"/>
        <w:numPr>
          <w:ilvl w:val="0"/>
          <w:numId w:val="6"/>
        </w:numPr>
      </w:pPr>
      <w:r>
        <w:t>Pája – bavilo j</w:t>
      </w:r>
      <w:r w:rsidR="00AA3451">
        <w:t>i</w:t>
      </w:r>
      <w:r>
        <w:t xml:space="preserve"> to (</w:t>
      </w:r>
      <w:r w:rsidR="00AA3451">
        <w:t>vázané písmo</w:t>
      </w:r>
      <w:r>
        <w:t xml:space="preserve">) + </w:t>
      </w:r>
      <w:r w:rsidR="00AA3451">
        <w:t xml:space="preserve">si zkoušela </w:t>
      </w:r>
      <w:r>
        <w:t xml:space="preserve">krasopisné písmo </w:t>
      </w:r>
    </w:p>
    <w:p w14:paraId="47264565" w14:textId="74752C09" w:rsidR="00846DC7" w:rsidRDefault="00AA3451" w:rsidP="00311717">
      <w:pPr>
        <w:pStyle w:val="Odstavecseseznamem"/>
        <w:numPr>
          <w:ilvl w:val="0"/>
          <w:numId w:val="6"/>
        </w:numPr>
      </w:pPr>
      <w:r>
        <w:t xml:space="preserve">často také </w:t>
      </w:r>
      <w:r w:rsidR="00846DC7">
        <w:t xml:space="preserve">špatné natočení papíru </w:t>
      </w:r>
    </w:p>
    <w:p w14:paraId="643171AA" w14:textId="6A017677" w:rsidR="00846DC7" w:rsidRDefault="00AA3451" w:rsidP="00AA3451">
      <w:pPr>
        <w:pStyle w:val="Odstavecseseznamem"/>
        <w:numPr>
          <w:ilvl w:val="0"/>
          <w:numId w:val="6"/>
        </w:numPr>
      </w:pPr>
      <w:r>
        <w:t xml:space="preserve">písanky Comenia Script – </w:t>
      </w:r>
      <w:r w:rsidR="00846DC7">
        <w:t>návodná tečka – zvláštní pozice</w:t>
      </w:r>
    </w:p>
    <w:p w14:paraId="0A1383B4" w14:textId="370607B3" w:rsidR="00846DC7" w:rsidRDefault="00846DC7" w:rsidP="00846DC7">
      <w:pPr>
        <w:pStyle w:val="Odstavecseseznamem"/>
        <w:numPr>
          <w:ilvl w:val="0"/>
          <w:numId w:val="6"/>
        </w:numPr>
      </w:pPr>
      <w:r>
        <w:t>problém dá</w:t>
      </w:r>
      <w:r w:rsidR="00AA3451">
        <w:t>t</w:t>
      </w:r>
      <w:r>
        <w:t xml:space="preserve"> dohromady správné sezení, držen</w:t>
      </w:r>
      <w:r w:rsidR="00AA3451">
        <w:t>í</w:t>
      </w:r>
      <w:r>
        <w:t xml:space="preserve"> tužky, pohyb tužkou…</w:t>
      </w:r>
    </w:p>
    <w:p w14:paraId="435FECCB" w14:textId="4C736B73" w:rsidR="00846DC7" w:rsidRPr="00AA3451" w:rsidRDefault="00846DC7" w:rsidP="00AA3451">
      <w:pPr>
        <w:pStyle w:val="Odstavecseseznamem"/>
        <w:numPr>
          <w:ilvl w:val="0"/>
          <w:numId w:val="6"/>
        </w:numPr>
        <w:rPr>
          <w:b/>
          <w:bCs/>
        </w:rPr>
      </w:pPr>
      <w:r w:rsidRPr="00AA3451">
        <w:rPr>
          <w:b/>
          <w:bCs/>
        </w:rPr>
        <w:t xml:space="preserve">nevysvětlovali jsme si metodiku psaní, ale šlo spíše o náš vlastní zážitek </w:t>
      </w:r>
    </w:p>
    <w:p w14:paraId="7CCB741F" w14:textId="07157B0B" w:rsidR="00080C37" w:rsidRDefault="006B2F1E" w:rsidP="00AA3451">
      <w:pPr>
        <w:pStyle w:val="Odstavecseseznamem"/>
        <w:numPr>
          <w:ilvl w:val="0"/>
          <w:numId w:val="6"/>
        </w:numPr>
      </w:pPr>
      <w:r>
        <w:lastRenderedPageBreak/>
        <w:t>děti většinou</w:t>
      </w:r>
      <w:r w:rsidR="00AA3451">
        <w:t xml:space="preserve"> </w:t>
      </w:r>
      <w:r w:rsidR="00846DC7">
        <w:t xml:space="preserve">neví, proč to dělají, </w:t>
      </w:r>
      <w:r w:rsidR="00AA3451">
        <w:t xml:space="preserve">navíc u toho </w:t>
      </w:r>
      <w:r w:rsidR="00846DC7">
        <w:t>musí dob</w:t>
      </w:r>
      <w:r>
        <w:t>ře sedět, což je jim nepohodlné, a musí to dělat mnoho a mnoho hodin, než se naučí „správně psát“</w:t>
      </w:r>
    </w:p>
    <w:p w14:paraId="5CEFF65F" w14:textId="397B6D23" w:rsidR="00080C37" w:rsidRDefault="00080C37" w:rsidP="00846DC7">
      <w:pPr>
        <w:pStyle w:val="Odstavecseseznamem"/>
        <w:numPr>
          <w:ilvl w:val="0"/>
          <w:numId w:val="6"/>
        </w:numPr>
      </w:pPr>
      <w:r>
        <w:t>cviky na uvolnění rukou a pohyb – pro psaní potřeba</w:t>
      </w:r>
    </w:p>
    <w:p w14:paraId="0AE9B6E1" w14:textId="77777777" w:rsidR="00080C37" w:rsidRDefault="00080C37" w:rsidP="00080C37">
      <w:pPr>
        <w:pStyle w:val="Odstavecseseznamem"/>
      </w:pPr>
    </w:p>
    <w:p w14:paraId="634FE3F9" w14:textId="120B81CD" w:rsidR="00080C37" w:rsidRDefault="00AA3451" w:rsidP="00AA3451">
      <w:pPr>
        <w:pStyle w:val="Hudy4"/>
      </w:pPr>
      <w:r>
        <w:t xml:space="preserve">Diskuse: </w:t>
      </w:r>
      <w:r w:rsidR="00080C37" w:rsidRPr="00AA3451">
        <w:rPr>
          <w:i/>
          <w:iCs w:val="0"/>
        </w:rPr>
        <w:t>Proč je potřeba celkově procvičovat motoriku?</w:t>
      </w:r>
    </w:p>
    <w:p w14:paraId="1A52B1A2" w14:textId="4B2DF4B2" w:rsidR="00080C37" w:rsidRDefault="00080C37" w:rsidP="00080C37">
      <w:pPr>
        <w:pStyle w:val="Odstavecseseznamem"/>
        <w:numPr>
          <w:ilvl w:val="0"/>
          <w:numId w:val="7"/>
        </w:numPr>
      </w:pPr>
      <w:r>
        <w:t xml:space="preserve">psaní = jemná motorika </w:t>
      </w:r>
    </w:p>
    <w:p w14:paraId="1646F08A" w14:textId="0F4DE231" w:rsidR="00080C37" w:rsidRDefault="00080C37" w:rsidP="00080C37">
      <w:pPr>
        <w:pStyle w:val="Odstavecseseznamem"/>
        <w:numPr>
          <w:ilvl w:val="0"/>
          <w:numId w:val="7"/>
        </w:numPr>
      </w:pPr>
      <w:r>
        <w:t xml:space="preserve">hrubá motorika – např. </w:t>
      </w:r>
      <w:r w:rsidR="00AA3451">
        <w:t>procvičování rukou</w:t>
      </w:r>
      <w:r>
        <w:t xml:space="preserve">, skákání, přelézání… </w:t>
      </w:r>
    </w:p>
    <w:p w14:paraId="63C03B47" w14:textId="77777777" w:rsidR="008B4E1A" w:rsidRDefault="00080C37" w:rsidP="00080C37">
      <w:pPr>
        <w:pStyle w:val="Odstavecseseznamem"/>
        <w:numPr>
          <w:ilvl w:val="0"/>
          <w:numId w:val="7"/>
        </w:numPr>
      </w:pPr>
      <w:r w:rsidRPr="00AA3451">
        <w:rPr>
          <w:b/>
          <w:bCs/>
        </w:rPr>
        <w:t xml:space="preserve">když zjistím, že má dítě problémy s jemnou motorikou </w:t>
      </w:r>
      <w:r w:rsidRPr="00AA3451">
        <w:rPr>
          <w:b/>
          <w:bCs/>
        </w:rPr>
        <w:sym w:font="Symbol" w:char="F0AE"/>
      </w:r>
      <w:r w:rsidRPr="00AA3451">
        <w:rPr>
          <w:b/>
          <w:bCs/>
        </w:rPr>
        <w:t xml:space="preserve"> nejprve se zaměřím na motoriku hrubou</w:t>
      </w:r>
      <w:r>
        <w:t xml:space="preserve"> – je důležitá i jemná</w:t>
      </w:r>
      <w:r w:rsidR="00AA3451">
        <w:t xml:space="preserve"> motorika</w:t>
      </w:r>
      <w:r>
        <w:t xml:space="preserve"> </w:t>
      </w:r>
      <w:r w:rsidR="00AA3451">
        <w:t>(práce s modelínou</w:t>
      </w:r>
      <w:r>
        <w:t xml:space="preserve">, stříhání atd.), ale musíme se zaměřit i na tu hrubou </w:t>
      </w:r>
    </w:p>
    <w:p w14:paraId="64596A6D" w14:textId="316EBDD5" w:rsidR="009140C7" w:rsidRDefault="009140C7" w:rsidP="008B4E1A">
      <w:pPr>
        <w:pStyle w:val="Odstavecseseznamem"/>
        <w:numPr>
          <w:ilvl w:val="0"/>
          <w:numId w:val="7"/>
        </w:numPr>
      </w:pPr>
      <w:r>
        <w:t xml:space="preserve">zkoušeli jsme si „opičí dráhu“ </w:t>
      </w:r>
      <w:r w:rsidR="008B4E1A">
        <w:t xml:space="preserve">(přelézt židle, jít rovně po čáře a pozadu dojít ke své židli) </w:t>
      </w:r>
      <w:r w:rsidR="008B4E1A">
        <w:sym w:font="Symbol" w:char="F0AE"/>
      </w:r>
      <w:r w:rsidR="008B4E1A">
        <w:t xml:space="preserve"> </w:t>
      </w:r>
      <w:r>
        <w:t xml:space="preserve">viděli jsme, že </w:t>
      </w:r>
      <w:r w:rsidR="008B4E1A">
        <w:t>n</w:t>
      </w:r>
      <w:r>
        <w:t>e</w:t>
      </w:r>
      <w:r w:rsidR="008B4E1A">
        <w:t xml:space="preserve">musíme </w:t>
      </w:r>
      <w:r>
        <w:t>vymýšlet nic složitého a jde to</w:t>
      </w:r>
      <w:r w:rsidR="008B4E1A">
        <w:t xml:space="preserve"> zrealizovat</w:t>
      </w:r>
      <w:r>
        <w:t xml:space="preserve"> i ve třídě </w:t>
      </w:r>
    </w:p>
    <w:p w14:paraId="0FFEE9DC" w14:textId="00756EF9" w:rsidR="009140C7" w:rsidRDefault="009140C7" w:rsidP="009140C7"/>
    <w:p w14:paraId="342F01BA" w14:textId="63658A47" w:rsidR="008B4E1A" w:rsidRPr="008B4E1A" w:rsidRDefault="008B4E1A" w:rsidP="008B4E1A">
      <w:pPr>
        <w:pStyle w:val="Hudy4"/>
        <w:rPr>
          <w:i/>
          <w:iCs w:val="0"/>
        </w:rPr>
      </w:pPr>
      <w:r>
        <w:t xml:space="preserve">Diskuse: </w:t>
      </w:r>
      <w:r>
        <w:rPr>
          <w:i/>
          <w:iCs w:val="0"/>
        </w:rPr>
        <w:t>Proč jsou v písance Comenia Script šedivé obdélníčky?</w:t>
      </w:r>
    </w:p>
    <w:p w14:paraId="40B8E0D8" w14:textId="77777777" w:rsidR="008B4E1A" w:rsidRDefault="009140C7" w:rsidP="008B4E1A">
      <w:pPr>
        <w:pStyle w:val="Odstavecseseznamem"/>
        <w:numPr>
          <w:ilvl w:val="0"/>
          <w:numId w:val="20"/>
        </w:numPr>
      </w:pPr>
      <w:r>
        <w:t xml:space="preserve">šedivé obdélníčky </w:t>
      </w:r>
      <w:r>
        <w:sym w:font="Symbol" w:char="F0AE"/>
      </w:r>
      <w:r>
        <w:t xml:space="preserve"> mezery mezi slovy </w:t>
      </w:r>
    </w:p>
    <w:p w14:paraId="394FC298" w14:textId="77777777" w:rsidR="008B4E1A" w:rsidRDefault="008B4E1A" w:rsidP="008B4E1A">
      <w:pPr>
        <w:pStyle w:val="Odstavecseseznamem"/>
        <w:numPr>
          <w:ilvl w:val="0"/>
          <w:numId w:val="20"/>
        </w:numPr>
      </w:pPr>
      <w:r>
        <w:t xml:space="preserve">děti si mezi slova </w:t>
      </w:r>
      <w:r w:rsidR="009140C7">
        <w:t>dávají pal</w:t>
      </w:r>
      <w:r>
        <w:t>ec</w:t>
      </w:r>
      <w:r w:rsidR="009140C7">
        <w:t xml:space="preserve"> (popř. ukazováček)</w:t>
      </w:r>
      <w:r>
        <w:t xml:space="preserve"> </w:t>
      </w:r>
      <w:r>
        <w:sym w:font="Symbol" w:char="F0AE"/>
      </w:r>
      <w:r>
        <w:t xml:space="preserve"> mezera</w:t>
      </w:r>
      <w:r w:rsidR="009140C7">
        <w:t xml:space="preserve"> </w:t>
      </w:r>
    </w:p>
    <w:p w14:paraId="68B0A630" w14:textId="148FB6D5" w:rsidR="008B4E1A" w:rsidRDefault="009140C7" w:rsidP="008B4E1A">
      <w:pPr>
        <w:pStyle w:val="Odstavecseseznamem"/>
        <w:numPr>
          <w:ilvl w:val="0"/>
          <w:numId w:val="20"/>
        </w:numPr>
      </w:pPr>
      <w:r>
        <w:t xml:space="preserve">u nevázaného písma totiž </w:t>
      </w:r>
      <w:r w:rsidR="006B2F1E">
        <w:t xml:space="preserve">může být </w:t>
      </w:r>
      <w:r w:rsidR="008B4E1A">
        <w:t>problém s oddělením jednotlivých slov</w:t>
      </w:r>
    </w:p>
    <w:p w14:paraId="55E9A594" w14:textId="0AA6E3EF" w:rsidR="009140C7" w:rsidRDefault="008B4E1A" w:rsidP="008B4E1A">
      <w:r>
        <w:rPr>
          <w:noProof/>
          <w:lang w:val="en-GB" w:eastAsia="en-GB"/>
        </w:rPr>
        <w:drawing>
          <wp:inline distT="0" distB="0" distL="0" distR="0" wp14:anchorId="51A0D69D" wp14:editId="1CAD8D71">
            <wp:extent cx="2298700" cy="1433765"/>
            <wp:effectExtent l="0" t="0" r="6350" b="0"/>
            <wp:docPr id="2" name="Obrázek 2" descr="Výuka elementárního psaní s aplikací písma Comenia Script - PDF Free 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uka elementárního psaní s aplikací písma Comenia Script - PDF Free  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265" cy="14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0C7">
        <w:t xml:space="preserve"> </w:t>
      </w:r>
    </w:p>
    <w:p w14:paraId="2141DE23" w14:textId="76F39ACF" w:rsidR="009140C7" w:rsidRDefault="009140C7" w:rsidP="009140C7"/>
    <w:p w14:paraId="1975DCBE" w14:textId="5986A225" w:rsidR="00237DC0" w:rsidRDefault="00237DC0" w:rsidP="009140C7">
      <w:pPr>
        <w:pStyle w:val="Odstavecseseznamem"/>
        <w:numPr>
          <w:ilvl w:val="0"/>
          <w:numId w:val="21"/>
        </w:numPr>
      </w:pPr>
      <w:r>
        <w:t>vázaným písmem jsme na tabuli psali slovo Š</w:t>
      </w:r>
      <w:r w:rsidR="00C945B6">
        <w:t>těpán</w:t>
      </w:r>
      <w:r w:rsidR="008B4E1A">
        <w:t xml:space="preserve"> </w:t>
      </w:r>
      <w:r w:rsidR="008B4E1A">
        <w:sym w:font="Symbol" w:char="F0AE"/>
      </w:r>
      <w:r w:rsidR="008B4E1A">
        <w:t xml:space="preserve"> i když </w:t>
      </w:r>
      <w:r>
        <w:t>píšeme vázaným písmem</w:t>
      </w:r>
      <w:r w:rsidR="008B4E1A">
        <w:t xml:space="preserve">, něco na sebe nenavazuje – </w:t>
      </w:r>
      <w:r w:rsidR="00C945B6">
        <w:rPr>
          <w:i/>
          <w:iCs/>
        </w:rPr>
        <w:t>t</w:t>
      </w:r>
      <w:r w:rsidR="00C945B6">
        <w:t xml:space="preserve"> musíme připojit k </w:t>
      </w:r>
      <w:r w:rsidR="00C945B6">
        <w:rPr>
          <w:i/>
          <w:iCs/>
        </w:rPr>
        <w:t>Š</w:t>
      </w:r>
      <w:r w:rsidR="00C945B6">
        <w:t xml:space="preserve">, nenavazuje také diakritika </w:t>
      </w:r>
    </w:p>
    <w:p w14:paraId="5C5E9268" w14:textId="33E05618" w:rsidR="00237DC0" w:rsidRDefault="00237DC0" w:rsidP="00C945B6">
      <w:pPr>
        <w:pStyle w:val="Odstavecseseznamem"/>
        <w:numPr>
          <w:ilvl w:val="0"/>
          <w:numId w:val="21"/>
        </w:numPr>
      </w:pPr>
      <w:r>
        <w:t>někde píšou, že se Comenia</w:t>
      </w:r>
      <w:r w:rsidR="00C945B6">
        <w:t xml:space="preserve"> Script</w:t>
      </w:r>
      <w:r>
        <w:t xml:space="preserve"> hodí pro děti s dyslexií a </w:t>
      </w:r>
      <w:r w:rsidR="00C945B6">
        <w:t>dysortografií</w:t>
      </w:r>
      <w:r>
        <w:t xml:space="preserve"> – jsou na to různé názory </w:t>
      </w:r>
      <w:r w:rsidR="00C945B6">
        <w:t xml:space="preserve">– </w:t>
      </w:r>
      <w:r>
        <w:t>jeden z</w:t>
      </w:r>
      <w:r w:rsidR="00C945B6">
        <w:t> </w:t>
      </w:r>
      <w:r>
        <w:t>důvodů</w:t>
      </w:r>
      <w:r w:rsidR="00C945B6">
        <w:t xml:space="preserve"> pro toto tvrzení</w:t>
      </w:r>
      <w:r>
        <w:t xml:space="preserve"> je, že</w:t>
      </w:r>
      <w:r w:rsidR="00C945B6">
        <w:t xml:space="preserve"> u vázaného písma se</w:t>
      </w:r>
      <w:r>
        <w:t xml:space="preserve"> háčky a čárky píšou až po</w:t>
      </w:r>
      <w:r w:rsidR="00C945B6">
        <w:t xml:space="preserve"> dopsání slova</w:t>
      </w:r>
      <w:r>
        <w:t xml:space="preserve"> – u nevázaného</w:t>
      </w:r>
      <w:r w:rsidR="006B2F1E">
        <w:t>, kde se píší hned nad dané písmeno,</w:t>
      </w:r>
      <w:r>
        <w:t xml:space="preserve"> je větší pravděpodobnost, že se na </w:t>
      </w:r>
      <w:r w:rsidR="00C945B6">
        <w:t>ně</w:t>
      </w:r>
      <w:r>
        <w:t xml:space="preserve"> nezapomene </w:t>
      </w:r>
    </w:p>
    <w:p w14:paraId="7DAE3DD7" w14:textId="6C1CA092" w:rsidR="00237DC0" w:rsidRPr="00C945B6" w:rsidRDefault="00237DC0" w:rsidP="00C945B6">
      <w:pPr>
        <w:pStyle w:val="Odstavecseseznamem"/>
        <w:numPr>
          <w:ilvl w:val="0"/>
          <w:numId w:val="22"/>
        </w:numPr>
        <w:rPr>
          <w:b/>
          <w:bCs/>
        </w:rPr>
      </w:pPr>
      <w:r w:rsidRPr="00C945B6">
        <w:rPr>
          <w:b/>
          <w:bCs/>
        </w:rPr>
        <w:t>nedá se říct, jestli je něco pro někoho lepší nebo horší – je to souh</w:t>
      </w:r>
      <w:r w:rsidR="00465EE5" w:rsidRPr="00C945B6">
        <w:rPr>
          <w:b/>
          <w:bCs/>
        </w:rPr>
        <w:t xml:space="preserve">ra více věcí dohromady </w:t>
      </w:r>
    </w:p>
    <w:p w14:paraId="7B64BD7B" w14:textId="276C63C8" w:rsidR="00465EE5" w:rsidRDefault="00465EE5" w:rsidP="00C945B6">
      <w:pPr>
        <w:pStyle w:val="Odstavecseseznamem"/>
        <w:numPr>
          <w:ilvl w:val="0"/>
          <w:numId w:val="23"/>
        </w:numPr>
      </w:pPr>
      <w:r>
        <w:t>vázané písmo – z jednoho provázku</w:t>
      </w:r>
      <w:r w:rsidR="00C945B6">
        <w:t xml:space="preserve"> (nebo hada z modelíny) </w:t>
      </w:r>
      <w:r>
        <w:t xml:space="preserve">bychom měli zvládnout napsat </w:t>
      </w:r>
      <w:r w:rsidR="00C945B6">
        <w:t>jedno slovo</w:t>
      </w:r>
    </w:p>
    <w:p w14:paraId="61E6ED8D" w14:textId="0F9AB7D6" w:rsidR="00D05BFC" w:rsidRDefault="00D05BFC" w:rsidP="00237DC0"/>
    <w:p w14:paraId="3D8B3F18" w14:textId="62AC9CE9" w:rsidR="00C945B6" w:rsidRPr="00C945B6" w:rsidRDefault="00C945B6" w:rsidP="00C945B6">
      <w:pPr>
        <w:pStyle w:val="Hudy4"/>
        <w:rPr>
          <w:i/>
          <w:iCs w:val="0"/>
        </w:rPr>
      </w:pPr>
      <w:r>
        <w:t xml:space="preserve">Diskuse: </w:t>
      </w:r>
      <w:r>
        <w:rPr>
          <w:i/>
          <w:iCs w:val="0"/>
        </w:rPr>
        <w:t>Jaký je rozdíl mezi tiskacím a psacím písmem?</w:t>
      </w:r>
    </w:p>
    <w:p w14:paraId="23356689" w14:textId="77777777" w:rsidR="00C945B6" w:rsidRDefault="00D05BFC" w:rsidP="00237DC0">
      <w:pPr>
        <w:pStyle w:val="Odstavecseseznamem"/>
        <w:numPr>
          <w:ilvl w:val="0"/>
          <w:numId w:val="12"/>
        </w:numPr>
      </w:pPr>
      <w:r w:rsidRPr="00C945B6">
        <w:rPr>
          <w:b/>
          <w:bCs/>
        </w:rPr>
        <w:t>tiskací</w:t>
      </w:r>
      <w:r w:rsidR="00C945B6" w:rsidRPr="00C945B6">
        <w:rPr>
          <w:b/>
          <w:bCs/>
        </w:rPr>
        <w:t xml:space="preserve"> písmo</w:t>
      </w:r>
      <w:r>
        <w:t xml:space="preserve"> = to vytištěné, co čteme</w:t>
      </w:r>
    </w:p>
    <w:p w14:paraId="433F9E26" w14:textId="4F6D1DF5" w:rsidR="00D05BFC" w:rsidRDefault="00D05BFC" w:rsidP="00237DC0">
      <w:pPr>
        <w:pStyle w:val="Odstavecseseznamem"/>
        <w:numPr>
          <w:ilvl w:val="0"/>
          <w:numId w:val="12"/>
        </w:numPr>
      </w:pPr>
      <w:r w:rsidRPr="00C945B6">
        <w:rPr>
          <w:b/>
          <w:bCs/>
        </w:rPr>
        <w:t>psací</w:t>
      </w:r>
      <w:r>
        <w:t xml:space="preserve"> = to, co píšeme </w:t>
      </w:r>
      <w:r w:rsidR="00C945B6">
        <w:t xml:space="preserve">(= jeho původním účelem je, aby se s ním psalo) </w:t>
      </w:r>
      <w:r>
        <w:t>– může být vázané a nevázané</w:t>
      </w:r>
    </w:p>
    <w:p w14:paraId="554A97E9" w14:textId="2FF46423" w:rsidR="00D05BFC" w:rsidRDefault="00D05BFC" w:rsidP="00C945B6">
      <w:pPr>
        <w:pStyle w:val="Odstavecseseznamem"/>
        <w:numPr>
          <w:ilvl w:val="0"/>
          <w:numId w:val="23"/>
        </w:numPr>
      </w:pPr>
      <w:r>
        <w:t xml:space="preserve">slovensky </w:t>
      </w:r>
      <w:r w:rsidRPr="00C945B6">
        <w:rPr>
          <w:i/>
          <w:iCs/>
        </w:rPr>
        <w:t>tisk</w:t>
      </w:r>
      <w:r>
        <w:t xml:space="preserve"> = tlač </w:t>
      </w:r>
      <w:r>
        <w:sym w:font="Symbol" w:char="F0AE"/>
      </w:r>
      <w:r>
        <w:t xml:space="preserve"> tlačené písmo – to, co tam vytiskli v </w:t>
      </w:r>
      <w:r w:rsidRPr="00F2412F">
        <w:rPr>
          <w:lang w:val="sk-SK"/>
        </w:rPr>
        <w:t xml:space="preserve">tlačiarni </w:t>
      </w:r>
    </w:p>
    <w:p w14:paraId="4CB1FF22" w14:textId="3399FA28" w:rsidR="00D05BFC" w:rsidRDefault="00F2412F" w:rsidP="00F2412F">
      <w:pPr>
        <w:pStyle w:val="Odstavecseseznamem"/>
        <w:numPr>
          <w:ilvl w:val="0"/>
          <w:numId w:val="23"/>
        </w:numPr>
      </w:pPr>
      <w:r>
        <w:t xml:space="preserve">synonymem pro tiskací písmo byla pro některé z nás </w:t>
      </w:r>
      <w:r>
        <w:rPr>
          <w:b/>
          <w:bCs/>
        </w:rPr>
        <w:t>hůlková písmena</w:t>
      </w:r>
      <w:r>
        <w:t xml:space="preserve"> </w:t>
      </w:r>
      <w:r>
        <w:sym w:font="Symbol" w:char="F0AE"/>
      </w:r>
      <w:r>
        <w:t xml:space="preserve"> </w:t>
      </w:r>
      <w:r w:rsidR="00D05BFC">
        <w:t xml:space="preserve">hůlková písmena </w:t>
      </w:r>
      <w:r>
        <w:t xml:space="preserve">= </w:t>
      </w:r>
      <w:r>
        <w:rPr>
          <w:b/>
          <w:bCs/>
        </w:rPr>
        <w:t>velká tiskací písmena</w:t>
      </w:r>
    </w:p>
    <w:p w14:paraId="5B56F109" w14:textId="1074B147" w:rsidR="00F2412F" w:rsidRDefault="00F77F09" w:rsidP="00237DC0">
      <w:pPr>
        <w:pStyle w:val="Odstavecseseznamem"/>
        <w:numPr>
          <w:ilvl w:val="0"/>
          <w:numId w:val="23"/>
        </w:numPr>
      </w:pPr>
      <w:r>
        <w:t xml:space="preserve">i když je v čítance napsaný </w:t>
      </w:r>
      <w:r w:rsidR="00F2412F">
        <w:t xml:space="preserve">a vytištěný </w:t>
      </w:r>
      <w:r>
        <w:t>dopis psacím písmem, je to psací</w:t>
      </w:r>
      <w:r w:rsidR="00F2412F">
        <w:t xml:space="preserve"> písmo</w:t>
      </w:r>
      <w:r>
        <w:t xml:space="preserve"> – jeho původním účelem je, že se s ním píše</w:t>
      </w:r>
      <w:r w:rsidR="006B2F1E">
        <w:t xml:space="preserve"> – zde se děti učí číst psací písmo, aby si dokázaly </w:t>
      </w:r>
      <w:r w:rsidR="006B2F1E">
        <w:lastRenderedPageBreak/>
        <w:t>přečíst něco, co j napsáno psacím písmem, např. své poznámky nebo dopis, který jim někdo napsal</w:t>
      </w:r>
    </w:p>
    <w:p w14:paraId="0BA84155" w14:textId="7E8AD23B" w:rsidR="00F2412F" w:rsidRDefault="00F77F09" w:rsidP="00237DC0">
      <w:pPr>
        <w:pStyle w:val="Odstavecseseznamem"/>
        <w:numPr>
          <w:ilvl w:val="0"/>
          <w:numId w:val="23"/>
        </w:numPr>
      </w:pPr>
      <w:r>
        <w:t xml:space="preserve">např. u maturit udávají, že můžeme psát tiskacím a psacím písmem </w:t>
      </w:r>
      <w:r w:rsidR="00F2412F">
        <w:t>– mohlo by docházet ke zmatkům</w:t>
      </w:r>
      <w:r w:rsidR="006B2F1E">
        <w:t xml:space="preserve"> – ve skutečnosti jde vždy o psací písmo (pokud píšeme rukou), a to buď vázané, nebo nevázané</w:t>
      </w:r>
    </w:p>
    <w:p w14:paraId="5FDCF306" w14:textId="2B2AA852" w:rsidR="00F77F09" w:rsidRDefault="00F2412F" w:rsidP="00237DC0">
      <w:pPr>
        <w:pStyle w:val="Odstavecseseznamem"/>
        <w:numPr>
          <w:ilvl w:val="0"/>
          <w:numId w:val="23"/>
        </w:numPr>
      </w:pPr>
      <w:r>
        <w:t>ještě nedávno</w:t>
      </w:r>
      <w:r w:rsidR="00F77F09">
        <w:t xml:space="preserve"> u nás neexistovalo nevázané psací písmo – když jsme chodili do školy, </w:t>
      </w:r>
      <w:r>
        <w:t>nic takového nebylo</w:t>
      </w:r>
      <w:r w:rsidR="00F77F09">
        <w:t xml:space="preserve"> </w:t>
      </w:r>
      <w:r w:rsidR="006B2F1E">
        <w:sym w:font="Symbol" w:char="F0AE"/>
      </w:r>
      <w:r w:rsidR="006128AA">
        <w:t xml:space="preserve"> 2010</w:t>
      </w:r>
      <w:r w:rsidR="006B2F1E">
        <w:t xml:space="preserve"> Comenia Script </w:t>
      </w:r>
      <w:r w:rsidR="006B2F1E">
        <w:sym w:font="Symbol" w:char="F0AE"/>
      </w:r>
      <w:r w:rsidR="006B2F1E">
        <w:t xml:space="preserve"> další nevázaná psací písma </w:t>
      </w:r>
    </w:p>
    <w:p w14:paraId="43EF5F99" w14:textId="5C2BA7CE" w:rsidR="00F77F09" w:rsidRDefault="00F77F09" w:rsidP="00237DC0"/>
    <w:p w14:paraId="11D15FA2" w14:textId="77777777" w:rsidR="00F2412F" w:rsidRDefault="00F2412F" w:rsidP="00237DC0"/>
    <w:p w14:paraId="660B329C" w14:textId="6E4131AD" w:rsidR="00F2412F" w:rsidRPr="00F2412F" w:rsidRDefault="00F2412F" w:rsidP="00F2412F">
      <w:pPr>
        <w:pStyle w:val="Hudy4"/>
        <w:rPr>
          <w:sz w:val="28"/>
          <w:szCs w:val="24"/>
        </w:rPr>
      </w:pPr>
      <w:r w:rsidRPr="00F2412F">
        <w:rPr>
          <w:sz w:val="28"/>
          <w:szCs w:val="24"/>
        </w:rPr>
        <w:t>Materiály od nakladatelství Nová Škola</w:t>
      </w:r>
    </w:p>
    <w:p w14:paraId="39B3D151" w14:textId="37CEC49D" w:rsidR="00F2412F" w:rsidRDefault="00F2412F" w:rsidP="00237DC0">
      <w:pPr>
        <w:pStyle w:val="Odstavecseseznamem"/>
        <w:numPr>
          <w:ilvl w:val="0"/>
          <w:numId w:val="24"/>
        </w:numPr>
      </w:pPr>
      <w:r>
        <w:t xml:space="preserve">Evča N. a Kristý – </w:t>
      </w:r>
      <w:r w:rsidR="00F75B3C">
        <w:t xml:space="preserve">rozdělení na materiály s vázaným a nevázaným písmem </w:t>
      </w:r>
    </w:p>
    <w:p w14:paraId="1259825F" w14:textId="203BEE49" w:rsidR="001102AC" w:rsidRDefault="006128AA" w:rsidP="00237DC0">
      <w:pPr>
        <w:pStyle w:val="Odstavecseseznamem"/>
        <w:numPr>
          <w:ilvl w:val="0"/>
          <w:numId w:val="24"/>
        </w:numPr>
      </w:pPr>
      <w:r>
        <w:t xml:space="preserve">mj. našly téměř identické materiály – </w:t>
      </w:r>
      <w:r w:rsidR="001102AC">
        <w:t>vždy slabikář a živá abeceda</w:t>
      </w:r>
      <w:r>
        <w:t>, ale jednou s vázaným a jednou s nevázaným psacím písmem</w:t>
      </w:r>
    </w:p>
    <w:p w14:paraId="381993F1" w14:textId="2C95C50F" w:rsidR="00F75B3C" w:rsidRDefault="00F2412F" w:rsidP="00237DC0">
      <w:pPr>
        <w:pStyle w:val="Odstavecseseznamem"/>
        <w:numPr>
          <w:ilvl w:val="0"/>
          <w:numId w:val="24"/>
        </w:numPr>
      </w:pPr>
      <w:r>
        <w:t xml:space="preserve">na stránce </w:t>
      </w:r>
      <w:r w:rsidR="00F75B3C">
        <w:t xml:space="preserve">4 grafémy </w:t>
      </w:r>
      <w:r w:rsidR="006128AA">
        <w:t>(</w:t>
      </w:r>
      <w:r w:rsidR="006128AA">
        <w:sym w:font="Symbol" w:char="F0AE"/>
      </w:r>
      <w:r w:rsidR="006128AA">
        <w:t xml:space="preserve"> analyticko-syntetická zvuková/hlásková metoda) </w:t>
      </w:r>
      <w:r w:rsidR="00F75B3C">
        <w:t xml:space="preserve">– vidíme, poznáme vázané písmo </w:t>
      </w:r>
    </w:p>
    <w:p w14:paraId="558CD2EC" w14:textId="77777777" w:rsidR="001102AC" w:rsidRDefault="00F75B3C" w:rsidP="001102AC">
      <w:pPr>
        <w:pStyle w:val="Odstavecseseznamem"/>
        <w:numPr>
          <w:ilvl w:val="0"/>
          <w:numId w:val="24"/>
        </w:numPr>
      </w:pPr>
      <w:r>
        <w:t>tak</w:t>
      </w:r>
      <w:r w:rsidR="001102AC">
        <w:t xml:space="preserve">é </w:t>
      </w:r>
      <w:r>
        <w:t xml:space="preserve">slabikář a živá abeceda s nevázaným písmem – je tam napsáno, že </w:t>
      </w:r>
      <w:r w:rsidR="001102AC">
        <w:t>se jedná</w:t>
      </w:r>
      <w:r>
        <w:t xml:space="preserve"> nevázané p</w:t>
      </w:r>
      <w:r w:rsidR="001102AC">
        <w:t>ís</w:t>
      </w:r>
      <w:r>
        <w:t>mo</w:t>
      </w:r>
    </w:p>
    <w:p w14:paraId="1B16DD1D" w14:textId="3DBAF66A" w:rsidR="001102AC" w:rsidRPr="001102AC" w:rsidRDefault="001102AC" w:rsidP="001102AC">
      <w:pPr>
        <w:pStyle w:val="Hudy4"/>
        <w:numPr>
          <w:ilvl w:val="0"/>
          <w:numId w:val="25"/>
        </w:numPr>
        <w:rPr>
          <w:i/>
          <w:iCs w:val="0"/>
        </w:rPr>
      </w:pPr>
      <w:r>
        <w:t xml:space="preserve">Diskuse: </w:t>
      </w:r>
      <w:r w:rsidRPr="001102AC">
        <w:rPr>
          <w:i/>
          <w:iCs w:val="0"/>
        </w:rPr>
        <w:t>P</w:t>
      </w:r>
      <w:r w:rsidR="00F75B3C" w:rsidRPr="001102AC">
        <w:rPr>
          <w:i/>
          <w:iCs w:val="0"/>
        </w:rPr>
        <w:t xml:space="preserve">roč tam není napsáno, že </w:t>
      </w:r>
      <w:r w:rsidRPr="001102AC">
        <w:rPr>
          <w:i/>
          <w:iCs w:val="0"/>
        </w:rPr>
        <w:t>se jedná o</w:t>
      </w:r>
      <w:r w:rsidR="00F75B3C" w:rsidRPr="001102AC">
        <w:rPr>
          <w:i/>
          <w:iCs w:val="0"/>
        </w:rPr>
        <w:t xml:space="preserve"> </w:t>
      </w:r>
      <w:r w:rsidRPr="001102AC">
        <w:rPr>
          <w:i/>
          <w:iCs w:val="0"/>
        </w:rPr>
        <w:t>C</w:t>
      </w:r>
      <w:r w:rsidR="00F75B3C" w:rsidRPr="001102AC">
        <w:rPr>
          <w:i/>
          <w:iCs w:val="0"/>
        </w:rPr>
        <w:t xml:space="preserve">omenia </w:t>
      </w:r>
      <w:r w:rsidRPr="001102AC">
        <w:rPr>
          <w:i/>
          <w:iCs w:val="0"/>
        </w:rPr>
        <w:t>S</w:t>
      </w:r>
      <w:r w:rsidR="00F75B3C" w:rsidRPr="001102AC">
        <w:rPr>
          <w:i/>
          <w:iCs w:val="0"/>
        </w:rPr>
        <w:t xml:space="preserve">cript? </w:t>
      </w:r>
    </w:p>
    <w:p w14:paraId="3C413C21" w14:textId="5D19678F" w:rsidR="001102AC" w:rsidRDefault="001102AC" w:rsidP="001102AC">
      <w:pPr>
        <w:pStyle w:val="Odstavecseseznamem"/>
        <w:numPr>
          <w:ilvl w:val="0"/>
          <w:numId w:val="24"/>
        </w:numPr>
      </w:pPr>
      <w:r>
        <w:t>C</w:t>
      </w:r>
      <w:r w:rsidR="00F75B3C">
        <w:t xml:space="preserve">omenia </w:t>
      </w:r>
      <w:r>
        <w:t>S</w:t>
      </w:r>
      <w:r w:rsidR="00F75B3C">
        <w:t>cript je „značka“ – vychází</w:t>
      </w:r>
      <w:r>
        <w:t xml:space="preserve"> </w:t>
      </w:r>
      <w:r w:rsidRPr="001102AC">
        <w:rPr>
          <w:b/>
          <w:bCs/>
        </w:rPr>
        <w:t>pouze</w:t>
      </w:r>
      <w:r w:rsidR="00F75B3C" w:rsidRPr="001102AC">
        <w:rPr>
          <w:b/>
          <w:bCs/>
        </w:rPr>
        <w:t xml:space="preserve"> v nakladatelství Svět</w:t>
      </w:r>
      <w:r w:rsidR="00F75B3C">
        <w:t xml:space="preserve"> (soukromé nakladatelství, které si založila autorka písma</w:t>
      </w:r>
      <w:r w:rsidR="006128AA">
        <w:t xml:space="preserve"> Rada Lencová; písmo Comenia Script vytvořila v rámci své </w:t>
      </w:r>
      <w:hyperlink r:id="rId10" w:history="1">
        <w:r w:rsidR="006128AA" w:rsidRPr="006128AA">
          <w:rPr>
            <w:rStyle w:val="Hypertextovodkaz"/>
          </w:rPr>
          <w:t>disertační práce</w:t>
        </w:r>
      </w:hyperlink>
      <w:r w:rsidR="00F75B3C">
        <w:t xml:space="preserve">) </w:t>
      </w:r>
    </w:p>
    <w:p w14:paraId="5CEB7299" w14:textId="4B66A90F" w:rsidR="001102AC" w:rsidRDefault="006128AA" w:rsidP="00237DC0">
      <w:pPr>
        <w:pStyle w:val="Odstavecseseznamem"/>
        <w:numPr>
          <w:ilvl w:val="0"/>
          <w:numId w:val="24"/>
        </w:numPr>
      </w:pPr>
      <w:r>
        <w:t xml:space="preserve">někteří pedagogové </w:t>
      </w:r>
      <w:r w:rsidR="00F75B3C">
        <w:t xml:space="preserve">chtěli </w:t>
      </w:r>
      <w:r>
        <w:t>toto písmo používat ve výuce</w:t>
      </w:r>
      <w:r w:rsidR="00F75B3C">
        <w:t xml:space="preserve">, ale narazili na to, že </w:t>
      </w:r>
      <w:r w:rsidR="001102AC">
        <w:t>materiály jsou</w:t>
      </w:r>
      <w:r w:rsidR="00F75B3C">
        <w:t xml:space="preserve"> drahé a je</w:t>
      </w:r>
      <w:r w:rsidR="001102AC">
        <w:t xml:space="preserve"> k tomu</w:t>
      </w:r>
      <w:r w:rsidR="00F75B3C">
        <w:t xml:space="preserve"> pouze písanka</w:t>
      </w:r>
    </w:p>
    <w:p w14:paraId="068AE90E" w14:textId="77777777" w:rsidR="001102AC" w:rsidRDefault="001102AC" w:rsidP="00237DC0">
      <w:pPr>
        <w:pStyle w:val="Odstavecseseznamem"/>
        <w:numPr>
          <w:ilvl w:val="0"/>
          <w:numId w:val="25"/>
        </w:numPr>
      </w:pPr>
      <w:r w:rsidRPr="006128AA">
        <w:rPr>
          <w:i/>
        </w:rPr>
        <w:t>N</w:t>
      </w:r>
      <w:r w:rsidR="00F75B3C" w:rsidRPr="006128AA">
        <w:rPr>
          <w:i/>
        </w:rPr>
        <w:t xml:space="preserve">ová </w:t>
      </w:r>
      <w:r w:rsidRPr="006128AA">
        <w:rPr>
          <w:i/>
        </w:rPr>
        <w:t>Š</w:t>
      </w:r>
      <w:r w:rsidR="00F75B3C" w:rsidRPr="006128AA">
        <w:rPr>
          <w:i/>
        </w:rPr>
        <w:t>kola</w:t>
      </w:r>
      <w:r w:rsidR="00F75B3C">
        <w:t xml:space="preserve"> </w:t>
      </w:r>
      <w:r>
        <w:t>písmo</w:t>
      </w:r>
      <w:r w:rsidR="00F75B3C">
        <w:t xml:space="preserve"> vlastně ukradla a nazvala </w:t>
      </w:r>
      <w:r>
        <w:t>ho</w:t>
      </w:r>
      <w:r w:rsidR="00F75B3C">
        <w:t xml:space="preserve"> jinak </w:t>
      </w:r>
    </w:p>
    <w:p w14:paraId="77AE0C6C" w14:textId="77777777" w:rsidR="001102AC" w:rsidRDefault="001102AC" w:rsidP="00237DC0">
      <w:pPr>
        <w:pStyle w:val="Odstavecseseznamem"/>
        <w:numPr>
          <w:ilvl w:val="0"/>
          <w:numId w:val="26"/>
        </w:numPr>
      </w:pPr>
      <w:r>
        <w:t xml:space="preserve">na jednom ze slabikářů napsáno </w:t>
      </w:r>
      <w:r w:rsidR="00325ABA">
        <w:t xml:space="preserve">„píšeme tiskacím písmem“ </w:t>
      </w:r>
      <w:r>
        <w:sym w:font="Symbol" w:char="F0AE"/>
      </w:r>
      <w:r>
        <w:t xml:space="preserve"> je to </w:t>
      </w:r>
      <w:r w:rsidR="00325ABA">
        <w:t xml:space="preserve">hloupost, </w:t>
      </w:r>
      <w:r>
        <w:t>jedná se o</w:t>
      </w:r>
      <w:r w:rsidR="00325ABA">
        <w:t xml:space="preserve"> psací nevázané</w:t>
      </w:r>
      <w:r>
        <w:t xml:space="preserve"> písmo</w:t>
      </w:r>
      <w:r w:rsidR="00325ABA">
        <w:t xml:space="preserve"> (</w:t>
      </w:r>
      <w:r>
        <w:t>ve vydání v roce</w:t>
      </w:r>
      <w:r w:rsidR="00325ABA">
        <w:t> 2016 to opravili na nevázané</w:t>
      </w:r>
      <w:r>
        <w:t xml:space="preserve"> písmo</w:t>
      </w:r>
      <w:r w:rsidR="00325ABA">
        <w:t xml:space="preserve">) </w:t>
      </w:r>
    </w:p>
    <w:p w14:paraId="3866EB1B" w14:textId="6F9FBD7C" w:rsidR="00591F40" w:rsidRDefault="00325ABA" w:rsidP="006128AA">
      <w:pPr>
        <w:pStyle w:val="Odstavecseseznamem"/>
        <w:numPr>
          <w:ilvl w:val="0"/>
          <w:numId w:val="26"/>
        </w:numPr>
      </w:pPr>
      <w:r w:rsidRPr="006128AA">
        <w:rPr>
          <w:i/>
        </w:rPr>
        <w:t>Fraus –</w:t>
      </w:r>
      <w:r>
        <w:t xml:space="preserve"> </w:t>
      </w:r>
      <w:r w:rsidR="001102AC">
        <w:t xml:space="preserve">také používá </w:t>
      </w:r>
      <w:r>
        <w:t xml:space="preserve">nevázané písmo </w:t>
      </w:r>
      <w:r w:rsidR="001102AC">
        <w:sym w:font="Symbol" w:char="F0AE"/>
      </w:r>
      <w:r w:rsidR="001102AC">
        <w:t xml:space="preserve"> stejný případ</w:t>
      </w:r>
      <w:r>
        <w:t xml:space="preserve"> jako u Nové Školy – ukradené a trochu předělané (má to i vlastní název</w:t>
      </w:r>
      <w:r w:rsidR="006128AA">
        <w:t xml:space="preserve"> </w:t>
      </w:r>
      <w:r w:rsidR="006128AA" w:rsidRPr="006128AA">
        <w:rPr>
          <w:rFonts w:ascii="Arial" w:hAnsi="Arial" w:cs="Arial"/>
          <w:i/>
          <w:color w:val="4D5156"/>
          <w:sz w:val="21"/>
          <w:szCs w:val="21"/>
          <w:shd w:val="clear" w:color="auto" w:fill="FFFFFF"/>
        </w:rPr>
        <w:t>Sassoon</w:t>
      </w:r>
      <w:r w:rsidR="006128AA">
        <w:t xml:space="preserve">, viz např. zde: </w:t>
      </w:r>
      <w:hyperlink r:id="rId11" w:history="1">
        <w:r w:rsidR="006128AA" w:rsidRPr="00892AAF">
          <w:rPr>
            <w:rStyle w:val="Hypertextovodkaz"/>
          </w:rPr>
          <w:t>https://ucebnice.heureka.cz/pisanka-1-geneticka-metoda-nevazane-pismo-sassoon-pro-1-rocnik-zs-autoru-kol/#prehled/</w:t>
        </w:r>
      </w:hyperlink>
      <w:r>
        <w:t>)</w:t>
      </w:r>
    </w:p>
    <w:p w14:paraId="18118DEF" w14:textId="700057A4" w:rsidR="00591F40" w:rsidRDefault="00591F40" w:rsidP="006128AA">
      <w:pPr>
        <w:pStyle w:val="Odstavecseseznamem"/>
        <w:numPr>
          <w:ilvl w:val="0"/>
          <w:numId w:val="26"/>
        </w:numPr>
      </w:pPr>
      <w:r w:rsidRPr="006128AA">
        <w:rPr>
          <w:i/>
        </w:rPr>
        <w:t>Comenia Script –</w:t>
      </w:r>
      <w:r>
        <w:t xml:space="preserve"> </w:t>
      </w:r>
      <w:r w:rsidR="00325ABA">
        <w:t xml:space="preserve">dvouleté ověřování zavedení do škol </w:t>
      </w:r>
      <w:r>
        <w:t>(</w:t>
      </w:r>
      <w:r>
        <w:sym w:font="Symbol" w:char="F0AE"/>
      </w:r>
      <w:r>
        <w:t xml:space="preserve"> </w:t>
      </w:r>
      <w:r w:rsidR="00325ABA">
        <w:t>důkladná pilotáž</w:t>
      </w:r>
      <w:r>
        <w:t>)</w:t>
      </w:r>
      <w:r w:rsidR="00325ABA">
        <w:t xml:space="preserve"> </w:t>
      </w:r>
      <w:r w:rsidR="00325ABA">
        <w:sym w:font="Symbol" w:char="F0AE"/>
      </w:r>
      <w:r w:rsidR="00325ABA">
        <w:t xml:space="preserve"> až pak schváleno, že se škola může rozhodnout, že to bude používat</w:t>
      </w:r>
      <w:r w:rsidR="006128AA">
        <w:t xml:space="preserve">: </w:t>
      </w:r>
      <w:hyperlink r:id="rId12" w:history="1">
        <w:r w:rsidR="006128AA" w:rsidRPr="00892AAF">
          <w:rPr>
            <w:rStyle w:val="Hypertextovodkaz"/>
          </w:rPr>
          <w:t>https://www.msmt.cz/vzdelavani/zakladni-vzdelavani/comenia-script-jako-alternativni-pismo-pro-skolaky</w:t>
        </w:r>
      </w:hyperlink>
      <w:r w:rsidR="006128AA">
        <w:t xml:space="preserve"> </w:t>
      </w:r>
    </w:p>
    <w:p w14:paraId="762DE518" w14:textId="77777777" w:rsidR="00591F40" w:rsidRDefault="00325ABA" w:rsidP="00237DC0">
      <w:pPr>
        <w:pStyle w:val="Odstavecseseznamem"/>
        <w:numPr>
          <w:ilvl w:val="0"/>
          <w:numId w:val="26"/>
        </w:numPr>
      </w:pPr>
      <w:r>
        <w:t>další materiály</w:t>
      </w:r>
      <w:r w:rsidR="00591F40">
        <w:t xml:space="preserve"> (od jiných nakladatelství)</w:t>
      </w:r>
      <w:r>
        <w:t xml:space="preserve"> schvalovány nebyly, jen se svezly</w:t>
      </w:r>
      <w:r w:rsidR="00591F40">
        <w:t xml:space="preserve"> s Lencovou</w:t>
      </w:r>
      <w:r>
        <w:t xml:space="preserve"> – Lencová říká, že některá ta písmena, co si oni upravili, nejsou pro děti ani vhodná</w:t>
      </w:r>
    </w:p>
    <w:p w14:paraId="40316BC8" w14:textId="7115CBEC" w:rsidR="00325ABA" w:rsidRDefault="00325ABA" w:rsidP="00237DC0">
      <w:pPr>
        <w:pStyle w:val="Odstavecseseznamem"/>
        <w:numPr>
          <w:ilvl w:val="0"/>
          <w:numId w:val="26"/>
        </w:numPr>
      </w:pPr>
      <w:r>
        <w:t>Comenia</w:t>
      </w:r>
      <w:r w:rsidR="00591F40">
        <w:t xml:space="preserve"> Script</w:t>
      </w:r>
      <w:r>
        <w:t xml:space="preserve"> vyšla z dizertační práce </w:t>
      </w:r>
      <w:r w:rsidR="00591F40">
        <w:t xml:space="preserve">Lencové </w:t>
      </w:r>
      <w:r w:rsidR="00591F40">
        <w:sym w:font="Symbol" w:char="F0AE"/>
      </w:r>
      <w:r>
        <w:t xml:space="preserve"> je to ryze česká záležitost </w:t>
      </w:r>
      <w:r w:rsidR="006128AA">
        <w:t>(odkaz na disertaci viz výše)</w:t>
      </w:r>
    </w:p>
    <w:p w14:paraId="331BD904" w14:textId="4E6139C1" w:rsidR="00EE5160" w:rsidRDefault="00EE5160" w:rsidP="00237DC0"/>
    <w:p w14:paraId="02F19003" w14:textId="18C51BC8" w:rsidR="00EE5160" w:rsidRDefault="00591F40" w:rsidP="00591F40">
      <w:pPr>
        <w:pStyle w:val="Hudy"/>
      </w:pPr>
      <w:r>
        <w:t>Téma hodiny č. 2: Výuka čtení a psaní u dětí se sluchovým a mentálním postižením</w:t>
      </w:r>
    </w:p>
    <w:p w14:paraId="788A75BA" w14:textId="3137C17B" w:rsidR="00EE5160" w:rsidRPr="00B476A1" w:rsidRDefault="00EE5160" w:rsidP="00B476A1">
      <w:pPr>
        <w:pStyle w:val="Odstavecseseznamem"/>
        <w:numPr>
          <w:ilvl w:val="0"/>
          <w:numId w:val="27"/>
        </w:numPr>
      </w:pPr>
      <w:r>
        <w:t>děti se sluchovým a mentálním po</w:t>
      </w:r>
      <w:r w:rsidR="00B476A1">
        <w:t>s</w:t>
      </w:r>
      <w:r>
        <w:t xml:space="preserve">tižením </w:t>
      </w:r>
      <w:r w:rsidR="00B476A1" w:rsidRPr="00B476A1">
        <w:rPr>
          <w:b/>
          <w:bCs/>
        </w:rPr>
        <w:sym w:font="Symbol" w:char="F0AE"/>
      </w:r>
      <w:r w:rsidRPr="00B476A1">
        <w:rPr>
          <w:b/>
          <w:bCs/>
        </w:rPr>
        <w:t xml:space="preserve"> říká se, že se používá globální metoda čtení</w:t>
      </w:r>
    </w:p>
    <w:p w14:paraId="5A7D77F2" w14:textId="03889218" w:rsidR="00B476A1" w:rsidRDefault="00B476A1" w:rsidP="00237DC0">
      <w:pPr>
        <w:pStyle w:val="Odstavecseseznamem"/>
        <w:numPr>
          <w:ilvl w:val="0"/>
          <w:numId w:val="27"/>
        </w:numPr>
      </w:pPr>
      <w:r>
        <w:t xml:space="preserve">prohlíželi jsme si několik učebnic </w:t>
      </w:r>
    </w:p>
    <w:p w14:paraId="3E3963F0" w14:textId="60B3ACFB" w:rsidR="00B476A1" w:rsidRDefault="00B476A1" w:rsidP="00237DC0">
      <w:r>
        <w:rPr>
          <w:noProof/>
          <w:lang w:val="en-GB" w:eastAsia="en-GB"/>
        </w:rPr>
        <w:lastRenderedPageBreak/>
        <w:drawing>
          <wp:inline distT="0" distB="0" distL="0" distR="0" wp14:anchorId="5D242DD9" wp14:editId="5D3D1DFB">
            <wp:extent cx="1008611" cy="1422400"/>
            <wp:effectExtent l="0" t="0" r="1270" b="6350"/>
            <wp:docPr id="3" name="Obrázek 3" descr="Náš slabikář 1: Učebnice pro 1. stupeň základní školy speciální – Vladimír  Linc (pevná, 4. vydání) od 219 Kč | Zboží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áš slabikář 1: Učebnice pro 1. stupeň základní školy speciální – Vladimír  Linc (pevná, 4. vydání) od 219 Kč | Zboží.c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909" cy="142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6A1">
        <w:t xml:space="preserve"> </w:t>
      </w:r>
      <w:r>
        <w:rPr>
          <w:noProof/>
          <w:lang w:val="en-GB" w:eastAsia="en-GB"/>
        </w:rPr>
        <w:drawing>
          <wp:inline distT="0" distB="0" distL="0" distR="0" wp14:anchorId="44016401" wp14:editId="57ABF8D8">
            <wp:extent cx="1022350" cy="1441775"/>
            <wp:effectExtent l="0" t="0" r="6350" b="6350"/>
            <wp:docPr id="4" name="Obrázek 4" descr="Budeme číst - Pracovní sešit k učebnici Náš slabikář, 1. díl pro první  stupeň základní školy speciální - 9788073201937 od P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deme číst - Pracovní sešit k učebnici Náš slabikář, 1. díl pro první  stupeň základní školy speciální - 9788073201937 od Part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13" cy="14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5C6E" w14:textId="19542947" w:rsidR="00EE5160" w:rsidRDefault="00EE5160" w:rsidP="00B476A1">
      <w:pPr>
        <w:pStyle w:val="Odstavecseseznamem"/>
        <w:numPr>
          <w:ilvl w:val="0"/>
          <w:numId w:val="25"/>
        </w:numPr>
        <w:rPr>
          <w:b/>
          <w:bCs/>
        </w:rPr>
      </w:pPr>
      <w:r>
        <w:t xml:space="preserve">učebnice pro 1. stupeň základní školy speciální </w:t>
      </w:r>
      <w:r w:rsidR="00B476A1">
        <w:t>=</w:t>
      </w:r>
      <w:r>
        <w:t xml:space="preserve"> </w:t>
      </w:r>
      <w:r w:rsidRPr="00B476A1">
        <w:rPr>
          <w:b/>
          <w:bCs/>
        </w:rPr>
        <w:t xml:space="preserve">pro děti se středně těžkým až těžkým mentálním postižením </w:t>
      </w:r>
    </w:p>
    <w:p w14:paraId="4CC03F7D" w14:textId="5F6017F3" w:rsidR="003645F0" w:rsidRPr="003645F0" w:rsidRDefault="003645F0" w:rsidP="00B476A1">
      <w:pPr>
        <w:pStyle w:val="Odstavecseseznamem"/>
        <w:numPr>
          <w:ilvl w:val="0"/>
          <w:numId w:val="25"/>
        </w:numPr>
        <w:rPr>
          <w:b/>
          <w:bCs/>
        </w:rPr>
      </w:pPr>
      <w:r>
        <w:t xml:space="preserve">analyticko-syntetická </w:t>
      </w:r>
      <w:r w:rsidR="006128AA">
        <w:t xml:space="preserve">hlásková/zvuková </w:t>
      </w:r>
      <w:r>
        <w:t>metoda + vázané psací písmo</w:t>
      </w:r>
    </w:p>
    <w:p w14:paraId="5269C64C" w14:textId="192796BD" w:rsidR="003645F0" w:rsidRDefault="003645F0" w:rsidP="003645F0">
      <w:pPr>
        <w:pStyle w:val="Odstavecseseznamem"/>
        <w:numPr>
          <w:ilvl w:val="0"/>
          <w:numId w:val="25"/>
        </w:numPr>
      </w:pPr>
      <w:r>
        <w:t>pracovní sešity ke slabikářům – k první učebnici jeden, k druhé 3 díly – metoda odpovídá</w:t>
      </w:r>
    </w:p>
    <w:p w14:paraId="3D17CE53" w14:textId="77777777" w:rsidR="003645F0" w:rsidRPr="003645F0" w:rsidRDefault="003645F0" w:rsidP="003645F0">
      <w:pPr>
        <w:rPr>
          <w:b/>
          <w:bCs/>
        </w:rPr>
      </w:pPr>
    </w:p>
    <w:p w14:paraId="4B7F6F6F" w14:textId="77777777" w:rsidR="00700CCA" w:rsidRPr="00700CCA" w:rsidRDefault="00700CCA" w:rsidP="00700CCA">
      <w:pPr>
        <w:rPr>
          <w:b/>
          <w:bCs/>
        </w:rPr>
      </w:pPr>
    </w:p>
    <w:p w14:paraId="093C35BB" w14:textId="38C27BF7" w:rsidR="00700CCA" w:rsidRPr="00700CCA" w:rsidRDefault="00700CCA" w:rsidP="00700CCA">
      <w:pPr>
        <w:rPr>
          <w:b/>
          <w:bCs/>
        </w:rPr>
      </w:pPr>
      <w:r>
        <w:rPr>
          <w:noProof/>
          <w:lang w:val="en-GB" w:eastAsia="en-GB"/>
        </w:rPr>
        <w:drawing>
          <wp:inline distT="0" distB="0" distL="0" distR="0" wp14:anchorId="348265DB" wp14:editId="7790C0EE">
            <wp:extent cx="1390650" cy="1390650"/>
            <wp:effectExtent l="0" t="0" r="0" b="0"/>
            <wp:docPr id="5" name="Obrázek 5" descr="Od A do Z: Slabikář pro 1. stupeň ZŠ praktické,1. díl - Dvořáková Dana - Kni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d A do Z: Slabikář pro 1. stupeň ZŠ praktické,1. díl - Dvořáková Dana - Knih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5F0" w:rsidRPr="003645F0">
        <w:t xml:space="preserve"> </w:t>
      </w:r>
      <w:r w:rsidR="003645F0">
        <w:rPr>
          <w:noProof/>
          <w:lang w:val="en-GB" w:eastAsia="en-GB"/>
        </w:rPr>
        <w:drawing>
          <wp:inline distT="0" distB="0" distL="0" distR="0" wp14:anchorId="7425EE6B" wp14:editId="766F084C">
            <wp:extent cx="1009650" cy="1426304"/>
            <wp:effectExtent l="0" t="0" r="0" b="2540"/>
            <wp:docPr id="6" name="Obrázek 6" descr="Čteníčko 2 pracovní sešit pro 2. ročník - Dvořáková Dana - Kni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Čteníčko 2 pracovní sešit pro 2. ročník - Dvořáková Dana - Knih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645" cy="144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8E27" w14:textId="0B7A7C38" w:rsidR="00700CCA" w:rsidRDefault="00EE5160" w:rsidP="00237DC0">
      <w:pPr>
        <w:pStyle w:val="Odstavecseseznamem"/>
        <w:numPr>
          <w:ilvl w:val="0"/>
          <w:numId w:val="25"/>
        </w:numPr>
      </w:pPr>
      <w:r>
        <w:t xml:space="preserve">„určeno žákům s přiznaným podpůrným opatřením“ – mělo by to být pro kohokoli, kdo má přiznané odpovídající podpůrné patření, ale je to </w:t>
      </w:r>
      <w:r w:rsidR="00700CCA">
        <w:t>„maskování“ – ve skutečnosti</w:t>
      </w:r>
      <w:r>
        <w:t xml:space="preserve"> pro děti s lehkým mentálním postižením</w:t>
      </w:r>
    </w:p>
    <w:p w14:paraId="74FC3A72" w14:textId="51BBAE0D" w:rsidR="00700CCA" w:rsidRDefault="00700CCA" w:rsidP="003645F0">
      <w:pPr>
        <w:pStyle w:val="Odstavecseseznamem"/>
        <w:numPr>
          <w:ilvl w:val="0"/>
          <w:numId w:val="25"/>
        </w:numPr>
      </w:pPr>
      <w:r>
        <w:t>analyticko</w:t>
      </w:r>
      <w:r w:rsidR="003645F0">
        <w:t>-s</w:t>
      </w:r>
      <w:r>
        <w:t>yntetická</w:t>
      </w:r>
      <w:r w:rsidR="003645F0">
        <w:t xml:space="preserve"> </w:t>
      </w:r>
      <w:r w:rsidR="006128AA">
        <w:t xml:space="preserve">hlásková/zvuková </w:t>
      </w:r>
      <w:r w:rsidR="006128AA">
        <w:t xml:space="preserve"> </w:t>
      </w:r>
      <w:r w:rsidR="003645F0">
        <w:t>metoda</w:t>
      </w:r>
      <w:r>
        <w:t>, psací písmo vázané – bez názvu bychom nepoznali, že je to nějaký speciální slabikář – možná delší přípravné období (proto má 2 díly)</w:t>
      </w:r>
    </w:p>
    <w:p w14:paraId="289A05AE" w14:textId="34CF0CB3" w:rsidR="003645F0" w:rsidRDefault="003645F0" w:rsidP="003645F0">
      <w:pPr>
        <w:pStyle w:val="Odstavecseseznamem"/>
        <w:numPr>
          <w:ilvl w:val="0"/>
          <w:numId w:val="25"/>
        </w:numPr>
      </w:pPr>
      <w:r>
        <w:t xml:space="preserve">Čteníčko – také analyticko-syntetická </w:t>
      </w:r>
      <w:r w:rsidR="006128AA">
        <w:t xml:space="preserve">hlásková/zvuková </w:t>
      </w:r>
      <w:r>
        <w:t xml:space="preserve">metoda, vázané písmo </w:t>
      </w:r>
    </w:p>
    <w:p w14:paraId="5D40FA04" w14:textId="2DC7468E" w:rsidR="00EE5160" w:rsidRPr="00700CCA" w:rsidRDefault="00EE5160" w:rsidP="00237DC0">
      <w:pPr>
        <w:pStyle w:val="Odstavecseseznamem"/>
        <w:numPr>
          <w:ilvl w:val="0"/>
          <w:numId w:val="25"/>
        </w:numPr>
        <w:rPr>
          <w:b/>
          <w:bCs/>
        </w:rPr>
      </w:pPr>
      <w:r w:rsidRPr="00700CCA">
        <w:rPr>
          <w:b/>
          <w:bCs/>
        </w:rPr>
        <w:t xml:space="preserve">vše od nakladatelství Parta </w:t>
      </w:r>
    </w:p>
    <w:p w14:paraId="74230CB3" w14:textId="515C3C78" w:rsidR="00EE5160" w:rsidRDefault="00EE5160" w:rsidP="00237DC0"/>
    <w:p w14:paraId="5A889A50" w14:textId="16C8E510" w:rsidR="00700CCA" w:rsidRPr="00700CCA" w:rsidRDefault="00700CCA" w:rsidP="00700CCA">
      <w:pPr>
        <w:pStyle w:val="Hudy4"/>
        <w:rPr>
          <w:i/>
          <w:iCs w:val="0"/>
        </w:rPr>
      </w:pPr>
      <w:r>
        <w:t xml:space="preserve">Dotaz od studenta: </w:t>
      </w:r>
      <w:r>
        <w:rPr>
          <w:i/>
          <w:iCs w:val="0"/>
        </w:rPr>
        <w:t>Jaký je rozdíl mezi praktickou základní školou a základní školou speciální? Existují speciální základní školy?</w:t>
      </w:r>
    </w:p>
    <w:p w14:paraId="27665C24" w14:textId="12F67C33" w:rsidR="003645F0" w:rsidRPr="003645F0" w:rsidRDefault="003645F0" w:rsidP="00700CCA">
      <w:pPr>
        <w:pStyle w:val="Odstavecseseznamem"/>
        <w:numPr>
          <w:ilvl w:val="0"/>
          <w:numId w:val="28"/>
        </w:numPr>
      </w:pPr>
      <w:r>
        <w:t>na přebalech učebnic a pracovních sešitů často špatně uvedeno – záleží na roku vydání</w:t>
      </w:r>
    </w:p>
    <w:p w14:paraId="3F726F66" w14:textId="5D3A79FA" w:rsidR="00700CCA" w:rsidRDefault="00700CCA" w:rsidP="00700CCA">
      <w:pPr>
        <w:pStyle w:val="Odstavecseseznamem"/>
        <w:numPr>
          <w:ilvl w:val="0"/>
          <w:numId w:val="28"/>
        </w:numPr>
      </w:pPr>
      <w:r>
        <w:rPr>
          <w:b/>
          <w:bCs/>
        </w:rPr>
        <w:t>speciální základní škola neexistuje</w:t>
      </w:r>
      <w:r>
        <w:t xml:space="preserve"> – existuje pouze </w:t>
      </w:r>
      <w:r>
        <w:rPr>
          <w:b/>
          <w:bCs/>
        </w:rPr>
        <w:t>základní škola speciální = pro žáky se středním a těžkým mentálním postižením</w:t>
      </w:r>
    </w:p>
    <w:p w14:paraId="5AF10711" w14:textId="1661DC05" w:rsidR="00700CCA" w:rsidRPr="00700CCA" w:rsidRDefault="00460A79" w:rsidP="00237DC0">
      <w:pPr>
        <w:pStyle w:val="Odstavecseseznamem"/>
        <w:numPr>
          <w:ilvl w:val="0"/>
          <w:numId w:val="28"/>
        </w:numPr>
        <w:rPr>
          <w:b/>
          <w:bCs/>
        </w:rPr>
      </w:pPr>
      <w:r w:rsidRPr="00700CCA">
        <w:rPr>
          <w:b/>
          <w:bCs/>
        </w:rPr>
        <w:t xml:space="preserve">základní škola praktická </w:t>
      </w:r>
      <w:r w:rsidRPr="006128AA">
        <w:rPr>
          <w:bCs/>
        </w:rPr>
        <w:t>neexistuje</w:t>
      </w:r>
      <w:r w:rsidRPr="00700CCA">
        <w:rPr>
          <w:b/>
          <w:bCs/>
        </w:rPr>
        <w:t xml:space="preserve"> </w:t>
      </w:r>
      <w:r w:rsidR="00700CCA">
        <w:t xml:space="preserve">– novela z roku 2016 </w:t>
      </w:r>
      <w:r w:rsidR="00700CCA">
        <w:sym w:font="Symbol" w:char="F0AE"/>
      </w:r>
      <w:r w:rsidR="00700CCA">
        <w:t xml:space="preserve"> jm</w:t>
      </w:r>
      <w:r w:rsidR="006128AA">
        <w:t xml:space="preserve">enuje se pouze základní škola (a </w:t>
      </w:r>
      <w:r w:rsidR="00700CCA">
        <w:t xml:space="preserve">jde o </w:t>
      </w:r>
      <w:r w:rsidR="006128AA">
        <w:t>to, jaký má ŠVP; všechny ZŠ ale musí mít ŠVP vycházející z RVP ZV, některé bývalé ZŠ praktické mají ŠVP vycházející pouze ze „snížených výstupů“ RVP ZV)</w:t>
      </w:r>
    </w:p>
    <w:p w14:paraId="7D2864A0" w14:textId="758F2BE7" w:rsidR="00460A79" w:rsidRPr="00700CCA" w:rsidRDefault="00460A79" w:rsidP="00237DC0">
      <w:pPr>
        <w:pStyle w:val="Odstavecseseznamem"/>
        <w:numPr>
          <w:ilvl w:val="0"/>
          <w:numId w:val="28"/>
        </w:numPr>
        <w:rPr>
          <w:b/>
          <w:bCs/>
        </w:rPr>
      </w:pPr>
      <w:r w:rsidRPr="00700CCA">
        <w:rPr>
          <w:b/>
          <w:bCs/>
        </w:rPr>
        <w:t>praktická škola = střední škola</w:t>
      </w:r>
      <w:r w:rsidR="006128AA">
        <w:rPr>
          <w:b/>
          <w:bCs/>
        </w:rPr>
        <w:t xml:space="preserve"> pro žáky</w:t>
      </w:r>
      <w:r w:rsidRPr="00700CCA">
        <w:rPr>
          <w:b/>
          <w:bCs/>
        </w:rPr>
        <w:t xml:space="preserve"> </w:t>
      </w:r>
      <w:r w:rsidR="006128AA">
        <w:rPr>
          <w:b/>
          <w:bCs/>
        </w:rPr>
        <w:t>se středním a těžkým mentálním postižením</w:t>
      </w:r>
    </w:p>
    <w:p w14:paraId="6A0EEEDA" w14:textId="59EE1CC0" w:rsidR="00460A79" w:rsidRDefault="00460A79" w:rsidP="00237DC0"/>
    <w:p w14:paraId="262C6456" w14:textId="5EF61BFD" w:rsidR="003645F0" w:rsidRDefault="00736DB3" w:rsidP="003645F0">
      <w:pPr>
        <w:pStyle w:val="Odstavecseseznamem"/>
        <w:numPr>
          <w:ilvl w:val="0"/>
          <w:numId w:val="29"/>
        </w:numPr>
      </w:pPr>
      <w:r w:rsidRPr="003645F0">
        <w:rPr>
          <w:b/>
          <w:bCs/>
        </w:rPr>
        <w:t>četli jsme, že by se pro tyto děti měla</w:t>
      </w:r>
      <w:r w:rsidR="00D13496">
        <w:rPr>
          <w:b/>
          <w:bCs/>
        </w:rPr>
        <w:t>/mohla</w:t>
      </w:r>
      <w:r w:rsidRPr="003645F0">
        <w:rPr>
          <w:b/>
          <w:bCs/>
        </w:rPr>
        <w:t xml:space="preserve"> používat globální </w:t>
      </w:r>
      <w:r w:rsidR="00D13496">
        <w:rPr>
          <w:b/>
          <w:bCs/>
        </w:rPr>
        <w:t>metoda</w:t>
      </w:r>
      <w:r w:rsidRPr="003645F0">
        <w:rPr>
          <w:b/>
          <w:bCs/>
        </w:rPr>
        <w:t>– rozchází s</w:t>
      </w:r>
      <w:r w:rsidR="003645F0" w:rsidRPr="003645F0">
        <w:rPr>
          <w:b/>
          <w:bCs/>
        </w:rPr>
        <w:t>e s</w:t>
      </w:r>
      <w:r w:rsidRPr="003645F0">
        <w:rPr>
          <w:b/>
          <w:bCs/>
        </w:rPr>
        <w:t xml:space="preserve"> tím, co jsme </w:t>
      </w:r>
      <w:r w:rsidR="003645F0" w:rsidRPr="003645F0">
        <w:rPr>
          <w:b/>
          <w:bCs/>
        </w:rPr>
        <w:t>viděli v učebnicích</w:t>
      </w:r>
      <w:r w:rsidR="003645F0">
        <w:t xml:space="preserve"> </w:t>
      </w:r>
    </w:p>
    <w:p w14:paraId="5BAB87AA" w14:textId="04892E07" w:rsidR="003645F0" w:rsidRDefault="003645F0" w:rsidP="00237DC0">
      <w:pPr>
        <w:pStyle w:val="Odstavecseseznamem"/>
        <w:numPr>
          <w:ilvl w:val="0"/>
          <w:numId w:val="30"/>
        </w:numPr>
      </w:pPr>
      <w:r>
        <w:lastRenderedPageBreak/>
        <w:t xml:space="preserve">o globální metodě jsme se </w:t>
      </w:r>
      <w:r w:rsidR="00736DB3">
        <w:t xml:space="preserve">dočetli </w:t>
      </w:r>
      <w:r>
        <w:t xml:space="preserve">ze </w:t>
      </w:r>
      <w:r w:rsidR="00736DB3">
        <w:t xml:space="preserve">stránek od rodičů nebo pedagogů, </w:t>
      </w:r>
      <w:r w:rsidR="00D13496">
        <w:t xml:space="preserve">ucelené oficiálně vydané </w:t>
      </w:r>
      <w:r w:rsidR="00736DB3">
        <w:t>materiály neexistují</w:t>
      </w:r>
    </w:p>
    <w:p w14:paraId="70935F99" w14:textId="666138B7" w:rsidR="00736DB3" w:rsidRDefault="00736DB3" w:rsidP="00237DC0">
      <w:pPr>
        <w:pStyle w:val="Odstavecseseznamem"/>
        <w:numPr>
          <w:ilvl w:val="0"/>
          <w:numId w:val="30"/>
        </w:numPr>
      </w:pPr>
      <w:r>
        <w:t xml:space="preserve">analyticko-syntetická </w:t>
      </w:r>
      <w:r w:rsidR="00D13496">
        <w:t xml:space="preserve">hlásková/zvuková </w:t>
      </w:r>
      <w:r>
        <w:t>metoda se pro děti s mentálním postižením zdá složitá – někdy je to záměrn</w:t>
      </w:r>
      <w:r w:rsidR="003645F0">
        <w:t>é</w:t>
      </w:r>
      <w:r>
        <w:t>, aby někdo neřekl, že ty děti vyčleňujeme</w:t>
      </w:r>
    </w:p>
    <w:p w14:paraId="3E717DC1" w14:textId="22F232C7" w:rsidR="00736DB3" w:rsidRDefault="00736DB3" w:rsidP="00237DC0"/>
    <w:p w14:paraId="2B7DA73B" w14:textId="3A46D9EE" w:rsidR="00D6334A" w:rsidRDefault="003645F0" w:rsidP="003645F0">
      <w:pPr>
        <w:pStyle w:val="Hudy2"/>
      </w:pPr>
      <w:r>
        <w:t>Materiály pro počáteční výuku čtení, psaní a jazyka u neslyšících dětí</w:t>
      </w:r>
    </w:p>
    <w:p w14:paraId="2077A079" w14:textId="3E89CEFF" w:rsidR="003645F0" w:rsidRDefault="00D6334A" w:rsidP="00237DC0">
      <w:pPr>
        <w:pStyle w:val="Odstavecseseznamem"/>
        <w:numPr>
          <w:ilvl w:val="0"/>
          <w:numId w:val="31"/>
        </w:numPr>
      </w:pPr>
      <w:r>
        <w:t xml:space="preserve">otázka, </w:t>
      </w:r>
      <w:r w:rsidRPr="009D46C6">
        <w:rPr>
          <w:b/>
          <w:bCs/>
        </w:rPr>
        <w:t xml:space="preserve">kdo jsou </w:t>
      </w:r>
      <w:r w:rsidR="009D46C6">
        <w:rPr>
          <w:b/>
          <w:bCs/>
        </w:rPr>
        <w:t xml:space="preserve">to </w:t>
      </w:r>
      <w:r w:rsidRPr="009D46C6">
        <w:rPr>
          <w:b/>
          <w:bCs/>
        </w:rPr>
        <w:t>vlastně neslyšící děti</w:t>
      </w:r>
    </w:p>
    <w:p w14:paraId="27BA0241" w14:textId="79196F5B" w:rsidR="007E29ED" w:rsidRDefault="003645F0" w:rsidP="00D13496">
      <w:pPr>
        <w:pStyle w:val="Odstavecseseznamem"/>
        <w:numPr>
          <w:ilvl w:val="0"/>
          <w:numId w:val="31"/>
        </w:numPr>
      </w:pPr>
      <w:r>
        <w:t>co jsme viděli</w:t>
      </w:r>
      <w:r w:rsidR="00D13496">
        <w:t xml:space="preserve"> (</w:t>
      </w:r>
      <w:r w:rsidR="00D13496" w:rsidRPr="00D13496">
        <w:drawing>
          <wp:inline distT="0" distB="0" distL="0" distR="0" wp14:anchorId="2726FC0E" wp14:editId="65180577">
            <wp:extent cx="3000375" cy="2250282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18456" cy="226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496">
        <w:t>)</w:t>
      </w:r>
      <w:r>
        <w:t xml:space="preserve">, se </w:t>
      </w:r>
      <w:r w:rsidR="00D6334A">
        <w:t xml:space="preserve">používalo ve školách pro sluchově postižené </w:t>
      </w:r>
      <w:r>
        <w:t>(</w:t>
      </w:r>
      <w:r w:rsidR="00D13496">
        <w:t xml:space="preserve">většinou v těch, které byly </w:t>
      </w:r>
      <w:r w:rsidR="00D6334A">
        <w:t>před r</w:t>
      </w:r>
      <w:r w:rsidR="00D13496">
        <w:t xml:space="preserve">evolucí ZŠ pro žáky se zbytky sluchu </w:t>
      </w:r>
      <w:r w:rsidR="00D6334A">
        <w:t>nebo</w:t>
      </w:r>
      <w:r w:rsidR="00D13496">
        <w:t xml:space="preserve"> ZŠ pro neslyšící</w:t>
      </w:r>
      <w:r>
        <w:t>)</w:t>
      </w:r>
    </w:p>
    <w:p w14:paraId="3F4088F1" w14:textId="0C5811C9" w:rsidR="007E29ED" w:rsidRDefault="007E29ED" w:rsidP="00237DC0">
      <w:pPr>
        <w:pStyle w:val="Odstavecseseznamem"/>
        <w:numPr>
          <w:ilvl w:val="0"/>
          <w:numId w:val="31"/>
        </w:numPr>
      </w:pPr>
      <w:r>
        <w:t xml:space="preserve">leckdy </w:t>
      </w:r>
      <w:r w:rsidR="00D6334A">
        <w:t>náročnější než věci pro školy h</w:t>
      </w:r>
      <w:r>
        <w:t xml:space="preserve">lavního vzdělávacího proudu </w:t>
      </w:r>
      <w:r w:rsidR="00D6334A">
        <w:t xml:space="preserve">– motá se do toho </w:t>
      </w:r>
      <w:r>
        <w:t xml:space="preserve">navíc </w:t>
      </w:r>
      <w:r w:rsidR="00D6334A">
        <w:t xml:space="preserve">znakový jazyk + obě prstové abecedy (někdy úkoly „přečti </w:t>
      </w:r>
      <w:r>
        <w:t>s</w:t>
      </w:r>
      <w:r w:rsidR="00D6334A">
        <w:t xml:space="preserve">lova prstovou abecedou“ </w:t>
      </w:r>
      <w:r w:rsidR="00C07A2E">
        <w:sym w:font="Symbol" w:char="F0AE"/>
      </w:r>
      <w:r w:rsidR="00C07A2E">
        <w:t xml:space="preserve"> </w:t>
      </w:r>
      <w:r w:rsidR="00D6334A">
        <w:t xml:space="preserve">musí se ji učit číst nakreslenou i </w:t>
      </w:r>
      <w:r>
        <w:t>„normáln</w:t>
      </w:r>
      <w:r w:rsidR="00C07A2E">
        <w:t>ě</w:t>
      </w:r>
      <w:r>
        <w:t>“)</w:t>
      </w:r>
    </w:p>
    <w:p w14:paraId="64FBCDBF" w14:textId="77777777" w:rsidR="007E29ED" w:rsidRDefault="00D6334A" w:rsidP="00237DC0">
      <w:pPr>
        <w:pStyle w:val="Odstavecseseznamem"/>
        <w:numPr>
          <w:ilvl w:val="0"/>
          <w:numId w:val="31"/>
        </w:numPr>
      </w:pPr>
      <w:r>
        <w:t>dr. Hudákové se tyhle knihy moc nelíbí – neexistují ale žádné jiné</w:t>
      </w:r>
    </w:p>
    <w:p w14:paraId="2895C72E" w14:textId="77777777" w:rsidR="007E29ED" w:rsidRDefault="00B65511" w:rsidP="00237DC0">
      <w:pPr>
        <w:pStyle w:val="Odstavecseseznamem"/>
        <w:numPr>
          <w:ilvl w:val="0"/>
          <w:numId w:val="31"/>
        </w:numPr>
      </w:pPr>
      <w:r w:rsidRPr="00D13496">
        <w:rPr>
          <w:i/>
        </w:rPr>
        <w:t xml:space="preserve">Septima </w:t>
      </w:r>
      <w:r>
        <w:t>– snaží se naznačit vztah mezi tiskacím</w:t>
      </w:r>
      <w:r w:rsidR="007E29ED">
        <w:t>i písmeny</w:t>
      </w:r>
      <w:r>
        <w:t xml:space="preserve"> a tvarem v prstové abecedě</w:t>
      </w:r>
    </w:p>
    <w:p w14:paraId="006A8D8C" w14:textId="38587494" w:rsidR="00B65511" w:rsidRDefault="007E29ED" w:rsidP="00237DC0">
      <w:pPr>
        <w:pStyle w:val="Odstavecseseznamem"/>
        <w:numPr>
          <w:ilvl w:val="0"/>
          <w:numId w:val="31"/>
        </w:numPr>
      </w:pPr>
      <w:r>
        <w:t>pokud obsahuje ČZJ, těžko určit,</w:t>
      </w:r>
      <w:r w:rsidR="00B65511">
        <w:t xml:space="preserve"> jaký je tam vztah</w:t>
      </w:r>
      <w:r w:rsidR="00C07A2E">
        <w:t xml:space="preserve"> mezi ČZJ a českým jazykem</w:t>
      </w:r>
      <w:r w:rsidR="00B65511">
        <w:t xml:space="preserve"> – mají to přeložit, rovnou přečíst, </w:t>
      </w:r>
      <w:r>
        <w:t>nejprve říct slova</w:t>
      </w:r>
      <w:r w:rsidR="00C07A2E">
        <w:t xml:space="preserve"> a</w:t>
      </w:r>
      <w:r>
        <w:t xml:space="preserve"> pak přidat </w:t>
      </w:r>
      <w:r w:rsidR="00B65511">
        <w:t>znak</w:t>
      </w:r>
      <w:r>
        <w:t>…?</w:t>
      </w:r>
      <w:r w:rsidR="00B65511">
        <w:t xml:space="preserve"> – nejsou k tomu metodické materiál</w:t>
      </w:r>
      <w:r>
        <w:t>y</w:t>
      </w:r>
    </w:p>
    <w:p w14:paraId="662770B3" w14:textId="121B65F0" w:rsidR="00B65511" w:rsidRDefault="00B65511" w:rsidP="00237DC0"/>
    <w:p w14:paraId="0F1C41C5" w14:textId="20CD2E8D" w:rsidR="007E29ED" w:rsidRDefault="00B65511" w:rsidP="007E29ED">
      <w:pPr>
        <w:pStyle w:val="Odstavecseseznamem"/>
        <w:numPr>
          <w:ilvl w:val="0"/>
          <w:numId w:val="31"/>
        </w:numPr>
      </w:pPr>
      <w:r w:rsidRPr="00D13496">
        <w:rPr>
          <w:i/>
        </w:rPr>
        <w:t>pracovní listy s</w:t>
      </w:r>
      <w:r w:rsidR="007E29ED" w:rsidRPr="00D13496">
        <w:rPr>
          <w:i/>
        </w:rPr>
        <w:t> </w:t>
      </w:r>
      <w:r w:rsidRPr="00D13496">
        <w:rPr>
          <w:i/>
        </w:rPr>
        <w:t>kazetam</w:t>
      </w:r>
      <w:r w:rsidR="007E29ED" w:rsidRPr="00D13496">
        <w:rPr>
          <w:i/>
        </w:rPr>
        <w:t>i</w:t>
      </w:r>
      <w:r w:rsidRPr="00D13496">
        <w:rPr>
          <w:i/>
        </w:rPr>
        <w:t xml:space="preserve"> </w:t>
      </w:r>
      <w:r w:rsidR="00D13496" w:rsidRPr="00D13496">
        <w:rPr>
          <w:i/>
        </w:rPr>
        <w:t>z Plzně</w:t>
      </w:r>
      <w:r w:rsidR="00D13496">
        <w:t xml:space="preserve"> </w:t>
      </w:r>
      <w:r w:rsidR="007E29ED">
        <w:sym w:font="Symbol" w:char="F0AE"/>
      </w:r>
      <w:r w:rsidR="007E29ED">
        <w:t xml:space="preserve"> </w:t>
      </w:r>
      <w:r>
        <w:t>rozdělení podle témat, ke každému nějaké video (podíváme se na ně příště)</w:t>
      </w:r>
    </w:p>
    <w:p w14:paraId="330C857D" w14:textId="7E6762D2" w:rsidR="007E29ED" w:rsidRDefault="00B65511" w:rsidP="00237DC0">
      <w:pPr>
        <w:pStyle w:val="Odstavecseseznamem"/>
        <w:numPr>
          <w:ilvl w:val="0"/>
          <w:numId w:val="31"/>
        </w:numPr>
      </w:pPr>
      <w:r>
        <w:t xml:space="preserve">autorkami paní učitelky v Plzni na škole pro sluchově postižené </w:t>
      </w:r>
      <w:r w:rsidR="00C07A2E">
        <w:sym w:font="Symbol" w:char="F0AE"/>
      </w:r>
      <w:r w:rsidR="00C07A2E">
        <w:t xml:space="preserve"> je to</w:t>
      </w:r>
      <w:r>
        <w:t xml:space="preserve"> jejich představa, jak nejlépe učit</w:t>
      </w:r>
      <w:r w:rsidR="00D13496">
        <w:t xml:space="preserve"> neslyšící</w:t>
      </w:r>
      <w:r>
        <w:t xml:space="preserve"> děti </w:t>
      </w:r>
    </w:p>
    <w:p w14:paraId="28CE97A6" w14:textId="019812BC" w:rsidR="007E29ED" w:rsidRDefault="00B65511" w:rsidP="00237DC0">
      <w:pPr>
        <w:pStyle w:val="Odstavecseseznamem"/>
        <w:numPr>
          <w:ilvl w:val="0"/>
          <w:numId w:val="31"/>
        </w:numPr>
      </w:pPr>
      <w:r>
        <w:t xml:space="preserve">slova psaly ručně </w:t>
      </w:r>
      <w:r w:rsidR="008A3979">
        <w:t xml:space="preserve">– </w:t>
      </w:r>
      <w:r w:rsidR="00C07A2E">
        <w:t xml:space="preserve">tiskací </w:t>
      </w:r>
      <w:r w:rsidR="008A3979">
        <w:t>podle šablonek, psací prostě napsaly (v té době už</w:t>
      </w:r>
      <w:r w:rsidR="007E29ED">
        <w:t xml:space="preserve"> ale</w:t>
      </w:r>
      <w:r w:rsidR="008A3979">
        <w:t xml:space="preserve"> byly písanky) – chybí </w:t>
      </w:r>
      <w:r w:rsidR="00C07A2E">
        <w:t xml:space="preserve">tam </w:t>
      </w:r>
      <w:r w:rsidR="008A3979">
        <w:t>vodicí linky, řádky</w:t>
      </w:r>
      <w:r w:rsidR="00C07A2E">
        <w:t xml:space="preserve"> jsou vysoké…</w:t>
      </w:r>
      <w:r w:rsidR="008A3979">
        <w:t xml:space="preserve"> </w:t>
      </w:r>
      <w:r w:rsidR="00C07A2E">
        <w:sym w:font="Symbol" w:char="F0AE"/>
      </w:r>
      <w:r w:rsidR="008A3979">
        <w:t xml:space="preserve"> </w:t>
      </w:r>
      <w:r w:rsidR="007E29ED">
        <w:t xml:space="preserve">není to vhodné </w:t>
      </w:r>
      <w:r w:rsidR="007E29ED">
        <w:sym w:font="Symbol" w:char="F0AE"/>
      </w:r>
      <w:r w:rsidR="007E29ED">
        <w:t xml:space="preserve"> </w:t>
      </w:r>
      <w:r w:rsidR="008A3979">
        <w:t>proč by v psaní měly být ro</w:t>
      </w:r>
      <w:r w:rsidR="007E29ED">
        <w:t>z</w:t>
      </w:r>
      <w:r w:rsidR="008A3979">
        <w:t xml:space="preserve">díly, </w:t>
      </w:r>
      <w:r w:rsidR="00C07A2E">
        <w:t xml:space="preserve">když </w:t>
      </w:r>
      <w:r w:rsidR="008A3979">
        <w:t>to problém nedělá</w:t>
      </w:r>
      <w:r w:rsidR="00C07A2E">
        <w:t>? (možná snaha propojit s ostatními materiály?)</w:t>
      </w:r>
    </w:p>
    <w:p w14:paraId="20F7194B" w14:textId="20A2539B" w:rsidR="007E29ED" w:rsidRDefault="007E29ED" w:rsidP="00237DC0">
      <w:pPr>
        <w:pStyle w:val="Odstavecseseznamem"/>
        <w:numPr>
          <w:ilvl w:val="0"/>
          <w:numId w:val="31"/>
        </w:numPr>
      </w:pPr>
      <w:r>
        <w:t xml:space="preserve">pořadí </w:t>
      </w:r>
      <w:r w:rsidR="008A3979">
        <w:t xml:space="preserve">písmenek neodpovídá náročnosti, jak se to učí psát ostatní děti – např. jako první se učí psát psací </w:t>
      </w:r>
      <w:r w:rsidR="008A3979" w:rsidRPr="007E29ED">
        <w:rPr>
          <w:i/>
          <w:iCs/>
        </w:rPr>
        <w:t>p</w:t>
      </w:r>
      <w:r w:rsidR="008A3979">
        <w:t xml:space="preserve">, navíc bez pomocných linek </w:t>
      </w:r>
      <w:r w:rsidR="00C07A2E">
        <w:sym w:font="Symbol" w:char="F0AE"/>
      </w:r>
      <w:r w:rsidR="00C07A2E">
        <w:t xml:space="preserve"> těžké</w:t>
      </w:r>
    </w:p>
    <w:p w14:paraId="751058A7" w14:textId="7488C6AC" w:rsidR="008A3979" w:rsidRDefault="00D13496" w:rsidP="00237DC0">
      <w:pPr>
        <w:pStyle w:val="Odstavecseseznamem"/>
        <w:numPr>
          <w:ilvl w:val="0"/>
          <w:numId w:val="31"/>
        </w:numPr>
      </w:pPr>
      <w:r>
        <w:t>později (po r. 2000</w:t>
      </w:r>
      <w:r w:rsidR="008A3979">
        <w:t>) – ministerstvo to chtělo udělat v novém obalu (vytištěné na počítači), ale</w:t>
      </w:r>
      <w:r w:rsidR="007E29ED">
        <w:t xml:space="preserve"> jinak to</w:t>
      </w:r>
      <w:r w:rsidR="008A3979">
        <w:t xml:space="preserve"> vypadá stejně</w:t>
      </w:r>
      <w:r>
        <w:t xml:space="preserve"> (možná tam jsou mal</w:t>
      </w:r>
      <w:bookmarkStart w:id="0" w:name="_GoBack"/>
      <w:bookmarkEnd w:id="0"/>
      <w:r>
        <w:t>é aktualizace, ale základ je stejný)</w:t>
      </w:r>
    </w:p>
    <w:p w14:paraId="7C03B7B1" w14:textId="35AB0028" w:rsidR="008A3979" w:rsidRDefault="008A3979" w:rsidP="00237DC0"/>
    <w:p w14:paraId="521481B5" w14:textId="4654B553" w:rsidR="008A3979" w:rsidRDefault="009D46C6" w:rsidP="009D46C6">
      <w:pPr>
        <w:pStyle w:val="Hudy"/>
      </w:pPr>
      <w:r>
        <w:lastRenderedPageBreak/>
        <w:t>Domácí úkol</w:t>
      </w:r>
    </w:p>
    <w:p w14:paraId="4AF68633" w14:textId="77777777" w:rsidR="009D46C6" w:rsidRDefault="009D46C6" w:rsidP="00237DC0">
      <w:pPr>
        <w:pStyle w:val="Odstavecseseznamem"/>
        <w:numPr>
          <w:ilvl w:val="0"/>
          <w:numId w:val="32"/>
        </w:numPr>
      </w:pPr>
      <w:r w:rsidRPr="009D46C6">
        <w:rPr>
          <w:b/>
          <w:bCs/>
        </w:rPr>
        <w:t>D</w:t>
      </w:r>
      <w:r w:rsidR="008A3979" w:rsidRPr="009D46C6">
        <w:rPr>
          <w:b/>
          <w:bCs/>
        </w:rPr>
        <w:t>odělat</w:t>
      </w:r>
      <w:r w:rsidRPr="009D46C6">
        <w:rPr>
          <w:b/>
          <w:bCs/>
        </w:rPr>
        <w:t xml:space="preserve"> to</w:t>
      </w:r>
      <w:r w:rsidR="008A3979" w:rsidRPr="009D46C6">
        <w:rPr>
          <w:b/>
          <w:bCs/>
        </w:rPr>
        <w:t xml:space="preserve">, co </w:t>
      </w:r>
      <w:r w:rsidRPr="009D46C6">
        <w:rPr>
          <w:b/>
          <w:bCs/>
        </w:rPr>
        <w:t xml:space="preserve">ještě </w:t>
      </w:r>
      <w:r w:rsidR="008A3979" w:rsidRPr="009D46C6">
        <w:rPr>
          <w:b/>
          <w:bCs/>
        </w:rPr>
        <w:t>nemáme hotovo</w:t>
      </w:r>
      <w:r w:rsidR="008A3979">
        <w:t xml:space="preserve"> </w:t>
      </w:r>
      <w:r>
        <w:t>(tzn. například únikovou hru z minulé hodiny).</w:t>
      </w:r>
    </w:p>
    <w:p w14:paraId="0331B07C" w14:textId="77777777" w:rsidR="009D46C6" w:rsidRDefault="009D46C6" w:rsidP="00237DC0">
      <w:pPr>
        <w:pStyle w:val="Odstavecseseznamem"/>
        <w:numPr>
          <w:ilvl w:val="0"/>
          <w:numId w:val="32"/>
        </w:numPr>
      </w:pPr>
      <w:r w:rsidRPr="009D46C6">
        <w:rPr>
          <w:b/>
          <w:bCs/>
        </w:rPr>
        <w:t>P</w:t>
      </w:r>
      <w:r w:rsidR="008A3979" w:rsidRPr="009D46C6">
        <w:rPr>
          <w:b/>
          <w:bCs/>
        </w:rPr>
        <w:t xml:space="preserve">odívat se, co </w:t>
      </w:r>
      <w:r w:rsidRPr="009D46C6">
        <w:rPr>
          <w:b/>
          <w:bCs/>
        </w:rPr>
        <w:t xml:space="preserve">je vloženo </w:t>
      </w:r>
      <w:r w:rsidR="008A3979" w:rsidRPr="009D46C6">
        <w:rPr>
          <w:b/>
          <w:bCs/>
        </w:rPr>
        <w:t>v</w:t>
      </w:r>
      <w:r w:rsidRPr="009D46C6">
        <w:rPr>
          <w:b/>
          <w:bCs/>
        </w:rPr>
        <w:t> </w:t>
      </w:r>
      <w:r w:rsidR="008A3979" w:rsidRPr="009D46C6">
        <w:rPr>
          <w:b/>
          <w:bCs/>
        </w:rPr>
        <w:t>Moodlu</w:t>
      </w:r>
      <w:r w:rsidRPr="009D46C6">
        <w:rPr>
          <w:b/>
          <w:bCs/>
        </w:rPr>
        <w:t xml:space="preserve"> k dnešní výuce</w:t>
      </w:r>
      <w:r w:rsidR="008A3979">
        <w:t xml:space="preserve"> –</w:t>
      </w:r>
      <w:r>
        <w:t xml:space="preserve"> jedná se o</w:t>
      </w:r>
      <w:r w:rsidR="008A3979">
        <w:t xml:space="preserve"> to, o čem jsme dnes mluvili</w:t>
      </w:r>
      <w:r>
        <w:t>.</w:t>
      </w:r>
    </w:p>
    <w:p w14:paraId="28320477" w14:textId="7EABBCFA" w:rsidR="008A3979" w:rsidRDefault="009D46C6" w:rsidP="00237DC0">
      <w:pPr>
        <w:pStyle w:val="Odstavecseseznamem"/>
        <w:numPr>
          <w:ilvl w:val="0"/>
          <w:numId w:val="32"/>
        </w:numPr>
      </w:pPr>
      <w:r w:rsidRPr="009D46C6">
        <w:rPr>
          <w:b/>
          <w:bCs/>
        </w:rPr>
        <w:t>Písanka Putujeme za písmem</w:t>
      </w:r>
      <w:r>
        <w:t xml:space="preserve"> </w:t>
      </w:r>
      <w:r>
        <w:sym w:font="Symbol" w:char="F0AE"/>
      </w:r>
      <w:r>
        <w:t xml:space="preserve"> </w:t>
      </w:r>
      <w:r w:rsidR="008A3979">
        <w:t>část věnovaná ČZJ – původní + přepracov</w:t>
      </w:r>
      <w:r>
        <w:t>aná verze (vznikla na základě podnětu od studentů ČNES)</w:t>
      </w:r>
      <w:r w:rsidR="008A3979">
        <w:t xml:space="preserve"> </w:t>
      </w:r>
      <w:r>
        <w:sym w:font="Symbol" w:char="F0AE"/>
      </w:r>
      <w:r>
        <w:t xml:space="preserve"> </w:t>
      </w:r>
      <w:r w:rsidR="00383BAB">
        <w:t>příště se budeme věnovat dalším chybám v jiný</w:t>
      </w:r>
      <w:r>
        <w:t>ch</w:t>
      </w:r>
      <w:r w:rsidR="00383BAB">
        <w:t xml:space="preserve"> pracovních materiálech</w:t>
      </w:r>
      <w:r>
        <w:t xml:space="preserve">. </w:t>
      </w:r>
    </w:p>
    <w:p w14:paraId="0A829E7E" w14:textId="77777777" w:rsidR="00206CFF" w:rsidRDefault="00206CFF" w:rsidP="00237DC0"/>
    <w:sectPr w:rsidR="00206CFF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200F" w14:textId="77777777" w:rsidR="00B21F21" w:rsidRDefault="00B21F21" w:rsidP="00B943F6">
      <w:r>
        <w:separator/>
      </w:r>
    </w:p>
  </w:endnote>
  <w:endnote w:type="continuationSeparator" w:id="0">
    <w:p w14:paraId="2A39939D" w14:textId="77777777" w:rsidR="00B21F21" w:rsidRDefault="00B21F21" w:rsidP="00B9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8"/>
      </w:rPr>
      <w:id w:val="-2090223851"/>
      <w:docPartObj>
        <w:docPartGallery w:val="Page Numbers (Bottom of Page)"/>
        <w:docPartUnique/>
      </w:docPartObj>
    </w:sdtPr>
    <w:sdtContent>
      <w:p w14:paraId="63B18C84" w14:textId="19288E10" w:rsidR="006B2F1E" w:rsidRPr="0013650D" w:rsidRDefault="006B2F1E">
        <w:pPr>
          <w:pStyle w:val="Zpat"/>
          <w:jc w:val="center"/>
          <w:rPr>
            <w:sz w:val="20"/>
            <w:szCs w:val="18"/>
          </w:rPr>
        </w:pPr>
        <w:r w:rsidRPr="0013650D">
          <w:rPr>
            <w:sz w:val="20"/>
            <w:szCs w:val="18"/>
          </w:rPr>
          <w:fldChar w:fldCharType="begin"/>
        </w:r>
        <w:r w:rsidRPr="0013650D">
          <w:rPr>
            <w:sz w:val="20"/>
            <w:szCs w:val="18"/>
          </w:rPr>
          <w:instrText>PAGE   \* MERGEFORMAT</w:instrText>
        </w:r>
        <w:r w:rsidRPr="0013650D">
          <w:rPr>
            <w:sz w:val="20"/>
            <w:szCs w:val="18"/>
          </w:rPr>
          <w:fldChar w:fldCharType="separate"/>
        </w:r>
        <w:r w:rsidR="00D13496">
          <w:rPr>
            <w:noProof/>
            <w:sz w:val="20"/>
            <w:szCs w:val="18"/>
          </w:rPr>
          <w:t>7</w:t>
        </w:r>
        <w:r w:rsidRPr="0013650D">
          <w:rPr>
            <w:sz w:val="20"/>
            <w:szCs w:val="18"/>
          </w:rPr>
          <w:fldChar w:fldCharType="end"/>
        </w:r>
      </w:p>
    </w:sdtContent>
  </w:sdt>
  <w:p w14:paraId="57F18728" w14:textId="77777777" w:rsidR="006B2F1E" w:rsidRDefault="006B2F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2C8A2" w14:textId="77777777" w:rsidR="00B21F21" w:rsidRDefault="00B21F21" w:rsidP="00B943F6">
      <w:r>
        <w:separator/>
      </w:r>
    </w:p>
  </w:footnote>
  <w:footnote w:type="continuationSeparator" w:id="0">
    <w:p w14:paraId="3CCC0349" w14:textId="77777777" w:rsidR="00B21F21" w:rsidRDefault="00B21F21" w:rsidP="00B94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A976C" w14:textId="16DAAEF8" w:rsidR="006B2F1E" w:rsidRDefault="006B2F1E" w:rsidP="00B943F6">
    <w:pPr>
      <w:pStyle w:val="Zhlav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Praktické aspekty vzdělávání neslyšících</w:t>
    </w:r>
  </w:p>
  <w:p w14:paraId="3F7FD696" w14:textId="77777777" w:rsidR="006B2F1E" w:rsidRDefault="006B2F1E" w:rsidP="00B943F6">
    <w:pPr>
      <w:pStyle w:val="Zhlav"/>
      <w:jc w:val="right"/>
      <w:rPr>
        <w:sz w:val="20"/>
        <w:szCs w:val="20"/>
      </w:rPr>
    </w:pPr>
    <w:r>
      <w:rPr>
        <w:sz w:val="20"/>
        <w:szCs w:val="20"/>
      </w:rPr>
      <w:t>LS 2021/2022, Andrea Hudáková</w:t>
    </w:r>
  </w:p>
  <w:p w14:paraId="265815DB" w14:textId="77777777" w:rsidR="006B2F1E" w:rsidRDefault="006B2F1E" w:rsidP="00B943F6">
    <w:pPr>
      <w:pStyle w:val="Zhlav"/>
      <w:jc w:val="right"/>
      <w:rPr>
        <w:sz w:val="20"/>
        <w:szCs w:val="20"/>
      </w:rPr>
    </w:pPr>
    <w:r>
      <w:rPr>
        <w:sz w:val="20"/>
        <w:szCs w:val="20"/>
      </w:rPr>
      <w:t>zapisovatel: Eva Nováková</w:t>
    </w:r>
  </w:p>
  <w:p w14:paraId="1C4B327A" w14:textId="5AD0E822" w:rsidR="006B2F1E" w:rsidRPr="00A4395C" w:rsidRDefault="006B2F1E" w:rsidP="00B943F6">
    <w:pPr>
      <w:pStyle w:val="Zhlav"/>
      <w:jc w:val="right"/>
      <w:rPr>
        <w:sz w:val="20"/>
        <w:szCs w:val="20"/>
      </w:rPr>
    </w:pPr>
    <w:r>
      <w:rPr>
        <w:sz w:val="20"/>
        <w:szCs w:val="20"/>
      </w:rPr>
      <w:t>7. hodina, 7. zápis</w:t>
    </w:r>
  </w:p>
  <w:p w14:paraId="07DBFF46" w14:textId="33CB3C72" w:rsidR="006B2F1E" w:rsidRDefault="006B2F1E">
    <w:pPr>
      <w:pStyle w:val="Zhlav"/>
    </w:pPr>
  </w:p>
  <w:p w14:paraId="49021826" w14:textId="77777777" w:rsidR="006B2F1E" w:rsidRDefault="006B2F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0264"/>
    <w:multiLevelType w:val="hybridMultilevel"/>
    <w:tmpl w:val="A5F29DD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A77AB"/>
    <w:multiLevelType w:val="hybridMultilevel"/>
    <w:tmpl w:val="D84ED48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C62C7"/>
    <w:multiLevelType w:val="hybridMultilevel"/>
    <w:tmpl w:val="CDA0E8CE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B51FD"/>
    <w:multiLevelType w:val="hybridMultilevel"/>
    <w:tmpl w:val="1AA8E85C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F389E"/>
    <w:multiLevelType w:val="hybridMultilevel"/>
    <w:tmpl w:val="6DF614A4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7A5048"/>
    <w:multiLevelType w:val="hybridMultilevel"/>
    <w:tmpl w:val="AEBE2C4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E58E4"/>
    <w:multiLevelType w:val="hybridMultilevel"/>
    <w:tmpl w:val="748CB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8B1C3B"/>
    <w:multiLevelType w:val="hybridMultilevel"/>
    <w:tmpl w:val="5B288526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C330A"/>
    <w:multiLevelType w:val="hybridMultilevel"/>
    <w:tmpl w:val="85708116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F290F"/>
    <w:multiLevelType w:val="hybridMultilevel"/>
    <w:tmpl w:val="C122C746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07CC9"/>
    <w:multiLevelType w:val="hybridMultilevel"/>
    <w:tmpl w:val="10365DF4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E4188C"/>
    <w:multiLevelType w:val="hybridMultilevel"/>
    <w:tmpl w:val="C2DE322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1D2836"/>
    <w:multiLevelType w:val="hybridMultilevel"/>
    <w:tmpl w:val="D3982AD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9370C"/>
    <w:multiLevelType w:val="hybridMultilevel"/>
    <w:tmpl w:val="FFF0247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FC5B1A"/>
    <w:multiLevelType w:val="hybridMultilevel"/>
    <w:tmpl w:val="9CD65B4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CB2A3E"/>
    <w:multiLevelType w:val="hybridMultilevel"/>
    <w:tmpl w:val="B088C90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F196C"/>
    <w:multiLevelType w:val="multilevel"/>
    <w:tmpl w:val="8BD289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E50B88"/>
    <w:multiLevelType w:val="hybridMultilevel"/>
    <w:tmpl w:val="0BBCB0D6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5C4522"/>
    <w:multiLevelType w:val="hybridMultilevel"/>
    <w:tmpl w:val="394EF6EC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952B86"/>
    <w:multiLevelType w:val="hybridMultilevel"/>
    <w:tmpl w:val="C6AEA364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C63342"/>
    <w:multiLevelType w:val="hybridMultilevel"/>
    <w:tmpl w:val="ED9AD10E"/>
    <w:lvl w:ilvl="0" w:tplc="999A4A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980F69"/>
    <w:multiLevelType w:val="multilevel"/>
    <w:tmpl w:val="246CAAE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337757B"/>
    <w:multiLevelType w:val="hybridMultilevel"/>
    <w:tmpl w:val="8CC835DA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4A5ACB"/>
    <w:multiLevelType w:val="hybridMultilevel"/>
    <w:tmpl w:val="B704B98C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04B7B"/>
    <w:multiLevelType w:val="hybridMultilevel"/>
    <w:tmpl w:val="D62ABF4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361750"/>
    <w:multiLevelType w:val="hybridMultilevel"/>
    <w:tmpl w:val="369EC0AA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B80F86"/>
    <w:multiLevelType w:val="hybridMultilevel"/>
    <w:tmpl w:val="0FCA0266"/>
    <w:lvl w:ilvl="0" w:tplc="43F8D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57357"/>
    <w:multiLevelType w:val="hybridMultilevel"/>
    <w:tmpl w:val="6316D14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8C0BC4"/>
    <w:multiLevelType w:val="hybridMultilevel"/>
    <w:tmpl w:val="1A0A50CC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887DB1"/>
    <w:multiLevelType w:val="hybridMultilevel"/>
    <w:tmpl w:val="7262782E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16"/>
  </w:num>
  <w:num w:numId="4">
    <w:abstractNumId w:val="16"/>
  </w:num>
  <w:num w:numId="5">
    <w:abstractNumId w:val="17"/>
  </w:num>
  <w:num w:numId="6">
    <w:abstractNumId w:val="12"/>
  </w:num>
  <w:num w:numId="7">
    <w:abstractNumId w:val="24"/>
  </w:num>
  <w:num w:numId="8">
    <w:abstractNumId w:val="13"/>
  </w:num>
  <w:num w:numId="9">
    <w:abstractNumId w:val="26"/>
  </w:num>
  <w:num w:numId="10">
    <w:abstractNumId w:val="11"/>
  </w:num>
  <w:num w:numId="11">
    <w:abstractNumId w:val="0"/>
  </w:num>
  <w:num w:numId="12">
    <w:abstractNumId w:val="6"/>
  </w:num>
  <w:num w:numId="13">
    <w:abstractNumId w:val="8"/>
  </w:num>
  <w:num w:numId="14">
    <w:abstractNumId w:val="5"/>
  </w:num>
  <w:num w:numId="15">
    <w:abstractNumId w:val="10"/>
  </w:num>
  <w:num w:numId="16">
    <w:abstractNumId w:val="3"/>
  </w:num>
  <w:num w:numId="17">
    <w:abstractNumId w:val="7"/>
  </w:num>
  <w:num w:numId="18">
    <w:abstractNumId w:val="25"/>
  </w:num>
  <w:num w:numId="19">
    <w:abstractNumId w:val="15"/>
  </w:num>
  <w:num w:numId="20">
    <w:abstractNumId w:val="4"/>
  </w:num>
  <w:num w:numId="21">
    <w:abstractNumId w:val="9"/>
  </w:num>
  <w:num w:numId="22">
    <w:abstractNumId w:val="28"/>
  </w:num>
  <w:num w:numId="23">
    <w:abstractNumId w:val="1"/>
  </w:num>
  <w:num w:numId="24">
    <w:abstractNumId w:val="18"/>
  </w:num>
  <w:num w:numId="25">
    <w:abstractNumId w:val="29"/>
  </w:num>
  <w:num w:numId="26">
    <w:abstractNumId w:val="23"/>
  </w:num>
  <w:num w:numId="27">
    <w:abstractNumId w:val="19"/>
  </w:num>
  <w:num w:numId="28">
    <w:abstractNumId w:val="2"/>
  </w:num>
  <w:num w:numId="29">
    <w:abstractNumId w:val="22"/>
  </w:num>
  <w:num w:numId="30">
    <w:abstractNumId w:val="27"/>
  </w:num>
  <w:num w:numId="31">
    <w:abstractNumId w:val="1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3A"/>
    <w:rsid w:val="00080C37"/>
    <w:rsid w:val="001102AC"/>
    <w:rsid w:val="0013060F"/>
    <w:rsid w:val="0013650D"/>
    <w:rsid w:val="001A234B"/>
    <w:rsid w:val="00206CFF"/>
    <w:rsid w:val="00237DC0"/>
    <w:rsid w:val="00311717"/>
    <w:rsid w:val="00325ABA"/>
    <w:rsid w:val="00336AEA"/>
    <w:rsid w:val="00357D49"/>
    <w:rsid w:val="003645F0"/>
    <w:rsid w:val="00383BAB"/>
    <w:rsid w:val="003F6D55"/>
    <w:rsid w:val="00460A79"/>
    <w:rsid w:val="00465EE5"/>
    <w:rsid w:val="0049114C"/>
    <w:rsid w:val="004A283C"/>
    <w:rsid w:val="00591F40"/>
    <w:rsid w:val="006128AA"/>
    <w:rsid w:val="006B2F1E"/>
    <w:rsid w:val="00700CCA"/>
    <w:rsid w:val="00736DB3"/>
    <w:rsid w:val="007E29ED"/>
    <w:rsid w:val="00846DC7"/>
    <w:rsid w:val="008A3979"/>
    <w:rsid w:val="008B4E1A"/>
    <w:rsid w:val="009105C7"/>
    <w:rsid w:val="009140C7"/>
    <w:rsid w:val="00915B74"/>
    <w:rsid w:val="00920718"/>
    <w:rsid w:val="00926E5F"/>
    <w:rsid w:val="009D46C6"/>
    <w:rsid w:val="00A208B8"/>
    <w:rsid w:val="00A46201"/>
    <w:rsid w:val="00AA3451"/>
    <w:rsid w:val="00AC403A"/>
    <w:rsid w:val="00B21F21"/>
    <w:rsid w:val="00B476A1"/>
    <w:rsid w:val="00B65511"/>
    <w:rsid w:val="00B91B41"/>
    <w:rsid w:val="00B943F6"/>
    <w:rsid w:val="00BC59B6"/>
    <w:rsid w:val="00BF3464"/>
    <w:rsid w:val="00C05E5B"/>
    <w:rsid w:val="00C07A2E"/>
    <w:rsid w:val="00C945B6"/>
    <w:rsid w:val="00CA5610"/>
    <w:rsid w:val="00D05BFC"/>
    <w:rsid w:val="00D13496"/>
    <w:rsid w:val="00D46177"/>
    <w:rsid w:val="00D6334A"/>
    <w:rsid w:val="00EB2F6A"/>
    <w:rsid w:val="00EE5160"/>
    <w:rsid w:val="00F2412F"/>
    <w:rsid w:val="00F75B3C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6F76"/>
  <w15:chartTrackingRefBased/>
  <w15:docId w15:val="{6E94ECFC-6968-4FAB-A473-76C7E901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60F"/>
    <w:pPr>
      <w:spacing w:line="240" w:lineRule="auto"/>
    </w:pPr>
    <w:rPr>
      <w:rFonts w:ascii="Times New Roman" w:hAnsi="Times New Roman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5610"/>
    <w:pPr>
      <w:numPr>
        <w:numId w:val="1"/>
      </w:numPr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5610"/>
    <w:pPr>
      <w:numPr>
        <w:ilvl w:val="1"/>
        <w:numId w:val="1"/>
      </w:numPr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5610"/>
    <w:pPr>
      <w:keepNext/>
      <w:keepLines/>
      <w:numPr>
        <w:ilvl w:val="2"/>
        <w:numId w:val="4"/>
      </w:numPr>
      <w:tabs>
        <w:tab w:val="num" w:pos="360"/>
      </w:tabs>
      <w:spacing w:before="40"/>
      <w:ind w:left="0" w:firstLine="0"/>
      <w:outlineLvl w:val="2"/>
    </w:pPr>
    <w:rPr>
      <w:rFonts w:eastAsiaTheme="majorEastAsia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A5610"/>
    <w:pPr>
      <w:keepNext/>
      <w:keepLines/>
      <w:numPr>
        <w:ilvl w:val="3"/>
        <w:numId w:val="4"/>
      </w:numPr>
      <w:spacing w:before="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5610"/>
    <w:rPr>
      <w:rFonts w:ascii="Times New Roman" w:hAnsi="Times New Roman"/>
      <w:b/>
      <w:sz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CA5610"/>
    <w:rPr>
      <w:rFonts w:ascii="Times New Roman" w:hAnsi="Times New Roman"/>
      <w:b/>
      <w:sz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CA5610"/>
    <w:rPr>
      <w:rFonts w:ascii="Times New Roman" w:eastAsiaTheme="majorEastAsia" w:hAnsi="Times New Roman" w:cstheme="majorBidi"/>
      <w:b/>
      <w:sz w:val="28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CA5610"/>
    <w:rPr>
      <w:rFonts w:ascii="Times New Roman" w:eastAsiaTheme="majorEastAsia" w:hAnsi="Times New Roman" w:cstheme="majorBidi"/>
      <w:b/>
      <w:iCs/>
      <w:sz w:val="24"/>
      <w:lang w:val="cs-CZ"/>
    </w:rPr>
  </w:style>
  <w:style w:type="paragraph" w:customStyle="1" w:styleId="Hudy">
    <w:name w:val="Hudy"/>
    <w:basedOn w:val="Nadpis1"/>
    <w:link w:val="HudyChar"/>
    <w:qFormat/>
    <w:rsid w:val="00EB2F6A"/>
    <w:pPr>
      <w:numPr>
        <w:numId w:val="0"/>
      </w:numPr>
      <w:outlineLvl w:val="9"/>
    </w:pPr>
    <w:rPr>
      <w:color w:val="002060"/>
    </w:rPr>
  </w:style>
  <w:style w:type="character" w:customStyle="1" w:styleId="HudyChar">
    <w:name w:val="Hudy Char"/>
    <w:basedOn w:val="Nadpis1Char"/>
    <w:link w:val="Hudy"/>
    <w:rsid w:val="00EB2F6A"/>
    <w:rPr>
      <w:rFonts w:ascii="Times New Roman" w:hAnsi="Times New Roman"/>
      <w:b/>
      <w:color w:val="002060"/>
      <w:sz w:val="40"/>
      <w:lang w:val="cs-CZ"/>
    </w:rPr>
  </w:style>
  <w:style w:type="paragraph" w:customStyle="1" w:styleId="Hudy2">
    <w:name w:val="Hudy2"/>
    <w:basedOn w:val="Nadpis2"/>
    <w:link w:val="Hudy2Char"/>
    <w:qFormat/>
    <w:rsid w:val="00EB2F6A"/>
    <w:pPr>
      <w:numPr>
        <w:ilvl w:val="0"/>
        <w:numId w:val="0"/>
      </w:numPr>
    </w:pPr>
    <w:rPr>
      <w:color w:val="0070C0"/>
    </w:rPr>
  </w:style>
  <w:style w:type="character" w:customStyle="1" w:styleId="Hudy2Char">
    <w:name w:val="Hudy2 Char"/>
    <w:basedOn w:val="Nadpis2Char"/>
    <w:link w:val="Hudy2"/>
    <w:rsid w:val="00EB2F6A"/>
    <w:rPr>
      <w:rFonts w:ascii="Times New Roman" w:hAnsi="Times New Roman"/>
      <w:b/>
      <w:color w:val="0070C0"/>
      <w:sz w:val="32"/>
      <w:lang w:val="cs-CZ"/>
    </w:rPr>
  </w:style>
  <w:style w:type="paragraph" w:customStyle="1" w:styleId="Hudy4">
    <w:name w:val="Hudy4"/>
    <w:basedOn w:val="Nadpis4"/>
    <w:link w:val="Hudy4Char"/>
    <w:qFormat/>
    <w:rsid w:val="00EB2F6A"/>
    <w:pPr>
      <w:numPr>
        <w:ilvl w:val="0"/>
        <w:numId w:val="0"/>
      </w:numPr>
    </w:pPr>
    <w:rPr>
      <w:color w:val="00B0F0"/>
    </w:rPr>
  </w:style>
  <w:style w:type="character" w:customStyle="1" w:styleId="Hudy4Char">
    <w:name w:val="Hudy4 Char"/>
    <w:basedOn w:val="Nadpis4Char"/>
    <w:link w:val="Hudy4"/>
    <w:rsid w:val="00EB2F6A"/>
    <w:rPr>
      <w:rFonts w:ascii="Times New Roman" w:eastAsiaTheme="majorEastAsia" w:hAnsi="Times New Roman" w:cstheme="majorBidi"/>
      <w:b/>
      <w:iCs/>
      <w:color w:val="00B0F0"/>
      <w:sz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336A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36A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43F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43F6"/>
    <w:rPr>
      <w:rFonts w:ascii="Times New Roman" w:hAnsi="Times New Roman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B943F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43F6"/>
    <w:rPr>
      <w:rFonts w:ascii="Times New Roman" w:hAnsi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salvejkadetem/" TargetMode="External"/><Relationship Id="rId12" Type="http://schemas.openxmlformats.org/officeDocument/2006/relationships/hyperlink" Target="https://www.msmt.cz/vzdelavani/zakladni-vzdelavani/comenia-script-jako-alternativni-pismo-pro-skolaky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ebnice.heureka.cz/pisanka-1-geneticka-metoda-nevazane-pismo-sassoon-pro-1-rocnik-zs-autoru-kol/#prehled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katalog.vsup.cz/detail/9282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Nováková, Eva</dc:creator>
  <cp:keywords/>
  <dc:description/>
  <cp:lastModifiedBy>Windows User</cp:lastModifiedBy>
  <cp:revision>2</cp:revision>
  <dcterms:created xsi:type="dcterms:W3CDTF">2022-04-18T13:18:00Z</dcterms:created>
  <dcterms:modified xsi:type="dcterms:W3CDTF">2022-04-18T13:18:00Z</dcterms:modified>
</cp:coreProperties>
</file>