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8097" w14:textId="56E75A66" w:rsidR="00011030" w:rsidRPr="00872909" w:rsidRDefault="00011030" w:rsidP="00011030">
      <w:pPr>
        <w:spacing w:before="120" w:line="360" w:lineRule="auto"/>
        <w:rPr>
          <w:rFonts w:ascii="Arial" w:hAnsi="Arial" w:cs="Arial"/>
          <w:bCs/>
          <w:sz w:val="23"/>
          <w:szCs w:val="23"/>
          <w:u w:val="single"/>
        </w:rPr>
      </w:pPr>
      <w:r w:rsidRPr="00872909">
        <w:rPr>
          <w:rFonts w:ascii="Arial" w:hAnsi="Arial" w:cs="Arial"/>
          <w:bCs/>
          <w:sz w:val="23"/>
          <w:szCs w:val="23"/>
          <w:u w:val="single"/>
        </w:rPr>
        <w:t>Základní příručka:</w:t>
      </w:r>
    </w:p>
    <w:p w14:paraId="5494EC07" w14:textId="6FF26DAA" w:rsidR="00574DBA" w:rsidRDefault="00574DBA" w:rsidP="00011030">
      <w:pPr>
        <w:spacing w:before="120" w:line="36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František KUTNAR</w:t>
      </w:r>
      <w:r w:rsidR="00011030">
        <w:rPr>
          <w:rFonts w:ascii="Arial" w:hAnsi="Arial" w:cs="Arial"/>
          <w:bCs/>
          <w:sz w:val="23"/>
          <w:szCs w:val="23"/>
        </w:rPr>
        <w:t xml:space="preserve"> – Jaroslav MAREK</w:t>
      </w:r>
      <w:r>
        <w:rPr>
          <w:rFonts w:ascii="Arial" w:hAnsi="Arial" w:cs="Arial"/>
          <w:bCs/>
          <w:sz w:val="23"/>
          <w:szCs w:val="23"/>
        </w:rPr>
        <w:t xml:space="preserve">, </w:t>
      </w:r>
      <w:r>
        <w:rPr>
          <w:rFonts w:ascii="Arial" w:hAnsi="Arial" w:cs="Arial"/>
          <w:bCs/>
          <w:i/>
          <w:sz w:val="23"/>
          <w:szCs w:val="23"/>
        </w:rPr>
        <w:t>Přehledné dějiny českého a slovenského dějepisectví</w:t>
      </w:r>
      <w:r>
        <w:rPr>
          <w:rFonts w:ascii="Arial" w:hAnsi="Arial" w:cs="Arial"/>
          <w:bCs/>
          <w:sz w:val="23"/>
          <w:szCs w:val="23"/>
        </w:rPr>
        <w:t xml:space="preserve"> I. Praha 1973. Reedice Praha, NLN 1997</w:t>
      </w:r>
      <w:r w:rsidR="00011030">
        <w:rPr>
          <w:rFonts w:ascii="Arial" w:hAnsi="Arial" w:cs="Arial"/>
          <w:bCs/>
          <w:sz w:val="23"/>
          <w:szCs w:val="23"/>
        </w:rPr>
        <w:t xml:space="preserve">, 3. </w:t>
      </w:r>
      <w:proofErr w:type="spellStart"/>
      <w:r w:rsidR="00011030">
        <w:rPr>
          <w:rFonts w:ascii="Arial" w:hAnsi="Arial" w:cs="Arial"/>
          <w:bCs/>
          <w:sz w:val="23"/>
          <w:szCs w:val="23"/>
        </w:rPr>
        <w:t>aktual</w:t>
      </w:r>
      <w:proofErr w:type="spellEnd"/>
      <w:r w:rsidR="00011030">
        <w:rPr>
          <w:rFonts w:ascii="Arial" w:hAnsi="Arial" w:cs="Arial"/>
          <w:bCs/>
          <w:sz w:val="23"/>
          <w:szCs w:val="23"/>
        </w:rPr>
        <w:t xml:space="preserve">. </w:t>
      </w:r>
      <w:r w:rsidR="00CD7E95">
        <w:rPr>
          <w:rFonts w:ascii="Arial" w:hAnsi="Arial" w:cs="Arial"/>
          <w:bCs/>
          <w:sz w:val="23"/>
          <w:szCs w:val="23"/>
        </w:rPr>
        <w:t>v</w:t>
      </w:r>
      <w:r w:rsidR="00011030">
        <w:rPr>
          <w:rFonts w:ascii="Arial" w:hAnsi="Arial" w:cs="Arial"/>
          <w:bCs/>
          <w:sz w:val="23"/>
          <w:szCs w:val="23"/>
        </w:rPr>
        <w:t>ydání NLN 2009.</w:t>
      </w:r>
    </w:p>
    <w:p w14:paraId="02183E03" w14:textId="77777777" w:rsidR="00011030" w:rsidRDefault="00011030" w:rsidP="00011030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color w:val="0000FF"/>
          <w:sz w:val="23"/>
          <w:szCs w:val="23"/>
          <w:u w:val="single"/>
        </w:rPr>
      </w:pPr>
    </w:p>
    <w:p w14:paraId="702FAD18" w14:textId="24DB09EB" w:rsidR="00574DBA" w:rsidRDefault="00011030" w:rsidP="00011030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color w:val="0000FF"/>
          <w:sz w:val="23"/>
          <w:szCs w:val="23"/>
          <w:u w:val="single"/>
        </w:rPr>
      </w:pPr>
      <w:r>
        <w:rPr>
          <w:rFonts w:ascii="Arial" w:hAnsi="Arial" w:cs="Arial"/>
          <w:b/>
          <w:color w:val="0000FF"/>
          <w:sz w:val="23"/>
          <w:szCs w:val="23"/>
          <w:u w:val="single"/>
        </w:rPr>
        <w:t xml:space="preserve">Dějiny historiografie </w:t>
      </w:r>
      <w:r w:rsidR="00574DBA">
        <w:rPr>
          <w:rFonts w:ascii="Arial" w:hAnsi="Arial" w:cs="Arial"/>
          <w:b/>
          <w:color w:val="0000FF"/>
          <w:sz w:val="23"/>
          <w:szCs w:val="23"/>
          <w:u w:val="single"/>
        </w:rPr>
        <w:t>období renesance a humanismu</w:t>
      </w:r>
    </w:p>
    <w:p w14:paraId="701068C7" w14:textId="77777777" w:rsidR="00574DBA" w:rsidRDefault="00574DBA" w:rsidP="0001103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dva základní faktory ovlivňující podobu humanistické historiografie</w:t>
      </w:r>
    </w:p>
    <w:p w14:paraId="40908C42" w14:textId="77777777" w:rsidR="00574DBA" w:rsidRDefault="00574DBA" w:rsidP="00011030">
      <w:pPr>
        <w:pStyle w:val="Normlnweb"/>
        <w:numPr>
          <w:ilvl w:val="1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1) vynález knihtisku</w:t>
      </w:r>
    </w:p>
    <w:p w14:paraId="0461A476" w14:textId="77777777" w:rsidR="00574DBA" w:rsidRDefault="00574DBA" w:rsidP="00011030">
      <w:pPr>
        <w:pStyle w:val="Normlnweb"/>
        <w:numPr>
          <w:ilvl w:val="1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2) průnik národních jazyků do historiografie</w:t>
      </w:r>
    </w:p>
    <w:p w14:paraId="30EEE63C" w14:textId="77777777" w:rsidR="00574DBA" w:rsidRDefault="00574DBA" w:rsidP="00011030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</w:p>
    <w:p w14:paraId="58035B72" w14:textId="77777777" w:rsidR="00574DBA" w:rsidRDefault="00574DBA" w:rsidP="00011030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předpoklady a charakteristické rysy humanistického dějepisectví</w:t>
      </w:r>
    </w:p>
    <w:p w14:paraId="13D8017A" w14:textId="77777777" w:rsidR="00574DBA" w:rsidRDefault="00574DBA" w:rsidP="00011030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sekularizace představ o povaze historického vývoje, laicizace literární tvorby</w:t>
      </w:r>
    </w:p>
    <w:p w14:paraId="60BD6FB9" w14:textId="4265F750" w:rsidR="00574DBA" w:rsidRDefault="00574DBA" w:rsidP="00011030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kritičtější přístup k historickému prameni (</w:t>
      </w:r>
      <w:proofErr w:type="spellStart"/>
      <w:r>
        <w:rPr>
          <w:rFonts w:ascii="Arial" w:hAnsi="Arial" w:cs="Arial"/>
          <w:sz w:val="23"/>
          <w:szCs w:val="23"/>
        </w:rPr>
        <w:t>Laurenzio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Valla</w:t>
      </w:r>
      <w:proofErr w:type="spellEnd"/>
      <w:r>
        <w:rPr>
          <w:rFonts w:ascii="Arial" w:hAnsi="Arial" w:cs="Arial"/>
          <w:sz w:val="23"/>
          <w:szCs w:val="23"/>
        </w:rPr>
        <w:t xml:space="preserve">: kritika Konstantinovy donace), důvěryhodnost pramenů nadále měřena mírou autority </w:t>
      </w:r>
      <w:proofErr w:type="gramStart"/>
      <w:r>
        <w:rPr>
          <w:rFonts w:ascii="Arial" w:hAnsi="Arial" w:cs="Arial"/>
          <w:sz w:val="23"/>
          <w:szCs w:val="23"/>
        </w:rPr>
        <w:t>toho</w:t>
      </w:r>
      <w:proofErr w:type="gramEnd"/>
      <w:r>
        <w:rPr>
          <w:rFonts w:ascii="Arial" w:hAnsi="Arial" w:cs="Arial"/>
          <w:sz w:val="23"/>
          <w:szCs w:val="23"/>
        </w:rPr>
        <w:t xml:space="preserve"> kterého zpracování </w:t>
      </w:r>
    </w:p>
    <w:p w14:paraId="5E73F435" w14:textId="77777777" w:rsidR="00574DBA" w:rsidRDefault="00574DBA" w:rsidP="00011030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návrat ke „klasické“ latině (Cicero) a klasickým dějepisným vzorům (Titus Livius, </w:t>
      </w:r>
      <w:proofErr w:type="spellStart"/>
      <w:r>
        <w:rPr>
          <w:rFonts w:ascii="Arial" w:hAnsi="Arial" w:cs="Arial"/>
          <w:sz w:val="23"/>
          <w:szCs w:val="23"/>
        </w:rPr>
        <w:t>Sallustius</w:t>
      </w:r>
      <w:proofErr w:type="spellEnd"/>
      <w:r>
        <w:rPr>
          <w:rFonts w:ascii="Arial" w:hAnsi="Arial" w:cs="Arial"/>
          <w:sz w:val="23"/>
          <w:szCs w:val="23"/>
        </w:rPr>
        <w:t>), citace z antické literatury; latina jako jazyk mezinárodní komunikace, latinizace jmen</w:t>
      </w:r>
    </w:p>
    <w:p w14:paraId="216C7397" w14:textId="56D76902" w:rsidR="00574DBA" w:rsidRDefault="00CD7E95" w:rsidP="0001103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nový</w:t>
      </w:r>
      <w:r w:rsidR="00574DBA">
        <w:rPr>
          <w:rFonts w:ascii="Arial" w:hAnsi="Arial" w:cs="Arial"/>
          <w:sz w:val="23"/>
          <w:szCs w:val="23"/>
        </w:rPr>
        <w:t xml:space="preserve"> systém literární komunikace – dopis jako jeden ze základních žánrů humanistické literatury, humanistické kroužky jako předchůdci moderních vědeckých institucí; srov. Lucie Storchová, </w:t>
      </w:r>
      <w:r w:rsidR="00574DBA">
        <w:rPr>
          <w:rFonts w:ascii="Arial" w:hAnsi="Arial" w:cs="Arial"/>
          <w:i/>
          <w:kern w:val="36"/>
          <w:sz w:val="23"/>
          <w:szCs w:val="23"/>
        </w:rPr>
        <w:t xml:space="preserve">Utváření humanistické učenecké komunity v českých zemích / </w:t>
      </w:r>
      <w:proofErr w:type="spellStart"/>
      <w:r w:rsidR="00574DBA">
        <w:rPr>
          <w:rFonts w:ascii="Arial" w:hAnsi="Arial" w:cs="Arial"/>
          <w:i/>
          <w:kern w:val="36"/>
          <w:sz w:val="23"/>
          <w:szCs w:val="23"/>
        </w:rPr>
        <w:t>Paupertate</w:t>
      </w:r>
      <w:proofErr w:type="spellEnd"/>
      <w:r w:rsidR="00574DBA">
        <w:rPr>
          <w:rFonts w:ascii="Arial" w:hAnsi="Arial" w:cs="Arial"/>
          <w:i/>
          <w:kern w:val="36"/>
          <w:sz w:val="23"/>
          <w:szCs w:val="23"/>
        </w:rPr>
        <w:t xml:space="preserve"> </w:t>
      </w:r>
      <w:proofErr w:type="spellStart"/>
      <w:r w:rsidR="00574DBA">
        <w:rPr>
          <w:rFonts w:ascii="Arial" w:hAnsi="Arial" w:cs="Arial"/>
          <w:i/>
          <w:kern w:val="36"/>
          <w:sz w:val="23"/>
          <w:szCs w:val="23"/>
        </w:rPr>
        <w:t>styloque</w:t>
      </w:r>
      <w:proofErr w:type="spellEnd"/>
      <w:r w:rsidR="00574DBA">
        <w:rPr>
          <w:rFonts w:ascii="Arial" w:hAnsi="Arial" w:cs="Arial"/>
          <w:i/>
          <w:kern w:val="36"/>
          <w:sz w:val="23"/>
          <w:szCs w:val="23"/>
        </w:rPr>
        <w:t xml:space="preserve"> </w:t>
      </w:r>
      <w:proofErr w:type="spellStart"/>
      <w:r w:rsidR="00574DBA">
        <w:rPr>
          <w:rFonts w:ascii="Arial" w:hAnsi="Arial" w:cs="Arial"/>
          <w:i/>
          <w:kern w:val="36"/>
          <w:sz w:val="23"/>
          <w:szCs w:val="23"/>
        </w:rPr>
        <w:t>connecti</w:t>
      </w:r>
      <w:proofErr w:type="spellEnd"/>
      <w:r w:rsidR="00574DBA">
        <w:rPr>
          <w:rFonts w:ascii="Arial" w:hAnsi="Arial" w:cs="Arial"/>
          <w:kern w:val="36"/>
          <w:sz w:val="23"/>
          <w:szCs w:val="23"/>
        </w:rPr>
        <w:t>, Praha 2011</w:t>
      </w:r>
    </w:p>
    <w:p w14:paraId="589B35A1" w14:textId="77777777" w:rsidR="00574DBA" w:rsidRDefault="00574DBA" w:rsidP="0001103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knihtisk ovlivňuje odlišné vnímání knihy; řádový nárůst kvantity a v důsledku geografické i sociální rozšíření knihy jako prostředku komunikace; na konci 16. stol. se kniha stává běžným spotřebním zbožím, vznikají soukromé knihovny (šlechtické, měšťanské), konstituuje se evropský knižní trh</w:t>
      </w:r>
    </w:p>
    <w:p w14:paraId="55655028" w14:textId="0AD7D31E" w:rsidR="00574DBA" w:rsidRDefault="00574DBA" w:rsidP="0001103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humanismus se stává školskou kulturou, rodí se moderní školský systém, opět založen na antických základech (např. </w:t>
      </w:r>
      <w:r w:rsidR="00CD7E95">
        <w:rPr>
          <w:rFonts w:ascii="Arial" w:hAnsi="Arial" w:cs="Arial"/>
          <w:sz w:val="23"/>
          <w:szCs w:val="23"/>
        </w:rPr>
        <w:t xml:space="preserve">význam </w:t>
      </w:r>
      <w:r>
        <w:rPr>
          <w:rFonts w:ascii="Arial" w:hAnsi="Arial" w:cs="Arial"/>
          <w:sz w:val="23"/>
          <w:szCs w:val="23"/>
        </w:rPr>
        <w:t>rétorik</w:t>
      </w:r>
      <w:r w:rsidR="00CD7E95">
        <w:rPr>
          <w:rFonts w:ascii="Arial" w:hAnsi="Arial" w:cs="Arial"/>
          <w:sz w:val="23"/>
          <w:szCs w:val="23"/>
        </w:rPr>
        <w:t>y</w:t>
      </w:r>
      <w:r>
        <w:rPr>
          <w:rFonts w:ascii="Arial" w:hAnsi="Arial" w:cs="Arial"/>
          <w:sz w:val="23"/>
          <w:szCs w:val="23"/>
        </w:rPr>
        <w:t>)</w:t>
      </w:r>
    </w:p>
    <w:p w14:paraId="2AC0F33D" w14:textId="77777777" w:rsidR="00574DBA" w:rsidRDefault="00574DBA" w:rsidP="00011030">
      <w:pPr>
        <w:pStyle w:val="Normlnweb"/>
        <w:spacing w:before="0" w:beforeAutospacing="0" w:after="0" w:afterAutospacing="0" w:line="360" w:lineRule="auto"/>
        <w:ind w:left="360"/>
        <w:rPr>
          <w:rFonts w:ascii="Arial" w:hAnsi="Arial" w:cs="Arial"/>
          <w:sz w:val="23"/>
          <w:szCs w:val="23"/>
        </w:rPr>
      </w:pPr>
    </w:p>
    <w:p w14:paraId="4740236E" w14:textId="77777777" w:rsidR="00574DBA" w:rsidRDefault="00574DBA" w:rsidP="0001103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principy:</w:t>
      </w:r>
    </w:p>
    <w:p w14:paraId="029C1C9D" w14:textId="77777777" w:rsidR="00574DBA" w:rsidRDefault="00574DBA" w:rsidP="0001103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srozumitelnost</w:t>
      </w:r>
    </w:p>
    <w:p w14:paraId="3A026ADC" w14:textId="14CADCD3" w:rsidR="00574DBA" w:rsidRDefault="00574DBA" w:rsidP="0001103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>etický přesah – poučení z historie pro současnost; historie se stává příkladem (=</w:t>
      </w:r>
      <w:r w:rsidR="00CD7E9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historie jako </w:t>
      </w:r>
      <w:proofErr w:type="spellStart"/>
      <w:r>
        <w:rPr>
          <w:rFonts w:ascii="Arial" w:hAnsi="Arial" w:cs="Arial"/>
          <w:sz w:val="23"/>
          <w:szCs w:val="23"/>
        </w:rPr>
        <w:t>exemplum</w:t>
      </w:r>
      <w:proofErr w:type="spellEnd"/>
      <w:r>
        <w:rPr>
          <w:rFonts w:ascii="Arial" w:hAnsi="Arial" w:cs="Arial"/>
          <w:sz w:val="23"/>
          <w:szCs w:val="23"/>
        </w:rPr>
        <w:t xml:space="preserve">), </w:t>
      </w:r>
      <w:r>
        <w:rPr>
          <w:rFonts w:ascii="Arial" w:hAnsi="Arial" w:cs="Arial"/>
          <w:i/>
          <w:sz w:val="23"/>
          <w:szCs w:val="23"/>
        </w:rPr>
        <w:t>magistra vitae</w:t>
      </w:r>
    </w:p>
    <w:p w14:paraId="09CA39C4" w14:textId="77777777" w:rsidR="00574DBA" w:rsidRDefault="00574DBA" w:rsidP="0001103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požadavek akribie a pravdivosti</w:t>
      </w:r>
    </w:p>
    <w:p w14:paraId="2E16D564" w14:textId="77777777" w:rsidR="00574DBA" w:rsidRDefault="00574DBA" w:rsidP="0001103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>míšení žánrů a oborů – např. kosmografie</w:t>
      </w:r>
    </w:p>
    <w:p w14:paraId="3D053837" w14:textId="77777777" w:rsidR="00574DBA" w:rsidRDefault="00574DBA" w:rsidP="0001103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důraz na utilitární funkce historie</w:t>
      </w:r>
    </w:p>
    <w:p w14:paraId="0C4A7C7C" w14:textId="77777777" w:rsidR="00574DBA" w:rsidRDefault="00574DBA" w:rsidP="00011030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 xml:space="preserve">spojení zábavné a poučné složky – </w:t>
      </w:r>
      <w:proofErr w:type="spellStart"/>
      <w:r>
        <w:rPr>
          <w:rFonts w:ascii="Arial" w:hAnsi="Arial" w:cs="Arial"/>
          <w:i/>
          <w:sz w:val="23"/>
          <w:szCs w:val="23"/>
        </w:rPr>
        <w:t>docere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et </w:t>
      </w:r>
      <w:proofErr w:type="spellStart"/>
      <w:r>
        <w:rPr>
          <w:rFonts w:ascii="Arial" w:hAnsi="Arial" w:cs="Arial"/>
          <w:i/>
          <w:sz w:val="23"/>
          <w:szCs w:val="23"/>
        </w:rPr>
        <w:t>delectare</w:t>
      </w:r>
      <w:proofErr w:type="spellEnd"/>
    </w:p>
    <w:p w14:paraId="2096671B" w14:textId="77777777" w:rsidR="00574DBA" w:rsidRDefault="00574DBA" w:rsidP="00011030">
      <w:pPr>
        <w:pStyle w:val="Normlnweb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 xml:space="preserve">všechny základní principy humanistické historiografie </w:t>
      </w:r>
      <w:r w:rsidRPr="00CD7E95">
        <w:rPr>
          <w:rFonts w:ascii="Arial" w:hAnsi="Arial" w:cs="Arial"/>
          <w:b/>
          <w:bCs/>
          <w:sz w:val="23"/>
          <w:szCs w:val="23"/>
        </w:rPr>
        <w:t>se uplatňují i v baroku</w:t>
      </w:r>
      <w:r>
        <w:rPr>
          <w:rFonts w:ascii="Arial" w:hAnsi="Arial" w:cs="Arial"/>
          <w:sz w:val="23"/>
          <w:szCs w:val="23"/>
        </w:rPr>
        <w:t xml:space="preserve"> (s výjimkou užívání národního jazyka, jež ustupuje): viz Balbínova </w:t>
      </w:r>
      <w:proofErr w:type="spellStart"/>
      <w:r>
        <w:rPr>
          <w:rFonts w:ascii="Arial" w:hAnsi="Arial" w:cs="Arial"/>
          <w:i/>
          <w:sz w:val="23"/>
          <w:szCs w:val="23"/>
        </w:rPr>
        <w:t>Verisimilia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sz w:val="23"/>
          <w:szCs w:val="23"/>
        </w:rPr>
        <w:t>humaniorum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sz w:val="23"/>
          <w:szCs w:val="23"/>
        </w:rPr>
        <w:t>disciplinarum</w:t>
      </w:r>
      <w:proofErr w:type="spellEnd"/>
      <w:r>
        <w:rPr>
          <w:rFonts w:ascii="Arial" w:hAnsi="Arial" w:cs="Arial"/>
          <w:sz w:val="23"/>
          <w:szCs w:val="23"/>
        </w:rPr>
        <w:t xml:space="preserve"> (Rybův překlad vyd. UK 1969, nový překlad Olga </w:t>
      </w:r>
      <w:proofErr w:type="spellStart"/>
      <w:r>
        <w:rPr>
          <w:rFonts w:ascii="Arial" w:hAnsi="Arial" w:cs="Arial"/>
          <w:sz w:val="23"/>
          <w:szCs w:val="23"/>
        </w:rPr>
        <w:t>Spevak</w:t>
      </w:r>
      <w:proofErr w:type="spellEnd"/>
      <w:r>
        <w:rPr>
          <w:rFonts w:ascii="Arial" w:hAnsi="Arial" w:cs="Arial"/>
          <w:sz w:val="23"/>
          <w:szCs w:val="23"/>
        </w:rPr>
        <w:t>, vyd. KLP 2006)</w:t>
      </w:r>
    </w:p>
    <w:p w14:paraId="44FE4A47" w14:textId="77777777" w:rsidR="00574DBA" w:rsidRDefault="00574DBA" w:rsidP="00011030">
      <w:pPr>
        <w:spacing w:line="360" w:lineRule="auto"/>
        <w:outlineLvl w:val="0"/>
        <w:rPr>
          <w:rFonts w:ascii="Arial" w:hAnsi="Arial" w:cs="Arial"/>
          <w:sz w:val="23"/>
          <w:szCs w:val="23"/>
        </w:rPr>
      </w:pPr>
    </w:p>
    <w:p w14:paraId="6A746CF8" w14:textId="77777777" w:rsidR="00574DBA" w:rsidRDefault="00574DBA" w:rsidP="00011030">
      <w:pPr>
        <w:numPr>
          <w:ilvl w:val="0"/>
          <w:numId w:val="4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zaalpská humanistická historiografie</w:t>
      </w:r>
    </w:p>
    <w:p w14:paraId="0F854482" w14:textId="77777777" w:rsidR="00574DBA" w:rsidRDefault="00574DBA" w:rsidP="00011030">
      <w:pPr>
        <w:numPr>
          <w:ilvl w:val="0"/>
          <w:numId w:val="4"/>
        </w:numPr>
        <w:spacing w:line="360" w:lineRule="auto"/>
        <w:ind w:left="56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srov. Josef Šusta, </w:t>
      </w:r>
      <w:r>
        <w:rPr>
          <w:rFonts w:ascii="Arial" w:hAnsi="Arial" w:cs="Arial"/>
          <w:i/>
          <w:sz w:val="23"/>
          <w:szCs w:val="23"/>
        </w:rPr>
        <w:t>Dějepisectví. Jeho vývoj v oblasti vzdělanosti západní</w:t>
      </w:r>
      <w:r>
        <w:rPr>
          <w:rFonts w:ascii="Arial" w:hAnsi="Arial" w:cs="Arial"/>
          <w:sz w:val="23"/>
          <w:szCs w:val="23"/>
        </w:rPr>
        <w:t>, Praha 1933</w:t>
      </w:r>
    </w:p>
    <w:p w14:paraId="06A1DD9C" w14:textId="77777777" w:rsidR="00574DBA" w:rsidRDefault="00574DBA" w:rsidP="00011030">
      <w:pPr>
        <w:numPr>
          <w:ilvl w:val="0"/>
          <w:numId w:val="4"/>
        </w:numPr>
        <w:spacing w:line="360" w:lineRule="auto"/>
        <w:ind w:left="56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důležitým impulsem objev </w:t>
      </w:r>
      <w:proofErr w:type="spellStart"/>
      <w:r>
        <w:rPr>
          <w:rFonts w:ascii="Arial" w:hAnsi="Arial" w:cs="Arial"/>
          <w:sz w:val="23"/>
          <w:szCs w:val="23"/>
        </w:rPr>
        <w:t>Tacitovy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i/>
          <w:sz w:val="23"/>
          <w:szCs w:val="23"/>
        </w:rPr>
        <w:t>Germánie</w:t>
      </w:r>
      <w:r>
        <w:rPr>
          <w:rFonts w:ascii="Arial" w:hAnsi="Arial" w:cs="Arial"/>
          <w:sz w:val="23"/>
          <w:szCs w:val="23"/>
        </w:rPr>
        <w:t xml:space="preserve"> v 90. l. 15.stol.    </w:t>
      </w:r>
    </w:p>
    <w:p w14:paraId="0ABF6DDC" w14:textId="77777777" w:rsidR="00574DBA" w:rsidRDefault="00574DBA" w:rsidP="00011030">
      <w:pPr>
        <w:numPr>
          <w:ilvl w:val="0"/>
          <w:numId w:val="4"/>
        </w:numPr>
        <w:spacing w:line="360" w:lineRule="auto"/>
        <w:ind w:left="566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 xml:space="preserve">nejvýznamnější historikové z první generace humanistů v německé oblasti: </w:t>
      </w:r>
      <w:r>
        <w:rPr>
          <w:rFonts w:ascii="Arial" w:hAnsi="Arial" w:cs="Arial"/>
          <w:b/>
          <w:sz w:val="23"/>
          <w:szCs w:val="23"/>
        </w:rPr>
        <w:t xml:space="preserve">Johannes </w:t>
      </w:r>
      <w:proofErr w:type="spellStart"/>
      <w:r>
        <w:rPr>
          <w:rFonts w:ascii="Arial" w:hAnsi="Arial" w:cs="Arial"/>
          <w:b/>
          <w:sz w:val="23"/>
          <w:szCs w:val="23"/>
        </w:rPr>
        <w:t>Cuspinianus</w:t>
      </w:r>
      <w:proofErr w:type="spellEnd"/>
      <w:r>
        <w:rPr>
          <w:rFonts w:ascii="Arial" w:hAnsi="Arial" w:cs="Arial"/>
          <w:sz w:val="23"/>
          <w:szCs w:val="23"/>
        </w:rPr>
        <w:t xml:space="preserve"> (1473–1529), </w:t>
      </w:r>
      <w:proofErr w:type="spellStart"/>
      <w:r>
        <w:rPr>
          <w:rFonts w:ascii="Arial" w:hAnsi="Arial" w:cs="Arial"/>
          <w:sz w:val="23"/>
          <w:szCs w:val="23"/>
        </w:rPr>
        <w:t>vl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jm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Spießheimer</w:t>
      </w:r>
      <w:proofErr w:type="spellEnd"/>
      <w:r>
        <w:rPr>
          <w:rFonts w:ascii="Arial" w:hAnsi="Arial" w:cs="Arial"/>
          <w:sz w:val="23"/>
          <w:szCs w:val="23"/>
        </w:rPr>
        <w:t xml:space="preserve">, působil ve Vídni, 1527/8 dílo </w:t>
      </w:r>
      <w:proofErr w:type="spellStart"/>
      <w:r>
        <w:rPr>
          <w:rFonts w:ascii="Arial" w:hAnsi="Arial" w:cs="Arial"/>
          <w:sz w:val="23"/>
          <w:szCs w:val="23"/>
        </w:rPr>
        <w:t>Austria</w:t>
      </w:r>
      <w:proofErr w:type="spellEnd"/>
      <w:r>
        <w:rPr>
          <w:rFonts w:ascii="Arial" w:hAnsi="Arial" w:cs="Arial"/>
          <w:sz w:val="23"/>
          <w:szCs w:val="23"/>
        </w:rPr>
        <w:t xml:space="preserve">, nedokončený popis rakouských zemí; </w:t>
      </w:r>
      <w:proofErr w:type="spellStart"/>
      <w:r>
        <w:rPr>
          <w:rFonts w:ascii="Arial" w:hAnsi="Arial" w:cs="Arial"/>
          <w:b/>
          <w:sz w:val="23"/>
          <w:szCs w:val="23"/>
        </w:rPr>
        <w:t>Beatus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sz w:val="23"/>
          <w:szCs w:val="23"/>
        </w:rPr>
        <w:t>Rhenanus</w:t>
      </w:r>
      <w:proofErr w:type="spellEnd"/>
      <w:r>
        <w:rPr>
          <w:rFonts w:ascii="Arial" w:hAnsi="Arial" w:cs="Arial"/>
          <w:sz w:val="23"/>
          <w:szCs w:val="23"/>
        </w:rPr>
        <w:t xml:space="preserve"> (1485–1547), </w:t>
      </w:r>
      <w:proofErr w:type="spellStart"/>
      <w:r>
        <w:rPr>
          <w:rFonts w:ascii="Arial" w:hAnsi="Arial" w:cs="Arial"/>
          <w:sz w:val="23"/>
          <w:szCs w:val="23"/>
        </w:rPr>
        <w:t>vl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jm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Beatus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Bild</w:t>
      </w:r>
      <w:proofErr w:type="spellEnd"/>
      <w:r>
        <w:rPr>
          <w:rFonts w:ascii="Arial" w:hAnsi="Arial" w:cs="Arial"/>
          <w:sz w:val="23"/>
          <w:szCs w:val="23"/>
        </w:rPr>
        <w:t>, z Alsaska</w:t>
      </w:r>
      <w:r w:rsidRPr="00CD7E95">
        <w:rPr>
          <w:rFonts w:ascii="Arial" w:hAnsi="Arial" w:cs="Arial"/>
          <w:i/>
          <w:iCs/>
          <w:sz w:val="23"/>
          <w:szCs w:val="23"/>
        </w:rPr>
        <w:t xml:space="preserve">, </w:t>
      </w:r>
      <w:proofErr w:type="spellStart"/>
      <w:r w:rsidRPr="00CD7E95">
        <w:rPr>
          <w:rFonts w:ascii="Arial" w:hAnsi="Arial" w:cs="Arial"/>
          <w:i/>
          <w:iCs/>
          <w:sz w:val="23"/>
          <w:szCs w:val="23"/>
        </w:rPr>
        <w:t>Rerum</w:t>
      </w:r>
      <w:proofErr w:type="spellEnd"/>
      <w:r w:rsidRPr="00CD7E95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CD7E95">
        <w:rPr>
          <w:rFonts w:ascii="Arial" w:hAnsi="Arial" w:cs="Arial"/>
          <w:i/>
          <w:iCs/>
          <w:sz w:val="23"/>
          <w:szCs w:val="23"/>
        </w:rPr>
        <w:t>Germanicarum</w:t>
      </w:r>
      <w:proofErr w:type="spellEnd"/>
      <w:r w:rsidRPr="00CD7E95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CD7E95">
        <w:rPr>
          <w:rFonts w:ascii="Arial" w:hAnsi="Arial" w:cs="Arial"/>
          <w:i/>
          <w:iCs/>
          <w:sz w:val="23"/>
          <w:szCs w:val="23"/>
        </w:rPr>
        <w:t>libri</w:t>
      </w:r>
      <w:proofErr w:type="spellEnd"/>
      <w:r>
        <w:rPr>
          <w:rFonts w:ascii="Arial" w:hAnsi="Arial" w:cs="Arial"/>
          <w:sz w:val="23"/>
          <w:szCs w:val="23"/>
        </w:rPr>
        <w:t xml:space="preserve"> III, 1531; </w:t>
      </w:r>
      <w:r>
        <w:rPr>
          <w:rFonts w:ascii="Arial" w:hAnsi="Arial" w:cs="Arial"/>
          <w:b/>
          <w:sz w:val="23"/>
          <w:szCs w:val="23"/>
        </w:rPr>
        <w:t xml:space="preserve">Johannes </w:t>
      </w:r>
      <w:proofErr w:type="spellStart"/>
      <w:r>
        <w:rPr>
          <w:rFonts w:ascii="Arial" w:hAnsi="Arial" w:cs="Arial"/>
          <w:b/>
          <w:sz w:val="23"/>
          <w:szCs w:val="23"/>
        </w:rPr>
        <w:t>Aventinus</w:t>
      </w:r>
      <w:proofErr w:type="spellEnd"/>
      <w:r>
        <w:rPr>
          <w:rFonts w:ascii="Arial" w:hAnsi="Arial" w:cs="Arial"/>
          <w:sz w:val="23"/>
          <w:szCs w:val="23"/>
        </w:rPr>
        <w:t xml:space="preserve"> (1477-1534), </w:t>
      </w:r>
      <w:proofErr w:type="spellStart"/>
      <w:r>
        <w:rPr>
          <w:rFonts w:ascii="Arial" w:hAnsi="Arial" w:cs="Arial"/>
          <w:sz w:val="23"/>
          <w:szCs w:val="23"/>
        </w:rPr>
        <w:t>vl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jm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Thurmair</w:t>
      </w:r>
      <w:proofErr w:type="spellEnd"/>
      <w:r>
        <w:rPr>
          <w:rFonts w:ascii="Arial" w:hAnsi="Arial" w:cs="Arial"/>
          <w:sz w:val="23"/>
          <w:szCs w:val="23"/>
        </w:rPr>
        <w:t xml:space="preserve"> autor Bavorské kroniky a Análů bavorských vévodů (vyšlo 1554/6) </w:t>
      </w:r>
    </w:p>
    <w:p w14:paraId="6CE64FA2" w14:textId="77777777" w:rsidR="00574DBA" w:rsidRDefault="00574DBA" w:rsidP="00011030">
      <w:pPr>
        <w:numPr>
          <w:ilvl w:val="0"/>
          <w:numId w:val="4"/>
        </w:numPr>
        <w:spacing w:line="360" w:lineRule="auto"/>
        <w:ind w:left="566"/>
        <w:rPr>
          <w:rFonts w:ascii="Arial" w:hAnsi="Arial" w:cs="Arial"/>
          <w:sz w:val="23"/>
          <w:szCs w:val="23"/>
          <w:u w:val="single"/>
        </w:rPr>
      </w:pPr>
      <w:proofErr w:type="spellStart"/>
      <w:r>
        <w:rPr>
          <w:rFonts w:ascii="Arial" w:hAnsi="Arial" w:cs="Arial"/>
          <w:b/>
          <w:sz w:val="23"/>
          <w:szCs w:val="23"/>
          <w:u w:val="single"/>
        </w:rPr>
        <w:t>Enea</w:t>
      </w:r>
      <w:proofErr w:type="spellEnd"/>
      <w:r>
        <w:rPr>
          <w:rFonts w:ascii="Arial" w:hAnsi="Arial" w:cs="Arial"/>
          <w:b/>
          <w:sz w:val="23"/>
          <w:szCs w:val="23"/>
          <w:u w:val="single"/>
        </w:rPr>
        <w:t xml:space="preserve"> Silvio </w:t>
      </w:r>
      <w:proofErr w:type="spellStart"/>
      <w:r>
        <w:rPr>
          <w:rFonts w:ascii="Arial" w:hAnsi="Arial" w:cs="Arial"/>
          <w:b/>
          <w:sz w:val="23"/>
          <w:szCs w:val="23"/>
          <w:u w:val="single"/>
        </w:rPr>
        <w:t>Piccolomini</w:t>
      </w:r>
      <w:proofErr w:type="spellEnd"/>
      <w:r>
        <w:rPr>
          <w:rFonts w:ascii="Arial" w:hAnsi="Arial" w:cs="Arial"/>
          <w:sz w:val="23"/>
          <w:szCs w:val="23"/>
          <w:u w:val="single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(1405–1464), od r. 1458 papež Pius II., </w:t>
      </w:r>
      <w:proofErr w:type="spellStart"/>
      <w:r>
        <w:rPr>
          <w:rFonts w:ascii="Arial" w:hAnsi="Arial" w:cs="Arial"/>
          <w:i/>
          <w:sz w:val="23"/>
          <w:szCs w:val="23"/>
        </w:rPr>
        <w:t>Historia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sz w:val="23"/>
          <w:szCs w:val="23"/>
        </w:rPr>
        <w:t>Bohemica</w:t>
      </w:r>
      <w:proofErr w:type="spellEnd"/>
      <w:r>
        <w:rPr>
          <w:rFonts w:ascii="Arial" w:hAnsi="Arial" w:cs="Arial"/>
          <w:sz w:val="23"/>
          <w:szCs w:val="23"/>
        </w:rPr>
        <w:t xml:space="preserve">, první humanistické vypsání českých dějin (a vůbec první humanistická historie o nějaké zemi </w:t>
      </w:r>
      <w:proofErr w:type="spellStart"/>
      <w:r>
        <w:rPr>
          <w:rFonts w:ascii="Arial" w:hAnsi="Arial" w:cs="Arial"/>
          <w:sz w:val="23"/>
          <w:szCs w:val="23"/>
        </w:rPr>
        <w:t>sev</w:t>
      </w:r>
      <w:proofErr w:type="spellEnd"/>
      <w:r>
        <w:rPr>
          <w:rFonts w:ascii="Arial" w:hAnsi="Arial" w:cs="Arial"/>
          <w:sz w:val="23"/>
          <w:szCs w:val="23"/>
        </w:rPr>
        <w:t xml:space="preserve">. od Alp), díky četným tištěným vydáním v 16. stol. dávalo v zahraničí směrodatnou představu o českých dějinách; srov. kritické vydání (D. Martínková, A. Hadravová, J. Matl, předmluva F. Šmahel), Praha 1998. </w:t>
      </w:r>
      <w:proofErr w:type="spellStart"/>
      <w:r>
        <w:rPr>
          <w:rFonts w:ascii="Arial" w:hAnsi="Arial" w:cs="Arial"/>
          <w:sz w:val="23"/>
          <w:szCs w:val="23"/>
        </w:rPr>
        <w:t>Piccolomini</w:t>
      </w:r>
      <w:proofErr w:type="spellEnd"/>
      <w:r>
        <w:rPr>
          <w:rFonts w:ascii="Arial" w:hAnsi="Arial" w:cs="Arial"/>
          <w:sz w:val="23"/>
          <w:szCs w:val="23"/>
        </w:rPr>
        <w:t xml:space="preserve"> vypsal rovněž dějiny Basilejského koncilu a dějiny panování císaře Fridricha III</w:t>
      </w:r>
    </w:p>
    <w:p w14:paraId="5A89FB54" w14:textId="77777777" w:rsidR="00574DBA" w:rsidRDefault="00574DBA" w:rsidP="00011030">
      <w:pPr>
        <w:numPr>
          <w:ilvl w:val="0"/>
          <w:numId w:val="4"/>
        </w:numPr>
        <w:spacing w:line="360" w:lineRule="auto"/>
        <w:ind w:left="56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integrační prvky zaalpského humanismu: hledání vazeb s antickým světem, důraz na filologii a na prameny, školský humanismus</w:t>
      </w:r>
    </w:p>
    <w:p w14:paraId="7A7B9A8E" w14:textId="77777777" w:rsidR="00574DBA" w:rsidRDefault="00574DBA" w:rsidP="00011030">
      <w:pPr>
        <w:spacing w:line="360" w:lineRule="auto"/>
        <w:ind w:left="283"/>
        <w:rPr>
          <w:rFonts w:ascii="Arial" w:hAnsi="Arial" w:cs="Arial"/>
          <w:sz w:val="23"/>
          <w:szCs w:val="23"/>
        </w:rPr>
      </w:pPr>
    </w:p>
    <w:p w14:paraId="72E54001" w14:textId="77777777" w:rsidR="00574DBA" w:rsidRDefault="00574DBA" w:rsidP="00011030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dějepisectví české reformace a humanismu</w:t>
      </w:r>
    </w:p>
    <w:p w14:paraId="5FD56178" w14:textId="77777777" w:rsidR="00574DBA" w:rsidRDefault="00574DBA" w:rsidP="00CD7E95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Zdeněk BENEŠ: Historický </w:t>
      </w:r>
      <w:r>
        <w:rPr>
          <w:rFonts w:ascii="Arial" w:hAnsi="Arial" w:cs="Arial"/>
          <w:i/>
          <w:sz w:val="23"/>
          <w:szCs w:val="23"/>
        </w:rPr>
        <w:t>text a historická skutečnost. Studie o principech českého humanistického dějepisectví</w:t>
      </w:r>
      <w:r>
        <w:rPr>
          <w:rFonts w:ascii="Arial" w:hAnsi="Arial" w:cs="Arial"/>
          <w:sz w:val="23"/>
          <w:szCs w:val="23"/>
        </w:rPr>
        <w:t>, Praha 1992, 178 s.</w:t>
      </w:r>
    </w:p>
    <w:p w14:paraId="18092338" w14:textId="77777777" w:rsidR="00574DBA" w:rsidRDefault="00574DBA" w:rsidP="00011030">
      <w:pPr>
        <w:keepNext/>
        <w:numPr>
          <w:ilvl w:val="0"/>
          <w:numId w:val="3"/>
        </w:numPr>
        <w:spacing w:line="360" w:lineRule="auto"/>
        <w:ind w:left="284" w:hanging="284"/>
        <w:outlineLvl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žánry humanistického písemnictví (historiografie a obory příbuzné)</w:t>
      </w:r>
    </w:p>
    <w:p w14:paraId="3198E107" w14:textId="77777777" w:rsidR="00574DBA" w:rsidRDefault="00574DBA" w:rsidP="00011030">
      <w:pPr>
        <w:numPr>
          <w:ilvl w:val="0"/>
          <w:numId w:val="4"/>
        </w:numPr>
        <w:spacing w:line="360" w:lineRule="auto"/>
        <w:ind w:left="849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kroniky a historie</w:t>
      </w:r>
      <w:r>
        <w:rPr>
          <w:rFonts w:ascii="Arial" w:hAnsi="Arial" w:cs="Arial"/>
          <w:sz w:val="23"/>
          <w:szCs w:val="23"/>
        </w:rPr>
        <w:t xml:space="preserve"> – formálně navazují na předchozí vývoj, </w:t>
      </w:r>
      <w:proofErr w:type="gramStart"/>
      <w:r>
        <w:rPr>
          <w:rFonts w:ascii="Arial" w:hAnsi="Arial" w:cs="Arial"/>
          <w:sz w:val="23"/>
          <w:szCs w:val="23"/>
        </w:rPr>
        <w:t>liší</w:t>
      </w:r>
      <w:proofErr w:type="gramEnd"/>
      <w:r>
        <w:rPr>
          <w:rFonts w:ascii="Arial" w:hAnsi="Arial" w:cs="Arial"/>
          <w:sz w:val="23"/>
          <w:szCs w:val="23"/>
        </w:rPr>
        <w:t xml:space="preserve"> se obsahem, účelem a konfesijní zaměřením autorů</w:t>
      </w:r>
    </w:p>
    <w:p w14:paraId="50FDA089" w14:textId="77777777" w:rsidR="00574DBA" w:rsidRDefault="00574DBA" w:rsidP="00011030">
      <w:pPr>
        <w:numPr>
          <w:ilvl w:val="0"/>
          <w:numId w:val="4"/>
        </w:numPr>
        <w:spacing w:line="360" w:lineRule="auto"/>
        <w:ind w:left="849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paměti</w:t>
      </w:r>
      <w:r>
        <w:rPr>
          <w:rFonts w:ascii="Arial" w:hAnsi="Arial" w:cs="Arial"/>
          <w:sz w:val="23"/>
          <w:szCs w:val="23"/>
        </w:rPr>
        <w:t xml:space="preserve"> –</w:t>
      </w:r>
      <w:r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 širokém rozpětí od soukromých pamětí – např. Jan Pilát Rakovnický, za léta 1575-1605 „historie viděná z okna“ X Paměti Mikuláše Dačického z </w:t>
      </w:r>
      <w:proofErr w:type="spellStart"/>
      <w:r>
        <w:rPr>
          <w:rFonts w:ascii="Arial" w:hAnsi="Arial" w:cs="Arial"/>
          <w:sz w:val="23"/>
          <w:szCs w:val="23"/>
        </w:rPr>
        <w:t>Heslova</w:t>
      </w:r>
      <w:proofErr w:type="spellEnd"/>
      <w:r>
        <w:rPr>
          <w:rFonts w:ascii="Arial" w:hAnsi="Arial" w:cs="Arial"/>
          <w:sz w:val="23"/>
          <w:szCs w:val="23"/>
        </w:rPr>
        <w:t xml:space="preserve"> – přerůstají v kroniku městskou (Kutná Hora) a zemskou, souvislou historickou reflexi doby</w:t>
      </w:r>
    </w:p>
    <w:p w14:paraId="2D047D30" w14:textId="77777777" w:rsidR="00574DBA" w:rsidRDefault="00574DBA" w:rsidP="00011030">
      <w:pPr>
        <w:numPr>
          <w:ilvl w:val="0"/>
          <w:numId w:val="4"/>
        </w:numPr>
        <w:spacing w:line="360" w:lineRule="auto"/>
        <w:ind w:left="849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historický kalendář</w:t>
      </w:r>
      <w:r>
        <w:rPr>
          <w:rFonts w:ascii="Arial" w:hAnsi="Arial" w:cs="Arial"/>
          <w:sz w:val="23"/>
          <w:szCs w:val="23"/>
        </w:rPr>
        <w:t xml:space="preserve"> – v kalendářovém uspořádání (podle dnů a měsíců) synchronně řazené události, tj. k jednomu dennímu datu přiřazené události různých let, v měšťanském prostředí velmi úspěšný žánr, umožňuje připisování dalších pamětihodných událostí, příklad: Prokop Lupáč z </w:t>
      </w:r>
      <w:proofErr w:type="spellStart"/>
      <w:r>
        <w:rPr>
          <w:rFonts w:ascii="Arial" w:hAnsi="Arial" w:cs="Arial"/>
          <w:sz w:val="23"/>
          <w:szCs w:val="23"/>
        </w:rPr>
        <w:t>Hlavačova</w:t>
      </w:r>
      <w:proofErr w:type="spellEnd"/>
      <w:r>
        <w:rPr>
          <w:rFonts w:ascii="Arial" w:hAnsi="Arial" w:cs="Arial"/>
          <w:sz w:val="23"/>
          <w:szCs w:val="23"/>
        </w:rPr>
        <w:t>, Daniel Adam z Veleslavína</w:t>
      </w:r>
    </w:p>
    <w:p w14:paraId="204376FA" w14:textId="77777777" w:rsidR="00574DBA" w:rsidRDefault="00574DBA" w:rsidP="00011030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historický rejstřík</w:t>
      </w:r>
      <w:r>
        <w:rPr>
          <w:rFonts w:ascii="Arial" w:hAnsi="Arial" w:cs="Arial"/>
          <w:sz w:val="23"/>
          <w:szCs w:val="23"/>
        </w:rPr>
        <w:t xml:space="preserve"> – Abraham </w:t>
      </w:r>
      <w:proofErr w:type="spellStart"/>
      <w:r>
        <w:rPr>
          <w:rFonts w:ascii="Arial" w:hAnsi="Arial" w:cs="Arial"/>
          <w:sz w:val="23"/>
          <w:szCs w:val="23"/>
        </w:rPr>
        <w:t>Buchholzer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i/>
          <w:sz w:val="23"/>
          <w:szCs w:val="23"/>
        </w:rPr>
        <w:t xml:space="preserve">Rejstřík historický </w:t>
      </w:r>
      <w:r>
        <w:rPr>
          <w:rFonts w:ascii="Arial" w:hAnsi="Arial" w:cs="Arial"/>
          <w:sz w:val="23"/>
          <w:szCs w:val="23"/>
        </w:rPr>
        <w:t>(</w:t>
      </w:r>
      <w:proofErr w:type="spellStart"/>
      <w:r>
        <w:rPr>
          <w:rFonts w:ascii="Arial" w:hAnsi="Arial" w:cs="Arial"/>
          <w:i/>
          <w:sz w:val="23"/>
          <w:szCs w:val="23"/>
        </w:rPr>
        <w:t>Isagoge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sz w:val="23"/>
          <w:szCs w:val="23"/>
        </w:rPr>
        <w:t>chronologica</w:t>
      </w:r>
      <w:proofErr w:type="spellEnd"/>
      <w:r>
        <w:rPr>
          <w:rFonts w:ascii="Arial" w:hAnsi="Arial" w:cs="Arial"/>
          <w:sz w:val="23"/>
          <w:szCs w:val="23"/>
        </w:rPr>
        <w:t>), 1577, chronologický přehled světových dějin</w:t>
      </w:r>
    </w:p>
    <w:p w14:paraId="573814CF" w14:textId="77777777" w:rsidR="00574DBA" w:rsidRDefault="00574DBA" w:rsidP="00011030">
      <w:pPr>
        <w:numPr>
          <w:ilvl w:val="0"/>
          <w:numId w:val="5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předmluva:</w:t>
      </w:r>
      <w:r>
        <w:rPr>
          <w:rFonts w:ascii="Arial" w:hAnsi="Arial" w:cs="Arial"/>
          <w:sz w:val="23"/>
          <w:szCs w:val="23"/>
        </w:rPr>
        <w:t xml:space="preserve"> syntetizující žánr, často má epistolární formu, obsahuje dedikaci, často má povahu metodologického, </w:t>
      </w:r>
      <w:proofErr w:type="gramStart"/>
      <w:r>
        <w:rPr>
          <w:rFonts w:ascii="Arial" w:hAnsi="Arial" w:cs="Arial"/>
          <w:sz w:val="23"/>
          <w:szCs w:val="23"/>
        </w:rPr>
        <w:t>filosofického</w:t>
      </w:r>
      <w:proofErr w:type="gramEnd"/>
      <w:r>
        <w:rPr>
          <w:rFonts w:ascii="Arial" w:hAnsi="Arial" w:cs="Arial"/>
          <w:sz w:val="23"/>
          <w:szCs w:val="23"/>
        </w:rPr>
        <w:t>, resp. dějinně teoretického textu, viz předmluvy k edicím z Veleslavínovy tiskárny</w:t>
      </w:r>
    </w:p>
    <w:p w14:paraId="1D8327B0" w14:textId="77777777" w:rsidR="00574DBA" w:rsidRDefault="00574DBA" w:rsidP="00011030">
      <w:pPr>
        <w:numPr>
          <w:ilvl w:val="0"/>
          <w:numId w:val="5"/>
        </w:numPr>
        <w:spacing w:line="36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kosmografie a cestopisy</w:t>
      </w:r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-  pokus</w:t>
      </w:r>
      <w:proofErr w:type="gramEnd"/>
      <w:r>
        <w:rPr>
          <w:rFonts w:ascii="Arial" w:hAnsi="Arial" w:cs="Arial"/>
          <w:sz w:val="23"/>
          <w:szCs w:val="23"/>
        </w:rPr>
        <w:t xml:space="preserve"> o úplný popis světa jak v geografickém, tak historickém pojetí, příklad: Zikmund z Púchova: </w:t>
      </w:r>
      <w:r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sz w:val="23"/>
          <w:szCs w:val="23"/>
        </w:rPr>
        <w:t>Kozmografie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česká, </w:t>
      </w:r>
      <w:r>
        <w:rPr>
          <w:rFonts w:ascii="Arial" w:hAnsi="Arial" w:cs="Arial"/>
          <w:sz w:val="23"/>
          <w:szCs w:val="23"/>
        </w:rPr>
        <w:t>1554, překlad a přepracování kosmografie (</w:t>
      </w:r>
      <w:proofErr w:type="spellStart"/>
      <w:r>
        <w:rPr>
          <w:rFonts w:ascii="Arial" w:hAnsi="Arial" w:cs="Arial"/>
          <w:i/>
          <w:sz w:val="23"/>
          <w:szCs w:val="23"/>
        </w:rPr>
        <w:t>Cosmographia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1. vyd. 1544) Sebastiana </w:t>
      </w:r>
      <w:proofErr w:type="spellStart"/>
      <w:r>
        <w:rPr>
          <w:rFonts w:ascii="Arial" w:hAnsi="Arial" w:cs="Arial"/>
          <w:sz w:val="23"/>
          <w:szCs w:val="23"/>
        </w:rPr>
        <w:t>Münstera</w:t>
      </w:r>
      <w:proofErr w:type="spellEnd"/>
      <w:r>
        <w:rPr>
          <w:rFonts w:ascii="Arial" w:hAnsi="Arial" w:cs="Arial"/>
          <w:sz w:val="23"/>
          <w:szCs w:val="23"/>
        </w:rPr>
        <w:t xml:space="preserve"> (1488–1552); Kryštof Harant z Polžic a Bezdružic: </w:t>
      </w:r>
      <w:r>
        <w:rPr>
          <w:rFonts w:ascii="Arial" w:hAnsi="Arial" w:cs="Arial"/>
          <w:i/>
          <w:sz w:val="23"/>
          <w:szCs w:val="23"/>
        </w:rPr>
        <w:t>Cesta z Prahy, přes Benátky do Svaté země a zpět</w:t>
      </w:r>
      <w:r>
        <w:rPr>
          <w:rFonts w:ascii="Arial" w:hAnsi="Arial" w:cs="Arial"/>
          <w:sz w:val="23"/>
          <w:szCs w:val="23"/>
        </w:rPr>
        <w:t xml:space="preserve"> (1608)</w:t>
      </w:r>
    </w:p>
    <w:p w14:paraId="4B964049" w14:textId="77777777" w:rsidR="00574DBA" w:rsidRDefault="00574DBA" w:rsidP="00011030">
      <w:pPr>
        <w:numPr>
          <w:ilvl w:val="0"/>
          <w:numId w:val="4"/>
        </w:numPr>
        <w:spacing w:line="360" w:lineRule="auto"/>
        <w:ind w:left="849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latinská historická poezie</w:t>
      </w:r>
      <w:r>
        <w:rPr>
          <w:rFonts w:ascii="Arial" w:hAnsi="Arial" w:cs="Arial"/>
          <w:sz w:val="23"/>
          <w:szCs w:val="23"/>
        </w:rPr>
        <w:t xml:space="preserve"> – žánrově velmi pestrá, viz (Truhlář – Hrdina – Martínek – Hejnic), </w:t>
      </w:r>
      <w:r>
        <w:rPr>
          <w:rFonts w:ascii="Arial" w:hAnsi="Arial" w:cs="Arial"/>
          <w:i/>
          <w:sz w:val="23"/>
          <w:szCs w:val="23"/>
        </w:rPr>
        <w:t>Rukověť humanistického básnictví</w:t>
      </w:r>
      <w:r>
        <w:rPr>
          <w:rFonts w:ascii="Arial" w:hAnsi="Arial" w:cs="Arial"/>
          <w:sz w:val="23"/>
          <w:szCs w:val="23"/>
        </w:rPr>
        <w:t xml:space="preserve"> / </w:t>
      </w:r>
      <w:proofErr w:type="spellStart"/>
      <w:r>
        <w:rPr>
          <w:rFonts w:ascii="Arial" w:hAnsi="Arial" w:cs="Arial"/>
          <w:i/>
          <w:sz w:val="23"/>
          <w:szCs w:val="23"/>
        </w:rPr>
        <w:t>Enchiridion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sz w:val="23"/>
          <w:szCs w:val="23"/>
        </w:rPr>
        <w:t>renatae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poesis</w:t>
      </w:r>
      <w:r>
        <w:rPr>
          <w:rFonts w:ascii="Arial" w:hAnsi="Arial" w:cs="Arial"/>
          <w:sz w:val="23"/>
          <w:szCs w:val="23"/>
        </w:rPr>
        <w:t xml:space="preserve"> </w:t>
      </w:r>
    </w:p>
    <w:p w14:paraId="02D6275F" w14:textId="77777777" w:rsidR="00574DBA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 xml:space="preserve">zrod humanistické historiografie </w:t>
      </w:r>
      <w:r>
        <w:rPr>
          <w:rFonts w:ascii="Arial" w:hAnsi="Arial" w:cs="Arial"/>
          <w:sz w:val="23"/>
          <w:szCs w:val="23"/>
        </w:rPr>
        <w:t>u nás kladen do konce 30. let 16.stol.</w:t>
      </w:r>
    </w:p>
    <w:p w14:paraId="4ADC2038" w14:textId="77777777" w:rsidR="00CD7E95" w:rsidRDefault="00CD7E95" w:rsidP="00011030">
      <w:pPr>
        <w:spacing w:line="360" w:lineRule="auto"/>
        <w:rPr>
          <w:rFonts w:ascii="Arial" w:hAnsi="Arial" w:cs="Arial"/>
          <w:b/>
          <w:sz w:val="23"/>
          <w:szCs w:val="23"/>
          <w:u w:val="single"/>
        </w:rPr>
      </w:pPr>
    </w:p>
    <w:p w14:paraId="6CB118BD" w14:textId="45864399" w:rsidR="00574DBA" w:rsidRDefault="00574DBA" w:rsidP="009A0CB1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Kroniky</w:t>
      </w:r>
    </w:p>
    <w:p w14:paraId="610EF176" w14:textId="77777777" w:rsidR="00574DBA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Bohuslav </w:t>
      </w:r>
      <w:proofErr w:type="spellStart"/>
      <w:r>
        <w:rPr>
          <w:rFonts w:ascii="Arial" w:hAnsi="Arial" w:cs="Arial"/>
          <w:b/>
          <w:sz w:val="23"/>
          <w:szCs w:val="23"/>
          <w:u w:val="single"/>
        </w:rPr>
        <w:t>Bílejovský</w:t>
      </w:r>
      <w:proofErr w:type="spellEnd"/>
      <w:r>
        <w:rPr>
          <w:rFonts w:ascii="Arial" w:hAnsi="Arial" w:cs="Arial"/>
          <w:sz w:val="23"/>
          <w:szCs w:val="23"/>
        </w:rPr>
        <w:t xml:space="preserve"> (1480–1555)</w:t>
      </w:r>
    </w:p>
    <w:p w14:paraId="155234E1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i/>
          <w:sz w:val="23"/>
          <w:szCs w:val="23"/>
        </w:rPr>
        <w:t>Česká kronika</w:t>
      </w:r>
      <w:r>
        <w:rPr>
          <w:rFonts w:ascii="Arial" w:hAnsi="Arial" w:cs="Arial"/>
          <w:sz w:val="23"/>
          <w:szCs w:val="23"/>
        </w:rPr>
        <w:t xml:space="preserve"> (1537) – staroutrakvistické východisko, dokazuje starou domácí tradici </w:t>
      </w:r>
      <w:r w:rsidRPr="00CD7E95">
        <w:rPr>
          <w:rFonts w:ascii="Arial" w:hAnsi="Arial" w:cs="Arial"/>
          <w:sz w:val="23"/>
          <w:szCs w:val="23"/>
        </w:rPr>
        <w:t>přijímání pod obojí, nepřetržitost kalicha v Čechách, hledá</w:t>
      </w:r>
      <w:r>
        <w:rPr>
          <w:rFonts w:ascii="Arial" w:hAnsi="Arial" w:cs="Arial"/>
          <w:sz w:val="23"/>
          <w:szCs w:val="23"/>
        </w:rPr>
        <w:t xml:space="preserve"> souvislosti mezi husitstvím, pravoslavím a cyrilometodějstvím; faktograficky málo významné</w:t>
      </w:r>
    </w:p>
    <w:p w14:paraId="0DC35CA1" w14:textId="77777777" w:rsidR="00574DBA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Martin </w:t>
      </w:r>
      <w:proofErr w:type="spellStart"/>
      <w:r>
        <w:rPr>
          <w:rFonts w:ascii="Arial" w:hAnsi="Arial" w:cs="Arial"/>
          <w:b/>
          <w:sz w:val="23"/>
          <w:szCs w:val="23"/>
          <w:u w:val="single"/>
        </w:rPr>
        <w:t>Kuthen</w:t>
      </w:r>
      <w:proofErr w:type="spellEnd"/>
      <w:r>
        <w:rPr>
          <w:rFonts w:ascii="Arial" w:hAnsi="Arial" w:cs="Arial"/>
          <w:b/>
          <w:sz w:val="23"/>
          <w:szCs w:val="23"/>
          <w:u w:val="single"/>
        </w:rPr>
        <w:t xml:space="preserve"> ze </w:t>
      </w:r>
      <w:proofErr w:type="spellStart"/>
      <w:r>
        <w:rPr>
          <w:rFonts w:ascii="Arial" w:hAnsi="Arial" w:cs="Arial"/>
          <w:b/>
          <w:sz w:val="23"/>
          <w:szCs w:val="23"/>
          <w:u w:val="single"/>
        </w:rPr>
        <w:t>Šprinsberku</w:t>
      </w:r>
      <w:proofErr w:type="spellEnd"/>
      <w:r>
        <w:rPr>
          <w:rFonts w:ascii="Arial" w:hAnsi="Arial" w:cs="Arial"/>
          <w:sz w:val="23"/>
          <w:szCs w:val="23"/>
        </w:rPr>
        <w:t xml:space="preserve"> (+1564)</w:t>
      </w:r>
    </w:p>
    <w:p w14:paraId="1AC54B81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i/>
          <w:sz w:val="23"/>
          <w:szCs w:val="23"/>
        </w:rPr>
        <w:t>Kronika o založení země české a prvních obyvatelích jejích</w:t>
      </w:r>
      <w:r>
        <w:rPr>
          <w:rFonts w:ascii="Arial" w:hAnsi="Arial" w:cs="Arial"/>
          <w:sz w:val="23"/>
          <w:szCs w:val="23"/>
        </w:rPr>
        <w:t xml:space="preserve"> (1539) – vzdělaný humanista, utrakvista, vyhýbá se náboženské problematice; čerpá z </w:t>
      </w:r>
      <w:proofErr w:type="spellStart"/>
      <w:r>
        <w:rPr>
          <w:rFonts w:ascii="Arial" w:hAnsi="Arial" w:cs="Arial"/>
          <w:sz w:val="23"/>
          <w:szCs w:val="23"/>
        </w:rPr>
        <w:t>Pulkavy</w:t>
      </w:r>
      <w:proofErr w:type="spellEnd"/>
      <w:r>
        <w:rPr>
          <w:rFonts w:ascii="Arial" w:hAnsi="Arial" w:cs="Arial"/>
          <w:sz w:val="23"/>
          <w:szCs w:val="23"/>
        </w:rPr>
        <w:t xml:space="preserve">, Starých letopisů, Bartoše písaře; ilustrace (portréty Husa a Jeronýma Praž.); jako první nepovažoval Slovany za první obyvatele českých zemí (srov. Jan Matyáš ze </w:t>
      </w:r>
      <w:proofErr w:type="spellStart"/>
      <w:r>
        <w:rPr>
          <w:rFonts w:ascii="Arial" w:hAnsi="Arial" w:cs="Arial"/>
          <w:sz w:val="23"/>
          <w:szCs w:val="23"/>
        </w:rPr>
        <w:t>Sudetu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i/>
          <w:sz w:val="23"/>
          <w:szCs w:val="23"/>
        </w:rPr>
        <w:t>O původu Čechů a Slovanů</w:t>
      </w:r>
      <w:r>
        <w:rPr>
          <w:rFonts w:ascii="Arial" w:hAnsi="Arial" w:cs="Arial"/>
          <w:sz w:val="23"/>
          <w:szCs w:val="23"/>
        </w:rPr>
        <w:t xml:space="preserve"> /</w:t>
      </w:r>
      <w:r>
        <w:rPr>
          <w:rFonts w:ascii="Arial" w:hAnsi="Arial" w:cs="Arial"/>
          <w:i/>
          <w:sz w:val="23"/>
          <w:szCs w:val="23"/>
        </w:rPr>
        <w:t xml:space="preserve">De </w:t>
      </w:r>
      <w:proofErr w:type="spellStart"/>
      <w:r>
        <w:rPr>
          <w:rFonts w:ascii="Arial" w:hAnsi="Arial" w:cs="Arial"/>
          <w:i/>
          <w:sz w:val="23"/>
          <w:szCs w:val="23"/>
        </w:rPr>
        <w:t>origine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sz w:val="23"/>
          <w:szCs w:val="23"/>
        </w:rPr>
        <w:t>Bohemorum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et </w:t>
      </w:r>
      <w:proofErr w:type="spellStart"/>
      <w:r>
        <w:rPr>
          <w:rFonts w:ascii="Arial" w:hAnsi="Arial" w:cs="Arial"/>
          <w:i/>
          <w:sz w:val="23"/>
          <w:szCs w:val="23"/>
        </w:rPr>
        <w:t>Slavorum</w:t>
      </w:r>
      <w:proofErr w:type="spellEnd"/>
      <w:r>
        <w:rPr>
          <w:rFonts w:ascii="Arial" w:hAnsi="Arial" w:cs="Arial"/>
          <w:sz w:val="23"/>
          <w:szCs w:val="23"/>
        </w:rPr>
        <w:t xml:space="preserve">/, 1615); dílo se rozšířilo až díky edici Daniela Adama z Veleslavína: </w:t>
      </w:r>
      <w:r>
        <w:rPr>
          <w:rFonts w:ascii="Arial" w:hAnsi="Arial" w:cs="Arial"/>
          <w:i/>
          <w:sz w:val="23"/>
          <w:szCs w:val="23"/>
        </w:rPr>
        <w:t>Kroniky dvě o založení země české</w:t>
      </w:r>
      <w:r>
        <w:rPr>
          <w:rFonts w:ascii="Arial" w:hAnsi="Arial" w:cs="Arial"/>
          <w:sz w:val="23"/>
          <w:szCs w:val="23"/>
        </w:rPr>
        <w:t>, 1585</w:t>
      </w:r>
    </w:p>
    <w:p w14:paraId="1DEE647D" w14:textId="77777777" w:rsidR="00574DBA" w:rsidRDefault="00574DBA" w:rsidP="00011030">
      <w:pPr>
        <w:keepNext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Václav Hájek z Libočan</w:t>
      </w:r>
      <w:r>
        <w:rPr>
          <w:rFonts w:ascii="Arial" w:hAnsi="Arial" w:cs="Arial"/>
          <w:sz w:val="23"/>
          <w:szCs w:val="23"/>
        </w:rPr>
        <w:t xml:space="preserve"> (+1553)</w:t>
      </w:r>
    </w:p>
    <w:p w14:paraId="5D91D3F8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t>Kronika česká</w:t>
      </w:r>
      <w:r>
        <w:rPr>
          <w:rFonts w:ascii="Arial" w:hAnsi="Arial" w:cs="Arial"/>
          <w:sz w:val="23"/>
          <w:szCs w:val="23"/>
        </w:rPr>
        <w:t xml:space="preserve"> (1541) – nejvýznamnější a nejvlivnější české dějepisné dílo 16. stol.; </w:t>
      </w:r>
    </w:p>
    <w:p w14:paraId="3E7DB2A7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široká heuristická základna: rukopisné kroniky, pověsti, ústní zprávy, výpisy z listin a zemských </w:t>
      </w:r>
      <w:proofErr w:type="spellStart"/>
      <w:r>
        <w:rPr>
          <w:rFonts w:ascii="Arial" w:hAnsi="Arial" w:cs="Arial"/>
          <w:sz w:val="23"/>
          <w:szCs w:val="23"/>
        </w:rPr>
        <w:t>desk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</w:p>
    <w:p w14:paraId="773B772C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literární formou se hlásí k humanistické tradici – nabízí zábavné podání i poučení z dějin, určena širokému publiku </w:t>
      </w:r>
    </w:p>
    <w:p w14:paraId="3F57D044" w14:textId="75E93481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napsal kroniku, která </w:t>
      </w:r>
      <w:r>
        <w:rPr>
          <w:rFonts w:ascii="Arial" w:hAnsi="Arial" w:cs="Arial"/>
          <w:sz w:val="23"/>
          <w:szCs w:val="23"/>
          <w:u w:val="single"/>
        </w:rPr>
        <w:t>zahrnuje české dějiny v úplnosti</w:t>
      </w:r>
      <w:r>
        <w:rPr>
          <w:rFonts w:ascii="Arial" w:hAnsi="Arial" w:cs="Arial"/>
          <w:sz w:val="23"/>
          <w:szCs w:val="23"/>
        </w:rPr>
        <w:t xml:space="preserve"> – od r. 644 do r. 1527 rok po roce =&gt;</w:t>
      </w:r>
      <w:r w:rsidR="00CD7E9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mystifikační pasáže: zejména pro nejstarší (bájné) období českých dějin uvádí řadu </w:t>
      </w:r>
      <w:r w:rsidR="00CD7E95">
        <w:rPr>
          <w:rFonts w:ascii="Arial" w:hAnsi="Arial" w:cs="Arial"/>
          <w:sz w:val="23"/>
          <w:szCs w:val="23"/>
        </w:rPr>
        <w:t>„</w:t>
      </w:r>
      <w:r>
        <w:rPr>
          <w:rFonts w:ascii="Arial" w:hAnsi="Arial" w:cs="Arial"/>
          <w:sz w:val="23"/>
          <w:szCs w:val="23"/>
        </w:rPr>
        <w:t>přesných</w:t>
      </w:r>
      <w:r w:rsidR="00CD7E95">
        <w:rPr>
          <w:rFonts w:ascii="Arial" w:hAnsi="Arial" w:cs="Arial"/>
          <w:sz w:val="23"/>
          <w:szCs w:val="23"/>
        </w:rPr>
        <w:t>“</w:t>
      </w:r>
      <w:r>
        <w:rPr>
          <w:rFonts w:ascii="Arial" w:hAnsi="Arial" w:cs="Arial"/>
          <w:sz w:val="23"/>
          <w:szCs w:val="23"/>
        </w:rPr>
        <w:t xml:space="preserve"> dat, srov. předmluvu Jaroslava Kolára k výběru z Kroniky české, vyd. v Odeonu 1981), české dějiny se skládají z uzavřených příběhů, jakýchsi novel</w:t>
      </w:r>
    </w:p>
    <w:p w14:paraId="26DD8F28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oddělil dějiny národa a dějiny země: území českých zemí nikdy nebylo pusté, střídání obyvatelstva vysvětleno dobrovolným odchodem jednoho etnika a okamžitým příchodem nového, popř. porážkou starého etnika a jeho ovládnutím</w:t>
      </w:r>
    </w:p>
    <w:p w14:paraId="1CC9ABD4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ovlivnil </w:t>
      </w:r>
      <w:proofErr w:type="spellStart"/>
      <w:r>
        <w:rPr>
          <w:rFonts w:ascii="Arial" w:hAnsi="Arial" w:cs="Arial"/>
          <w:sz w:val="23"/>
          <w:szCs w:val="23"/>
        </w:rPr>
        <w:t>Dubravia</w:t>
      </w:r>
      <w:proofErr w:type="spellEnd"/>
      <w:r>
        <w:rPr>
          <w:rFonts w:ascii="Arial" w:hAnsi="Arial" w:cs="Arial"/>
          <w:sz w:val="23"/>
          <w:szCs w:val="23"/>
        </w:rPr>
        <w:t xml:space="preserve">, Veleslavína (1580 vydal </w:t>
      </w:r>
      <w:r>
        <w:rPr>
          <w:rFonts w:ascii="Arial" w:hAnsi="Arial" w:cs="Arial"/>
          <w:i/>
          <w:sz w:val="23"/>
          <w:szCs w:val="23"/>
        </w:rPr>
        <w:t>Příběhy rozličné a kratochvilné z rozličných kronik vybraných</w:t>
      </w:r>
      <w:r>
        <w:rPr>
          <w:rFonts w:ascii="Arial" w:hAnsi="Arial" w:cs="Arial"/>
          <w:sz w:val="23"/>
          <w:szCs w:val="23"/>
        </w:rPr>
        <w:t xml:space="preserve">, popularizace Hájka ve formě lidového čtení), </w:t>
      </w:r>
      <w:proofErr w:type="spellStart"/>
      <w:r>
        <w:rPr>
          <w:rFonts w:ascii="Arial" w:hAnsi="Arial" w:cs="Arial"/>
          <w:sz w:val="23"/>
          <w:szCs w:val="23"/>
        </w:rPr>
        <w:t>Paprockého</w:t>
      </w:r>
      <w:proofErr w:type="spellEnd"/>
      <w:r>
        <w:rPr>
          <w:rFonts w:ascii="Arial" w:hAnsi="Arial" w:cs="Arial"/>
          <w:sz w:val="23"/>
          <w:szCs w:val="23"/>
        </w:rPr>
        <w:t xml:space="preserve">, Balbína, </w:t>
      </w:r>
      <w:proofErr w:type="spellStart"/>
      <w:r>
        <w:rPr>
          <w:rFonts w:ascii="Arial" w:hAnsi="Arial" w:cs="Arial"/>
          <w:sz w:val="23"/>
          <w:szCs w:val="23"/>
        </w:rPr>
        <w:t>Pešinu</w:t>
      </w:r>
      <w:proofErr w:type="spellEnd"/>
      <w:r>
        <w:rPr>
          <w:rFonts w:ascii="Arial" w:hAnsi="Arial" w:cs="Arial"/>
          <w:sz w:val="23"/>
          <w:szCs w:val="23"/>
        </w:rPr>
        <w:t>, Beckovského</w:t>
      </w:r>
    </w:p>
    <w:p w14:paraId="7FD1A3A0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 pobělohorské době hrála roli vlastenecko-historického čtení, historická beletrie, vydává ho ještě r. 1819 Jan Ferdinand ze </w:t>
      </w:r>
      <w:proofErr w:type="spellStart"/>
      <w:r>
        <w:rPr>
          <w:rFonts w:ascii="Arial" w:hAnsi="Arial" w:cs="Arial"/>
          <w:sz w:val="23"/>
          <w:szCs w:val="23"/>
        </w:rPr>
        <w:t>Schönfeldu</w:t>
      </w:r>
      <w:proofErr w:type="spellEnd"/>
    </w:p>
    <w:p w14:paraId="287F397F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kritické čtení Hájka začíná až Dobnerovou edicí </w:t>
      </w:r>
      <w:proofErr w:type="spellStart"/>
      <w:r>
        <w:rPr>
          <w:rFonts w:ascii="Arial" w:hAnsi="Arial" w:cs="Arial"/>
          <w:i/>
          <w:sz w:val="23"/>
          <w:szCs w:val="23"/>
        </w:rPr>
        <w:t>Annales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sz w:val="23"/>
          <w:szCs w:val="23"/>
        </w:rPr>
        <w:t>Hageciani</w:t>
      </w:r>
      <w:proofErr w:type="spellEnd"/>
      <w:r>
        <w:rPr>
          <w:rFonts w:ascii="Arial" w:hAnsi="Arial" w:cs="Arial"/>
          <w:sz w:val="23"/>
          <w:szCs w:val="23"/>
        </w:rPr>
        <w:t>, 1761</w:t>
      </w:r>
    </w:p>
    <w:p w14:paraId="33CD8718" w14:textId="77777777" w:rsidR="00574DBA" w:rsidRDefault="00574DBA" w:rsidP="00011030">
      <w:pPr>
        <w:numPr>
          <w:ilvl w:val="0"/>
          <w:numId w:val="3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Bohdan </w:t>
      </w:r>
      <w:proofErr w:type="spellStart"/>
      <w:r>
        <w:rPr>
          <w:rFonts w:ascii="Arial" w:hAnsi="Arial" w:cs="Arial"/>
          <w:sz w:val="23"/>
          <w:szCs w:val="23"/>
        </w:rPr>
        <w:t>Zilynskyj</w:t>
      </w:r>
      <w:proofErr w:type="spellEnd"/>
      <w:r>
        <w:rPr>
          <w:rFonts w:ascii="Arial" w:hAnsi="Arial" w:cs="Arial"/>
          <w:sz w:val="23"/>
          <w:szCs w:val="23"/>
        </w:rPr>
        <w:t xml:space="preserve"> a Jiří Pešek (Vztah </w:t>
      </w:r>
      <w:r>
        <w:rPr>
          <w:rFonts w:ascii="Arial" w:hAnsi="Arial" w:cs="Arial"/>
          <w:bCs/>
          <w:iCs/>
          <w:sz w:val="23"/>
          <w:szCs w:val="23"/>
        </w:rPr>
        <w:t>k městům a problematika pražských dějin doby jagellonské v Kronice české Václava Hájka z Libočan.</w:t>
      </w:r>
      <w:r>
        <w:rPr>
          <w:rFonts w:ascii="Arial" w:hAnsi="Arial" w:cs="Arial"/>
          <w:sz w:val="23"/>
          <w:szCs w:val="23"/>
        </w:rPr>
        <w:t xml:space="preserve"> PSH 16, 1983, s. 53–76) osvětlují genezi kroniky (okruh humanistické družiny Jana st. Hodějovského z </w:t>
      </w:r>
      <w:proofErr w:type="spellStart"/>
      <w:r>
        <w:rPr>
          <w:rFonts w:ascii="Arial" w:hAnsi="Arial" w:cs="Arial"/>
          <w:sz w:val="23"/>
          <w:szCs w:val="23"/>
        </w:rPr>
        <w:t>Hodějova</w:t>
      </w:r>
      <w:proofErr w:type="spellEnd"/>
      <w:r>
        <w:rPr>
          <w:rFonts w:ascii="Arial" w:hAnsi="Arial" w:cs="Arial"/>
          <w:sz w:val="23"/>
          <w:szCs w:val="23"/>
        </w:rPr>
        <w:t>), „rehabilitace“ Hájka: obraz jagellonské doby je spolehlivý, oslabují představu o „</w:t>
      </w:r>
      <w:proofErr w:type="spellStart"/>
      <w:r>
        <w:rPr>
          <w:rFonts w:ascii="Arial" w:hAnsi="Arial" w:cs="Arial"/>
          <w:sz w:val="23"/>
          <w:szCs w:val="23"/>
        </w:rPr>
        <w:t>prošlechtické</w:t>
      </w:r>
      <w:proofErr w:type="spellEnd"/>
      <w:r>
        <w:rPr>
          <w:rFonts w:ascii="Arial" w:hAnsi="Arial" w:cs="Arial"/>
          <w:sz w:val="23"/>
          <w:szCs w:val="23"/>
        </w:rPr>
        <w:t>“ tendenci kroniky</w:t>
      </w:r>
    </w:p>
    <w:p w14:paraId="6EC461E8" w14:textId="71FE1449" w:rsidR="00574DBA" w:rsidRDefault="00574DBA" w:rsidP="00011030">
      <w:pPr>
        <w:numPr>
          <w:ilvl w:val="0"/>
          <w:numId w:val="3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 xml:space="preserve">německý překlad </w:t>
      </w:r>
      <w:r>
        <w:rPr>
          <w:rFonts w:ascii="Arial" w:hAnsi="Arial" w:cs="Arial"/>
          <w:sz w:val="23"/>
          <w:szCs w:val="23"/>
        </w:rPr>
        <w:t xml:space="preserve">České kroniky 1596 od Johanna </w:t>
      </w:r>
      <w:proofErr w:type="spellStart"/>
      <w:r>
        <w:rPr>
          <w:rFonts w:ascii="Arial" w:hAnsi="Arial" w:cs="Arial"/>
          <w:sz w:val="23"/>
          <w:szCs w:val="23"/>
        </w:rPr>
        <w:t>Sandela</w:t>
      </w:r>
      <w:proofErr w:type="spellEnd"/>
      <w:r>
        <w:rPr>
          <w:rFonts w:ascii="Arial" w:hAnsi="Arial" w:cs="Arial"/>
          <w:sz w:val="23"/>
          <w:szCs w:val="23"/>
        </w:rPr>
        <w:t xml:space="preserve"> ze Žlutic, městského písaře v</w:t>
      </w:r>
      <w:r w:rsidR="00872909">
        <w:rPr>
          <w:rFonts w:ascii="Arial" w:hAnsi="Arial" w:cs="Arial"/>
          <w:sz w:val="23"/>
          <w:szCs w:val="23"/>
        </w:rPr>
        <w:t> </w:t>
      </w:r>
      <w:r>
        <w:rPr>
          <w:rFonts w:ascii="Arial" w:hAnsi="Arial" w:cs="Arial"/>
          <w:sz w:val="23"/>
          <w:szCs w:val="23"/>
        </w:rPr>
        <w:t>Kadani</w:t>
      </w:r>
    </w:p>
    <w:p w14:paraId="4D013D79" w14:textId="54D86C3F" w:rsidR="00872909" w:rsidRPr="00872909" w:rsidRDefault="00872909" w:rsidP="00011030">
      <w:pPr>
        <w:numPr>
          <w:ilvl w:val="0"/>
          <w:numId w:val="3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 xml:space="preserve">moderní kritická edice: </w:t>
      </w:r>
      <w:r w:rsidRPr="00872909">
        <w:rPr>
          <w:rFonts w:ascii="Arial" w:hAnsi="Arial" w:cs="Arial"/>
          <w:sz w:val="23"/>
          <w:szCs w:val="23"/>
        </w:rPr>
        <w:t>Jan Linka (</w:t>
      </w:r>
      <w:proofErr w:type="spellStart"/>
      <w:r w:rsidRPr="00872909">
        <w:rPr>
          <w:rFonts w:ascii="Arial" w:hAnsi="Arial" w:cs="Arial"/>
          <w:sz w:val="23"/>
          <w:szCs w:val="23"/>
        </w:rPr>
        <w:t>ed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.), Václav Hájek z Libočan, </w:t>
      </w:r>
      <w:r w:rsidRPr="00872909">
        <w:rPr>
          <w:rFonts w:ascii="Arial" w:hAnsi="Arial" w:cs="Arial"/>
          <w:i/>
          <w:iCs/>
          <w:sz w:val="23"/>
          <w:szCs w:val="23"/>
        </w:rPr>
        <w:t>Kronika česká,</w:t>
      </w:r>
      <w:r w:rsidRPr="00872909">
        <w:rPr>
          <w:rFonts w:ascii="Arial" w:hAnsi="Arial" w:cs="Arial"/>
          <w:sz w:val="23"/>
          <w:szCs w:val="23"/>
        </w:rPr>
        <w:t xml:space="preserve"> Academia, Praha 2016</w:t>
      </w:r>
    </w:p>
    <w:p w14:paraId="7EECF857" w14:textId="77777777" w:rsidR="00574DBA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Jan Skála z </w:t>
      </w:r>
      <w:proofErr w:type="gramStart"/>
      <w:r>
        <w:rPr>
          <w:rFonts w:ascii="Arial" w:hAnsi="Arial" w:cs="Arial"/>
          <w:b/>
          <w:sz w:val="23"/>
          <w:szCs w:val="23"/>
          <w:u w:val="single"/>
        </w:rPr>
        <w:t xml:space="preserve">Doubravky - </w:t>
      </w:r>
      <w:proofErr w:type="spellStart"/>
      <w:r>
        <w:rPr>
          <w:rFonts w:ascii="Arial" w:hAnsi="Arial" w:cs="Arial"/>
          <w:b/>
          <w:sz w:val="23"/>
          <w:szCs w:val="23"/>
          <w:u w:val="single"/>
        </w:rPr>
        <w:t>Dubravius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(1486-1553) – vlivný humanista a diplomat, olomoucký biskup</w:t>
      </w:r>
    </w:p>
    <w:p w14:paraId="64001392" w14:textId="7F3D4CD2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i/>
          <w:sz w:val="23"/>
          <w:szCs w:val="23"/>
        </w:rPr>
        <w:t>Historiae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sz w:val="23"/>
          <w:szCs w:val="23"/>
        </w:rPr>
        <w:t>regni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sz w:val="23"/>
          <w:szCs w:val="23"/>
        </w:rPr>
        <w:t>Boiemiae</w:t>
      </w:r>
      <w:proofErr w:type="spellEnd"/>
      <w:r>
        <w:rPr>
          <w:rFonts w:ascii="Arial" w:hAnsi="Arial" w:cs="Arial"/>
          <w:sz w:val="23"/>
          <w:szCs w:val="23"/>
        </w:rPr>
        <w:t xml:space="preserve"> (1552) – Lucie </w:t>
      </w:r>
      <w:proofErr w:type="spellStart"/>
      <w:r>
        <w:rPr>
          <w:rFonts w:ascii="Arial" w:hAnsi="Arial" w:cs="Arial"/>
          <w:sz w:val="23"/>
          <w:szCs w:val="23"/>
        </w:rPr>
        <w:t>Štorchová</w:t>
      </w:r>
      <w:proofErr w:type="spellEnd"/>
      <w:r>
        <w:rPr>
          <w:rFonts w:ascii="Arial" w:hAnsi="Arial" w:cs="Arial"/>
          <w:sz w:val="23"/>
          <w:szCs w:val="23"/>
        </w:rPr>
        <w:t xml:space="preserve"> dokázala, že není zdaleka poplatný Hájkovi, jak se soudilo, formálně vychází z antických předloh, vynikající latinská próza; poslední „klasická“ kronika s ambicí zachytit národní dějiny od počátku po současnost); 2. přepracované vydání 1575 v Basileji, tiskař Peter Perna (</w:t>
      </w:r>
      <w:r w:rsidR="009A0CB1">
        <w:rPr>
          <w:rFonts w:ascii="Arial" w:hAnsi="Arial" w:cs="Arial"/>
          <w:sz w:val="23"/>
          <w:szCs w:val="23"/>
        </w:rPr>
        <w:t>vydal</w:t>
      </w:r>
      <w:r>
        <w:rPr>
          <w:rFonts w:ascii="Arial" w:hAnsi="Arial" w:cs="Arial"/>
          <w:sz w:val="23"/>
          <w:szCs w:val="23"/>
        </w:rPr>
        <w:t xml:space="preserve"> rovněž kroniku Eneáše Silvia), typografický skvost, věnováno arciknížatům Arnoštovi a Rudolfovi</w:t>
      </w:r>
    </w:p>
    <w:p w14:paraId="71FBAC84" w14:textId="77777777" w:rsidR="00574DBA" w:rsidRDefault="00574DBA" w:rsidP="00011030">
      <w:pPr>
        <w:tabs>
          <w:tab w:val="left" w:pos="9214"/>
        </w:tabs>
        <w:spacing w:line="360" w:lineRule="auto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  <w:u w:val="single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      </w:t>
      </w:r>
    </w:p>
    <w:p w14:paraId="5F16340B" w14:textId="77777777" w:rsidR="00574DBA" w:rsidRDefault="00574DBA" w:rsidP="009A0CB1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Historiografie v Jednotě bratrské</w:t>
      </w:r>
    </w:p>
    <w:p w14:paraId="71D78001" w14:textId="77777777" w:rsidR="00574DBA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srov. Kamil Krofta, </w:t>
      </w:r>
      <w:r>
        <w:rPr>
          <w:rFonts w:ascii="Arial" w:hAnsi="Arial" w:cs="Arial"/>
          <w:i/>
          <w:sz w:val="23"/>
          <w:szCs w:val="23"/>
        </w:rPr>
        <w:t>O bratrském dějepisectví</w:t>
      </w:r>
      <w:r>
        <w:rPr>
          <w:rFonts w:ascii="Arial" w:hAnsi="Arial" w:cs="Arial"/>
          <w:sz w:val="23"/>
          <w:szCs w:val="23"/>
        </w:rPr>
        <w:t>, Praha 1946.</w:t>
      </w:r>
    </w:p>
    <w:p w14:paraId="7356A9C9" w14:textId="77777777" w:rsidR="00574DBA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 polovině 16. stol. vzniká </w:t>
      </w:r>
      <w:r>
        <w:rPr>
          <w:rFonts w:ascii="Arial" w:hAnsi="Arial" w:cs="Arial"/>
          <w:i/>
          <w:sz w:val="23"/>
          <w:szCs w:val="23"/>
        </w:rPr>
        <w:t>Archiv Jednoty</w:t>
      </w:r>
      <w:r>
        <w:rPr>
          <w:rFonts w:ascii="Arial" w:hAnsi="Arial" w:cs="Arial"/>
          <w:sz w:val="23"/>
          <w:szCs w:val="23"/>
        </w:rPr>
        <w:t xml:space="preserve">; z podnětu Jana Černého, Matěje Červenky (písař Jednoty), biskupa Jana Blahoslava, Vavřince Orlíka a dalších po roce 1547 soustřeďovány listiny, listy, paměti, traktáty, polemiky i úřední dokumenty k období od vzniku Jednoty </w:t>
      </w:r>
    </w:p>
    <w:p w14:paraId="5EBC74EF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Lukáš Pražský</w:t>
      </w:r>
      <w:r>
        <w:rPr>
          <w:rFonts w:ascii="Arial" w:hAnsi="Arial" w:cs="Arial"/>
          <w:sz w:val="23"/>
          <w:szCs w:val="23"/>
        </w:rPr>
        <w:t xml:space="preserve"> (kol. 1460–1528) - </w:t>
      </w:r>
      <w:r>
        <w:rPr>
          <w:rFonts w:ascii="Arial" w:hAnsi="Arial" w:cs="Arial"/>
          <w:i/>
          <w:sz w:val="23"/>
          <w:szCs w:val="23"/>
        </w:rPr>
        <w:t>O původu církve svaté</w:t>
      </w:r>
      <w:r>
        <w:rPr>
          <w:rFonts w:ascii="Arial" w:hAnsi="Arial" w:cs="Arial"/>
          <w:sz w:val="23"/>
          <w:szCs w:val="23"/>
        </w:rPr>
        <w:t xml:space="preserve"> (ca. 1522)</w:t>
      </w:r>
    </w:p>
    <w:p w14:paraId="7EDEEAD5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Jan Černý-</w:t>
      </w:r>
      <w:proofErr w:type="spellStart"/>
      <w:r>
        <w:rPr>
          <w:rFonts w:ascii="Arial" w:hAnsi="Arial" w:cs="Arial"/>
          <w:b/>
          <w:sz w:val="23"/>
          <w:szCs w:val="23"/>
          <w:u w:val="single"/>
        </w:rPr>
        <w:t>Nigranus</w:t>
      </w:r>
      <w:proofErr w:type="spellEnd"/>
      <w:r>
        <w:rPr>
          <w:rFonts w:ascii="Arial" w:hAnsi="Arial" w:cs="Arial"/>
          <w:sz w:val="23"/>
          <w:szCs w:val="23"/>
        </w:rPr>
        <w:t xml:space="preserve"> (1510–1565) - sběr materiálu o pronásledování bratří po r. 1547, tj. základ obnoveného archivu Jednoty, vzniká řada 15 foliantů </w:t>
      </w:r>
      <w:r>
        <w:rPr>
          <w:rFonts w:ascii="Arial" w:hAnsi="Arial" w:cs="Arial"/>
          <w:i/>
          <w:sz w:val="23"/>
          <w:szCs w:val="23"/>
        </w:rPr>
        <w:t xml:space="preserve">Acta </w:t>
      </w:r>
      <w:proofErr w:type="spellStart"/>
      <w:r>
        <w:rPr>
          <w:rFonts w:ascii="Arial" w:hAnsi="Arial" w:cs="Arial"/>
          <w:i/>
          <w:sz w:val="23"/>
          <w:szCs w:val="23"/>
        </w:rPr>
        <w:t>Unitatis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i/>
          <w:sz w:val="23"/>
          <w:szCs w:val="23"/>
        </w:rPr>
        <w:t>Fratrum</w:t>
      </w:r>
      <w:proofErr w:type="spellEnd"/>
    </w:p>
    <w:p w14:paraId="48E3F0CE" w14:textId="77777777" w:rsidR="00574DBA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  <w:u w:val="single"/>
        </w:rPr>
        <w:t>Jan Blahoslav</w:t>
      </w:r>
      <w:r>
        <w:rPr>
          <w:rFonts w:ascii="Arial" w:hAnsi="Arial" w:cs="Arial"/>
          <w:sz w:val="23"/>
          <w:szCs w:val="23"/>
        </w:rPr>
        <w:t xml:space="preserve"> (1523–1571) – </w:t>
      </w:r>
      <w:r>
        <w:rPr>
          <w:rFonts w:ascii="Arial" w:hAnsi="Arial" w:cs="Arial"/>
          <w:b/>
          <w:i/>
          <w:sz w:val="23"/>
          <w:szCs w:val="23"/>
        </w:rPr>
        <w:t>O původu jednoty a řádu v ní</w:t>
      </w:r>
      <w:r>
        <w:rPr>
          <w:rFonts w:ascii="Arial" w:hAnsi="Arial" w:cs="Arial"/>
          <w:i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(1547) – církevně obranné dílo, dokazuje souvislost Jednoty s původní apoštolskou církví</w:t>
      </w:r>
    </w:p>
    <w:p w14:paraId="6B99D963" w14:textId="77777777" w:rsidR="00574DBA" w:rsidRDefault="00574DBA" w:rsidP="00011030">
      <w:pPr>
        <w:numPr>
          <w:ilvl w:val="0"/>
          <w:numId w:val="4"/>
        </w:numPr>
        <w:spacing w:line="360" w:lineRule="auto"/>
        <w:ind w:left="99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sz w:val="23"/>
          <w:szCs w:val="23"/>
        </w:rPr>
        <w:t xml:space="preserve">Stručná souhrnná zpráva o původu a činech bratří </w:t>
      </w:r>
      <w:r>
        <w:rPr>
          <w:rFonts w:ascii="Arial" w:hAnsi="Arial" w:cs="Arial"/>
          <w:sz w:val="23"/>
          <w:szCs w:val="23"/>
        </w:rPr>
        <w:t>(1556) – výklad dějin Jednoty do r. 1555</w:t>
      </w:r>
    </w:p>
    <w:p w14:paraId="0835A0E8" w14:textId="77777777" w:rsidR="00574DBA" w:rsidRDefault="00574DBA" w:rsidP="00011030">
      <w:pPr>
        <w:numPr>
          <w:ilvl w:val="0"/>
          <w:numId w:val="4"/>
        </w:numPr>
        <w:spacing w:line="360" w:lineRule="auto"/>
        <w:ind w:left="99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dal podnět k vytvoření druhé bratrské pramenné sbírky – </w:t>
      </w:r>
      <w:r>
        <w:rPr>
          <w:rFonts w:ascii="Arial" w:hAnsi="Arial" w:cs="Arial"/>
          <w:i/>
          <w:sz w:val="23"/>
          <w:szCs w:val="23"/>
        </w:rPr>
        <w:t xml:space="preserve">Knihy úmrtí </w:t>
      </w:r>
      <w:r>
        <w:rPr>
          <w:rFonts w:ascii="Arial" w:hAnsi="Arial" w:cs="Arial"/>
          <w:sz w:val="23"/>
          <w:szCs w:val="23"/>
        </w:rPr>
        <w:t xml:space="preserve">(1576), tj. nekrology významných členů Jednoty od r. 1467, vlastním tvůrcem těchto knih byl </w:t>
      </w:r>
      <w:r>
        <w:rPr>
          <w:rFonts w:ascii="Arial" w:hAnsi="Arial" w:cs="Arial"/>
          <w:b/>
          <w:sz w:val="23"/>
          <w:szCs w:val="23"/>
          <w:u w:val="single"/>
        </w:rPr>
        <w:t>Vavřinec Orlík</w:t>
      </w:r>
      <w:r>
        <w:rPr>
          <w:rFonts w:ascii="Arial" w:hAnsi="Arial" w:cs="Arial"/>
          <w:sz w:val="23"/>
          <w:szCs w:val="23"/>
        </w:rPr>
        <w:t xml:space="preserve"> (1520-1587)</w:t>
      </w:r>
    </w:p>
    <w:p w14:paraId="6FC2C55A" w14:textId="1A3FEF87" w:rsidR="00574DBA" w:rsidRDefault="00574DBA" w:rsidP="009A0CB1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Jakub Bílek</w:t>
      </w:r>
      <w:r>
        <w:rPr>
          <w:rFonts w:ascii="Arial" w:hAnsi="Arial" w:cs="Arial"/>
          <w:sz w:val="23"/>
          <w:szCs w:val="23"/>
        </w:rPr>
        <w:t xml:space="preserve"> (1516–1581) – důvěrník biskupa Jana Augusty, vězněn na Křivoklátě, </w:t>
      </w:r>
      <w:r>
        <w:rPr>
          <w:rFonts w:ascii="Arial" w:hAnsi="Arial" w:cs="Arial"/>
          <w:i/>
          <w:sz w:val="23"/>
          <w:szCs w:val="23"/>
        </w:rPr>
        <w:t>Život Jana Augusty –</w:t>
      </w:r>
      <w:r>
        <w:rPr>
          <w:rFonts w:ascii="Arial" w:hAnsi="Arial" w:cs="Arial"/>
          <w:sz w:val="23"/>
          <w:szCs w:val="23"/>
        </w:rPr>
        <w:t xml:space="preserve"> osudy Jana Augusty až do jeho propuštění 1564; „lidový“ styl, bez humanistických ozdob</w:t>
      </w:r>
    </w:p>
    <w:p w14:paraId="21D4C1E5" w14:textId="7A1F3C57" w:rsidR="009A0CB1" w:rsidRDefault="009A0CB1" w:rsidP="009A0CB1">
      <w:pPr>
        <w:spacing w:line="360" w:lineRule="auto"/>
        <w:ind w:left="283"/>
        <w:outlineLvl w:val="0"/>
        <w:rPr>
          <w:rFonts w:ascii="Arial" w:hAnsi="Arial" w:cs="Arial"/>
          <w:b/>
          <w:sz w:val="23"/>
          <w:szCs w:val="23"/>
          <w:u w:val="single"/>
        </w:rPr>
      </w:pPr>
    </w:p>
    <w:p w14:paraId="1E1A1372" w14:textId="03A17C5E" w:rsidR="00574DBA" w:rsidRPr="00872909" w:rsidRDefault="00574DBA" w:rsidP="009A0CB1">
      <w:pPr>
        <w:tabs>
          <w:tab w:val="left" w:pos="9214"/>
        </w:tabs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historické kalendáře</w:t>
      </w:r>
    </w:p>
    <w:p w14:paraId="6968B8BB" w14:textId="77777777" w:rsidR="00574DBA" w:rsidRPr="00872909" w:rsidRDefault="00574DBA" w:rsidP="00011030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7183C03D" w14:textId="77777777" w:rsidR="00574DBA" w:rsidRPr="00872909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Prokop Lupáč z Hlaváčova</w:t>
      </w:r>
      <w:r w:rsidRPr="00872909">
        <w:rPr>
          <w:rFonts w:ascii="Arial" w:hAnsi="Arial" w:cs="Arial"/>
          <w:sz w:val="23"/>
          <w:szCs w:val="23"/>
        </w:rPr>
        <w:t xml:space="preserve"> (1530–1587) </w:t>
      </w:r>
      <w:proofErr w:type="gramStart"/>
      <w:r w:rsidRPr="00872909">
        <w:rPr>
          <w:rFonts w:ascii="Arial" w:hAnsi="Arial" w:cs="Arial"/>
          <w:sz w:val="23"/>
          <w:szCs w:val="23"/>
        </w:rPr>
        <w:t xml:space="preserve">- </w:t>
      </w:r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Rerum</w:t>
      </w:r>
      <w:proofErr w:type="spellEnd"/>
      <w:proofErr w:type="gram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bohemicarum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ephemeris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sive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Kalendarium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historicum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(1584), předlohou německý kalendář Paula </w:t>
      </w:r>
      <w:proofErr w:type="spellStart"/>
      <w:r w:rsidRPr="00872909">
        <w:rPr>
          <w:rFonts w:ascii="Arial" w:hAnsi="Arial" w:cs="Arial"/>
          <w:sz w:val="23"/>
          <w:szCs w:val="23"/>
        </w:rPr>
        <w:t>Ebera</w:t>
      </w:r>
      <w:proofErr w:type="spellEnd"/>
    </w:p>
    <w:p w14:paraId="5CBBC30E" w14:textId="77063ABC" w:rsidR="00574DBA" w:rsidRPr="00872909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Daniel Adam z Veleslavína</w:t>
      </w:r>
      <w:r w:rsidRPr="00872909">
        <w:rPr>
          <w:rFonts w:ascii="Arial" w:hAnsi="Arial" w:cs="Arial"/>
          <w:sz w:val="23"/>
          <w:szCs w:val="23"/>
        </w:rPr>
        <w:t xml:space="preserve"> (1546–1599) - </w:t>
      </w:r>
      <w:r w:rsidRPr="00872909">
        <w:rPr>
          <w:rFonts w:ascii="Arial" w:hAnsi="Arial" w:cs="Arial"/>
          <w:i/>
          <w:sz w:val="23"/>
          <w:szCs w:val="23"/>
        </w:rPr>
        <w:t xml:space="preserve">Kalendář historický </w:t>
      </w:r>
      <w:r w:rsidRPr="00872909">
        <w:rPr>
          <w:rFonts w:ascii="Arial" w:hAnsi="Arial" w:cs="Arial"/>
          <w:sz w:val="23"/>
          <w:szCs w:val="23"/>
        </w:rPr>
        <w:t>(</w:t>
      </w:r>
      <w:r w:rsidRPr="00872909">
        <w:rPr>
          <w:rFonts w:ascii="Arial" w:hAnsi="Arial" w:cs="Arial"/>
          <w:sz w:val="23"/>
          <w:szCs w:val="23"/>
          <w:vertAlign w:val="superscript"/>
        </w:rPr>
        <w:t>1</w:t>
      </w:r>
      <w:r w:rsidRPr="00872909">
        <w:rPr>
          <w:rFonts w:ascii="Arial" w:hAnsi="Arial" w:cs="Arial"/>
          <w:sz w:val="23"/>
          <w:szCs w:val="23"/>
        </w:rPr>
        <w:t xml:space="preserve">1578; </w:t>
      </w:r>
      <w:r w:rsidRPr="00872909">
        <w:rPr>
          <w:rFonts w:ascii="Arial" w:hAnsi="Arial" w:cs="Arial"/>
          <w:sz w:val="23"/>
          <w:szCs w:val="23"/>
          <w:vertAlign w:val="superscript"/>
        </w:rPr>
        <w:t>2</w:t>
      </w:r>
      <w:r w:rsidRPr="00872909">
        <w:rPr>
          <w:rFonts w:ascii="Arial" w:hAnsi="Arial" w:cs="Arial"/>
          <w:sz w:val="23"/>
          <w:szCs w:val="23"/>
        </w:rPr>
        <w:t>1590), v 2. vyd. použil 247 různých pramenů!</w:t>
      </w:r>
    </w:p>
    <w:p w14:paraId="67C88C74" w14:textId="3BAC8D3F" w:rsidR="009A0CB1" w:rsidRPr="009A0CB1" w:rsidRDefault="009A0CB1" w:rsidP="009A0CB1">
      <w:pPr>
        <w:numPr>
          <w:ilvl w:val="0"/>
          <w:numId w:val="3"/>
        </w:numPr>
        <w:spacing w:line="360" w:lineRule="auto"/>
        <w:jc w:val="center"/>
        <w:outlineLvl w:val="0"/>
        <w:rPr>
          <w:rFonts w:ascii="Arial" w:hAnsi="Arial" w:cs="Arial"/>
          <w:b/>
          <w:bCs/>
          <w:sz w:val="23"/>
          <w:szCs w:val="23"/>
          <w:u w:val="single"/>
        </w:rPr>
      </w:pPr>
      <w:r w:rsidRPr="009A0CB1">
        <w:rPr>
          <w:rFonts w:ascii="Arial" w:hAnsi="Arial" w:cs="Arial"/>
          <w:b/>
          <w:bCs/>
          <w:sz w:val="23"/>
          <w:szCs w:val="23"/>
          <w:u w:val="single"/>
        </w:rPr>
        <w:t>Produkce Veleslavínovy tiskárny</w:t>
      </w:r>
    </w:p>
    <w:p w14:paraId="2A36C941" w14:textId="45083AE7" w:rsidR="00574DBA" w:rsidRPr="00872909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  <w:u w:val="single"/>
        </w:rPr>
        <w:t>vlastní tiskárna</w:t>
      </w:r>
      <w:r w:rsidRPr="00872909">
        <w:rPr>
          <w:rFonts w:ascii="Arial" w:hAnsi="Arial" w:cs="Arial"/>
          <w:sz w:val="23"/>
          <w:szCs w:val="23"/>
        </w:rPr>
        <w:t xml:space="preserve"> – zdědil po tchánovi Melantrichovi z </w:t>
      </w:r>
      <w:proofErr w:type="spellStart"/>
      <w:r w:rsidRPr="00872909">
        <w:rPr>
          <w:rFonts w:ascii="Arial" w:hAnsi="Arial" w:cs="Arial"/>
          <w:sz w:val="23"/>
          <w:szCs w:val="23"/>
        </w:rPr>
        <w:t>Aventina</w:t>
      </w:r>
      <w:proofErr w:type="spellEnd"/>
      <w:r w:rsidRPr="00872909">
        <w:rPr>
          <w:rFonts w:ascii="Arial" w:hAnsi="Arial" w:cs="Arial"/>
          <w:sz w:val="23"/>
          <w:szCs w:val="23"/>
        </w:rPr>
        <w:t>, žánrově široká produkce, vydal přes 400 titulů a téměř 40 tisíc exemplářů</w:t>
      </w:r>
    </w:p>
    <w:p w14:paraId="564657F0" w14:textId="77777777" w:rsidR="00574DBA" w:rsidRPr="00872909" w:rsidRDefault="00574DBA" w:rsidP="00011030">
      <w:pPr>
        <w:numPr>
          <w:ilvl w:val="0"/>
          <w:numId w:val="3"/>
        </w:numPr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i/>
          <w:sz w:val="23"/>
          <w:szCs w:val="23"/>
        </w:rPr>
        <w:t>Kroniky dvě o založení země české a prvních obyvatelích jejích</w:t>
      </w:r>
      <w:r w:rsidRPr="00872909">
        <w:rPr>
          <w:rFonts w:ascii="Arial" w:hAnsi="Arial" w:cs="Arial"/>
          <w:sz w:val="23"/>
          <w:szCs w:val="23"/>
        </w:rPr>
        <w:t xml:space="preserve"> – kronika Aenea Silvia </w:t>
      </w:r>
      <w:proofErr w:type="spellStart"/>
      <w:r w:rsidRPr="00872909">
        <w:rPr>
          <w:rFonts w:ascii="Arial" w:hAnsi="Arial" w:cs="Arial"/>
          <w:sz w:val="23"/>
          <w:szCs w:val="23"/>
        </w:rPr>
        <w:t>Piccolominiho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(přeložil, ocenil jako vynikající humanistickou prózu) a Martina </w:t>
      </w:r>
      <w:proofErr w:type="spellStart"/>
      <w:r w:rsidRPr="00872909">
        <w:rPr>
          <w:rFonts w:ascii="Arial" w:hAnsi="Arial" w:cs="Arial"/>
          <w:sz w:val="23"/>
          <w:szCs w:val="23"/>
        </w:rPr>
        <w:t>Kuthena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, základem </w:t>
      </w:r>
      <w:proofErr w:type="spellStart"/>
      <w:r w:rsidRPr="00872909">
        <w:rPr>
          <w:rFonts w:ascii="Arial" w:hAnsi="Arial" w:cs="Arial"/>
          <w:sz w:val="23"/>
          <w:szCs w:val="23"/>
        </w:rPr>
        <w:t>Silviovo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členění do kapitol, k nimž přiřadil příslušné pasáže </w:t>
      </w:r>
      <w:proofErr w:type="spellStart"/>
      <w:r w:rsidRPr="00872909">
        <w:rPr>
          <w:rFonts w:ascii="Arial" w:hAnsi="Arial" w:cs="Arial"/>
          <w:sz w:val="23"/>
          <w:szCs w:val="23"/>
        </w:rPr>
        <w:t>Kuthenovy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práce </w:t>
      </w:r>
    </w:p>
    <w:p w14:paraId="0EDC9743" w14:textId="033E165A" w:rsidR="00574DBA" w:rsidRPr="009A0CB1" w:rsidRDefault="00574DBA" w:rsidP="00AA51FA">
      <w:pPr>
        <w:numPr>
          <w:ilvl w:val="1"/>
          <w:numId w:val="3"/>
        </w:numPr>
        <w:spacing w:line="360" w:lineRule="auto"/>
        <w:rPr>
          <w:rFonts w:ascii="Arial" w:hAnsi="Arial" w:cs="Arial"/>
          <w:sz w:val="23"/>
          <w:szCs w:val="23"/>
          <w:u w:val="single"/>
        </w:rPr>
      </w:pPr>
      <w:r w:rsidRPr="009A0CB1">
        <w:rPr>
          <w:rFonts w:ascii="Arial" w:hAnsi="Arial" w:cs="Arial"/>
          <w:sz w:val="23"/>
          <w:szCs w:val="23"/>
          <w:u w:val="single"/>
        </w:rPr>
        <w:t>Veleslavínova předmluva</w:t>
      </w:r>
      <w:r w:rsidRPr="009A0CB1">
        <w:rPr>
          <w:rFonts w:ascii="Arial" w:hAnsi="Arial" w:cs="Arial"/>
          <w:sz w:val="23"/>
          <w:szCs w:val="23"/>
        </w:rPr>
        <w:t xml:space="preserve"> (66 tiskových stran) – </w:t>
      </w:r>
      <w:proofErr w:type="spellStart"/>
      <w:r w:rsidRPr="009A0CB1">
        <w:rPr>
          <w:rFonts w:ascii="Arial" w:hAnsi="Arial" w:cs="Arial"/>
          <w:i/>
          <w:sz w:val="23"/>
          <w:szCs w:val="23"/>
        </w:rPr>
        <w:t>ars</w:t>
      </w:r>
      <w:proofErr w:type="spellEnd"/>
      <w:r w:rsidRPr="009A0CB1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9A0CB1">
        <w:rPr>
          <w:rFonts w:ascii="Arial" w:hAnsi="Arial" w:cs="Arial"/>
          <w:i/>
          <w:sz w:val="23"/>
          <w:szCs w:val="23"/>
        </w:rPr>
        <w:t>historica</w:t>
      </w:r>
      <w:proofErr w:type="spellEnd"/>
      <w:r w:rsidRPr="009A0CB1">
        <w:rPr>
          <w:rFonts w:ascii="Arial" w:hAnsi="Arial" w:cs="Arial"/>
          <w:sz w:val="23"/>
          <w:szCs w:val="23"/>
        </w:rPr>
        <w:t xml:space="preserve"> (</w:t>
      </w:r>
      <w:proofErr w:type="gramStart"/>
      <w:r w:rsidRPr="009A0CB1">
        <w:rPr>
          <w:rFonts w:ascii="Arial" w:hAnsi="Arial" w:cs="Arial"/>
          <w:sz w:val="23"/>
          <w:szCs w:val="23"/>
        </w:rPr>
        <w:t>filosofie</w:t>
      </w:r>
      <w:proofErr w:type="gramEnd"/>
      <w:r w:rsidRPr="009A0CB1">
        <w:rPr>
          <w:rFonts w:ascii="Arial" w:hAnsi="Arial" w:cs="Arial"/>
          <w:sz w:val="23"/>
          <w:szCs w:val="23"/>
        </w:rPr>
        <w:t xml:space="preserve"> dějin), podobně v předmluvě k 2. vyd. </w:t>
      </w:r>
      <w:r w:rsidRPr="009A0CB1">
        <w:rPr>
          <w:rFonts w:ascii="Arial" w:hAnsi="Arial" w:cs="Arial"/>
          <w:i/>
          <w:sz w:val="23"/>
          <w:szCs w:val="23"/>
        </w:rPr>
        <w:t>Kalendáře historického</w:t>
      </w:r>
      <w:r w:rsidRPr="009A0CB1">
        <w:rPr>
          <w:rFonts w:ascii="Arial" w:hAnsi="Arial" w:cs="Arial"/>
          <w:sz w:val="23"/>
          <w:szCs w:val="23"/>
        </w:rPr>
        <w:t>; zhodnocení českých kronik vydaných do r. 1585</w:t>
      </w:r>
      <w:r w:rsidRPr="009A0CB1">
        <w:rPr>
          <w:rFonts w:ascii="Arial" w:hAnsi="Arial" w:cs="Arial"/>
          <w:sz w:val="23"/>
          <w:szCs w:val="23"/>
          <w:u w:val="single"/>
        </w:rPr>
        <w:t xml:space="preserve"> </w:t>
      </w:r>
    </w:p>
    <w:p w14:paraId="00B1CC8B" w14:textId="77777777" w:rsidR="00574DBA" w:rsidRPr="00872909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překlady</w:t>
      </w:r>
      <w:r w:rsidRPr="00872909">
        <w:rPr>
          <w:rFonts w:ascii="Arial" w:hAnsi="Arial" w:cs="Arial"/>
          <w:sz w:val="23"/>
          <w:szCs w:val="23"/>
        </w:rPr>
        <w:t>: (u Veleslavína programově), vydává překlady klasických (starověkých) i aktuálních spisů</w:t>
      </w:r>
    </w:p>
    <w:p w14:paraId="4000A64C" w14:textId="77777777" w:rsidR="00574DBA" w:rsidRPr="00872909" w:rsidRDefault="00574DBA" w:rsidP="00011030">
      <w:pPr>
        <w:numPr>
          <w:ilvl w:val="0"/>
          <w:numId w:val="3"/>
        </w:numPr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</w:rPr>
        <w:t xml:space="preserve">Johannes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Carion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872909">
        <w:rPr>
          <w:rFonts w:ascii="Arial" w:hAnsi="Arial" w:cs="Arial"/>
          <w:sz w:val="23"/>
          <w:szCs w:val="23"/>
        </w:rPr>
        <w:t>vl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872909">
        <w:rPr>
          <w:rFonts w:ascii="Arial" w:hAnsi="Arial" w:cs="Arial"/>
          <w:sz w:val="23"/>
          <w:szCs w:val="23"/>
        </w:rPr>
        <w:t>jm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872909">
        <w:rPr>
          <w:rFonts w:ascii="Arial" w:hAnsi="Arial" w:cs="Arial"/>
          <w:sz w:val="23"/>
          <w:szCs w:val="23"/>
        </w:rPr>
        <w:t>Nägelin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, </w:t>
      </w:r>
      <w:r w:rsidRPr="00872909">
        <w:rPr>
          <w:rFonts w:ascii="Arial" w:hAnsi="Arial" w:cs="Arial"/>
          <w:i/>
          <w:sz w:val="23"/>
          <w:szCs w:val="23"/>
        </w:rPr>
        <w:t xml:space="preserve">Kronika světa </w:t>
      </w:r>
      <w:r w:rsidRPr="00872909">
        <w:rPr>
          <w:rFonts w:ascii="Arial" w:hAnsi="Arial" w:cs="Arial"/>
          <w:sz w:val="23"/>
          <w:szCs w:val="23"/>
        </w:rPr>
        <w:t>(člení dějiny světa na čtyři světové monarchie: chaldejskou, perskou, řeckou a římskou), německy 1532, česky poprvé 1541 (přeložil Burian Sobek z </w:t>
      </w:r>
      <w:proofErr w:type="spellStart"/>
      <w:r w:rsidRPr="00872909">
        <w:rPr>
          <w:rFonts w:ascii="Arial" w:hAnsi="Arial" w:cs="Arial"/>
          <w:sz w:val="23"/>
          <w:szCs w:val="23"/>
        </w:rPr>
        <w:t>Kornic</w:t>
      </w:r>
      <w:proofErr w:type="spellEnd"/>
      <w:r w:rsidRPr="00872909">
        <w:rPr>
          <w:rFonts w:ascii="Arial" w:hAnsi="Arial" w:cs="Arial"/>
          <w:sz w:val="23"/>
          <w:szCs w:val="23"/>
        </w:rPr>
        <w:t>), u Veleslavína v novém překladu 1584 a 1602 (2. vyd. Veleslavínovi dědicové)</w:t>
      </w:r>
    </w:p>
    <w:p w14:paraId="73F8751E" w14:textId="77777777" w:rsidR="00574DBA" w:rsidRPr="00872909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i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 xml:space="preserve">nové vydání </w:t>
      </w:r>
      <w:r w:rsidRPr="00872909">
        <w:rPr>
          <w:rFonts w:ascii="Arial" w:hAnsi="Arial" w:cs="Arial"/>
          <w:i/>
          <w:sz w:val="23"/>
          <w:szCs w:val="23"/>
        </w:rPr>
        <w:t>Kroniky židovské</w:t>
      </w:r>
      <w:r w:rsidRPr="008729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Iosepha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Flavia</w:t>
      </w:r>
      <w:r w:rsidRPr="00872909">
        <w:rPr>
          <w:rFonts w:ascii="Arial" w:hAnsi="Arial" w:cs="Arial"/>
          <w:sz w:val="23"/>
          <w:szCs w:val="23"/>
        </w:rPr>
        <w:t xml:space="preserve">, u Veleslavína r. 1592 v překladu </w:t>
      </w:r>
      <w:r w:rsidRPr="00872909">
        <w:rPr>
          <w:rFonts w:ascii="Arial" w:hAnsi="Arial" w:cs="Arial"/>
          <w:b/>
          <w:sz w:val="23"/>
          <w:szCs w:val="23"/>
        </w:rPr>
        <w:t xml:space="preserve">Václava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Plácela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z 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Elbinku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(1556–1604); první překlad do češtiny pořídil už r. 1553 Pavel </w:t>
      </w:r>
      <w:proofErr w:type="spellStart"/>
      <w:r w:rsidRPr="00872909">
        <w:rPr>
          <w:rFonts w:ascii="Arial" w:hAnsi="Arial" w:cs="Arial"/>
          <w:sz w:val="23"/>
          <w:szCs w:val="23"/>
        </w:rPr>
        <w:t>Aquilinus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Hradecký</w:t>
      </w:r>
    </w:p>
    <w:p w14:paraId="1DB1FE74" w14:textId="6B74B30F" w:rsidR="00574DBA" w:rsidRPr="00872909" w:rsidRDefault="00574DBA" w:rsidP="00011030">
      <w:pPr>
        <w:numPr>
          <w:ilvl w:val="0"/>
          <w:numId w:val="3"/>
        </w:numPr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</w:rPr>
        <w:t xml:space="preserve">Jan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Kocín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z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Kocinétu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(1543–1610) přeložil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Eusebius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Pamphil</w:t>
      </w:r>
      <w:r w:rsidR="009A0CB1">
        <w:rPr>
          <w:rFonts w:ascii="Arial" w:hAnsi="Arial" w:cs="Arial"/>
          <w:b/>
          <w:sz w:val="23"/>
          <w:szCs w:val="23"/>
        </w:rPr>
        <w:t>us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(též </w:t>
      </w:r>
      <w:proofErr w:type="spellStart"/>
      <w:r w:rsidRPr="00872909">
        <w:rPr>
          <w:rFonts w:ascii="Arial" w:hAnsi="Arial" w:cs="Arial"/>
          <w:sz w:val="23"/>
          <w:szCs w:val="23"/>
        </w:rPr>
        <w:t>Eusebios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z </w:t>
      </w:r>
      <w:proofErr w:type="spellStart"/>
      <w:r w:rsidRPr="00872909">
        <w:rPr>
          <w:rFonts w:ascii="Arial" w:hAnsi="Arial" w:cs="Arial"/>
          <w:sz w:val="23"/>
          <w:szCs w:val="23"/>
        </w:rPr>
        <w:t>Kaisareie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),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Historia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Církevní</w:t>
      </w:r>
      <w:r w:rsidRPr="00872909">
        <w:rPr>
          <w:rFonts w:ascii="Arial" w:hAnsi="Arial" w:cs="Arial"/>
          <w:sz w:val="23"/>
          <w:szCs w:val="23"/>
        </w:rPr>
        <w:t xml:space="preserve">, a </w:t>
      </w:r>
      <w:r w:rsidRPr="00872909">
        <w:rPr>
          <w:rFonts w:ascii="Arial" w:hAnsi="Arial" w:cs="Arial"/>
          <w:b/>
          <w:sz w:val="23"/>
          <w:szCs w:val="23"/>
        </w:rPr>
        <w:t xml:space="preserve">Flavius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Magnus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Cassiodorus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Historia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</w:t>
      </w:r>
      <w:r w:rsidRPr="00872909">
        <w:rPr>
          <w:rFonts w:ascii="Arial" w:hAnsi="Arial" w:cs="Arial"/>
          <w:i/>
          <w:sz w:val="23"/>
          <w:szCs w:val="23"/>
        </w:rPr>
        <w:t>Církevní</w:t>
      </w:r>
      <w:r w:rsidRPr="00872909">
        <w:rPr>
          <w:rFonts w:ascii="Arial" w:hAnsi="Arial" w:cs="Arial"/>
          <w:sz w:val="23"/>
          <w:szCs w:val="23"/>
        </w:rPr>
        <w:t>, vydáno společně 1594, se zajímavým Veleslavínovým doslovem o významu církevních dějin</w:t>
      </w:r>
    </w:p>
    <w:p w14:paraId="507B7A09" w14:textId="77777777" w:rsidR="00574DBA" w:rsidRPr="00872909" w:rsidRDefault="00574DBA" w:rsidP="00011030">
      <w:pPr>
        <w:numPr>
          <w:ilvl w:val="0"/>
          <w:numId w:val="3"/>
        </w:numPr>
        <w:spacing w:line="360" w:lineRule="auto"/>
        <w:outlineLvl w:val="0"/>
        <w:rPr>
          <w:rFonts w:ascii="Arial" w:hAnsi="Arial" w:cs="Arial"/>
          <w:sz w:val="23"/>
          <w:szCs w:val="23"/>
        </w:rPr>
      </w:pPr>
      <w:proofErr w:type="spellStart"/>
      <w:r w:rsidRPr="00872909">
        <w:rPr>
          <w:rFonts w:ascii="Arial" w:hAnsi="Arial" w:cs="Arial"/>
          <w:b/>
          <w:sz w:val="23"/>
          <w:szCs w:val="23"/>
        </w:rPr>
        <w:t>Xenofontovu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Cyropaedii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</w:t>
      </w:r>
      <w:r w:rsidRPr="00872909">
        <w:rPr>
          <w:rFonts w:ascii="Arial" w:hAnsi="Arial" w:cs="Arial"/>
          <w:sz w:val="23"/>
          <w:szCs w:val="23"/>
        </w:rPr>
        <w:t xml:space="preserve">(tj. Osudy </w:t>
      </w:r>
      <w:proofErr w:type="spellStart"/>
      <w:r w:rsidRPr="00872909">
        <w:rPr>
          <w:rFonts w:ascii="Arial" w:hAnsi="Arial" w:cs="Arial"/>
          <w:sz w:val="23"/>
          <w:szCs w:val="23"/>
        </w:rPr>
        <w:t>Kýra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Velikého) přeložil přímo z řečtiny</w:t>
      </w:r>
      <w:r w:rsidRPr="00872909">
        <w:rPr>
          <w:rFonts w:ascii="Arial" w:hAnsi="Arial" w:cs="Arial"/>
          <w:b/>
          <w:sz w:val="23"/>
          <w:szCs w:val="23"/>
        </w:rPr>
        <w:t xml:space="preserve"> Abraham z </w:t>
      </w:r>
      <w:proofErr w:type="spellStart"/>
      <w:r w:rsidRPr="00872909">
        <w:rPr>
          <w:rFonts w:ascii="Arial" w:hAnsi="Arial" w:cs="Arial"/>
          <w:sz w:val="23"/>
          <w:szCs w:val="23"/>
        </w:rPr>
        <w:t>Gynterrodu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(ca. 1570–1609), vyd. Veleslavínovi dědicové r. 1605</w:t>
      </w:r>
    </w:p>
    <w:p w14:paraId="6DE11189" w14:textId="77777777" w:rsidR="00574DBA" w:rsidRPr="00872909" w:rsidRDefault="00574DBA" w:rsidP="00011030">
      <w:pPr>
        <w:numPr>
          <w:ilvl w:val="0"/>
          <w:numId w:val="3"/>
        </w:numPr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</w:rPr>
        <w:t xml:space="preserve">Alessandro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Guagnini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z Verony (1538–1614), </w:t>
      </w:r>
      <w:r w:rsidRPr="00872909">
        <w:rPr>
          <w:rFonts w:ascii="Arial" w:hAnsi="Arial" w:cs="Arial"/>
          <w:i/>
          <w:sz w:val="23"/>
          <w:szCs w:val="23"/>
        </w:rPr>
        <w:t>Dvojí cesta do Moskvy</w:t>
      </w:r>
      <w:r w:rsidRPr="00872909">
        <w:rPr>
          <w:rFonts w:ascii="Arial" w:hAnsi="Arial" w:cs="Arial"/>
          <w:sz w:val="23"/>
          <w:szCs w:val="23"/>
        </w:rPr>
        <w:t xml:space="preserve">, původní název </w:t>
      </w:r>
      <w:r w:rsidRPr="00872909">
        <w:rPr>
          <w:rFonts w:ascii="Arial" w:hAnsi="Arial" w:cs="Arial"/>
          <w:i/>
          <w:sz w:val="23"/>
          <w:szCs w:val="23"/>
        </w:rPr>
        <w:t>Moskevská kronika</w:t>
      </w:r>
      <w:r w:rsidRPr="00872909">
        <w:rPr>
          <w:rFonts w:ascii="Arial" w:hAnsi="Arial" w:cs="Arial"/>
          <w:sz w:val="23"/>
          <w:szCs w:val="23"/>
        </w:rPr>
        <w:t xml:space="preserve">, v překladu </w:t>
      </w:r>
      <w:r w:rsidRPr="00872909">
        <w:rPr>
          <w:rFonts w:ascii="Arial" w:hAnsi="Arial" w:cs="Arial"/>
          <w:b/>
          <w:sz w:val="23"/>
          <w:szCs w:val="23"/>
        </w:rPr>
        <w:t xml:space="preserve">Matouše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Hosia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Vysokomýtského</w:t>
      </w:r>
      <w:r w:rsidRPr="00872909">
        <w:rPr>
          <w:rFonts w:ascii="Arial" w:hAnsi="Arial" w:cs="Arial"/>
          <w:sz w:val="23"/>
          <w:szCs w:val="23"/>
        </w:rPr>
        <w:t xml:space="preserve"> (1555–1589), Veleslavín v edici z r. 1590 spojil Moskevskou kroniku a diplomatickou relaci Zikmunda z </w:t>
      </w:r>
      <w:proofErr w:type="spellStart"/>
      <w:r w:rsidRPr="00872909">
        <w:rPr>
          <w:rFonts w:ascii="Arial" w:hAnsi="Arial" w:cs="Arial"/>
          <w:sz w:val="23"/>
          <w:szCs w:val="23"/>
        </w:rPr>
        <w:t>Herbersteinu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(vyd. 1516 a 1526), vydáno v reakci na soudobý zájem o Rusko (ruské poselstvo na dvoře Rudolfa II.), znovu vyd. František </w:t>
      </w:r>
      <w:proofErr w:type="spellStart"/>
      <w:r w:rsidRPr="00872909">
        <w:rPr>
          <w:rFonts w:ascii="Arial" w:hAnsi="Arial" w:cs="Arial"/>
          <w:sz w:val="23"/>
          <w:szCs w:val="23"/>
        </w:rPr>
        <w:t>Faustin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Procházka r. 1786 </w:t>
      </w:r>
    </w:p>
    <w:p w14:paraId="6E6AA802" w14:textId="77777777" w:rsidR="00574DBA" w:rsidRPr="00872909" w:rsidRDefault="00574DBA" w:rsidP="00011030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 xml:space="preserve">rovněž </w:t>
      </w:r>
      <w:proofErr w:type="spellStart"/>
      <w:r w:rsidRPr="00872909">
        <w:rPr>
          <w:rFonts w:ascii="Arial" w:hAnsi="Arial" w:cs="Arial"/>
          <w:sz w:val="23"/>
          <w:szCs w:val="23"/>
        </w:rPr>
        <w:t>Kocín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přeložil </w:t>
      </w:r>
      <w:r w:rsidRPr="00872909">
        <w:rPr>
          <w:rFonts w:ascii="Arial" w:hAnsi="Arial" w:cs="Arial"/>
          <w:b/>
          <w:sz w:val="23"/>
          <w:szCs w:val="23"/>
        </w:rPr>
        <w:t xml:space="preserve">Jana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Löwenklaua</w:t>
      </w:r>
      <w:proofErr w:type="spellEnd"/>
      <w:r w:rsidRPr="00872909">
        <w:rPr>
          <w:rFonts w:ascii="Arial" w:hAnsi="Arial" w:cs="Arial"/>
          <w:sz w:val="23"/>
          <w:szCs w:val="23"/>
          <w:u w:val="single"/>
        </w:rPr>
        <w:t>,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Pr="00872909">
        <w:rPr>
          <w:rFonts w:ascii="Arial" w:hAnsi="Arial" w:cs="Arial"/>
          <w:i/>
          <w:sz w:val="23"/>
          <w:szCs w:val="23"/>
        </w:rPr>
        <w:t>Kronika nová o národu tureckém</w:t>
      </w:r>
      <w:r w:rsidRPr="00872909">
        <w:rPr>
          <w:rFonts w:ascii="Arial" w:hAnsi="Arial" w:cs="Arial"/>
          <w:sz w:val="23"/>
          <w:szCs w:val="23"/>
        </w:rPr>
        <w:t xml:space="preserve">, něm. vydání 1590, u Veleslavína 1594; velký zájem o tureckou problematiku, srov. Bartoloměj </w:t>
      </w:r>
      <w:proofErr w:type="spellStart"/>
      <w:r w:rsidRPr="00872909">
        <w:rPr>
          <w:rFonts w:ascii="Arial" w:hAnsi="Arial" w:cs="Arial"/>
          <w:sz w:val="23"/>
          <w:szCs w:val="23"/>
        </w:rPr>
        <w:t>Paprocký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z </w:t>
      </w:r>
      <w:proofErr w:type="spellStart"/>
      <w:r w:rsidRPr="00872909">
        <w:rPr>
          <w:rFonts w:ascii="Arial" w:hAnsi="Arial" w:cs="Arial"/>
          <w:sz w:val="23"/>
          <w:szCs w:val="23"/>
        </w:rPr>
        <w:t>Hlohol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; více viz Tomáš RATAJ, </w:t>
      </w:r>
      <w:r w:rsidRPr="00872909">
        <w:rPr>
          <w:rFonts w:ascii="Arial" w:hAnsi="Arial" w:cs="Arial"/>
          <w:i/>
          <w:sz w:val="23"/>
          <w:szCs w:val="23"/>
        </w:rPr>
        <w:t>České země ve stínu půlměsíce. Obraz Turka v raně novověké literatuře z českých zemí</w:t>
      </w:r>
      <w:r w:rsidRPr="00872909">
        <w:rPr>
          <w:rFonts w:ascii="Arial" w:hAnsi="Arial" w:cs="Arial"/>
          <w:sz w:val="23"/>
          <w:szCs w:val="23"/>
        </w:rPr>
        <w:t>, Praha 2002.</w:t>
      </w:r>
    </w:p>
    <w:p w14:paraId="0CBC3CA8" w14:textId="77777777" w:rsidR="00574DBA" w:rsidRPr="00872909" w:rsidRDefault="00574DBA" w:rsidP="00011030">
      <w:pPr>
        <w:spacing w:line="360" w:lineRule="auto"/>
        <w:ind w:left="991"/>
        <w:rPr>
          <w:rFonts w:ascii="Arial" w:hAnsi="Arial" w:cs="Arial"/>
          <w:sz w:val="23"/>
          <w:szCs w:val="23"/>
        </w:rPr>
      </w:pPr>
    </w:p>
    <w:p w14:paraId="16594C30" w14:textId="7ACC8D93" w:rsidR="007F70F5" w:rsidRDefault="00574DBA" w:rsidP="007F70F5">
      <w:pPr>
        <w:keepNext/>
        <w:spacing w:line="360" w:lineRule="auto"/>
        <w:jc w:val="center"/>
        <w:outlineLvl w:val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Historiografie v Čechách v letech 1580-1620</w:t>
      </w:r>
    </w:p>
    <w:p w14:paraId="2C6FAA1C" w14:textId="35C309BC" w:rsidR="00574DBA" w:rsidRPr="00872909" w:rsidRDefault="00574DBA" w:rsidP="00011030">
      <w:pPr>
        <w:keepNext/>
        <w:spacing w:line="360" w:lineRule="auto"/>
        <w:outlineLvl w:val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>– rozvíjí se v několika směrech</w:t>
      </w:r>
    </w:p>
    <w:p w14:paraId="52DDCD09" w14:textId="3B36B1B6" w:rsidR="00574DBA" w:rsidRPr="00872909" w:rsidRDefault="00574DBA" w:rsidP="00011030">
      <w:pPr>
        <w:pStyle w:val="Nadpis4"/>
        <w:spacing w:line="360" w:lineRule="auto"/>
        <w:rPr>
          <w:rFonts w:ascii="Arial" w:hAnsi="Arial" w:cs="Arial"/>
          <w:color w:val="000000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  <w:u w:val="single"/>
        </w:rPr>
        <w:t>městská historiografie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Pr="00872909">
        <w:rPr>
          <w:rFonts w:ascii="Arial" w:hAnsi="Arial" w:cs="Arial"/>
          <w:b w:val="0"/>
          <w:sz w:val="23"/>
          <w:szCs w:val="23"/>
        </w:rPr>
        <w:t xml:space="preserve">– rozsahem a významem nejdůležitější, </w:t>
      </w:r>
      <w:r w:rsidRPr="00872909">
        <w:rPr>
          <w:rFonts w:ascii="Arial" w:hAnsi="Arial" w:cs="Arial"/>
          <w:b w:val="0"/>
          <w:sz w:val="23"/>
          <w:szCs w:val="23"/>
          <w:u w:val="single"/>
        </w:rPr>
        <w:t>větev humanistické historiografie (doznívá kolem 1650)</w:t>
      </w:r>
      <w:r w:rsidRPr="00872909">
        <w:rPr>
          <w:rFonts w:ascii="Arial" w:hAnsi="Arial" w:cs="Arial"/>
          <w:b w:val="0"/>
          <w:sz w:val="23"/>
          <w:szCs w:val="23"/>
        </w:rPr>
        <w:t xml:space="preserve">, autoři i čtenáři z řad městské inteligence (písaři, učitelé, kněží, ale i část řemeslnictva), absolventů partikulárních škol a zčásti i utrakvistické univerzity; srov. </w:t>
      </w:r>
      <w:r w:rsidRPr="00872909">
        <w:rPr>
          <w:rFonts w:ascii="Arial" w:hAnsi="Arial" w:cs="Arial"/>
          <w:b w:val="0"/>
          <w:color w:val="000000"/>
          <w:sz w:val="23"/>
          <w:szCs w:val="23"/>
        </w:rPr>
        <w:t xml:space="preserve">Josef Polišenský, České dějepisectví předbělohorského období a pražská akademie, </w:t>
      </w:r>
      <w:r w:rsidRPr="00872909">
        <w:rPr>
          <w:rFonts w:ascii="Arial" w:hAnsi="Arial" w:cs="Arial"/>
          <w:b w:val="0"/>
          <w:i/>
          <w:color w:val="000000"/>
          <w:sz w:val="23"/>
          <w:szCs w:val="23"/>
        </w:rPr>
        <w:t>AUC–HUCP</w:t>
      </w:r>
      <w:r w:rsidRPr="00872909">
        <w:rPr>
          <w:rFonts w:ascii="Arial" w:hAnsi="Arial" w:cs="Arial"/>
          <w:b w:val="0"/>
          <w:color w:val="000000"/>
          <w:sz w:val="23"/>
          <w:szCs w:val="23"/>
        </w:rPr>
        <w:t xml:space="preserve"> 4, sv. 2, 1963, s. 115–137; František X. Halas, Čeští měšťanští dějepisci třicetileté války, </w:t>
      </w:r>
      <w:r w:rsidRPr="00872909">
        <w:rPr>
          <w:rFonts w:ascii="Arial" w:hAnsi="Arial" w:cs="Arial"/>
          <w:b w:val="0"/>
          <w:i/>
          <w:color w:val="000000"/>
          <w:sz w:val="23"/>
          <w:szCs w:val="23"/>
        </w:rPr>
        <w:t>Časopis Moravského musea</w:t>
      </w:r>
      <w:r w:rsidRPr="00872909">
        <w:rPr>
          <w:rFonts w:ascii="Arial" w:hAnsi="Arial" w:cs="Arial"/>
          <w:b w:val="0"/>
          <w:color w:val="000000"/>
          <w:sz w:val="23"/>
          <w:szCs w:val="23"/>
        </w:rPr>
        <w:t xml:space="preserve"> 48, 1979, s. 137–162; a zejména Marie Tošnerová, </w:t>
      </w:r>
      <w:r w:rsidRPr="00872909">
        <w:rPr>
          <w:rFonts w:ascii="Arial" w:hAnsi="Arial" w:cs="Arial"/>
          <w:b w:val="0"/>
          <w:i/>
          <w:color w:val="000000"/>
          <w:sz w:val="23"/>
          <w:szCs w:val="23"/>
        </w:rPr>
        <w:t>Kroniky českých měst z předbělohorského období</w:t>
      </w:r>
      <w:r w:rsidRPr="00872909">
        <w:rPr>
          <w:rFonts w:ascii="Arial" w:hAnsi="Arial" w:cs="Arial"/>
          <w:b w:val="0"/>
          <w:color w:val="000000"/>
          <w:sz w:val="23"/>
          <w:szCs w:val="23"/>
        </w:rPr>
        <w:t xml:space="preserve"> (=Studie o rukopisech, </w:t>
      </w:r>
      <w:proofErr w:type="spellStart"/>
      <w:r w:rsidRPr="00872909">
        <w:rPr>
          <w:rFonts w:ascii="Arial" w:hAnsi="Arial" w:cs="Arial"/>
          <w:b w:val="0"/>
          <w:color w:val="000000"/>
          <w:sz w:val="23"/>
          <w:szCs w:val="23"/>
        </w:rPr>
        <w:t>Monographia</w:t>
      </w:r>
      <w:proofErr w:type="spellEnd"/>
      <w:r w:rsidRPr="00872909">
        <w:rPr>
          <w:rFonts w:ascii="Arial" w:hAnsi="Arial" w:cs="Arial"/>
          <w:b w:val="0"/>
          <w:color w:val="000000"/>
          <w:sz w:val="23"/>
          <w:szCs w:val="23"/>
        </w:rPr>
        <w:t xml:space="preserve">, sv. XV), Praha 2010; nejnověji Marie Tošnerová – Miroslava Květová, </w:t>
      </w:r>
      <w:r w:rsidRPr="00872909">
        <w:rPr>
          <w:rFonts w:ascii="Arial" w:hAnsi="Arial" w:cs="Arial"/>
          <w:b w:val="0"/>
          <w:i/>
          <w:color w:val="000000"/>
          <w:sz w:val="23"/>
          <w:szCs w:val="23"/>
        </w:rPr>
        <w:t>Paměť měst,</w:t>
      </w:r>
      <w:r w:rsidRPr="00872909">
        <w:rPr>
          <w:rFonts w:ascii="Arial" w:hAnsi="Arial" w:cs="Arial"/>
          <w:b w:val="0"/>
          <w:color w:val="000000"/>
          <w:sz w:val="23"/>
          <w:szCs w:val="23"/>
        </w:rPr>
        <w:t xml:space="preserve"> Praha 2020</w:t>
      </w:r>
      <w:r w:rsidR="007F70F5">
        <w:rPr>
          <w:rFonts w:ascii="Arial" w:hAnsi="Arial" w:cs="Arial"/>
          <w:b w:val="0"/>
          <w:color w:val="000000"/>
          <w:sz w:val="23"/>
          <w:szCs w:val="23"/>
        </w:rPr>
        <w:t xml:space="preserve"> (dějepisectví Prahy, Českých Budějovic a Litoměřic)</w:t>
      </w:r>
      <w:r w:rsidRPr="00872909">
        <w:rPr>
          <w:rFonts w:ascii="Arial" w:hAnsi="Arial" w:cs="Arial"/>
          <w:b w:val="0"/>
          <w:color w:val="000000"/>
          <w:sz w:val="23"/>
          <w:szCs w:val="23"/>
        </w:rPr>
        <w:t xml:space="preserve"> </w:t>
      </w:r>
    </w:p>
    <w:p w14:paraId="220FBC72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  <w:u w:val="single"/>
        </w:rPr>
        <w:t>znaky</w:t>
      </w:r>
      <w:r w:rsidRPr="00872909">
        <w:rPr>
          <w:rFonts w:ascii="Arial" w:hAnsi="Arial" w:cs="Arial"/>
          <w:sz w:val="23"/>
          <w:szCs w:val="23"/>
        </w:rPr>
        <w:t xml:space="preserve"> (podle Polišenského): </w:t>
      </w:r>
      <w:proofErr w:type="spellStart"/>
      <w:r w:rsidRPr="00872909">
        <w:rPr>
          <w:rFonts w:ascii="Arial" w:hAnsi="Arial" w:cs="Arial"/>
          <w:sz w:val="23"/>
          <w:szCs w:val="23"/>
        </w:rPr>
        <w:t>eruditio</w:t>
      </w:r>
      <w:proofErr w:type="spellEnd"/>
      <w:r w:rsidRPr="00872909">
        <w:rPr>
          <w:rFonts w:ascii="Arial" w:hAnsi="Arial" w:cs="Arial"/>
          <w:sz w:val="23"/>
          <w:szCs w:val="23"/>
        </w:rPr>
        <w:t>, analistický přístup (tj. přísně chronologický postup), snaha o pravdivost (akribii) a srozumitelnost, synkretismus v zacházení s prameny (kompilační charakter), literárnost, aktuálnost (většinou zahrnují jen posledních 100-150 let vývoje)</w:t>
      </w:r>
    </w:p>
    <w:p w14:paraId="50BD23A6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</w:rPr>
        <w:t xml:space="preserve">Mikuláš Dačický z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Heslova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(1555–1626) – z Kutné Hory: </w:t>
      </w:r>
      <w:r w:rsidRPr="00872909">
        <w:rPr>
          <w:rFonts w:ascii="Arial" w:hAnsi="Arial" w:cs="Arial"/>
          <w:b/>
          <w:i/>
          <w:sz w:val="23"/>
          <w:szCs w:val="23"/>
        </w:rPr>
        <w:t>Paměti</w:t>
      </w:r>
      <w:r w:rsidRPr="00872909">
        <w:rPr>
          <w:rFonts w:ascii="Arial" w:hAnsi="Arial" w:cs="Arial"/>
          <w:sz w:val="23"/>
          <w:szCs w:val="23"/>
        </w:rPr>
        <w:t xml:space="preserve"> – zachycují události let 1574–1626</w:t>
      </w:r>
      <w:r w:rsidRPr="00872909">
        <w:rPr>
          <w:rFonts w:ascii="Arial" w:hAnsi="Arial" w:cs="Arial"/>
          <w:sz w:val="23"/>
          <w:szCs w:val="23"/>
          <w:u w:val="single"/>
        </w:rPr>
        <w:t xml:space="preserve"> </w:t>
      </w:r>
      <w:r w:rsidRPr="00872909">
        <w:rPr>
          <w:rFonts w:ascii="Arial" w:hAnsi="Arial" w:cs="Arial"/>
          <w:sz w:val="23"/>
          <w:szCs w:val="23"/>
        </w:rPr>
        <w:t>básnické, satirické i mravoučné, stylisticky vynikající, jadrné a čtivé; navazují na starší rodové zápisky započaté Dačického pradědem Mikulášem Bartošem z </w:t>
      </w:r>
      <w:proofErr w:type="spellStart"/>
      <w:r w:rsidRPr="00872909">
        <w:rPr>
          <w:rFonts w:ascii="Arial" w:hAnsi="Arial" w:cs="Arial"/>
          <w:sz w:val="23"/>
          <w:szCs w:val="23"/>
        </w:rPr>
        <w:t>Práchňan</w:t>
      </w:r>
      <w:proofErr w:type="spellEnd"/>
      <w:r w:rsidRPr="00872909">
        <w:rPr>
          <w:rFonts w:ascii="Arial" w:hAnsi="Arial" w:cs="Arial"/>
          <w:sz w:val="23"/>
          <w:szCs w:val="23"/>
        </w:rPr>
        <w:t>; ve starší době nebylo vydáno tiskem, ale opisovalo se; první kritické vydání Antonín Rezek 1878–1880; naposledy Josef Janáček (</w:t>
      </w:r>
      <w:proofErr w:type="spellStart"/>
      <w:r w:rsidRPr="00872909">
        <w:rPr>
          <w:rFonts w:ascii="Arial" w:hAnsi="Arial" w:cs="Arial"/>
          <w:sz w:val="23"/>
          <w:szCs w:val="23"/>
        </w:rPr>
        <w:t>ed</w:t>
      </w:r>
      <w:proofErr w:type="spellEnd"/>
      <w:r w:rsidRPr="00872909">
        <w:rPr>
          <w:rFonts w:ascii="Arial" w:hAnsi="Arial" w:cs="Arial"/>
          <w:sz w:val="23"/>
          <w:szCs w:val="23"/>
        </w:rPr>
        <w:t>., z pozůstalosti J. J. připravil Jiří Mikulec), Praha 1996</w:t>
      </w:r>
    </w:p>
    <w:p w14:paraId="030D8707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</w:rPr>
        <w:t>Šimon Plachý z 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Třebnice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</w:t>
      </w:r>
      <w:r w:rsidRPr="00872909">
        <w:rPr>
          <w:rFonts w:ascii="Arial" w:hAnsi="Arial" w:cs="Arial"/>
          <w:sz w:val="23"/>
          <w:szCs w:val="23"/>
        </w:rPr>
        <w:t>(před 1567–1609) –</w:t>
      </w:r>
      <w:r w:rsidRPr="00872909">
        <w:rPr>
          <w:rFonts w:ascii="Arial" w:hAnsi="Arial" w:cs="Arial"/>
          <w:b/>
          <w:sz w:val="23"/>
          <w:szCs w:val="23"/>
        </w:rPr>
        <w:t xml:space="preserve"> </w:t>
      </w:r>
      <w:r w:rsidRPr="00872909">
        <w:rPr>
          <w:rFonts w:ascii="Arial" w:hAnsi="Arial" w:cs="Arial"/>
          <w:i/>
          <w:sz w:val="23"/>
          <w:szCs w:val="23"/>
        </w:rPr>
        <w:t>Paměti Plzeňské</w:t>
      </w:r>
      <w:r w:rsidRPr="00872909">
        <w:rPr>
          <w:rFonts w:ascii="Arial" w:hAnsi="Arial" w:cs="Arial"/>
          <w:sz w:val="23"/>
          <w:szCs w:val="23"/>
        </w:rPr>
        <w:t>, od nejstarších dob (soustavněji od pol. 15. stol. do r. 1604, pravděpodobně „na objednávku“ městské rady</w:t>
      </w:r>
    </w:p>
    <w:p w14:paraId="3901C45A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</w:rPr>
        <w:t xml:space="preserve">Simon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Hüttel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(1530–po 1601): </w:t>
      </w:r>
      <w:r w:rsidRPr="00872909">
        <w:rPr>
          <w:rFonts w:ascii="Arial" w:hAnsi="Arial" w:cs="Arial"/>
          <w:i/>
          <w:sz w:val="23"/>
          <w:szCs w:val="23"/>
        </w:rPr>
        <w:t xml:space="preserve">Chronik der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Stadt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Trautenau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</w:t>
      </w:r>
      <w:r w:rsidRPr="00872909">
        <w:rPr>
          <w:rFonts w:ascii="Arial" w:hAnsi="Arial" w:cs="Arial"/>
          <w:i/>
          <w:sz w:val="23"/>
          <w:szCs w:val="23"/>
        </w:rPr>
        <w:t>1484-1601</w:t>
      </w:r>
      <w:r w:rsidRPr="00872909">
        <w:rPr>
          <w:rFonts w:ascii="Arial" w:hAnsi="Arial" w:cs="Arial"/>
          <w:sz w:val="23"/>
          <w:szCs w:val="23"/>
        </w:rPr>
        <w:t xml:space="preserve">; trutnovský malíř, kroniku vyd. </w:t>
      </w:r>
      <w:proofErr w:type="gramStart"/>
      <w:r w:rsidRPr="00872909">
        <w:rPr>
          <w:rFonts w:ascii="Arial" w:hAnsi="Arial" w:cs="Arial"/>
          <w:sz w:val="23"/>
          <w:szCs w:val="23"/>
        </w:rPr>
        <w:t>v  edici</w:t>
      </w:r>
      <w:proofErr w:type="gramEnd"/>
      <w:r w:rsidRPr="008729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Deutsche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Chroniken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aus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Böhmen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v r.1881 Ludwig </w:t>
      </w:r>
      <w:proofErr w:type="spellStart"/>
      <w:r w:rsidRPr="00872909">
        <w:rPr>
          <w:rFonts w:ascii="Arial" w:hAnsi="Arial" w:cs="Arial"/>
          <w:sz w:val="23"/>
          <w:szCs w:val="23"/>
        </w:rPr>
        <w:t>Schlesinger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); </w:t>
      </w:r>
      <w:proofErr w:type="spellStart"/>
      <w:r w:rsidRPr="00872909">
        <w:rPr>
          <w:rFonts w:ascii="Arial" w:hAnsi="Arial" w:cs="Arial"/>
          <w:sz w:val="23"/>
          <w:szCs w:val="23"/>
        </w:rPr>
        <w:t>Hüttel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zanechal i další rukopis (pověsti trutnovské), je autorem první mapy Krkonoš</w:t>
      </w:r>
    </w:p>
    <w:p w14:paraId="13D67C01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  <w:u w:val="single"/>
        </w:rPr>
        <w:t>řada kronikářů pokračuje i do období 30leté války</w:t>
      </w:r>
    </w:p>
    <w:p w14:paraId="265FEB89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  <w:sz w:val="23"/>
          <w:szCs w:val="23"/>
          <w:u w:val="single"/>
        </w:rPr>
      </w:pPr>
      <w:r w:rsidRPr="00872909">
        <w:rPr>
          <w:rFonts w:ascii="Arial" w:hAnsi="Arial" w:cs="Arial"/>
          <w:b/>
          <w:sz w:val="23"/>
          <w:szCs w:val="23"/>
        </w:rPr>
        <w:t xml:space="preserve">Pavel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Mikšovic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(+1632) – </w:t>
      </w:r>
      <w:r w:rsidRPr="00872909">
        <w:rPr>
          <w:rFonts w:ascii="Arial" w:hAnsi="Arial" w:cs="Arial"/>
          <w:i/>
          <w:sz w:val="23"/>
          <w:szCs w:val="23"/>
        </w:rPr>
        <w:t>Kronika města Loun</w:t>
      </w:r>
      <w:r w:rsidRPr="00872909">
        <w:rPr>
          <w:rFonts w:ascii="Arial" w:hAnsi="Arial" w:cs="Arial"/>
          <w:sz w:val="23"/>
          <w:szCs w:val="23"/>
        </w:rPr>
        <w:t xml:space="preserve"> (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Chronica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civitatis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Launensis</w:t>
      </w:r>
      <w:proofErr w:type="spellEnd"/>
      <w:r w:rsidRPr="00872909">
        <w:rPr>
          <w:rFonts w:ascii="Arial" w:hAnsi="Arial" w:cs="Arial"/>
          <w:sz w:val="23"/>
          <w:szCs w:val="23"/>
        </w:rPr>
        <w:t>), od 1490 do 1631</w:t>
      </w:r>
    </w:p>
    <w:p w14:paraId="48DBB0F3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  <w:sz w:val="23"/>
          <w:szCs w:val="23"/>
          <w:u w:val="single"/>
        </w:rPr>
      </w:pPr>
      <w:r w:rsidRPr="00872909">
        <w:rPr>
          <w:rFonts w:ascii="Arial" w:hAnsi="Arial" w:cs="Arial"/>
          <w:b/>
          <w:sz w:val="23"/>
          <w:szCs w:val="23"/>
        </w:rPr>
        <w:t>Daniel Vepřek</w:t>
      </w:r>
      <w:r w:rsidRPr="00872909">
        <w:rPr>
          <w:rFonts w:ascii="Arial" w:hAnsi="Arial" w:cs="Arial"/>
          <w:sz w:val="23"/>
          <w:szCs w:val="23"/>
        </w:rPr>
        <w:t xml:space="preserve"> ve Slaném, </w:t>
      </w:r>
      <w:r w:rsidRPr="00872909">
        <w:rPr>
          <w:rFonts w:ascii="Arial" w:hAnsi="Arial" w:cs="Arial"/>
          <w:i/>
          <w:sz w:val="23"/>
          <w:szCs w:val="23"/>
        </w:rPr>
        <w:t>Kalendář historický</w:t>
      </w:r>
    </w:p>
    <w:p w14:paraId="2F202D60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  <w:sz w:val="23"/>
          <w:szCs w:val="23"/>
          <w:u w:val="single"/>
        </w:rPr>
      </w:pPr>
      <w:r w:rsidRPr="00872909">
        <w:rPr>
          <w:rFonts w:ascii="Arial" w:hAnsi="Arial" w:cs="Arial"/>
          <w:sz w:val="23"/>
          <w:szCs w:val="23"/>
          <w:u w:val="single"/>
        </w:rPr>
        <w:t>exilová větev</w:t>
      </w:r>
      <w:r w:rsidRPr="00872909">
        <w:rPr>
          <w:rFonts w:ascii="Arial" w:hAnsi="Arial" w:cs="Arial"/>
          <w:sz w:val="23"/>
          <w:szCs w:val="23"/>
        </w:rPr>
        <w:t xml:space="preserve"> </w:t>
      </w:r>
    </w:p>
    <w:p w14:paraId="00798037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  <w:i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</w:rPr>
        <w:t xml:space="preserve">Jiří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Kezelius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Bydžovský</w:t>
      </w:r>
      <w:r w:rsidRPr="00872909">
        <w:rPr>
          <w:rFonts w:ascii="Arial" w:hAnsi="Arial" w:cs="Arial"/>
          <w:sz w:val="23"/>
          <w:szCs w:val="23"/>
        </w:rPr>
        <w:t xml:space="preserve"> (1576–1654) - po návratu z exilu (1639) psal </w:t>
      </w:r>
      <w:r w:rsidRPr="00872909">
        <w:rPr>
          <w:rFonts w:ascii="Arial" w:hAnsi="Arial" w:cs="Arial"/>
          <w:i/>
          <w:sz w:val="23"/>
          <w:szCs w:val="23"/>
        </w:rPr>
        <w:t>Kroniku města Boleslavi Mladé</w:t>
      </w:r>
    </w:p>
    <w:p w14:paraId="50386445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</w:rPr>
        <w:t xml:space="preserve">Václav Nosidlo z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Geblic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(1592– ca.1638) – litoměřický měšťan a pak exulant, zápisky (paměti) v ex. Veleslavínova Kalendáře historického</w:t>
      </w:r>
    </w:p>
    <w:p w14:paraId="1E6B7DF1" w14:textId="77777777" w:rsidR="00574DBA" w:rsidRPr="00872909" w:rsidRDefault="00574DBA" w:rsidP="007F70F5">
      <w:pPr>
        <w:spacing w:line="360" w:lineRule="auto"/>
        <w:rPr>
          <w:rFonts w:ascii="Arial" w:hAnsi="Arial" w:cs="Arial"/>
          <w:sz w:val="23"/>
          <w:szCs w:val="23"/>
        </w:rPr>
      </w:pPr>
    </w:p>
    <w:p w14:paraId="1CCB4172" w14:textId="77777777" w:rsidR="00574DBA" w:rsidRPr="00872909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  <w:proofErr w:type="gramStart"/>
      <w:r w:rsidRPr="00872909">
        <w:rPr>
          <w:rFonts w:ascii="Arial" w:hAnsi="Arial" w:cs="Arial"/>
          <w:b/>
          <w:sz w:val="23"/>
          <w:szCs w:val="23"/>
          <w:u w:val="single"/>
        </w:rPr>
        <w:t>universitní</w:t>
      </w:r>
      <w:proofErr w:type="gramEnd"/>
      <w:r w:rsidRPr="00872909">
        <w:rPr>
          <w:rFonts w:ascii="Arial" w:hAnsi="Arial" w:cs="Arial"/>
          <w:b/>
          <w:sz w:val="23"/>
          <w:szCs w:val="23"/>
          <w:u w:val="single"/>
        </w:rPr>
        <w:t xml:space="preserve"> historiografie</w:t>
      </w:r>
    </w:p>
    <w:p w14:paraId="3C9A8369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Marek Bydžovský z Florentina</w:t>
      </w:r>
      <w:r w:rsidRPr="00872909">
        <w:rPr>
          <w:rFonts w:ascii="Arial" w:hAnsi="Arial" w:cs="Arial"/>
          <w:sz w:val="23"/>
          <w:szCs w:val="23"/>
        </w:rPr>
        <w:t xml:space="preserve"> (1540–1612) – profesor hvězdářství na UK – rukopisné sborníky o době vlády Ferdinanda I., Maximiliána II. a Rudolfa II., souhrn zpráv, novin, pamětí, listin aj. z let 1562–1596, zprávy pestré geograficky i typologicky, odrážejí horizont soudobého českého vzdělance; srov. </w:t>
      </w:r>
      <w:r w:rsidRPr="00872909">
        <w:rPr>
          <w:rFonts w:ascii="Arial" w:hAnsi="Arial" w:cs="Arial"/>
          <w:bCs/>
          <w:sz w:val="23"/>
          <w:szCs w:val="23"/>
        </w:rPr>
        <w:t>Jaroslav Kolár (</w:t>
      </w:r>
      <w:proofErr w:type="spellStart"/>
      <w:r w:rsidRPr="00872909">
        <w:rPr>
          <w:rFonts w:ascii="Arial" w:hAnsi="Arial" w:cs="Arial"/>
          <w:bCs/>
          <w:sz w:val="23"/>
          <w:szCs w:val="23"/>
        </w:rPr>
        <w:t>ed</w:t>
      </w:r>
      <w:proofErr w:type="spellEnd"/>
      <w:r w:rsidRPr="00872909">
        <w:rPr>
          <w:rFonts w:ascii="Arial" w:hAnsi="Arial" w:cs="Arial"/>
          <w:bCs/>
          <w:sz w:val="23"/>
          <w:szCs w:val="23"/>
        </w:rPr>
        <w:t>.):</w:t>
      </w:r>
      <w:r w:rsidRPr="00872909">
        <w:rPr>
          <w:rFonts w:ascii="Arial" w:hAnsi="Arial" w:cs="Arial"/>
          <w:b/>
          <w:bCs/>
          <w:sz w:val="23"/>
          <w:szCs w:val="23"/>
        </w:rPr>
        <w:t xml:space="preserve"> </w:t>
      </w:r>
      <w:r w:rsidRPr="00872909">
        <w:rPr>
          <w:rFonts w:ascii="Arial" w:hAnsi="Arial" w:cs="Arial"/>
          <w:bCs/>
          <w:i/>
          <w:sz w:val="23"/>
          <w:szCs w:val="23"/>
        </w:rPr>
        <w:t>Marek Bydžovský z Florentina, Svět za tří českých králů</w:t>
      </w:r>
      <w:r w:rsidRPr="00872909">
        <w:rPr>
          <w:rFonts w:ascii="Arial" w:hAnsi="Arial" w:cs="Arial"/>
          <w:b/>
          <w:bCs/>
          <w:sz w:val="23"/>
          <w:szCs w:val="23"/>
        </w:rPr>
        <w:t xml:space="preserve">, </w:t>
      </w:r>
      <w:r w:rsidRPr="00872909">
        <w:rPr>
          <w:rFonts w:ascii="Arial" w:hAnsi="Arial" w:cs="Arial"/>
          <w:bCs/>
          <w:sz w:val="23"/>
          <w:szCs w:val="23"/>
        </w:rPr>
        <w:t xml:space="preserve">Praha 1987; dále vytvořil tzv.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Collectanea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, sbírku drobných tisků k životu univerzity v 2. pol. 16. stol. (ohlášky přednášek, teze apod.) </w:t>
      </w:r>
    </w:p>
    <w:p w14:paraId="0EB03A8D" w14:textId="77777777" w:rsidR="00574DBA" w:rsidRPr="00872909" w:rsidRDefault="00574DBA" w:rsidP="007F70F5">
      <w:pPr>
        <w:spacing w:line="360" w:lineRule="auto"/>
        <w:rPr>
          <w:rFonts w:ascii="Arial" w:hAnsi="Arial" w:cs="Arial"/>
          <w:sz w:val="23"/>
          <w:szCs w:val="23"/>
        </w:rPr>
      </w:pPr>
    </w:p>
    <w:p w14:paraId="19C2D9D0" w14:textId="77777777" w:rsidR="00574DBA" w:rsidRPr="00872909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ve službách šlechty</w:t>
      </w:r>
    </w:p>
    <w:p w14:paraId="632AC8F1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 xml:space="preserve">Václav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Březan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(1550–1618) – rožmberský archivář a knihovník, spolehlivost; vyzván k napsání objemné pětidílné </w:t>
      </w:r>
      <w:r w:rsidRPr="00872909">
        <w:rPr>
          <w:rFonts w:ascii="Arial" w:hAnsi="Arial" w:cs="Arial"/>
          <w:i/>
          <w:sz w:val="23"/>
          <w:szCs w:val="23"/>
        </w:rPr>
        <w:t>Kroniky rožmberské</w:t>
      </w:r>
      <w:r w:rsidRPr="00872909">
        <w:rPr>
          <w:rFonts w:ascii="Arial" w:hAnsi="Arial" w:cs="Arial"/>
          <w:sz w:val="23"/>
          <w:szCs w:val="23"/>
        </w:rPr>
        <w:t xml:space="preserve">, ze které se v rukopise zachovaly </w:t>
      </w:r>
      <w:r w:rsidRPr="00872909">
        <w:rPr>
          <w:rFonts w:ascii="Arial" w:hAnsi="Arial" w:cs="Arial"/>
          <w:i/>
          <w:sz w:val="23"/>
          <w:szCs w:val="23"/>
        </w:rPr>
        <w:t>Život Viléma z Rožmberka</w:t>
      </w:r>
      <w:r w:rsidRPr="00872909">
        <w:rPr>
          <w:rFonts w:ascii="Arial" w:hAnsi="Arial" w:cs="Arial"/>
          <w:sz w:val="23"/>
          <w:szCs w:val="23"/>
        </w:rPr>
        <w:t xml:space="preserve"> a </w:t>
      </w:r>
      <w:r w:rsidRPr="00872909">
        <w:rPr>
          <w:rFonts w:ascii="Arial" w:hAnsi="Arial" w:cs="Arial"/>
          <w:i/>
          <w:sz w:val="23"/>
          <w:szCs w:val="23"/>
        </w:rPr>
        <w:t>Život Petra Voka z Rožmberka</w:t>
      </w:r>
      <w:r w:rsidRPr="00872909">
        <w:rPr>
          <w:rFonts w:ascii="Arial" w:hAnsi="Arial" w:cs="Arial"/>
          <w:sz w:val="23"/>
          <w:szCs w:val="23"/>
        </w:rPr>
        <w:t xml:space="preserve"> – zachycuje veřejnou činnost (tím i zemskou politiku) i soukromý život posledních Rožmberků, zájem o hospodářské a poddanské poměry na jihočeských statcích; </w:t>
      </w:r>
      <w:proofErr w:type="spellStart"/>
      <w:r w:rsidRPr="00872909">
        <w:rPr>
          <w:rFonts w:ascii="Arial" w:hAnsi="Arial" w:cs="Arial"/>
          <w:sz w:val="23"/>
          <w:szCs w:val="23"/>
        </w:rPr>
        <w:t>ed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. Jaroslav Pánek, 1985; krátký </w:t>
      </w:r>
      <w:proofErr w:type="spellStart"/>
      <w:r w:rsidRPr="00872909">
        <w:rPr>
          <w:rFonts w:ascii="Arial" w:hAnsi="Arial" w:cs="Arial"/>
          <w:sz w:val="23"/>
          <w:szCs w:val="23"/>
        </w:rPr>
        <w:t>sumovní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výtah z rožmberské kroniky vydán již 1609, (třeboňský primas Vavřinec Benedikt </w:t>
      </w:r>
      <w:proofErr w:type="spellStart"/>
      <w:r w:rsidRPr="00872909">
        <w:rPr>
          <w:rFonts w:ascii="Arial" w:hAnsi="Arial" w:cs="Arial"/>
          <w:sz w:val="23"/>
          <w:szCs w:val="23"/>
        </w:rPr>
        <w:t>Mecer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/1604–1683/ zpopularizoval po r. 1650 některé Březanovy příběhy o Petru Vokovi, vychází i z ústní tradice); </w:t>
      </w:r>
      <w:proofErr w:type="spellStart"/>
      <w:r w:rsidRPr="00872909">
        <w:rPr>
          <w:rFonts w:ascii="Arial" w:hAnsi="Arial" w:cs="Arial"/>
          <w:sz w:val="23"/>
          <w:szCs w:val="23"/>
        </w:rPr>
        <w:t>Březan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se věnoval i dějinám Šternberků a </w:t>
      </w:r>
      <w:proofErr w:type="spellStart"/>
      <w:r w:rsidRPr="00872909">
        <w:rPr>
          <w:rFonts w:ascii="Arial" w:hAnsi="Arial" w:cs="Arial"/>
          <w:sz w:val="23"/>
          <w:szCs w:val="23"/>
        </w:rPr>
        <w:t>Švamberků</w:t>
      </w:r>
      <w:proofErr w:type="spellEnd"/>
    </w:p>
    <w:p w14:paraId="7B6BB138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 xml:space="preserve">Bartoloměj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Paprocký</w:t>
      </w:r>
      <w:proofErr w:type="spellEnd"/>
      <w:r w:rsidRPr="00872909">
        <w:rPr>
          <w:rFonts w:ascii="Arial" w:hAnsi="Arial" w:cs="Arial"/>
          <w:b/>
          <w:sz w:val="23"/>
          <w:szCs w:val="23"/>
          <w:u w:val="single"/>
        </w:rPr>
        <w:t xml:space="preserve"> z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Hlohol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(1543–1614) – na Moravě usazený a naturalizovaný polský emigrant; renesančně zábavné rodové a erbovní historie: </w:t>
      </w:r>
      <w:r w:rsidRPr="00872909">
        <w:rPr>
          <w:rFonts w:ascii="Arial" w:hAnsi="Arial" w:cs="Arial"/>
          <w:i/>
          <w:sz w:val="23"/>
          <w:szCs w:val="23"/>
        </w:rPr>
        <w:t xml:space="preserve">Zrcadlo slavného markrabství moravského </w:t>
      </w:r>
      <w:r w:rsidRPr="00872909">
        <w:rPr>
          <w:rFonts w:ascii="Arial" w:hAnsi="Arial" w:cs="Arial"/>
          <w:sz w:val="23"/>
          <w:szCs w:val="23"/>
        </w:rPr>
        <w:t xml:space="preserve">(1593, </w:t>
      </w:r>
      <w:proofErr w:type="spellStart"/>
      <w:r w:rsidRPr="00872909">
        <w:rPr>
          <w:rFonts w:ascii="Arial" w:hAnsi="Arial" w:cs="Arial"/>
          <w:sz w:val="23"/>
          <w:szCs w:val="23"/>
        </w:rPr>
        <w:t>ed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. Lubomír E. Havlík, Znojmo 1993) a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Diadochos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, </w:t>
      </w:r>
      <w:r w:rsidRPr="00872909">
        <w:rPr>
          <w:rFonts w:ascii="Arial" w:hAnsi="Arial" w:cs="Arial"/>
          <w:i/>
          <w:iCs/>
          <w:sz w:val="23"/>
          <w:szCs w:val="23"/>
        </w:rPr>
        <w:t>tj. posloupnost knížat a králů českých, biskupů a arcibiskupů pražských a všech třech stavů slavného království českého, to jest panského, rytířského a městského</w:t>
      </w:r>
      <w:r w:rsidRPr="00872909">
        <w:rPr>
          <w:rFonts w:ascii="Arial" w:hAnsi="Arial" w:cs="Arial"/>
          <w:i/>
          <w:sz w:val="23"/>
          <w:szCs w:val="23"/>
        </w:rPr>
        <w:t xml:space="preserve"> </w:t>
      </w:r>
      <w:r w:rsidRPr="00872909">
        <w:rPr>
          <w:rFonts w:ascii="Arial" w:hAnsi="Arial" w:cs="Arial"/>
          <w:sz w:val="23"/>
          <w:szCs w:val="23"/>
        </w:rPr>
        <w:t xml:space="preserve">(1602, k tomu Irena Hrabětová: </w:t>
      </w:r>
      <w:r w:rsidRPr="00872909">
        <w:rPr>
          <w:rFonts w:ascii="Arial" w:hAnsi="Arial" w:cs="Arial"/>
          <w:i/>
          <w:sz w:val="23"/>
          <w:szCs w:val="23"/>
        </w:rPr>
        <w:t xml:space="preserve">Erbovní pověsti v českých spisech Bartoloměje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Paprockého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r w:rsidRPr="00872909">
        <w:rPr>
          <w:rFonts w:ascii="Arial" w:hAnsi="Arial" w:cs="Arial"/>
          <w:sz w:val="23"/>
          <w:szCs w:val="23"/>
        </w:rPr>
        <w:t>z </w:t>
      </w:r>
      <w:proofErr w:type="spellStart"/>
      <w:r w:rsidRPr="00872909">
        <w:rPr>
          <w:rFonts w:ascii="Arial" w:hAnsi="Arial" w:cs="Arial"/>
          <w:sz w:val="23"/>
          <w:szCs w:val="23"/>
        </w:rPr>
        <w:t>Hlohol</w:t>
      </w:r>
      <w:proofErr w:type="spellEnd"/>
      <w:r w:rsidRPr="00872909">
        <w:rPr>
          <w:rFonts w:ascii="Arial" w:hAnsi="Arial" w:cs="Arial"/>
          <w:sz w:val="23"/>
          <w:szCs w:val="23"/>
        </w:rPr>
        <w:t>; výtah z Diadochu Eduard Petrů (</w:t>
      </w:r>
      <w:proofErr w:type="spellStart"/>
      <w:r w:rsidRPr="00872909">
        <w:rPr>
          <w:rFonts w:ascii="Arial" w:hAnsi="Arial" w:cs="Arial"/>
          <w:sz w:val="23"/>
          <w:szCs w:val="23"/>
        </w:rPr>
        <w:t>ed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.), </w:t>
      </w:r>
      <w:r w:rsidRPr="00872909">
        <w:rPr>
          <w:rFonts w:ascii="Arial" w:hAnsi="Arial" w:cs="Arial"/>
          <w:i/>
          <w:sz w:val="23"/>
          <w:szCs w:val="23"/>
        </w:rPr>
        <w:t>O válce turecké a jiné příběhy</w:t>
      </w:r>
      <w:r w:rsidRPr="00872909">
        <w:rPr>
          <w:rFonts w:ascii="Arial" w:hAnsi="Arial" w:cs="Arial"/>
          <w:sz w:val="23"/>
          <w:szCs w:val="23"/>
        </w:rPr>
        <w:t xml:space="preserve">, Praha 1982, k této edici připojeny </w:t>
      </w:r>
      <w:proofErr w:type="spellStart"/>
      <w:r w:rsidRPr="00872909">
        <w:rPr>
          <w:rFonts w:ascii="Arial" w:hAnsi="Arial" w:cs="Arial"/>
          <w:sz w:val="23"/>
          <w:szCs w:val="23"/>
        </w:rPr>
        <w:t>Paprockého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„reportáže“ z tureckého bojiště z </w:t>
      </w:r>
      <w:proofErr w:type="gramStart"/>
      <w:r w:rsidRPr="00872909">
        <w:rPr>
          <w:rFonts w:ascii="Arial" w:hAnsi="Arial" w:cs="Arial"/>
          <w:sz w:val="23"/>
          <w:szCs w:val="23"/>
        </w:rPr>
        <w:t>13-leté</w:t>
      </w:r>
      <w:proofErr w:type="gramEnd"/>
      <w:r w:rsidRPr="00872909">
        <w:rPr>
          <w:rFonts w:ascii="Arial" w:hAnsi="Arial" w:cs="Arial"/>
          <w:sz w:val="23"/>
          <w:szCs w:val="23"/>
        </w:rPr>
        <w:t xml:space="preserve"> války) a </w:t>
      </w:r>
      <w:r w:rsidRPr="00872909">
        <w:rPr>
          <w:rFonts w:ascii="Arial" w:hAnsi="Arial" w:cs="Arial"/>
          <w:i/>
          <w:sz w:val="23"/>
          <w:szCs w:val="23"/>
        </w:rPr>
        <w:t xml:space="preserve">Štambuch slezský </w:t>
      </w:r>
      <w:r w:rsidRPr="00872909">
        <w:rPr>
          <w:rFonts w:ascii="Arial" w:hAnsi="Arial" w:cs="Arial"/>
          <w:sz w:val="23"/>
          <w:szCs w:val="23"/>
        </w:rPr>
        <w:t>(1609)</w:t>
      </w:r>
    </w:p>
    <w:p w14:paraId="6D7AB238" w14:textId="77777777" w:rsidR="00574DBA" w:rsidRPr="00872909" w:rsidRDefault="00574DBA" w:rsidP="00011030">
      <w:pPr>
        <w:spacing w:line="360" w:lineRule="auto"/>
        <w:ind w:left="991"/>
        <w:rPr>
          <w:rFonts w:ascii="Arial" w:hAnsi="Arial" w:cs="Arial"/>
          <w:sz w:val="23"/>
          <w:szCs w:val="23"/>
        </w:rPr>
      </w:pPr>
    </w:p>
    <w:p w14:paraId="1713F85F" w14:textId="77777777" w:rsidR="00574DBA" w:rsidRPr="00872909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dvorské dějepisectví</w:t>
      </w:r>
    </w:p>
    <w:p w14:paraId="742C08E2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 xml:space="preserve">Jiřík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Závěta</w:t>
      </w:r>
      <w:proofErr w:type="spellEnd"/>
      <w:r w:rsidRPr="00872909">
        <w:rPr>
          <w:rFonts w:ascii="Arial" w:hAnsi="Arial" w:cs="Arial"/>
          <w:b/>
          <w:sz w:val="23"/>
          <w:szCs w:val="23"/>
          <w:u w:val="single"/>
        </w:rPr>
        <w:t xml:space="preserve"> ze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Závětic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– oficiální tisky u příležitosti vjezdů, vítání, svateb či korunovací habsburských panovníků (Rudolfa II., Matyáše a Ferdinanda II.), více viz (Tobolka – Horák) </w:t>
      </w:r>
      <w:r w:rsidRPr="00872909">
        <w:rPr>
          <w:rFonts w:ascii="Arial" w:hAnsi="Arial" w:cs="Arial"/>
          <w:i/>
          <w:sz w:val="23"/>
          <w:szCs w:val="23"/>
        </w:rPr>
        <w:t>Knihopis českých a slovenských tisků</w:t>
      </w:r>
      <w:r w:rsidRPr="00872909">
        <w:rPr>
          <w:rFonts w:ascii="Arial" w:hAnsi="Arial" w:cs="Arial"/>
          <w:sz w:val="23"/>
          <w:szCs w:val="23"/>
        </w:rPr>
        <w:t xml:space="preserve"> </w:t>
      </w:r>
    </w:p>
    <w:p w14:paraId="585DC507" w14:textId="77777777" w:rsidR="00574DBA" w:rsidRPr="00872909" w:rsidRDefault="00574DBA" w:rsidP="007F70F5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 xml:space="preserve">Jakob </w:t>
      </w:r>
      <w:proofErr w:type="spellStart"/>
      <w:proofErr w:type="gramStart"/>
      <w:r w:rsidRPr="00872909">
        <w:rPr>
          <w:rFonts w:ascii="Arial" w:hAnsi="Arial" w:cs="Arial"/>
          <w:b/>
          <w:sz w:val="23"/>
          <w:szCs w:val="23"/>
          <w:u w:val="single"/>
        </w:rPr>
        <w:t>Typotius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,</w:t>
      </w:r>
      <w:proofErr w:type="gramEnd"/>
      <w:r w:rsidRPr="008729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sz w:val="23"/>
          <w:szCs w:val="23"/>
        </w:rPr>
        <w:t>niz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. </w:t>
      </w:r>
      <w:proofErr w:type="spellStart"/>
      <w:r w:rsidRPr="00872909">
        <w:rPr>
          <w:rFonts w:ascii="Arial" w:hAnsi="Arial" w:cs="Arial"/>
          <w:b/>
          <w:sz w:val="23"/>
          <w:szCs w:val="23"/>
        </w:rPr>
        <w:t>Typoets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</w:t>
      </w:r>
      <w:r w:rsidRPr="00872909">
        <w:rPr>
          <w:rFonts w:ascii="Arial" w:hAnsi="Arial" w:cs="Arial"/>
          <w:sz w:val="23"/>
          <w:szCs w:val="23"/>
        </w:rPr>
        <w:t xml:space="preserve">(1540–1601) – z Flander, emblematické dílo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Symbola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Divina et Humana</w:t>
      </w:r>
      <w:r w:rsidRPr="00872909">
        <w:rPr>
          <w:rFonts w:ascii="Arial" w:hAnsi="Arial" w:cs="Arial"/>
          <w:sz w:val="23"/>
          <w:szCs w:val="23"/>
        </w:rPr>
        <w:t>, historiograf Rudolfa II.</w:t>
      </w:r>
    </w:p>
    <w:p w14:paraId="205C925C" w14:textId="77777777" w:rsidR="00574DBA" w:rsidRPr="00872909" w:rsidRDefault="00574DBA" w:rsidP="00011030">
      <w:pPr>
        <w:spacing w:line="360" w:lineRule="auto"/>
        <w:rPr>
          <w:rFonts w:ascii="Arial" w:hAnsi="Arial" w:cs="Arial"/>
          <w:b/>
          <w:sz w:val="23"/>
          <w:szCs w:val="23"/>
          <w:u w:val="single"/>
        </w:rPr>
      </w:pPr>
    </w:p>
    <w:p w14:paraId="1A678DB8" w14:textId="77777777" w:rsidR="00574DBA" w:rsidRPr="00872909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židovská historiografie</w:t>
      </w:r>
      <w:r w:rsidRPr="00872909">
        <w:rPr>
          <w:rFonts w:ascii="Arial" w:hAnsi="Arial" w:cs="Arial"/>
          <w:sz w:val="23"/>
          <w:szCs w:val="23"/>
        </w:rPr>
        <w:t xml:space="preserve"> – </w:t>
      </w:r>
    </w:p>
    <w:p w14:paraId="11B48B76" w14:textId="233D1E8C" w:rsidR="00574DBA" w:rsidRPr="00872909" w:rsidRDefault="00574DBA" w:rsidP="00010F67">
      <w:pPr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David</w:t>
      </w:r>
      <w:r w:rsidRPr="00872909">
        <w:rPr>
          <w:rFonts w:ascii="Arial" w:hAnsi="Arial" w:cs="Arial"/>
          <w:sz w:val="23"/>
          <w:szCs w:val="23"/>
        </w:rPr>
        <w:t xml:space="preserve"> (ben </w:t>
      </w:r>
      <w:proofErr w:type="spellStart"/>
      <w:r w:rsidRPr="00872909">
        <w:rPr>
          <w:rFonts w:ascii="Arial" w:hAnsi="Arial" w:cs="Arial"/>
          <w:sz w:val="23"/>
          <w:szCs w:val="23"/>
        </w:rPr>
        <w:t>Šlomo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)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Gans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(1541–1613) – dvoudílná kronika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Cemach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David</w:t>
      </w:r>
      <w:r w:rsidRPr="00872909">
        <w:rPr>
          <w:rFonts w:ascii="Arial" w:hAnsi="Arial" w:cs="Arial"/>
          <w:sz w:val="23"/>
          <w:szCs w:val="23"/>
        </w:rPr>
        <w:t xml:space="preserve"> (Ratolest Davidova), 1592 (o historii Židů, současně pokus o univerzální dějiny); srov. Jiřin</w:t>
      </w:r>
      <w:r w:rsidR="007F70F5">
        <w:rPr>
          <w:rFonts w:ascii="Arial" w:hAnsi="Arial" w:cs="Arial"/>
          <w:sz w:val="23"/>
          <w:szCs w:val="23"/>
        </w:rPr>
        <w:t>a</w:t>
      </w:r>
      <w:r w:rsidRPr="00872909">
        <w:rPr>
          <w:rFonts w:ascii="Arial" w:hAnsi="Arial" w:cs="Arial"/>
          <w:sz w:val="23"/>
          <w:szCs w:val="23"/>
        </w:rPr>
        <w:t xml:space="preserve"> Šedinov</w:t>
      </w:r>
      <w:r w:rsidR="007F70F5">
        <w:rPr>
          <w:rFonts w:ascii="Arial" w:hAnsi="Arial" w:cs="Arial"/>
          <w:sz w:val="23"/>
          <w:szCs w:val="23"/>
        </w:rPr>
        <w:t xml:space="preserve">á, </w:t>
      </w:r>
      <w:r w:rsidR="007F70F5" w:rsidRPr="007F70F5">
        <w:rPr>
          <w:rFonts w:ascii="Arial" w:hAnsi="Arial" w:cs="Arial"/>
          <w:i/>
          <w:iCs/>
          <w:sz w:val="23"/>
          <w:szCs w:val="23"/>
        </w:rPr>
        <w:t xml:space="preserve">David </w:t>
      </w:r>
      <w:proofErr w:type="spellStart"/>
      <w:r w:rsidR="007F70F5" w:rsidRPr="007F70F5">
        <w:rPr>
          <w:rFonts w:ascii="Arial" w:hAnsi="Arial" w:cs="Arial"/>
          <w:i/>
          <w:iCs/>
          <w:sz w:val="23"/>
          <w:szCs w:val="23"/>
        </w:rPr>
        <w:t>Gans</w:t>
      </w:r>
      <w:proofErr w:type="spellEnd"/>
      <w:r w:rsidR="007F70F5" w:rsidRPr="007F70F5">
        <w:rPr>
          <w:rFonts w:ascii="Arial" w:hAnsi="Arial" w:cs="Arial"/>
          <w:i/>
          <w:iCs/>
          <w:sz w:val="23"/>
          <w:szCs w:val="23"/>
        </w:rPr>
        <w:t xml:space="preserve">, Pražský renesanční </w:t>
      </w:r>
      <w:r w:rsidR="00010F67" w:rsidRPr="007F70F5">
        <w:rPr>
          <w:rFonts w:ascii="Arial" w:hAnsi="Arial" w:cs="Arial"/>
          <w:i/>
          <w:iCs/>
          <w:sz w:val="23"/>
          <w:szCs w:val="23"/>
        </w:rPr>
        <w:t xml:space="preserve">židovský </w:t>
      </w:r>
      <w:r w:rsidR="007F70F5" w:rsidRPr="007F70F5">
        <w:rPr>
          <w:rFonts w:ascii="Arial" w:hAnsi="Arial" w:cs="Arial"/>
          <w:i/>
          <w:iCs/>
          <w:sz w:val="23"/>
          <w:szCs w:val="23"/>
        </w:rPr>
        <w:t>historik</w:t>
      </w:r>
      <w:r w:rsidR="007F70F5">
        <w:rPr>
          <w:rFonts w:ascii="Arial" w:hAnsi="Arial" w:cs="Arial"/>
          <w:sz w:val="23"/>
          <w:szCs w:val="23"/>
        </w:rPr>
        <w:t>, Praha, Academia 2016</w:t>
      </w:r>
    </w:p>
    <w:p w14:paraId="5F49108B" w14:textId="77777777" w:rsidR="00574DBA" w:rsidRPr="00872909" w:rsidRDefault="00574DBA" w:rsidP="00011030">
      <w:pPr>
        <w:spacing w:line="360" w:lineRule="auto"/>
        <w:rPr>
          <w:rFonts w:ascii="Arial" w:hAnsi="Arial" w:cs="Arial"/>
          <w:sz w:val="23"/>
          <w:szCs w:val="23"/>
        </w:rPr>
      </w:pPr>
    </w:p>
    <w:p w14:paraId="110C890E" w14:textId="77777777" w:rsidR="00574DBA" w:rsidRPr="00872909" w:rsidRDefault="00574DBA" w:rsidP="00011030">
      <w:pPr>
        <w:keepNext/>
        <w:spacing w:line="360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politická</w:t>
      </w:r>
      <w:r w:rsidRPr="00872909">
        <w:rPr>
          <w:rFonts w:ascii="Arial" w:hAnsi="Arial" w:cs="Arial"/>
          <w:b/>
          <w:bCs/>
          <w:sz w:val="23"/>
          <w:szCs w:val="23"/>
          <w:u w:val="single"/>
        </w:rPr>
        <w:t xml:space="preserve"> publicistika</w:t>
      </w:r>
    </w:p>
    <w:p w14:paraId="28F2886C" w14:textId="77777777" w:rsidR="00574DBA" w:rsidRPr="00872909" w:rsidRDefault="00574DBA" w:rsidP="00010F67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Sixt</w:t>
      </w:r>
      <w:proofErr w:type="spellEnd"/>
      <w:r w:rsidRPr="00872909">
        <w:rPr>
          <w:rFonts w:ascii="Arial" w:hAnsi="Arial" w:cs="Arial"/>
          <w:b/>
          <w:sz w:val="23"/>
          <w:szCs w:val="23"/>
          <w:u w:val="single"/>
        </w:rPr>
        <w:t xml:space="preserve"> z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Ottersdorfu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(1500–1583) pražský měšťanský politik, právník a vzdělaný humanista, perzekvován za svou roli v povstání 1547, o těchto událostech si vedl deník a sbíral podklady k rukopisnému materiálovému svodu </w:t>
      </w:r>
      <w:r w:rsidRPr="00872909">
        <w:rPr>
          <w:rFonts w:ascii="Arial" w:hAnsi="Arial" w:cs="Arial"/>
          <w:i/>
          <w:sz w:val="23"/>
          <w:szCs w:val="23"/>
        </w:rPr>
        <w:t xml:space="preserve">Akta aneb knihy památné čili Historie oněch dvou nepokojných let v Čechách </w:t>
      </w:r>
      <w:smartTag w:uri="urn:schemas-microsoft-com:office:smarttags" w:element="metricconverter">
        <w:smartTagPr>
          <w:attr w:name="ProductID" w:val="1546 a"/>
        </w:smartTagPr>
        <w:r w:rsidRPr="00872909">
          <w:rPr>
            <w:rFonts w:ascii="Arial" w:hAnsi="Arial" w:cs="Arial"/>
            <w:i/>
            <w:sz w:val="23"/>
            <w:szCs w:val="23"/>
          </w:rPr>
          <w:t>1546 a</w:t>
        </w:r>
      </w:smartTag>
      <w:r w:rsidRPr="00872909">
        <w:rPr>
          <w:rFonts w:ascii="Arial" w:hAnsi="Arial" w:cs="Arial"/>
          <w:i/>
          <w:sz w:val="23"/>
          <w:szCs w:val="23"/>
        </w:rPr>
        <w:t xml:space="preserve"> 1547</w:t>
      </w:r>
      <w:r w:rsidRPr="00872909">
        <w:rPr>
          <w:rFonts w:ascii="Arial" w:hAnsi="Arial" w:cs="Arial"/>
          <w:sz w:val="23"/>
          <w:szCs w:val="23"/>
        </w:rPr>
        <w:t xml:space="preserve">, protiváha k oficiální sbírce vydané Ferdinandem I.: </w:t>
      </w:r>
      <w:r w:rsidRPr="00872909">
        <w:rPr>
          <w:rFonts w:ascii="Arial" w:hAnsi="Arial" w:cs="Arial"/>
          <w:i/>
          <w:sz w:val="23"/>
          <w:szCs w:val="23"/>
        </w:rPr>
        <w:t>Akta všech těch věcí…</w:t>
      </w:r>
      <w:r w:rsidRPr="00872909">
        <w:rPr>
          <w:rFonts w:ascii="Arial" w:hAnsi="Arial" w:cs="Arial"/>
          <w:sz w:val="23"/>
          <w:szCs w:val="23"/>
        </w:rPr>
        <w:t xml:space="preserve">, obrana městského stavu; účastník jednání o českou konfesi 1576, srov.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Diarium</w:t>
      </w:r>
      <w:proofErr w:type="spellEnd"/>
    </w:p>
    <w:p w14:paraId="7B6862C2" w14:textId="27F4DF2A" w:rsidR="00574DBA" w:rsidRPr="00010F67" w:rsidRDefault="00574DBA" w:rsidP="00010F67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/>
          <w:sz w:val="23"/>
          <w:szCs w:val="23"/>
          <w:u w:val="single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 xml:space="preserve">Václav Budovec z Budova </w:t>
      </w:r>
      <w:r w:rsidRPr="00872909">
        <w:rPr>
          <w:rFonts w:ascii="Arial" w:hAnsi="Arial" w:cs="Arial"/>
          <w:sz w:val="23"/>
          <w:szCs w:val="23"/>
        </w:rPr>
        <w:t>(1551–1621), stavovský politik,</w:t>
      </w:r>
      <w:r w:rsidRPr="00872909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Pr="00872909">
        <w:rPr>
          <w:rFonts w:ascii="Arial" w:hAnsi="Arial" w:cs="Arial"/>
          <w:i/>
          <w:iCs/>
          <w:sz w:val="23"/>
          <w:szCs w:val="23"/>
        </w:rPr>
        <w:t xml:space="preserve">Akta a příběhové, kteří se dáli ode tří stavů království českého tělo a krev pod obojí přijímajících od r. 1603 do 23. února 1610, </w:t>
      </w:r>
      <w:r w:rsidRPr="00872909">
        <w:rPr>
          <w:rFonts w:ascii="Arial" w:hAnsi="Arial" w:cs="Arial"/>
          <w:iCs/>
          <w:sz w:val="23"/>
          <w:szCs w:val="23"/>
        </w:rPr>
        <w:t>zápisky o průběhu sněmu 1608/1609, vedoucím k přijetí Majestátu</w:t>
      </w:r>
    </w:p>
    <w:p w14:paraId="440EB02E" w14:textId="77777777" w:rsidR="00010F67" w:rsidRDefault="00010F67" w:rsidP="00011030">
      <w:pPr>
        <w:spacing w:line="360" w:lineRule="auto"/>
        <w:rPr>
          <w:rFonts w:ascii="Arial" w:hAnsi="Arial" w:cs="Arial"/>
          <w:sz w:val="23"/>
          <w:szCs w:val="23"/>
        </w:rPr>
      </w:pPr>
    </w:p>
    <w:p w14:paraId="6EA1B046" w14:textId="13948713" w:rsidR="00574DBA" w:rsidRPr="00010F67" w:rsidRDefault="00574DBA" w:rsidP="00010F67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  <w:u w:val="single"/>
        </w:rPr>
      </w:pPr>
      <w:r w:rsidRPr="00010F67">
        <w:rPr>
          <w:rFonts w:ascii="Arial" w:hAnsi="Arial" w:cs="Arial"/>
          <w:b/>
          <w:bCs/>
          <w:sz w:val="23"/>
          <w:szCs w:val="23"/>
          <w:u w:val="single"/>
        </w:rPr>
        <w:t>Historiografie po roce 1620</w:t>
      </w:r>
    </w:p>
    <w:p w14:paraId="4BF45AC0" w14:textId="0412E26E" w:rsidR="00574DBA" w:rsidRPr="00872909" w:rsidRDefault="00574DBA" w:rsidP="00010F67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  <w:u w:val="single"/>
        </w:rPr>
        <w:t>následky Bílé Hory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="00010F67">
        <w:rPr>
          <w:rFonts w:ascii="Arial" w:hAnsi="Arial" w:cs="Arial"/>
          <w:sz w:val="23"/>
          <w:szCs w:val="23"/>
        </w:rPr>
        <w:t>–</w:t>
      </w:r>
      <w:r w:rsidRPr="00872909">
        <w:rPr>
          <w:rFonts w:ascii="Arial" w:hAnsi="Arial" w:cs="Arial"/>
          <w:sz w:val="23"/>
          <w:szCs w:val="23"/>
        </w:rPr>
        <w:t xml:space="preserve"> postupné </w:t>
      </w:r>
      <w:r w:rsidR="00BD6D92">
        <w:rPr>
          <w:rFonts w:ascii="Arial" w:hAnsi="Arial" w:cs="Arial"/>
          <w:sz w:val="23"/>
          <w:szCs w:val="23"/>
        </w:rPr>
        <w:t>restrukturace tvůrčí vrstvy i publika, mj. i v důsledku exilu a změn ve školství</w:t>
      </w:r>
    </w:p>
    <w:p w14:paraId="784A522F" w14:textId="2F49721F" w:rsidR="00574DBA" w:rsidRPr="00872909" w:rsidRDefault="00574DBA" w:rsidP="00010F67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>v evang</w:t>
      </w:r>
      <w:r w:rsidR="00BD6D92">
        <w:rPr>
          <w:rFonts w:ascii="Arial" w:hAnsi="Arial" w:cs="Arial"/>
          <w:sz w:val="23"/>
          <w:szCs w:val="23"/>
        </w:rPr>
        <w:t>elické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Pr="00872909">
        <w:rPr>
          <w:rFonts w:ascii="Arial" w:hAnsi="Arial" w:cs="Arial"/>
          <w:sz w:val="23"/>
          <w:szCs w:val="23"/>
          <w:u w:val="single"/>
        </w:rPr>
        <w:t>emigraci</w:t>
      </w:r>
      <w:r w:rsidRPr="00872909">
        <w:rPr>
          <w:rFonts w:ascii="Arial" w:hAnsi="Arial" w:cs="Arial"/>
          <w:sz w:val="23"/>
          <w:szCs w:val="23"/>
        </w:rPr>
        <w:t xml:space="preserve"> doznívání předbělohor</w:t>
      </w:r>
      <w:r w:rsidR="00BD6D92">
        <w:rPr>
          <w:rFonts w:ascii="Arial" w:hAnsi="Arial" w:cs="Arial"/>
          <w:sz w:val="23"/>
          <w:szCs w:val="23"/>
        </w:rPr>
        <w:t>ského</w:t>
      </w:r>
      <w:r w:rsidRPr="00872909">
        <w:rPr>
          <w:rFonts w:ascii="Arial" w:hAnsi="Arial" w:cs="Arial"/>
          <w:sz w:val="23"/>
          <w:szCs w:val="23"/>
        </w:rPr>
        <w:t xml:space="preserve"> dějepisectví X </w:t>
      </w:r>
      <w:r w:rsidRPr="00BD6D92">
        <w:rPr>
          <w:rFonts w:ascii="Arial" w:hAnsi="Arial" w:cs="Arial"/>
          <w:sz w:val="23"/>
          <w:szCs w:val="23"/>
        </w:rPr>
        <w:t xml:space="preserve">domácí katolické dějepisectví navazuje na Hájka a </w:t>
      </w:r>
      <w:proofErr w:type="spellStart"/>
      <w:r w:rsidRPr="00BD6D92">
        <w:rPr>
          <w:rFonts w:ascii="Arial" w:hAnsi="Arial" w:cs="Arial"/>
          <w:sz w:val="23"/>
          <w:szCs w:val="23"/>
        </w:rPr>
        <w:t>Dubravia</w:t>
      </w:r>
      <w:proofErr w:type="spellEnd"/>
    </w:p>
    <w:p w14:paraId="6B4766B5" w14:textId="7314CDF9" w:rsidR="00574DBA" w:rsidRPr="00872909" w:rsidRDefault="00574DBA" w:rsidP="00010F67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>koncentrace his</w:t>
      </w:r>
      <w:r w:rsidR="00BD6D92">
        <w:rPr>
          <w:rFonts w:ascii="Arial" w:hAnsi="Arial" w:cs="Arial"/>
          <w:sz w:val="23"/>
          <w:szCs w:val="23"/>
        </w:rPr>
        <w:t>torického</w:t>
      </w:r>
      <w:r w:rsidRPr="00872909">
        <w:rPr>
          <w:rFonts w:ascii="Arial" w:hAnsi="Arial" w:cs="Arial"/>
          <w:sz w:val="23"/>
          <w:szCs w:val="23"/>
        </w:rPr>
        <w:t xml:space="preserve"> bádání do </w:t>
      </w:r>
      <w:r w:rsidR="00BD6D92">
        <w:rPr>
          <w:rFonts w:ascii="Arial" w:hAnsi="Arial" w:cs="Arial"/>
          <w:sz w:val="23"/>
          <w:szCs w:val="23"/>
        </w:rPr>
        <w:t>církevního prostředí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="00BD6D92">
        <w:rPr>
          <w:rFonts w:ascii="Arial" w:hAnsi="Arial" w:cs="Arial"/>
          <w:sz w:val="23"/>
          <w:szCs w:val="23"/>
        </w:rPr>
        <w:t>–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Pr="00872909">
        <w:rPr>
          <w:rFonts w:ascii="Arial" w:hAnsi="Arial" w:cs="Arial"/>
          <w:sz w:val="23"/>
          <w:szCs w:val="23"/>
          <w:u w:val="single"/>
        </w:rPr>
        <w:t>učené dějepisectví</w:t>
      </w:r>
      <w:r w:rsidRPr="00872909">
        <w:rPr>
          <w:rFonts w:ascii="Arial" w:hAnsi="Arial" w:cs="Arial"/>
          <w:sz w:val="23"/>
          <w:szCs w:val="23"/>
        </w:rPr>
        <w:t xml:space="preserve"> – vydávání pramenů</w:t>
      </w:r>
    </w:p>
    <w:p w14:paraId="73C83ADB" w14:textId="11689E4C" w:rsidR="00574DBA" w:rsidRPr="00872909" w:rsidRDefault="00574DBA" w:rsidP="00010F67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>na Slovensku se tradice evang</w:t>
      </w:r>
      <w:r w:rsidR="00BD6D92">
        <w:rPr>
          <w:rFonts w:ascii="Arial" w:hAnsi="Arial" w:cs="Arial"/>
          <w:sz w:val="23"/>
          <w:szCs w:val="23"/>
        </w:rPr>
        <w:t>elického</w:t>
      </w:r>
      <w:r w:rsidRPr="00872909">
        <w:rPr>
          <w:rFonts w:ascii="Arial" w:hAnsi="Arial" w:cs="Arial"/>
          <w:sz w:val="23"/>
          <w:szCs w:val="23"/>
        </w:rPr>
        <w:t xml:space="preserve"> dějepisectví </w:t>
      </w:r>
      <w:r w:rsidR="00BD6D92" w:rsidRPr="00872909">
        <w:rPr>
          <w:rFonts w:ascii="Arial" w:hAnsi="Arial" w:cs="Arial"/>
          <w:sz w:val="23"/>
          <w:szCs w:val="23"/>
        </w:rPr>
        <w:t xml:space="preserve">udržovala </w:t>
      </w:r>
      <w:r w:rsidR="00BD6D92">
        <w:rPr>
          <w:rFonts w:ascii="Arial" w:hAnsi="Arial" w:cs="Arial"/>
          <w:sz w:val="23"/>
          <w:szCs w:val="23"/>
        </w:rPr>
        <w:t xml:space="preserve">i </w:t>
      </w:r>
      <w:r w:rsidRPr="00872909">
        <w:rPr>
          <w:rFonts w:ascii="Arial" w:hAnsi="Arial" w:cs="Arial"/>
          <w:sz w:val="23"/>
          <w:szCs w:val="23"/>
        </w:rPr>
        <w:t xml:space="preserve">v </w:t>
      </w:r>
      <w:smartTag w:uri="urn:schemas-microsoft-com:office:smarttags" w:element="metricconverter">
        <w:smartTagPr>
          <w:attr w:name="ProductID" w:val="17. a"/>
        </w:smartTagPr>
        <w:r w:rsidRPr="00872909">
          <w:rPr>
            <w:rFonts w:ascii="Arial" w:hAnsi="Arial" w:cs="Arial"/>
            <w:sz w:val="23"/>
            <w:szCs w:val="23"/>
          </w:rPr>
          <w:t>17. a</w:t>
        </w:r>
      </w:smartTag>
      <w:r w:rsidRPr="00872909">
        <w:rPr>
          <w:rFonts w:ascii="Arial" w:hAnsi="Arial" w:cs="Arial"/>
          <w:sz w:val="23"/>
          <w:szCs w:val="23"/>
        </w:rPr>
        <w:t xml:space="preserve"> 18. stol. a přetrvala až do osvícenství</w:t>
      </w:r>
    </w:p>
    <w:p w14:paraId="6386D932" w14:textId="260AFB6F" w:rsidR="00574DBA" w:rsidRPr="00872909" w:rsidRDefault="00574DBA" w:rsidP="00010F67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 xml:space="preserve">za 30leté války se městské paměti a kroniky často mění v lamentace =&gt; př. Paměti Ondřeje Sivého – Val. Meziříčí, Uherské Hradiště – Pavel </w:t>
      </w:r>
      <w:proofErr w:type="spellStart"/>
      <w:r w:rsidRPr="00872909">
        <w:rPr>
          <w:rFonts w:ascii="Arial" w:hAnsi="Arial" w:cs="Arial"/>
          <w:sz w:val="23"/>
          <w:szCs w:val="23"/>
        </w:rPr>
        <w:t>Urbanides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atd. – už nesplňují požadavky kladené na měst</w:t>
      </w:r>
      <w:r w:rsidR="009D262C">
        <w:rPr>
          <w:rFonts w:ascii="Arial" w:hAnsi="Arial" w:cs="Arial"/>
          <w:sz w:val="23"/>
          <w:szCs w:val="23"/>
        </w:rPr>
        <w:t>s</w:t>
      </w:r>
      <w:r w:rsidRPr="00872909">
        <w:rPr>
          <w:rFonts w:ascii="Arial" w:hAnsi="Arial" w:cs="Arial"/>
          <w:sz w:val="23"/>
          <w:szCs w:val="23"/>
        </w:rPr>
        <w:t>kou kroniku</w:t>
      </w:r>
    </w:p>
    <w:p w14:paraId="474733E5" w14:textId="77777777" w:rsidR="00574DBA" w:rsidRPr="00872909" w:rsidRDefault="00574DBA" w:rsidP="00010F67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Václav František Kocmánek</w:t>
      </w:r>
      <w:r w:rsidRPr="00872909">
        <w:rPr>
          <w:rFonts w:ascii="Arial" w:hAnsi="Arial" w:cs="Arial"/>
          <w:sz w:val="23"/>
          <w:szCs w:val="23"/>
        </w:rPr>
        <w:t xml:space="preserve"> (1607-1679) – </w:t>
      </w:r>
      <w:r w:rsidRPr="00872909">
        <w:rPr>
          <w:rFonts w:ascii="Arial" w:hAnsi="Arial" w:cs="Arial"/>
          <w:i/>
          <w:sz w:val="23"/>
          <w:szCs w:val="23"/>
        </w:rPr>
        <w:t>Krátká kronika 30leté války</w:t>
      </w:r>
      <w:r w:rsidRPr="00872909">
        <w:rPr>
          <w:rFonts w:ascii="Arial" w:hAnsi="Arial" w:cs="Arial"/>
          <w:sz w:val="23"/>
          <w:szCs w:val="23"/>
        </w:rPr>
        <w:t>; farář od sv. Jindřicha, spisy různého charakteru, interludia, veršované práce, písně o Valdštejnovi…</w:t>
      </w:r>
    </w:p>
    <w:p w14:paraId="12FDAD9A" w14:textId="6D018871" w:rsidR="00574DBA" w:rsidRPr="00872909" w:rsidRDefault="00574DBA" w:rsidP="00010F67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Jan Jiří Harant z Polžic</w:t>
      </w:r>
      <w:r w:rsidRPr="00872909">
        <w:rPr>
          <w:rFonts w:ascii="Arial" w:hAnsi="Arial" w:cs="Arial"/>
          <w:sz w:val="23"/>
          <w:szCs w:val="23"/>
        </w:rPr>
        <w:t xml:space="preserve"> (1580-1648) </w:t>
      </w:r>
      <w:r w:rsidR="009D262C">
        <w:rPr>
          <w:rFonts w:ascii="Arial" w:hAnsi="Arial" w:cs="Arial"/>
          <w:sz w:val="23"/>
          <w:szCs w:val="23"/>
        </w:rPr>
        <w:t>–</w:t>
      </w:r>
      <w:r w:rsidRPr="00872909">
        <w:rPr>
          <w:rFonts w:ascii="Arial" w:hAnsi="Arial" w:cs="Arial"/>
          <w:sz w:val="23"/>
          <w:szCs w:val="23"/>
        </w:rPr>
        <w:t xml:space="preserve"> autor </w:t>
      </w:r>
      <w:r w:rsidRPr="00872909">
        <w:rPr>
          <w:rFonts w:ascii="Arial" w:hAnsi="Arial" w:cs="Arial"/>
          <w:i/>
          <w:sz w:val="23"/>
          <w:szCs w:val="23"/>
        </w:rPr>
        <w:t xml:space="preserve">„Pamětí“ </w:t>
      </w:r>
      <w:r w:rsidRPr="00872909">
        <w:rPr>
          <w:rFonts w:ascii="Arial" w:hAnsi="Arial" w:cs="Arial"/>
          <w:sz w:val="23"/>
          <w:szCs w:val="23"/>
        </w:rPr>
        <w:t>za léta</w:t>
      </w:r>
      <w:r w:rsidR="009D262C">
        <w:rPr>
          <w:rFonts w:ascii="Arial" w:hAnsi="Arial" w:cs="Arial"/>
          <w:sz w:val="23"/>
          <w:szCs w:val="23"/>
        </w:rPr>
        <w:t xml:space="preserve"> </w:t>
      </w:r>
      <w:r w:rsidRPr="00872909">
        <w:rPr>
          <w:rFonts w:ascii="Arial" w:hAnsi="Arial" w:cs="Arial"/>
          <w:sz w:val="23"/>
          <w:szCs w:val="23"/>
        </w:rPr>
        <w:t>1624-48</w:t>
      </w:r>
    </w:p>
    <w:p w14:paraId="28F9B747" w14:textId="6A14D8DB" w:rsidR="00574DBA" w:rsidRPr="00872909" w:rsidRDefault="00574DBA" w:rsidP="00010F67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 xml:space="preserve">Jan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Rosacius</w:t>
      </w:r>
      <w:proofErr w:type="spellEnd"/>
      <w:r w:rsidRPr="00872909">
        <w:rPr>
          <w:rFonts w:ascii="Arial" w:hAnsi="Arial" w:cs="Arial"/>
          <w:b/>
          <w:sz w:val="23"/>
          <w:szCs w:val="23"/>
          <w:u w:val="single"/>
        </w:rPr>
        <w:t xml:space="preserve">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Hořovský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(+po 1637) - </w:t>
      </w:r>
      <w:r w:rsidRPr="00872909">
        <w:rPr>
          <w:rFonts w:ascii="Arial" w:hAnsi="Arial" w:cs="Arial"/>
          <w:i/>
          <w:sz w:val="23"/>
          <w:szCs w:val="23"/>
        </w:rPr>
        <w:t xml:space="preserve">„Koruna neuvadlá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mučedlníků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božích českých“ </w:t>
      </w:r>
      <w:r w:rsidR="009D262C">
        <w:rPr>
          <w:rFonts w:ascii="Arial" w:hAnsi="Arial" w:cs="Arial"/>
          <w:sz w:val="23"/>
          <w:szCs w:val="23"/>
        </w:rPr>
        <w:t>–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="009D262C">
        <w:rPr>
          <w:rFonts w:ascii="Arial" w:hAnsi="Arial" w:cs="Arial"/>
          <w:sz w:val="23"/>
          <w:szCs w:val="23"/>
        </w:rPr>
        <w:t>na paměť</w:t>
      </w:r>
      <w:r w:rsidRPr="00872909">
        <w:rPr>
          <w:rFonts w:ascii="Arial" w:hAnsi="Arial" w:cs="Arial"/>
          <w:sz w:val="23"/>
          <w:szCs w:val="23"/>
        </w:rPr>
        <w:t xml:space="preserve"> poprav</w:t>
      </w:r>
      <w:r w:rsidR="009D262C">
        <w:rPr>
          <w:rFonts w:ascii="Arial" w:hAnsi="Arial" w:cs="Arial"/>
          <w:sz w:val="23"/>
          <w:szCs w:val="23"/>
        </w:rPr>
        <w:t>y</w:t>
      </w:r>
      <w:r w:rsidRPr="00872909">
        <w:rPr>
          <w:rFonts w:ascii="Arial" w:hAnsi="Arial" w:cs="Arial"/>
          <w:sz w:val="23"/>
          <w:szCs w:val="23"/>
        </w:rPr>
        <w:t xml:space="preserve"> 21. 6. 1621</w:t>
      </w:r>
    </w:p>
    <w:p w14:paraId="0EF8D977" w14:textId="7A953D33" w:rsidR="00574DBA" w:rsidRPr="00872909" w:rsidRDefault="00A833E1" w:rsidP="00011030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7ED3E84E" w14:textId="2283EA87" w:rsidR="00010F67" w:rsidRDefault="00574DBA" w:rsidP="00010F67">
      <w:pPr>
        <w:tabs>
          <w:tab w:val="left" w:pos="9214"/>
        </w:tabs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exilová historiografie</w:t>
      </w:r>
    </w:p>
    <w:p w14:paraId="5F514B8D" w14:textId="77777777" w:rsidR="00574DBA" w:rsidRPr="00872909" w:rsidRDefault="00574DBA" w:rsidP="009D262C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Pavel Stránský ze Stránky</w:t>
      </w:r>
      <w:r w:rsidRPr="00872909">
        <w:rPr>
          <w:rFonts w:ascii="Arial" w:hAnsi="Arial" w:cs="Arial"/>
          <w:sz w:val="23"/>
          <w:szCs w:val="23"/>
        </w:rPr>
        <w:t xml:space="preserve"> (1583-1657)</w:t>
      </w:r>
    </w:p>
    <w:p w14:paraId="4CCC527D" w14:textId="622B141A" w:rsidR="00574DBA" w:rsidRPr="00872909" w:rsidRDefault="00574DBA" w:rsidP="00010F67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 xml:space="preserve">univerzitní mistr, v emigraci prof. na toruňské univerzitě, za povstání se velmi angažoval – úředník v direktorské vládě a kanceláři </w:t>
      </w:r>
      <w:proofErr w:type="spellStart"/>
      <w:r w:rsidRPr="00872909">
        <w:rPr>
          <w:rFonts w:ascii="Arial" w:hAnsi="Arial" w:cs="Arial"/>
          <w:sz w:val="23"/>
          <w:szCs w:val="23"/>
        </w:rPr>
        <w:t>F.V.F</w:t>
      </w:r>
      <w:r w:rsidR="00315D67">
        <w:rPr>
          <w:rFonts w:ascii="Arial" w:hAnsi="Arial" w:cs="Arial"/>
          <w:sz w:val="23"/>
          <w:szCs w:val="23"/>
        </w:rPr>
        <w:t>alckého</w:t>
      </w:r>
      <w:proofErr w:type="spellEnd"/>
    </w:p>
    <w:p w14:paraId="55855F53" w14:textId="6FB08FD3" w:rsidR="00574DBA" w:rsidRPr="00872909" w:rsidRDefault="00574DBA" w:rsidP="00011030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872909">
        <w:rPr>
          <w:rFonts w:ascii="Arial" w:hAnsi="Arial" w:cs="Arial"/>
          <w:b/>
          <w:i/>
          <w:sz w:val="23"/>
          <w:szCs w:val="23"/>
        </w:rPr>
        <w:t>Respublica</w:t>
      </w:r>
      <w:proofErr w:type="spellEnd"/>
      <w:r w:rsidRPr="00872909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b/>
          <w:i/>
          <w:sz w:val="23"/>
          <w:szCs w:val="23"/>
        </w:rPr>
        <w:t>Bojema</w:t>
      </w:r>
      <w:proofErr w:type="spellEnd"/>
      <w:r w:rsidRPr="00872909">
        <w:rPr>
          <w:rFonts w:ascii="Arial" w:hAnsi="Arial" w:cs="Arial"/>
          <w:b/>
          <w:sz w:val="23"/>
          <w:szCs w:val="23"/>
        </w:rPr>
        <w:t xml:space="preserve"> (O státě českém)</w:t>
      </w:r>
      <w:r w:rsidRPr="00872909">
        <w:rPr>
          <w:rFonts w:ascii="Arial" w:hAnsi="Arial" w:cs="Arial"/>
          <w:sz w:val="23"/>
          <w:szCs w:val="23"/>
        </w:rPr>
        <w:t xml:space="preserve"> - </w:t>
      </w:r>
      <w:r w:rsidRPr="00315D67">
        <w:rPr>
          <w:rFonts w:ascii="Arial" w:hAnsi="Arial" w:cs="Arial"/>
          <w:sz w:val="23"/>
          <w:szCs w:val="23"/>
        </w:rPr>
        <w:t xml:space="preserve">polemika s názory právníka a rady císaře Ferdinanda II. </w:t>
      </w:r>
      <w:proofErr w:type="spellStart"/>
      <w:r w:rsidRPr="00315D67">
        <w:rPr>
          <w:rFonts w:ascii="Arial" w:hAnsi="Arial" w:cs="Arial"/>
          <w:sz w:val="23"/>
          <w:szCs w:val="23"/>
        </w:rPr>
        <w:t>Melchiora</w:t>
      </w:r>
      <w:proofErr w:type="spellEnd"/>
      <w:r w:rsidRPr="00315D6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315D67">
        <w:rPr>
          <w:rFonts w:ascii="Arial" w:hAnsi="Arial" w:cs="Arial"/>
          <w:sz w:val="23"/>
          <w:szCs w:val="23"/>
        </w:rPr>
        <w:t>Goldasta</w:t>
      </w:r>
      <w:proofErr w:type="spellEnd"/>
      <w:r w:rsidRPr="00315D67">
        <w:rPr>
          <w:rFonts w:ascii="Arial" w:hAnsi="Arial" w:cs="Arial"/>
          <w:sz w:val="23"/>
          <w:szCs w:val="23"/>
        </w:rPr>
        <w:t xml:space="preserve"> z </w:t>
      </w:r>
      <w:proofErr w:type="spellStart"/>
      <w:r w:rsidRPr="00315D67">
        <w:rPr>
          <w:rFonts w:ascii="Arial" w:hAnsi="Arial" w:cs="Arial"/>
          <w:sz w:val="23"/>
          <w:szCs w:val="23"/>
        </w:rPr>
        <w:t>Heiminsfeldu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; u Stránského velké množství dobře zvládnutého materiálu (popis po stránce geografické, klimatické, demografické a kulturní – to vše propojeno historií) </w:t>
      </w:r>
      <w:r w:rsidR="00315D67">
        <w:rPr>
          <w:rFonts w:ascii="Arial" w:hAnsi="Arial" w:cs="Arial"/>
          <w:sz w:val="23"/>
          <w:szCs w:val="23"/>
        </w:rPr>
        <w:t>–</w:t>
      </w:r>
      <w:r w:rsidRPr="00872909">
        <w:rPr>
          <w:rFonts w:ascii="Arial" w:hAnsi="Arial" w:cs="Arial"/>
          <w:sz w:val="23"/>
          <w:szCs w:val="23"/>
        </w:rPr>
        <w:t xml:space="preserve"> úplný překlad do němčiny až </w:t>
      </w:r>
      <w:r w:rsidR="00315D67">
        <w:rPr>
          <w:rFonts w:ascii="Arial" w:hAnsi="Arial" w:cs="Arial"/>
          <w:sz w:val="23"/>
          <w:szCs w:val="23"/>
        </w:rPr>
        <w:t>1792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="00315D67">
        <w:rPr>
          <w:rFonts w:ascii="Arial" w:hAnsi="Arial" w:cs="Arial"/>
          <w:sz w:val="23"/>
          <w:szCs w:val="23"/>
        </w:rPr>
        <w:t>od</w:t>
      </w:r>
      <w:r w:rsidRPr="00872909">
        <w:rPr>
          <w:rFonts w:ascii="Arial" w:hAnsi="Arial" w:cs="Arial"/>
          <w:sz w:val="23"/>
          <w:szCs w:val="23"/>
        </w:rPr>
        <w:t xml:space="preserve"> Ignác</w:t>
      </w:r>
      <w:r w:rsidR="00315D67">
        <w:rPr>
          <w:rFonts w:ascii="Arial" w:hAnsi="Arial" w:cs="Arial"/>
          <w:sz w:val="23"/>
          <w:szCs w:val="23"/>
        </w:rPr>
        <w:t>e</w:t>
      </w:r>
      <w:r w:rsidRPr="008729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sz w:val="23"/>
          <w:szCs w:val="23"/>
        </w:rPr>
        <w:t>Cornov</w:t>
      </w:r>
      <w:r w:rsidR="00315D67">
        <w:rPr>
          <w:rFonts w:ascii="Arial" w:hAnsi="Arial" w:cs="Arial"/>
          <w:sz w:val="23"/>
          <w:szCs w:val="23"/>
        </w:rPr>
        <w:t>y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– obsáhle okomentoval, do ČJ až 1893 – edice Emanuel</w:t>
      </w:r>
      <w:r w:rsidR="00315D67">
        <w:rPr>
          <w:rFonts w:ascii="Arial" w:hAnsi="Arial" w:cs="Arial"/>
          <w:sz w:val="23"/>
          <w:szCs w:val="23"/>
        </w:rPr>
        <w:t>a</w:t>
      </w:r>
      <w:r w:rsidRPr="0087290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sz w:val="23"/>
          <w:szCs w:val="23"/>
        </w:rPr>
        <w:t>Tonner</w:t>
      </w:r>
      <w:r w:rsidR="00315D67">
        <w:rPr>
          <w:rFonts w:ascii="Arial" w:hAnsi="Arial" w:cs="Arial"/>
          <w:sz w:val="23"/>
          <w:szCs w:val="23"/>
        </w:rPr>
        <w:t>a</w:t>
      </w:r>
      <w:proofErr w:type="spellEnd"/>
    </w:p>
    <w:p w14:paraId="78A6CBCA" w14:textId="26589510" w:rsidR="00574DBA" w:rsidRPr="00872909" w:rsidRDefault="00315D67" w:rsidP="00011030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Ppsal</w:t>
      </w:r>
      <w:proofErr w:type="spellEnd"/>
      <w:r>
        <w:rPr>
          <w:rFonts w:ascii="Arial" w:hAnsi="Arial" w:cs="Arial"/>
          <w:sz w:val="23"/>
          <w:szCs w:val="23"/>
        </w:rPr>
        <w:t xml:space="preserve"> na objednávku nakladatelského domu </w:t>
      </w:r>
      <w:proofErr w:type="spellStart"/>
      <w:r w:rsidRPr="00872909">
        <w:rPr>
          <w:rFonts w:ascii="Arial" w:hAnsi="Arial" w:cs="Arial"/>
          <w:sz w:val="23"/>
          <w:szCs w:val="23"/>
        </w:rPr>
        <w:t>Elsevier</w:t>
      </w:r>
      <w:proofErr w:type="spellEnd"/>
      <w:r>
        <w:rPr>
          <w:rFonts w:ascii="Arial" w:hAnsi="Arial" w:cs="Arial"/>
          <w:sz w:val="23"/>
          <w:szCs w:val="23"/>
        </w:rPr>
        <w:t xml:space="preserve"> v Leidenu; </w:t>
      </w:r>
      <w:r w:rsidR="00574DBA" w:rsidRPr="00872909">
        <w:rPr>
          <w:rFonts w:ascii="Arial" w:hAnsi="Arial" w:cs="Arial"/>
          <w:sz w:val="23"/>
          <w:szCs w:val="23"/>
        </w:rPr>
        <w:t>další vydání: 1634, 1643, 1648, 1713 =&gt; velmi rozšířené</w:t>
      </w:r>
      <w:r>
        <w:rPr>
          <w:rFonts w:ascii="Arial" w:hAnsi="Arial" w:cs="Arial"/>
          <w:sz w:val="23"/>
          <w:szCs w:val="23"/>
        </w:rPr>
        <w:t>.</w:t>
      </w:r>
    </w:p>
    <w:p w14:paraId="393E6834" w14:textId="7F51048D" w:rsidR="00574DBA" w:rsidRPr="00315D67" w:rsidRDefault="00315D67" w:rsidP="00011030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r w:rsidRPr="00315D67">
        <w:rPr>
          <w:rFonts w:ascii="Arial" w:hAnsi="Arial" w:cs="Arial"/>
          <w:sz w:val="23"/>
          <w:szCs w:val="23"/>
        </w:rPr>
        <w:t>míšení</w:t>
      </w:r>
      <w:r w:rsidR="00574DBA" w:rsidRPr="00315D67">
        <w:rPr>
          <w:rFonts w:ascii="Arial" w:hAnsi="Arial" w:cs="Arial"/>
          <w:sz w:val="23"/>
          <w:szCs w:val="23"/>
        </w:rPr>
        <w:t xml:space="preserve"> žánr</w:t>
      </w:r>
      <w:r w:rsidRPr="00315D67">
        <w:rPr>
          <w:rFonts w:ascii="Arial" w:hAnsi="Arial" w:cs="Arial"/>
          <w:sz w:val="23"/>
          <w:szCs w:val="23"/>
        </w:rPr>
        <w:t>ů</w:t>
      </w:r>
      <w:r w:rsidR="00574DBA" w:rsidRPr="00315D67">
        <w:rPr>
          <w:rFonts w:ascii="Arial" w:hAnsi="Arial" w:cs="Arial"/>
          <w:sz w:val="23"/>
          <w:szCs w:val="23"/>
        </w:rPr>
        <w:t xml:space="preserve"> – </w:t>
      </w:r>
      <w:r w:rsidRPr="00315D67">
        <w:rPr>
          <w:rFonts w:ascii="Arial" w:hAnsi="Arial" w:cs="Arial"/>
          <w:sz w:val="23"/>
          <w:szCs w:val="23"/>
        </w:rPr>
        <w:t xml:space="preserve">dílo </w:t>
      </w:r>
      <w:r w:rsidR="00574DBA" w:rsidRPr="00315D67">
        <w:rPr>
          <w:rFonts w:ascii="Arial" w:hAnsi="Arial" w:cs="Arial"/>
          <w:sz w:val="23"/>
          <w:szCs w:val="23"/>
        </w:rPr>
        <w:t xml:space="preserve">historicko-geograficko-státoprávní </w:t>
      </w:r>
    </w:p>
    <w:p w14:paraId="2A30690F" w14:textId="610CFD5A" w:rsidR="00574DBA" w:rsidRPr="00872909" w:rsidRDefault="00315D67" w:rsidP="00011030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Stránského</w:t>
      </w:r>
      <w:r w:rsidR="00574DBA" w:rsidRPr="00872909">
        <w:rPr>
          <w:rFonts w:ascii="Arial" w:hAnsi="Arial" w:cs="Arial"/>
          <w:sz w:val="23"/>
          <w:szCs w:val="23"/>
        </w:rPr>
        <w:t xml:space="preserve"> vlastenectví se </w:t>
      </w:r>
      <w:proofErr w:type="gramStart"/>
      <w:r w:rsidR="00574DBA" w:rsidRPr="00872909">
        <w:rPr>
          <w:rFonts w:ascii="Arial" w:hAnsi="Arial" w:cs="Arial"/>
          <w:sz w:val="23"/>
          <w:szCs w:val="23"/>
        </w:rPr>
        <w:t>projevilo  již</w:t>
      </w:r>
      <w:proofErr w:type="gramEnd"/>
      <w:r w:rsidR="00574DBA" w:rsidRPr="00872909">
        <w:rPr>
          <w:rFonts w:ascii="Arial" w:hAnsi="Arial" w:cs="Arial"/>
          <w:sz w:val="23"/>
          <w:szCs w:val="23"/>
        </w:rPr>
        <w:t xml:space="preserve"> v národně obranném spisku </w:t>
      </w:r>
      <w:r w:rsidR="00574DBA" w:rsidRPr="00872909">
        <w:rPr>
          <w:rFonts w:ascii="Arial" w:hAnsi="Arial" w:cs="Arial"/>
          <w:i/>
          <w:sz w:val="23"/>
          <w:szCs w:val="23"/>
        </w:rPr>
        <w:t xml:space="preserve">„Na nedbalého Čecha učiněný okřik </w:t>
      </w:r>
      <w:r w:rsidR="00574DBA" w:rsidRPr="00872909">
        <w:rPr>
          <w:rFonts w:ascii="Arial" w:hAnsi="Arial" w:cs="Arial"/>
          <w:sz w:val="23"/>
          <w:szCs w:val="23"/>
        </w:rPr>
        <w:t xml:space="preserve">(1617) </w:t>
      </w:r>
    </w:p>
    <w:p w14:paraId="1E3B39F2" w14:textId="77777777" w:rsidR="00574DBA" w:rsidRPr="00872909" w:rsidRDefault="00574DBA" w:rsidP="00011030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612AB60E" w14:textId="1D059F38" w:rsidR="00574DBA" w:rsidRPr="00872909" w:rsidRDefault="00574DBA" w:rsidP="009D262C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Pavel Skála za Zhoře</w:t>
      </w:r>
      <w:r w:rsidRPr="00872909">
        <w:rPr>
          <w:rFonts w:ascii="Arial" w:hAnsi="Arial" w:cs="Arial"/>
          <w:sz w:val="23"/>
          <w:szCs w:val="23"/>
        </w:rPr>
        <w:t xml:space="preserve"> (1583-1640) </w:t>
      </w:r>
      <w:r w:rsidR="00315D67">
        <w:rPr>
          <w:rFonts w:ascii="Arial" w:hAnsi="Arial" w:cs="Arial"/>
          <w:sz w:val="23"/>
          <w:szCs w:val="23"/>
        </w:rPr>
        <w:t>–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Pr="00315D67">
        <w:rPr>
          <w:rFonts w:ascii="Arial" w:hAnsi="Arial" w:cs="Arial"/>
          <w:sz w:val="23"/>
          <w:szCs w:val="23"/>
        </w:rPr>
        <w:t>nejdůležitější dílo o událostech 1618-1620</w:t>
      </w:r>
    </w:p>
    <w:p w14:paraId="3E971951" w14:textId="249E53EA" w:rsidR="00574DBA" w:rsidRPr="00872909" w:rsidRDefault="00574DBA" w:rsidP="009D262C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 xml:space="preserve">z pražské patricijské rodiny, právní vzdělání, působil v Žatci, úředník direktorské vlády a později král. kanceláře Fridricha Falckého </w:t>
      </w:r>
      <w:r w:rsidR="00315D67">
        <w:rPr>
          <w:rFonts w:ascii="Arial" w:hAnsi="Arial" w:cs="Arial"/>
          <w:sz w:val="23"/>
          <w:szCs w:val="23"/>
        </w:rPr>
        <w:t>–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="00315D67">
        <w:rPr>
          <w:rFonts w:ascii="Arial" w:hAnsi="Arial" w:cs="Arial"/>
          <w:sz w:val="23"/>
          <w:szCs w:val="23"/>
        </w:rPr>
        <w:t xml:space="preserve">tudíž byl </w:t>
      </w:r>
      <w:r w:rsidRPr="00872909">
        <w:rPr>
          <w:rFonts w:ascii="Arial" w:hAnsi="Arial" w:cs="Arial"/>
          <w:sz w:val="23"/>
          <w:szCs w:val="23"/>
        </w:rPr>
        <w:t>dobře informován</w:t>
      </w:r>
    </w:p>
    <w:p w14:paraId="45B31749" w14:textId="61281877" w:rsidR="00574DBA" w:rsidRPr="00872909" w:rsidRDefault="00574DBA" w:rsidP="00011030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 xml:space="preserve">v emigraci pracuje na desetisvazkovém a nedokončeném díle </w:t>
      </w:r>
      <w:r w:rsidRPr="00872909">
        <w:rPr>
          <w:rFonts w:ascii="Arial" w:hAnsi="Arial" w:cs="Arial"/>
          <w:b/>
          <w:i/>
          <w:sz w:val="23"/>
          <w:szCs w:val="23"/>
        </w:rPr>
        <w:t>Historie církevní</w:t>
      </w:r>
      <w:r w:rsidRPr="00872909">
        <w:rPr>
          <w:rFonts w:ascii="Arial" w:hAnsi="Arial" w:cs="Arial"/>
          <w:b/>
          <w:sz w:val="23"/>
          <w:szCs w:val="23"/>
        </w:rPr>
        <w:t xml:space="preserve"> </w:t>
      </w:r>
      <w:r w:rsidR="00315D67">
        <w:rPr>
          <w:rFonts w:ascii="Arial" w:hAnsi="Arial" w:cs="Arial"/>
          <w:sz w:val="23"/>
          <w:szCs w:val="23"/>
        </w:rPr>
        <w:t xml:space="preserve">– </w:t>
      </w:r>
      <w:r w:rsidRPr="00872909">
        <w:rPr>
          <w:rFonts w:ascii="Arial" w:hAnsi="Arial" w:cs="Arial"/>
          <w:sz w:val="23"/>
          <w:szCs w:val="23"/>
        </w:rPr>
        <w:t>od počátku křesťanství, integruje dějiny české</w:t>
      </w:r>
      <w:r w:rsidR="00DF1B94">
        <w:rPr>
          <w:rFonts w:ascii="Arial" w:hAnsi="Arial" w:cs="Arial"/>
          <w:sz w:val="23"/>
          <w:szCs w:val="23"/>
        </w:rPr>
        <w:t xml:space="preserve"> církve</w:t>
      </w:r>
      <w:r w:rsidRPr="00872909">
        <w:rPr>
          <w:rFonts w:ascii="Arial" w:hAnsi="Arial" w:cs="Arial"/>
          <w:sz w:val="23"/>
          <w:szCs w:val="23"/>
        </w:rPr>
        <w:t>, důraz na pohusitské dějiny</w:t>
      </w:r>
      <w:r w:rsidR="00DF1B94">
        <w:rPr>
          <w:rFonts w:ascii="Arial" w:hAnsi="Arial" w:cs="Arial"/>
          <w:sz w:val="23"/>
          <w:szCs w:val="23"/>
        </w:rPr>
        <w:t xml:space="preserve"> </w:t>
      </w:r>
      <w:r w:rsidR="00DF1B94">
        <w:rPr>
          <w:rFonts w:ascii="Arial" w:hAnsi="Arial" w:cs="Arial"/>
          <w:sz w:val="23"/>
          <w:szCs w:val="23"/>
        </w:rPr>
        <w:t>(</w:t>
      </w:r>
      <w:r w:rsidR="00DF1B94" w:rsidRPr="00872909">
        <w:rPr>
          <w:rFonts w:ascii="Arial" w:hAnsi="Arial" w:cs="Arial"/>
          <w:sz w:val="23"/>
          <w:szCs w:val="23"/>
        </w:rPr>
        <w:t>těžiště od vystoupení Luthera</w:t>
      </w:r>
      <w:r w:rsidR="00DF1B94">
        <w:rPr>
          <w:rFonts w:ascii="Arial" w:hAnsi="Arial" w:cs="Arial"/>
          <w:sz w:val="23"/>
          <w:szCs w:val="23"/>
        </w:rPr>
        <w:t xml:space="preserve"> 1517, </w:t>
      </w:r>
      <w:r w:rsidR="00DF1B94" w:rsidRPr="00872909">
        <w:rPr>
          <w:rFonts w:ascii="Arial" w:hAnsi="Arial" w:cs="Arial"/>
          <w:sz w:val="23"/>
          <w:szCs w:val="23"/>
        </w:rPr>
        <w:t>asi 2/3 celého díla)</w:t>
      </w:r>
      <w:r w:rsidRPr="00872909">
        <w:rPr>
          <w:rFonts w:ascii="Arial" w:hAnsi="Arial" w:cs="Arial"/>
          <w:sz w:val="23"/>
          <w:szCs w:val="23"/>
        </w:rPr>
        <w:t xml:space="preserve">; nejpodstatnější poslední 4 svazky </w:t>
      </w:r>
      <w:r w:rsidR="00DF1B94">
        <w:rPr>
          <w:rFonts w:ascii="Arial" w:hAnsi="Arial" w:cs="Arial"/>
          <w:sz w:val="23"/>
          <w:szCs w:val="23"/>
        </w:rPr>
        <w:t>– v nich</w:t>
      </w:r>
      <w:r w:rsidRPr="00872909">
        <w:rPr>
          <w:rFonts w:ascii="Arial" w:hAnsi="Arial" w:cs="Arial"/>
          <w:sz w:val="23"/>
          <w:szCs w:val="23"/>
        </w:rPr>
        <w:t xml:space="preserve"> </w:t>
      </w:r>
      <w:proofErr w:type="gramStart"/>
      <w:r w:rsidRPr="00872909">
        <w:rPr>
          <w:rFonts w:ascii="Arial" w:hAnsi="Arial" w:cs="Arial"/>
          <w:sz w:val="23"/>
          <w:szCs w:val="23"/>
        </w:rPr>
        <w:t>líčí</w:t>
      </w:r>
      <w:proofErr w:type="gramEnd"/>
      <w:r w:rsidRPr="00872909">
        <w:rPr>
          <w:rFonts w:ascii="Arial" w:hAnsi="Arial" w:cs="Arial"/>
          <w:sz w:val="23"/>
          <w:szCs w:val="23"/>
        </w:rPr>
        <w:t xml:space="preserve"> kritické události stavovského povstání</w:t>
      </w:r>
    </w:p>
    <w:p w14:paraId="029123B7" w14:textId="1B60B1FA" w:rsidR="00574DBA" w:rsidRPr="00872909" w:rsidRDefault="00574DBA" w:rsidP="00011030">
      <w:pPr>
        <w:numPr>
          <w:ilvl w:val="0"/>
          <w:numId w:val="4"/>
        </w:numPr>
        <w:tabs>
          <w:tab w:val="left" w:pos="9214"/>
        </w:tabs>
        <w:spacing w:line="360" w:lineRule="auto"/>
        <w:ind w:left="566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 xml:space="preserve">prvním dílem Historie církevní </w:t>
      </w:r>
      <w:r w:rsidR="00DF1B94">
        <w:rPr>
          <w:rFonts w:ascii="Arial" w:hAnsi="Arial" w:cs="Arial"/>
          <w:sz w:val="23"/>
          <w:szCs w:val="23"/>
        </w:rPr>
        <w:t xml:space="preserve">je </w:t>
      </w:r>
      <w:r w:rsidRPr="00872909">
        <w:rPr>
          <w:rFonts w:ascii="Arial" w:hAnsi="Arial" w:cs="Arial"/>
          <w:i/>
          <w:sz w:val="23"/>
          <w:szCs w:val="23"/>
        </w:rPr>
        <w:t>„Chronologie církevní“</w:t>
      </w:r>
      <w:r w:rsidRPr="00872909">
        <w:rPr>
          <w:rFonts w:ascii="Arial" w:hAnsi="Arial" w:cs="Arial"/>
          <w:sz w:val="23"/>
          <w:szCs w:val="23"/>
        </w:rPr>
        <w:t xml:space="preserve">, v jejíž předmluvě píše o významu a podstatě dějin </w:t>
      </w:r>
      <w:r w:rsidR="00DF1B94">
        <w:rPr>
          <w:rFonts w:ascii="Arial" w:hAnsi="Arial" w:cs="Arial"/>
          <w:sz w:val="23"/>
          <w:szCs w:val="23"/>
        </w:rPr>
        <w:t>–</w:t>
      </w:r>
      <w:r w:rsidRPr="00872909">
        <w:rPr>
          <w:rFonts w:ascii="Arial" w:hAnsi="Arial" w:cs="Arial"/>
          <w:sz w:val="23"/>
          <w:szCs w:val="23"/>
        </w:rPr>
        <w:t xml:space="preserve"> dějiny jsou výslednicí boje pravé církve s Antikristem </w:t>
      </w:r>
      <w:r w:rsidR="007E4F3E">
        <w:rPr>
          <w:rFonts w:ascii="Arial" w:hAnsi="Arial" w:cs="Arial"/>
          <w:sz w:val="23"/>
          <w:szCs w:val="23"/>
        </w:rPr>
        <w:t>–</w:t>
      </w:r>
      <w:r w:rsidRPr="00872909">
        <w:rPr>
          <w:rFonts w:ascii="Arial" w:hAnsi="Arial" w:cs="Arial"/>
          <w:sz w:val="23"/>
          <w:szCs w:val="23"/>
        </w:rPr>
        <w:t xml:space="preserve"> vystoupení M. Luthera znamená pád Antikrista a vládu pravé církve, historii církevní nutno chápat jako politickou na rozdíl od historie „svaté“; zájem o přesnou chronologii zachycující genetický proces </w:t>
      </w:r>
      <w:r w:rsidR="00DF1B94">
        <w:rPr>
          <w:rFonts w:ascii="Arial" w:hAnsi="Arial" w:cs="Arial"/>
          <w:sz w:val="23"/>
          <w:szCs w:val="23"/>
        </w:rPr>
        <w:t>událostí</w:t>
      </w:r>
      <w:r w:rsidRPr="00872909">
        <w:rPr>
          <w:rFonts w:ascii="Arial" w:hAnsi="Arial" w:cs="Arial"/>
          <w:sz w:val="23"/>
          <w:szCs w:val="23"/>
        </w:rPr>
        <w:t xml:space="preserve"> v je</w:t>
      </w:r>
      <w:r w:rsidR="00DF1B94">
        <w:rPr>
          <w:rFonts w:ascii="Arial" w:hAnsi="Arial" w:cs="Arial"/>
          <w:sz w:val="23"/>
          <w:szCs w:val="23"/>
        </w:rPr>
        <w:t>jich</w:t>
      </w:r>
      <w:r w:rsidRPr="00872909">
        <w:rPr>
          <w:rFonts w:ascii="Arial" w:hAnsi="Arial" w:cs="Arial"/>
          <w:sz w:val="23"/>
          <w:szCs w:val="23"/>
        </w:rPr>
        <w:t xml:space="preserve"> vzniku, rozvoji a zániku</w:t>
      </w:r>
    </w:p>
    <w:p w14:paraId="1513CEF1" w14:textId="05E39418" w:rsidR="00574DBA" w:rsidRPr="00872909" w:rsidRDefault="00574DBA" w:rsidP="00011030">
      <w:pPr>
        <w:numPr>
          <w:ilvl w:val="0"/>
          <w:numId w:val="4"/>
        </w:numPr>
        <w:tabs>
          <w:tab w:val="left" w:pos="9214"/>
        </w:tabs>
        <w:spacing w:line="360" w:lineRule="auto"/>
        <w:ind w:left="566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 xml:space="preserve">dílo sice stranické – oddaný své církvi, stavům a jejich pravdě X kritický přístup k pramenům, </w:t>
      </w:r>
      <w:proofErr w:type="gramStart"/>
      <w:r w:rsidRPr="00872909">
        <w:rPr>
          <w:rFonts w:ascii="Arial" w:hAnsi="Arial" w:cs="Arial"/>
          <w:sz w:val="23"/>
          <w:szCs w:val="23"/>
        </w:rPr>
        <w:t>snaží</w:t>
      </w:r>
      <w:proofErr w:type="gramEnd"/>
      <w:r w:rsidRPr="00872909">
        <w:rPr>
          <w:rFonts w:ascii="Arial" w:hAnsi="Arial" w:cs="Arial"/>
          <w:sz w:val="23"/>
          <w:szCs w:val="23"/>
        </w:rPr>
        <w:t xml:space="preserve"> se nepodlehnout prvnímu dojmu z událostí, spojuje starší teologický výklad s výkladem racionálním</w:t>
      </w:r>
    </w:p>
    <w:p w14:paraId="33F6B484" w14:textId="77777777" w:rsidR="00574DBA" w:rsidRPr="00872909" w:rsidRDefault="00574DBA" w:rsidP="00011030">
      <w:pPr>
        <w:numPr>
          <w:ilvl w:val="0"/>
          <w:numId w:val="4"/>
        </w:numPr>
        <w:tabs>
          <w:tab w:val="left" w:pos="9214"/>
        </w:tabs>
        <w:spacing w:line="360" w:lineRule="auto"/>
        <w:ind w:left="566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 xml:space="preserve">jako celek zatím nebylo vydáno – výbory: 1865-1870 5 sv. (nejúplnější) Karel </w:t>
      </w:r>
      <w:proofErr w:type="spellStart"/>
      <w:r w:rsidRPr="00872909">
        <w:rPr>
          <w:rFonts w:ascii="Arial" w:hAnsi="Arial" w:cs="Arial"/>
          <w:sz w:val="23"/>
          <w:szCs w:val="23"/>
        </w:rPr>
        <w:t>Tieftrunk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: </w:t>
      </w:r>
      <w:r w:rsidRPr="00872909">
        <w:rPr>
          <w:rFonts w:ascii="Arial" w:hAnsi="Arial" w:cs="Arial"/>
          <w:i/>
          <w:sz w:val="23"/>
          <w:szCs w:val="23"/>
        </w:rPr>
        <w:t>Pavla Skály ze Zhoře Historie česká od roku 1602 do roku 1623</w:t>
      </w:r>
      <w:r w:rsidRPr="00872909">
        <w:rPr>
          <w:rFonts w:ascii="Arial" w:hAnsi="Arial" w:cs="Arial"/>
          <w:sz w:val="23"/>
          <w:szCs w:val="23"/>
        </w:rPr>
        <w:t>, 1865-1870; Polišenský 1964 (</w:t>
      </w:r>
      <w:r w:rsidRPr="00872909">
        <w:rPr>
          <w:rFonts w:ascii="Arial" w:hAnsi="Arial" w:cs="Arial"/>
          <w:i/>
          <w:sz w:val="23"/>
          <w:szCs w:val="23"/>
        </w:rPr>
        <w:t>Česká válka</w:t>
      </w:r>
      <w:r w:rsidRPr="00872909">
        <w:rPr>
          <w:rFonts w:ascii="Arial" w:hAnsi="Arial" w:cs="Arial"/>
          <w:sz w:val="23"/>
          <w:szCs w:val="23"/>
        </w:rPr>
        <w:t xml:space="preserve">); poslední Josef Janáček, </w:t>
      </w:r>
      <w:r w:rsidRPr="00872909">
        <w:rPr>
          <w:rFonts w:ascii="Arial" w:hAnsi="Arial" w:cs="Arial"/>
          <w:i/>
          <w:sz w:val="23"/>
          <w:szCs w:val="23"/>
        </w:rPr>
        <w:t>Historie česká. Od defenestrace k Bílé Hoře</w:t>
      </w:r>
      <w:r w:rsidRPr="00872909">
        <w:rPr>
          <w:rFonts w:ascii="Arial" w:hAnsi="Arial" w:cs="Arial"/>
          <w:sz w:val="23"/>
          <w:szCs w:val="23"/>
        </w:rPr>
        <w:t>, Praha 1984</w:t>
      </w:r>
    </w:p>
    <w:p w14:paraId="1A7808F1" w14:textId="77777777" w:rsidR="00574DBA" w:rsidRPr="00872909" w:rsidRDefault="00574DBA" w:rsidP="00011030">
      <w:pPr>
        <w:tabs>
          <w:tab w:val="left" w:pos="9214"/>
        </w:tabs>
        <w:spacing w:line="360" w:lineRule="auto"/>
        <w:ind w:left="283"/>
        <w:rPr>
          <w:rFonts w:ascii="Arial" w:hAnsi="Arial" w:cs="Arial"/>
          <w:sz w:val="23"/>
          <w:szCs w:val="23"/>
        </w:rPr>
      </w:pPr>
    </w:p>
    <w:p w14:paraId="09FBC8FD" w14:textId="2CC5BFFA" w:rsidR="00574DBA" w:rsidRPr="00872909" w:rsidRDefault="00574DBA" w:rsidP="009D262C">
      <w:pPr>
        <w:keepNext/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 xml:space="preserve">Ondřej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Habervešl</w:t>
      </w:r>
      <w:proofErr w:type="spellEnd"/>
      <w:r w:rsidRPr="00872909">
        <w:rPr>
          <w:rFonts w:ascii="Arial" w:hAnsi="Arial" w:cs="Arial"/>
          <w:b/>
          <w:sz w:val="23"/>
          <w:szCs w:val="23"/>
          <w:u w:val="single"/>
        </w:rPr>
        <w:t xml:space="preserve"> z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Habernfeldu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</w:t>
      </w:r>
      <w:r w:rsidR="00DF1B94">
        <w:rPr>
          <w:rFonts w:ascii="Arial" w:hAnsi="Arial" w:cs="Arial"/>
          <w:sz w:val="23"/>
          <w:szCs w:val="23"/>
        </w:rPr>
        <w:t>–</w:t>
      </w:r>
      <w:r w:rsidRPr="00872909">
        <w:rPr>
          <w:rFonts w:ascii="Arial" w:hAnsi="Arial" w:cs="Arial"/>
          <w:sz w:val="23"/>
          <w:szCs w:val="23"/>
        </w:rPr>
        <w:t xml:space="preserve"> humanisticky vzdělaný lékař z Nového Města praž.</w:t>
      </w:r>
    </w:p>
    <w:p w14:paraId="1B5A57AC" w14:textId="4F1E9C58" w:rsidR="00574DBA" w:rsidRPr="00872909" w:rsidRDefault="00574DBA" w:rsidP="00011030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proofErr w:type="spellStart"/>
      <w:r w:rsidRPr="00872909">
        <w:rPr>
          <w:rFonts w:ascii="Arial" w:hAnsi="Arial" w:cs="Arial"/>
          <w:b/>
          <w:i/>
          <w:sz w:val="23"/>
          <w:szCs w:val="23"/>
        </w:rPr>
        <w:t>Bellum</w:t>
      </w:r>
      <w:proofErr w:type="spellEnd"/>
      <w:r w:rsidRPr="00872909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b/>
          <w:i/>
          <w:sz w:val="23"/>
          <w:szCs w:val="23"/>
        </w:rPr>
        <w:t>Bohemicum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r w:rsidRPr="00872909">
        <w:rPr>
          <w:rFonts w:ascii="Arial" w:hAnsi="Arial" w:cs="Arial"/>
          <w:sz w:val="23"/>
          <w:szCs w:val="23"/>
        </w:rPr>
        <w:t>(1645) - více polit</w:t>
      </w:r>
      <w:r w:rsidR="00DF1B94">
        <w:rPr>
          <w:rFonts w:ascii="Arial" w:hAnsi="Arial" w:cs="Arial"/>
          <w:sz w:val="23"/>
          <w:szCs w:val="23"/>
        </w:rPr>
        <w:t>ické</w:t>
      </w:r>
      <w:r w:rsidRPr="00872909">
        <w:rPr>
          <w:rFonts w:ascii="Arial" w:hAnsi="Arial" w:cs="Arial"/>
          <w:sz w:val="23"/>
          <w:szCs w:val="23"/>
        </w:rPr>
        <w:t xml:space="preserve"> než his</w:t>
      </w:r>
      <w:r w:rsidR="00DF1B94">
        <w:rPr>
          <w:rFonts w:ascii="Arial" w:hAnsi="Arial" w:cs="Arial"/>
          <w:sz w:val="23"/>
          <w:szCs w:val="23"/>
        </w:rPr>
        <w:t>torické</w:t>
      </w:r>
      <w:r w:rsidRPr="00872909">
        <w:rPr>
          <w:rFonts w:ascii="Arial" w:hAnsi="Arial" w:cs="Arial"/>
          <w:sz w:val="23"/>
          <w:szCs w:val="23"/>
        </w:rPr>
        <w:t xml:space="preserve"> dílo, vznik</w:t>
      </w:r>
      <w:r w:rsidR="00DF1B94">
        <w:rPr>
          <w:rFonts w:ascii="Arial" w:hAnsi="Arial" w:cs="Arial"/>
          <w:sz w:val="23"/>
          <w:szCs w:val="23"/>
        </w:rPr>
        <w:t>lo</w:t>
      </w:r>
      <w:r w:rsidRPr="00872909">
        <w:rPr>
          <w:rFonts w:ascii="Arial" w:hAnsi="Arial" w:cs="Arial"/>
          <w:sz w:val="23"/>
          <w:szCs w:val="23"/>
        </w:rPr>
        <w:t xml:space="preserve"> v čase jednání o Vestfálský mír ve snaze zburcovat svědomí protestantské Evropy na obranu Čechů =&gt; vzniká zcela účelově (adresováno švédskému kancléři Axelu </w:t>
      </w:r>
      <w:proofErr w:type="spellStart"/>
      <w:r w:rsidRPr="00872909">
        <w:rPr>
          <w:rFonts w:ascii="Arial" w:hAnsi="Arial" w:cs="Arial"/>
          <w:sz w:val="23"/>
          <w:szCs w:val="23"/>
        </w:rPr>
        <w:t>Oxenstiernovi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); vášnivá útočnost s </w:t>
      </w:r>
      <w:proofErr w:type="spellStart"/>
      <w:r w:rsidRPr="00872909">
        <w:rPr>
          <w:rFonts w:ascii="Arial" w:hAnsi="Arial" w:cs="Arial"/>
          <w:sz w:val="23"/>
          <w:szCs w:val="23"/>
        </w:rPr>
        <w:t>protijezuitským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a protihabsburským podtónem; „žádná vláda získaná zločinem a násilím není trvalá“, </w:t>
      </w:r>
      <w:proofErr w:type="spellStart"/>
      <w:r w:rsidRPr="00872909">
        <w:rPr>
          <w:rFonts w:ascii="Arial" w:hAnsi="Arial" w:cs="Arial"/>
          <w:sz w:val="23"/>
          <w:szCs w:val="23"/>
        </w:rPr>
        <w:t>ed</w:t>
      </w:r>
      <w:proofErr w:type="spellEnd"/>
      <w:r w:rsidRPr="00872909">
        <w:rPr>
          <w:rFonts w:ascii="Arial" w:hAnsi="Arial" w:cs="Arial"/>
          <w:sz w:val="23"/>
          <w:szCs w:val="23"/>
        </w:rPr>
        <w:t>. Polišenský,</w:t>
      </w:r>
      <w:r w:rsidR="00DF1B94">
        <w:rPr>
          <w:rFonts w:ascii="Arial" w:hAnsi="Arial" w:cs="Arial"/>
          <w:sz w:val="23"/>
          <w:szCs w:val="23"/>
        </w:rPr>
        <w:t xml:space="preserve"> </w:t>
      </w:r>
      <w:r w:rsidRPr="00872909">
        <w:rPr>
          <w:rFonts w:ascii="Arial" w:hAnsi="Arial" w:cs="Arial"/>
          <w:sz w:val="23"/>
          <w:szCs w:val="23"/>
        </w:rPr>
        <w:t xml:space="preserve">1964 </w:t>
      </w:r>
      <w:r w:rsidR="00DF1B94">
        <w:rPr>
          <w:rFonts w:ascii="Arial" w:hAnsi="Arial" w:cs="Arial"/>
          <w:sz w:val="23"/>
          <w:szCs w:val="23"/>
        </w:rPr>
        <w:t>(</w:t>
      </w:r>
      <w:r w:rsidRPr="00872909">
        <w:rPr>
          <w:rFonts w:ascii="Arial" w:hAnsi="Arial" w:cs="Arial"/>
          <w:i/>
          <w:sz w:val="23"/>
          <w:szCs w:val="23"/>
        </w:rPr>
        <w:t>Česká válka</w:t>
      </w:r>
      <w:r w:rsidR="00DF1B94" w:rsidRPr="00DF1B94">
        <w:rPr>
          <w:rFonts w:ascii="Arial" w:hAnsi="Arial" w:cs="Arial"/>
          <w:iCs/>
          <w:sz w:val="23"/>
          <w:szCs w:val="23"/>
        </w:rPr>
        <w:t>)</w:t>
      </w:r>
    </w:p>
    <w:p w14:paraId="73E21914" w14:textId="77777777" w:rsidR="00574DBA" w:rsidRPr="00872909" w:rsidRDefault="00574DBA" w:rsidP="00011030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  <w:u w:val="single"/>
        </w:rPr>
      </w:pPr>
    </w:p>
    <w:p w14:paraId="43E90BED" w14:textId="77777777" w:rsidR="00574DBA" w:rsidRPr="00872909" w:rsidRDefault="00574DBA" w:rsidP="009D262C">
      <w:pPr>
        <w:numPr>
          <w:ilvl w:val="0"/>
          <w:numId w:val="4"/>
        </w:numPr>
        <w:tabs>
          <w:tab w:val="left" w:pos="9214"/>
        </w:tabs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Adam Hartman</w:t>
      </w:r>
      <w:r w:rsidRPr="00872909">
        <w:rPr>
          <w:rFonts w:ascii="Arial" w:hAnsi="Arial" w:cs="Arial"/>
          <w:sz w:val="23"/>
          <w:szCs w:val="23"/>
        </w:rPr>
        <w:t xml:space="preserve"> (+1691) a </w:t>
      </w:r>
      <w:r w:rsidRPr="00872909">
        <w:rPr>
          <w:rFonts w:ascii="Arial" w:hAnsi="Arial" w:cs="Arial"/>
          <w:b/>
          <w:sz w:val="23"/>
          <w:szCs w:val="23"/>
        </w:rPr>
        <w:t>Jan Amos Komenský</w:t>
      </w:r>
      <w:r w:rsidRPr="00872909">
        <w:rPr>
          <w:rFonts w:ascii="Arial" w:hAnsi="Arial" w:cs="Arial"/>
          <w:sz w:val="23"/>
          <w:szCs w:val="23"/>
        </w:rPr>
        <w:t xml:space="preserve">: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Historia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persecutionum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Ecclesiae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Bohemicae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>, tj.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Pr="00872909">
        <w:rPr>
          <w:rFonts w:ascii="Arial" w:hAnsi="Arial" w:cs="Arial"/>
          <w:i/>
          <w:sz w:val="23"/>
          <w:szCs w:val="23"/>
        </w:rPr>
        <w:t>„Historie o těžkých protivenstvích církve české“</w:t>
      </w:r>
      <w:r w:rsidRPr="00872909">
        <w:rPr>
          <w:rFonts w:ascii="Arial" w:hAnsi="Arial" w:cs="Arial"/>
          <w:sz w:val="23"/>
          <w:szCs w:val="23"/>
        </w:rPr>
        <w:t>, populární, propagační účel, četné překlady – českou církví rozumí nejen Jednotu, ale všechny Čechy zahrnuté pod Českou konfesi</w:t>
      </w:r>
    </w:p>
    <w:p w14:paraId="5E7B6015" w14:textId="1E134E0D" w:rsidR="00574DBA" w:rsidRDefault="00574DBA" w:rsidP="009D262C">
      <w:pPr>
        <w:numPr>
          <w:ilvl w:val="0"/>
          <w:numId w:val="4"/>
        </w:numPr>
        <w:tabs>
          <w:tab w:val="left" w:pos="9214"/>
        </w:tabs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Jan Amos Komenský</w:t>
      </w:r>
      <w:r w:rsidRPr="00872909">
        <w:rPr>
          <w:rFonts w:ascii="Arial" w:hAnsi="Arial" w:cs="Arial"/>
          <w:sz w:val="23"/>
          <w:szCs w:val="23"/>
        </w:rPr>
        <w:t xml:space="preserve"> (1592-1670)</w:t>
      </w:r>
    </w:p>
    <w:p w14:paraId="65A60F74" w14:textId="37D7F27F" w:rsidR="00D96F42" w:rsidRPr="00872909" w:rsidRDefault="00D96F42" w:rsidP="009D262C">
      <w:pPr>
        <w:numPr>
          <w:ilvl w:val="0"/>
          <w:numId w:val="4"/>
        </w:numPr>
        <w:tabs>
          <w:tab w:val="left" w:pos="9214"/>
        </w:tabs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 xml:space="preserve">lat. </w:t>
      </w:r>
      <w:r w:rsidRPr="00872909">
        <w:rPr>
          <w:rFonts w:ascii="Arial" w:hAnsi="Arial" w:cs="Arial"/>
          <w:i/>
          <w:sz w:val="23"/>
          <w:szCs w:val="23"/>
        </w:rPr>
        <w:t xml:space="preserve">„Stručná historie církve slovanské“ </w:t>
      </w:r>
      <w:r w:rsidRPr="00872909">
        <w:rPr>
          <w:rFonts w:ascii="Arial" w:hAnsi="Arial" w:cs="Arial"/>
          <w:sz w:val="23"/>
          <w:szCs w:val="23"/>
        </w:rPr>
        <w:t>(</w:t>
      </w:r>
      <w:proofErr w:type="spellStart"/>
      <w:r w:rsidRPr="00D96F42">
        <w:rPr>
          <w:rFonts w:ascii="Arial" w:hAnsi="Arial" w:cs="Arial"/>
          <w:i/>
          <w:iCs/>
          <w:sz w:val="23"/>
          <w:szCs w:val="23"/>
        </w:rPr>
        <w:t>Ecclesiae</w:t>
      </w:r>
      <w:proofErr w:type="spellEnd"/>
      <w:r w:rsidRPr="00D96F42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Pr="00D96F42">
        <w:rPr>
          <w:rFonts w:ascii="Arial" w:hAnsi="Arial" w:cs="Arial"/>
          <w:i/>
          <w:iCs/>
          <w:sz w:val="23"/>
          <w:szCs w:val="23"/>
        </w:rPr>
        <w:t>Slavonicae</w:t>
      </w:r>
      <w:proofErr w:type="spellEnd"/>
      <w:r w:rsidRPr="00D96F42">
        <w:rPr>
          <w:rFonts w:ascii="Arial" w:hAnsi="Arial" w:cs="Arial"/>
          <w:i/>
          <w:iCs/>
          <w:sz w:val="23"/>
          <w:szCs w:val="23"/>
        </w:rPr>
        <w:t xml:space="preserve"> brevis historiola</w:t>
      </w:r>
      <w:r>
        <w:rPr>
          <w:rFonts w:ascii="Arial" w:hAnsi="Arial" w:cs="Arial"/>
          <w:sz w:val="23"/>
          <w:szCs w:val="23"/>
        </w:rPr>
        <w:t>,</w:t>
      </w:r>
      <w:r w:rsidRPr="00872909">
        <w:rPr>
          <w:rFonts w:ascii="Arial" w:hAnsi="Arial" w:cs="Arial"/>
          <w:sz w:val="23"/>
          <w:szCs w:val="23"/>
        </w:rPr>
        <w:t>1660)</w:t>
      </w:r>
    </w:p>
    <w:p w14:paraId="3E21EF6E" w14:textId="727EB3EC" w:rsidR="00574DBA" w:rsidRPr="00872909" w:rsidRDefault="00574DBA" w:rsidP="009D262C">
      <w:pPr>
        <w:numPr>
          <w:ilvl w:val="0"/>
          <w:numId w:val="4"/>
        </w:numPr>
        <w:tabs>
          <w:tab w:val="left" w:pos="9214"/>
        </w:tabs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i/>
          <w:sz w:val="23"/>
          <w:szCs w:val="23"/>
        </w:rPr>
        <w:t>Velká didaktika</w:t>
      </w:r>
      <w:r w:rsidRPr="00872909">
        <w:rPr>
          <w:rFonts w:ascii="Arial" w:hAnsi="Arial" w:cs="Arial"/>
          <w:sz w:val="23"/>
          <w:szCs w:val="23"/>
        </w:rPr>
        <w:t xml:space="preserve"> – vyzdvižen význam dějin pro výchovu, poznání dějepisu je nejkrásnější částí vzdělání =&gt; studium dějepisu má být rozděleno do všech 6 tříd latinské školy (všechny události: umění, kultura, věda, „všeobecný dějepis celého světa, předních národů a zvláště vlasti“)</w:t>
      </w:r>
    </w:p>
    <w:p w14:paraId="36EB14B8" w14:textId="01C95103" w:rsidR="00574DBA" w:rsidRPr="00872909" w:rsidRDefault="00574DBA" w:rsidP="009D262C">
      <w:pPr>
        <w:numPr>
          <w:ilvl w:val="0"/>
          <w:numId w:val="4"/>
        </w:numPr>
        <w:tabs>
          <w:tab w:val="left" w:pos="9214"/>
        </w:tabs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 xml:space="preserve">poznání dějin potřebné pro převýchovu a všenápravu - </w:t>
      </w:r>
      <w:r w:rsidRPr="00872909">
        <w:rPr>
          <w:rFonts w:ascii="Arial" w:hAnsi="Arial" w:cs="Arial"/>
          <w:i/>
          <w:sz w:val="23"/>
          <w:szCs w:val="23"/>
        </w:rPr>
        <w:t>„Všeobecná porada o napravení věcí lidských“</w:t>
      </w:r>
      <w:r w:rsidRPr="00872909">
        <w:rPr>
          <w:rFonts w:ascii="Arial" w:hAnsi="Arial" w:cs="Arial"/>
          <w:sz w:val="23"/>
          <w:szCs w:val="23"/>
        </w:rPr>
        <w:t xml:space="preserve">- historie má obsahovat pravdu, má mít vnitřní řád; potřeba poznat nikoli jen výsledky dění, ale také jeho příčiny, požaduje pro historii jednotu, pravdu a dobro; </w:t>
      </w:r>
      <w:r w:rsidRPr="00D96F42">
        <w:rPr>
          <w:rFonts w:ascii="Arial" w:hAnsi="Arial" w:cs="Arial"/>
          <w:sz w:val="23"/>
          <w:szCs w:val="23"/>
        </w:rPr>
        <w:t>historie jako paměť minulosti, zrcadlo budoucnosti a usměrňovatelka přítomnosti</w:t>
      </w:r>
      <w:r w:rsidRPr="00872909">
        <w:rPr>
          <w:rFonts w:ascii="Arial" w:hAnsi="Arial" w:cs="Arial"/>
          <w:sz w:val="23"/>
          <w:szCs w:val="23"/>
        </w:rPr>
        <w:t xml:space="preserve"> =&gt; v jeho pojetí vzniká osobitá </w:t>
      </w:r>
      <w:proofErr w:type="gramStart"/>
      <w:r w:rsidRPr="00872909">
        <w:rPr>
          <w:rFonts w:ascii="Arial" w:hAnsi="Arial" w:cs="Arial"/>
          <w:sz w:val="23"/>
          <w:szCs w:val="23"/>
        </w:rPr>
        <w:t>filosofie</w:t>
      </w:r>
      <w:proofErr w:type="gramEnd"/>
      <w:r w:rsidRPr="00872909">
        <w:rPr>
          <w:rFonts w:ascii="Arial" w:hAnsi="Arial" w:cs="Arial"/>
          <w:sz w:val="23"/>
          <w:szCs w:val="23"/>
        </w:rPr>
        <w:t xml:space="preserve"> dějin</w:t>
      </w:r>
    </w:p>
    <w:p w14:paraId="11D31423" w14:textId="77777777" w:rsidR="00574DBA" w:rsidRPr="00872909" w:rsidRDefault="00574DBA" w:rsidP="009D262C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69B83956" w14:textId="77777777" w:rsidR="00574DBA" w:rsidRPr="00872909" w:rsidRDefault="00574DBA" w:rsidP="00D96F42">
      <w:pPr>
        <w:tabs>
          <w:tab w:val="left" w:pos="9214"/>
        </w:tabs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katolická bělohorská historiografie</w:t>
      </w:r>
      <w:r w:rsidRPr="00872909">
        <w:rPr>
          <w:rFonts w:ascii="Arial" w:hAnsi="Arial" w:cs="Arial"/>
          <w:sz w:val="23"/>
          <w:szCs w:val="23"/>
        </w:rPr>
        <w:t>:</w:t>
      </w:r>
    </w:p>
    <w:p w14:paraId="5B7C820A" w14:textId="77777777" w:rsidR="00574DBA" w:rsidRPr="00872909" w:rsidRDefault="00574DBA" w:rsidP="009D262C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 xml:space="preserve">Vilém Slavata z Chlumu a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Košumberka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 (1572-1652)</w:t>
      </w:r>
    </w:p>
    <w:p w14:paraId="5295A5C1" w14:textId="18F7BF7E" w:rsidR="00574DBA" w:rsidRPr="00872909" w:rsidRDefault="00574DBA" w:rsidP="009D262C">
      <w:pPr>
        <w:numPr>
          <w:ilvl w:val="0"/>
          <w:numId w:val="4"/>
        </w:numPr>
        <w:tabs>
          <w:tab w:val="left" w:pos="9214"/>
        </w:tabs>
        <w:spacing w:line="360" w:lineRule="auto"/>
        <w:ind w:left="284" w:hanging="284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sz w:val="23"/>
          <w:szCs w:val="23"/>
        </w:rPr>
        <w:t>náb</w:t>
      </w:r>
      <w:r w:rsidR="00D96F42">
        <w:rPr>
          <w:rFonts w:ascii="Arial" w:hAnsi="Arial" w:cs="Arial"/>
          <w:sz w:val="23"/>
          <w:szCs w:val="23"/>
        </w:rPr>
        <w:t>oženský</w:t>
      </w:r>
      <w:r w:rsidRPr="00872909">
        <w:rPr>
          <w:rFonts w:ascii="Arial" w:hAnsi="Arial" w:cs="Arial"/>
          <w:sz w:val="23"/>
          <w:szCs w:val="23"/>
        </w:rPr>
        <w:t xml:space="preserve"> konvertita; rozsáhlé </w:t>
      </w:r>
      <w:r w:rsidR="00D96F42" w:rsidRPr="00D96F42">
        <w:rPr>
          <w:rFonts w:ascii="Arial" w:hAnsi="Arial" w:cs="Arial"/>
          <w:i/>
          <w:iCs/>
          <w:sz w:val="23"/>
          <w:szCs w:val="23"/>
        </w:rPr>
        <w:t>P</w:t>
      </w:r>
      <w:r w:rsidRPr="00D96F42">
        <w:rPr>
          <w:rFonts w:ascii="Arial" w:hAnsi="Arial" w:cs="Arial"/>
          <w:i/>
          <w:iCs/>
          <w:sz w:val="23"/>
          <w:szCs w:val="23"/>
        </w:rPr>
        <w:t>aměti</w:t>
      </w:r>
      <w:r w:rsidR="00D96F42">
        <w:rPr>
          <w:rFonts w:ascii="Arial" w:hAnsi="Arial" w:cs="Arial"/>
          <w:sz w:val="23"/>
          <w:szCs w:val="23"/>
        </w:rPr>
        <w:t xml:space="preserve">, sám je </w:t>
      </w:r>
      <w:r w:rsidRPr="00872909">
        <w:rPr>
          <w:rFonts w:ascii="Arial" w:hAnsi="Arial" w:cs="Arial"/>
          <w:sz w:val="23"/>
          <w:szCs w:val="23"/>
        </w:rPr>
        <w:t>nazva</w:t>
      </w:r>
      <w:r w:rsidR="00D96F42">
        <w:rPr>
          <w:rFonts w:ascii="Arial" w:hAnsi="Arial" w:cs="Arial"/>
          <w:sz w:val="23"/>
          <w:szCs w:val="23"/>
        </w:rPr>
        <w:t>l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Pr="00872909">
        <w:rPr>
          <w:rFonts w:ascii="Arial" w:hAnsi="Arial" w:cs="Arial"/>
          <w:b/>
          <w:i/>
          <w:sz w:val="23"/>
          <w:szCs w:val="23"/>
        </w:rPr>
        <w:t>Historické spisování</w:t>
      </w:r>
      <w:r w:rsidRPr="00872909">
        <w:rPr>
          <w:rFonts w:ascii="Arial" w:hAnsi="Arial" w:cs="Arial"/>
          <w:sz w:val="23"/>
          <w:szCs w:val="23"/>
        </w:rPr>
        <w:t xml:space="preserve"> </w:t>
      </w:r>
      <w:r w:rsidR="00010FB1">
        <w:rPr>
          <w:rFonts w:ascii="Arial" w:hAnsi="Arial" w:cs="Arial"/>
          <w:sz w:val="23"/>
          <w:szCs w:val="23"/>
        </w:rPr>
        <w:t>–</w:t>
      </w:r>
      <w:r w:rsidRPr="00872909">
        <w:rPr>
          <w:rFonts w:ascii="Arial" w:hAnsi="Arial" w:cs="Arial"/>
          <w:sz w:val="23"/>
          <w:szCs w:val="23"/>
        </w:rPr>
        <w:t xml:space="preserve"> reakc</w:t>
      </w:r>
      <w:r w:rsidR="00010FB1">
        <w:rPr>
          <w:rFonts w:ascii="Arial" w:hAnsi="Arial" w:cs="Arial"/>
          <w:sz w:val="23"/>
          <w:szCs w:val="23"/>
        </w:rPr>
        <w:t>e</w:t>
      </w:r>
      <w:r w:rsidRPr="00872909">
        <w:rPr>
          <w:rFonts w:ascii="Arial" w:hAnsi="Arial" w:cs="Arial"/>
          <w:sz w:val="23"/>
          <w:szCs w:val="23"/>
        </w:rPr>
        <w:t xml:space="preserve"> na memoriál (</w:t>
      </w:r>
      <w:r w:rsidRPr="00010FB1">
        <w:rPr>
          <w:rFonts w:ascii="Arial" w:hAnsi="Arial" w:cs="Arial"/>
          <w:i/>
          <w:iCs/>
          <w:sz w:val="23"/>
          <w:szCs w:val="23"/>
        </w:rPr>
        <w:t>Apologii</w:t>
      </w:r>
      <w:r w:rsidRPr="00872909">
        <w:rPr>
          <w:rFonts w:ascii="Arial" w:hAnsi="Arial" w:cs="Arial"/>
          <w:sz w:val="23"/>
          <w:szCs w:val="23"/>
        </w:rPr>
        <w:t xml:space="preserve">) </w:t>
      </w:r>
      <w:r w:rsidRPr="00872909">
        <w:rPr>
          <w:rFonts w:ascii="Arial" w:hAnsi="Arial" w:cs="Arial"/>
          <w:sz w:val="23"/>
          <w:szCs w:val="23"/>
          <w:u w:val="single"/>
        </w:rPr>
        <w:t>Jindřicha Matyáše z Thurnu;</w:t>
      </w:r>
      <w:r w:rsidRPr="00872909">
        <w:rPr>
          <w:rFonts w:ascii="Arial" w:hAnsi="Arial" w:cs="Arial"/>
          <w:sz w:val="23"/>
          <w:szCs w:val="23"/>
        </w:rPr>
        <w:t xml:space="preserve"> málo údajů z autopsie, většina z druhé ruky, hovoří o sobě ve 3. os. </w:t>
      </w:r>
      <w:proofErr w:type="spellStart"/>
      <w:r w:rsidRPr="00872909">
        <w:rPr>
          <w:rFonts w:ascii="Arial" w:hAnsi="Arial" w:cs="Arial"/>
          <w:sz w:val="23"/>
          <w:szCs w:val="23"/>
        </w:rPr>
        <w:t>sg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., cituje dobové dokumenty, velmi stranicky ovlivněné – vzniká dlouho (1637-1651), konzultoval se svými politickými </w:t>
      </w:r>
      <w:proofErr w:type="gramStart"/>
      <w:r w:rsidR="00010FB1">
        <w:rPr>
          <w:rFonts w:ascii="Arial" w:hAnsi="Arial" w:cs="Arial"/>
          <w:sz w:val="23"/>
          <w:szCs w:val="23"/>
        </w:rPr>
        <w:t>souputníky</w:t>
      </w:r>
      <w:proofErr w:type="gramEnd"/>
      <w:r w:rsidRPr="00872909">
        <w:rPr>
          <w:rFonts w:ascii="Arial" w:hAnsi="Arial" w:cs="Arial"/>
          <w:sz w:val="23"/>
          <w:szCs w:val="23"/>
        </w:rPr>
        <w:t xml:space="preserve"> a hl</w:t>
      </w:r>
      <w:r w:rsidR="00010FB1">
        <w:rPr>
          <w:rFonts w:ascii="Arial" w:hAnsi="Arial" w:cs="Arial"/>
          <w:sz w:val="23"/>
          <w:szCs w:val="23"/>
        </w:rPr>
        <w:t>avně</w:t>
      </w:r>
      <w:r w:rsidRPr="00872909">
        <w:rPr>
          <w:rFonts w:ascii="Arial" w:hAnsi="Arial" w:cs="Arial"/>
          <w:sz w:val="23"/>
          <w:szCs w:val="23"/>
        </w:rPr>
        <w:t xml:space="preserve"> s Martinicem (komentoval mu to ve vzájemné korespondenci – viz </w:t>
      </w:r>
      <w:r w:rsidR="00010FB1">
        <w:rPr>
          <w:rFonts w:ascii="Arial" w:hAnsi="Arial" w:cs="Arial"/>
          <w:sz w:val="23"/>
          <w:szCs w:val="23"/>
        </w:rPr>
        <w:t xml:space="preserve">RA </w:t>
      </w:r>
      <w:r w:rsidRPr="00872909">
        <w:rPr>
          <w:rFonts w:ascii="Arial" w:hAnsi="Arial" w:cs="Arial"/>
          <w:sz w:val="23"/>
          <w:szCs w:val="23"/>
        </w:rPr>
        <w:t>Slavat</w:t>
      </w:r>
      <w:r w:rsidR="00010FB1">
        <w:rPr>
          <w:rFonts w:ascii="Arial" w:hAnsi="Arial" w:cs="Arial"/>
          <w:sz w:val="23"/>
          <w:szCs w:val="23"/>
        </w:rPr>
        <w:t>ů</w:t>
      </w:r>
      <w:r w:rsidRPr="00872909">
        <w:rPr>
          <w:rFonts w:ascii="Arial" w:hAnsi="Arial" w:cs="Arial"/>
          <w:sz w:val="23"/>
          <w:szCs w:val="23"/>
        </w:rPr>
        <w:t>), politicky velmi stranické</w:t>
      </w:r>
    </w:p>
    <w:p w14:paraId="1A899934" w14:textId="2362BA75" w:rsidR="00574DBA" w:rsidRPr="00872909" w:rsidRDefault="00010FB1" w:rsidP="00010FB1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většina zůstává v rukopise, </w:t>
      </w:r>
      <w:r w:rsidR="00574DBA" w:rsidRPr="00872909">
        <w:rPr>
          <w:rFonts w:ascii="Arial" w:hAnsi="Arial" w:cs="Arial"/>
          <w:sz w:val="23"/>
          <w:szCs w:val="23"/>
        </w:rPr>
        <w:t xml:space="preserve">výbor </w:t>
      </w:r>
      <w:r>
        <w:rPr>
          <w:rFonts w:ascii="Arial" w:hAnsi="Arial" w:cs="Arial"/>
          <w:sz w:val="23"/>
          <w:szCs w:val="23"/>
        </w:rPr>
        <w:t xml:space="preserve">z něj </w:t>
      </w:r>
      <w:r w:rsidR="00574DBA" w:rsidRPr="00872909">
        <w:rPr>
          <w:rFonts w:ascii="Arial" w:hAnsi="Arial" w:cs="Arial"/>
          <w:sz w:val="23"/>
          <w:szCs w:val="23"/>
        </w:rPr>
        <w:t xml:space="preserve">(1608-1619) </w:t>
      </w:r>
      <w:r>
        <w:rPr>
          <w:rFonts w:ascii="Arial" w:hAnsi="Arial" w:cs="Arial"/>
          <w:sz w:val="23"/>
          <w:szCs w:val="23"/>
        </w:rPr>
        <w:t xml:space="preserve">vydal </w:t>
      </w:r>
      <w:r w:rsidR="00574DBA" w:rsidRPr="00872909">
        <w:rPr>
          <w:rFonts w:ascii="Arial" w:hAnsi="Arial" w:cs="Arial"/>
          <w:sz w:val="23"/>
          <w:szCs w:val="23"/>
        </w:rPr>
        <w:t xml:space="preserve">Josef </w:t>
      </w:r>
      <w:proofErr w:type="spellStart"/>
      <w:r w:rsidR="00574DBA" w:rsidRPr="00872909">
        <w:rPr>
          <w:rFonts w:ascii="Arial" w:hAnsi="Arial" w:cs="Arial"/>
          <w:sz w:val="23"/>
          <w:szCs w:val="23"/>
        </w:rPr>
        <w:t>Jireč</w:t>
      </w:r>
      <w:r>
        <w:rPr>
          <w:rFonts w:ascii="Arial" w:hAnsi="Arial" w:cs="Arial"/>
          <w:sz w:val="23"/>
          <w:szCs w:val="23"/>
        </w:rPr>
        <w:t>e</w:t>
      </w:r>
      <w:r w:rsidR="00574DBA" w:rsidRPr="00872909">
        <w:rPr>
          <w:rFonts w:ascii="Arial" w:hAnsi="Arial" w:cs="Arial"/>
          <w:sz w:val="23"/>
          <w:szCs w:val="23"/>
        </w:rPr>
        <w:t>k</w:t>
      </w:r>
      <w:proofErr w:type="spellEnd"/>
      <w:r w:rsidR="00574DBA" w:rsidRPr="00872909">
        <w:rPr>
          <w:rFonts w:ascii="Arial" w:hAnsi="Arial" w:cs="Arial"/>
          <w:sz w:val="23"/>
          <w:szCs w:val="23"/>
        </w:rPr>
        <w:t xml:space="preserve"> v </w:t>
      </w:r>
      <w:r>
        <w:rPr>
          <w:rFonts w:ascii="Arial" w:hAnsi="Arial" w:cs="Arial"/>
          <w:sz w:val="23"/>
          <w:szCs w:val="23"/>
        </w:rPr>
        <w:t>l</w:t>
      </w:r>
      <w:r w:rsidR="00574DBA" w:rsidRPr="00872909">
        <w:rPr>
          <w:rFonts w:ascii="Arial" w:hAnsi="Arial" w:cs="Arial"/>
          <w:sz w:val="23"/>
          <w:szCs w:val="23"/>
        </w:rPr>
        <w:t>. 1866-1868</w:t>
      </w:r>
    </w:p>
    <w:p w14:paraId="2BC71671" w14:textId="77777777" w:rsidR="00574DBA" w:rsidRPr="00872909" w:rsidRDefault="00574DBA" w:rsidP="00011030">
      <w:pPr>
        <w:tabs>
          <w:tab w:val="left" w:pos="9214"/>
        </w:tabs>
        <w:spacing w:line="360" w:lineRule="auto"/>
        <w:rPr>
          <w:rFonts w:ascii="Arial" w:hAnsi="Arial" w:cs="Arial"/>
          <w:b/>
          <w:sz w:val="23"/>
          <w:szCs w:val="23"/>
          <w:u w:val="single"/>
        </w:rPr>
      </w:pPr>
    </w:p>
    <w:p w14:paraId="0FB4A985" w14:textId="77777777" w:rsidR="00574DBA" w:rsidRPr="00872909" w:rsidRDefault="00574DBA" w:rsidP="00010FB1">
      <w:pPr>
        <w:tabs>
          <w:tab w:val="left" w:pos="9214"/>
        </w:tabs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obležení Prahy 1648</w:t>
      </w:r>
    </w:p>
    <w:p w14:paraId="20D81D33" w14:textId="3993C726" w:rsidR="00574DBA" w:rsidRPr="00872909" w:rsidRDefault="00574DBA" w:rsidP="009D262C">
      <w:pPr>
        <w:numPr>
          <w:ilvl w:val="0"/>
          <w:numId w:val="4"/>
        </w:numPr>
        <w:tabs>
          <w:tab w:val="left" w:pos="9214"/>
        </w:tabs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Václav František Kocmánek</w:t>
      </w:r>
      <w:r w:rsidR="00010FB1" w:rsidRPr="00010FB1">
        <w:rPr>
          <w:rFonts w:ascii="Arial" w:hAnsi="Arial" w:cs="Arial"/>
          <w:bCs/>
          <w:sz w:val="23"/>
          <w:szCs w:val="23"/>
        </w:rPr>
        <w:t xml:space="preserve"> (viz výše)</w:t>
      </w:r>
    </w:p>
    <w:p w14:paraId="1DE4E4C0" w14:textId="65D9231D" w:rsidR="00574DBA" w:rsidRPr="00872909" w:rsidRDefault="00574DBA" w:rsidP="009D262C">
      <w:pPr>
        <w:numPr>
          <w:ilvl w:val="0"/>
          <w:numId w:val="4"/>
        </w:numPr>
        <w:tabs>
          <w:tab w:val="left" w:pos="9214"/>
        </w:tabs>
        <w:spacing w:line="360" w:lineRule="auto"/>
        <w:ind w:left="0"/>
        <w:rPr>
          <w:rFonts w:ascii="Arial" w:hAnsi="Arial" w:cs="Arial"/>
          <w:sz w:val="23"/>
          <w:szCs w:val="23"/>
        </w:rPr>
      </w:pPr>
      <w:r w:rsidRPr="00872909">
        <w:rPr>
          <w:rFonts w:ascii="Arial" w:hAnsi="Arial" w:cs="Arial"/>
          <w:b/>
          <w:sz w:val="23"/>
          <w:szCs w:val="23"/>
          <w:u w:val="single"/>
        </w:rPr>
        <w:t>Jan Norbert Zatočil</w:t>
      </w:r>
      <w:r w:rsidRPr="00872909">
        <w:rPr>
          <w:rFonts w:ascii="Arial" w:hAnsi="Arial" w:cs="Arial"/>
          <w:sz w:val="23"/>
          <w:szCs w:val="23"/>
        </w:rPr>
        <w:t xml:space="preserve"> – </w:t>
      </w:r>
      <w:proofErr w:type="spellStart"/>
      <w:proofErr w:type="gramStart"/>
      <w:r w:rsidRPr="00872909">
        <w:rPr>
          <w:rFonts w:ascii="Arial" w:hAnsi="Arial" w:cs="Arial"/>
          <w:i/>
          <w:sz w:val="23"/>
          <w:szCs w:val="23"/>
        </w:rPr>
        <w:t>Leto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>- a</w:t>
      </w:r>
      <w:proofErr w:type="gram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dennopis</w:t>
      </w:r>
      <w:proofErr w:type="spellEnd"/>
      <w:r w:rsidRPr="00872909">
        <w:rPr>
          <w:rFonts w:ascii="Arial" w:hAnsi="Arial" w:cs="Arial"/>
          <w:sz w:val="23"/>
          <w:szCs w:val="23"/>
        </w:rPr>
        <w:t xml:space="preserve">, </w:t>
      </w:r>
      <w:r w:rsidR="00010FB1">
        <w:rPr>
          <w:rFonts w:ascii="Arial" w:hAnsi="Arial" w:cs="Arial"/>
          <w:sz w:val="23"/>
          <w:szCs w:val="23"/>
        </w:rPr>
        <w:t xml:space="preserve">staroměstský kancléř, sám jako student účastník bojů, </w:t>
      </w:r>
      <w:r w:rsidRPr="00872909">
        <w:rPr>
          <w:rFonts w:ascii="Arial" w:hAnsi="Arial" w:cs="Arial"/>
          <w:sz w:val="23"/>
          <w:szCs w:val="23"/>
        </w:rPr>
        <w:t xml:space="preserve">vzniká se značným odstupem </w:t>
      </w:r>
      <w:r w:rsidR="00010FB1">
        <w:rPr>
          <w:rFonts w:ascii="Arial" w:hAnsi="Arial" w:cs="Arial"/>
          <w:sz w:val="23"/>
          <w:szCs w:val="23"/>
        </w:rPr>
        <w:t>1685</w:t>
      </w:r>
    </w:p>
    <w:p w14:paraId="71286E91" w14:textId="7EC32BDA" w:rsidR="00574DBA" w:rsidRPr="00872909" w:rsidRDefault="00574DBA" w:rsidP="009D262C">
      <w:pPr>
        <w:numPr>
          <w:ilvl w:val="0"/>
          <w:numId w:val="4"/>
        </w:numPr>
        <w:tabs>
          <w:tab w:val="left" w:pos="9214"/>
        </w:tabs>
        <w:spacing w:line="360" w:lineRule="auto"/>
        <w:ind w:left="0"/>
        <w:rPr>
          <w:rFonts w:ascii="Arial" w:hAnsi="Arial" w:cs="Arial"/>
          <w:sz w:val="23"/>
          <w:szCs w:val="23"/>
        </w:rPr>
      </w:pP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Jehuda</w:t>
      </w:r>
      <w:proofErr w:type="spellEnd"/>
      <w:r w:rsidRPr="00872909">
        <w:rPr>
          <w:rFonts w:ascii="Arial" w:hAnsi="Arial" w:cs="Arial"/>
          <w:b/>
          <w:sz w:val="23"/>
          <w:szCs w:val="23"/>
          <w:u w:val="single"/>
        </w:rPr>
        <w:t xml:space="preserve">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Leib</w:t>
      </w:r>
      <w:proofErr w:type="spellEnd"/>
      <w:r w:rsidRPr="00872909">
        <w:rPr>
          <w:rFonts w:ascii="Arial" w:hAnsi="Arial" w:cs="Arial"/>
          <w:b/>
          <w:sz w:val="23"/>
          <w:szCs w:val="23"/>
          <w:u w:val="single"/>
        </w:rPr>
        <w:t xml:space="preserve"> ben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Jošua</w:t>
      </w:r>
      <w:proofErr w:type="spellEnd"/>
      <w:r w:rsidRPr="00872909">
        <w:rPr>
          <w:rFonts w:ascii="Arial" w:hAnsi="Arial" w:cs="Arial"/>
          <w:b/>
          <w:sz w:val="23"/>
          <w:szCs w:val="23"/>
          <w:u w:val="single"/>
        </w:rPr>
        <w:t xml:space="preserve">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Porit</w:t>
      </w:r>
      <w:proofErr w:type="spellEnd"/>
      <w:r w:rsidRPr="00872909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Pr="00872909">
        <w:rPr>
          <w:rFonts w:ascii="Arial" w:hAnsi="Arial" w:cs="Arial"/>
          <w:sz w:val="23"/>
          <w:szCs w:val="23"/>
        </w:rPr>
        <w:t xml:space="preserve">– </w:t>
      </w:r>
      <w:proofErr w:type="spellStart"/>
      <w:r w:rsidR="00010FB1" w:rsidRPr="00010FB1">
        <w:rPr>
          <w:rFonts w:ascii="Arial" w:hAnsi="Arial" w:cs="Arial"/>
          <w:i/>
          <w:iCs/>
          <w:sz w:val="23"/>
          <w:szCs w:val="23"/>
        </w:rPr>
        <w:t>Milchama</w:t>
      </w:r>
      <w:proofErr w:type="spellEnd"/>
      <w:r w:rsidR="00010FB1" w:rsidRPr="00010FB1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010FB1" w:rsidRPr="00010FB1">
        <w:rPr>
          <w:rFonts w:ascii="Arial" w:hAnsi="Arial" w:cs="Arial"/>
          <w:i/>
          <w:iCs/>
          <w:sz w:val="23"/>
          <w:szCs w:val="23"/>
        </w:rPr>
        <w:t>be</w:t>
      </w:r>
      <w:proofErr w:type="spellEnd"/>
      <w:r w:rsidR="00010FB1" w:rsidRPr="00010FB1">
        <w:rPr>
          <w:rFonts w:ascii="Arial" w:hAnsi="Arial" w:cs="Arial"/>
          <w:i/>
          <w:iCs/>
          <w:sz w:val="23"/>
          <w:szCs w:val="23"/>
        </w:rPr>
        <w:t>-šalom</w:t>
      </w:r>
      <w:r w:rsidR="00010FB1">
        <w:rPr>
          <w:rFonts w:ascii="Arial" w:hAnsi="Arial" w:cs="Arial"/>
          <w:sz w:val="23"/>
          <w:szCs w:val="23"/>
        </w:rPr>
        <w:t xml:space="preserve"> („</w:t>
      </w:r>
      <w:r w:rsidRPr="00010FB1">
        <w:rPr>
          <w:rFonts w:ascii="Arial" w:hAnsi="Arial" w:cs="Arial"/>
          <w:iCs/>
          <w:sz w:val="23"/>
          <w:szCs w:val="23"/>
        </w:rPr>
        <w:t>Válka v</w:t>
      </w:r>
      <w:r w:rsidR="00010FB1">
        <w:rPr>
          <w:rFonts w:ascii="Arial" w:hAnsi="Arial" w:cs="Arial"/>
          <w:iCs/>
          <w:sz w:val="23"/>
          <w:szCs w:val="23"/>
        </w:rPr>
        <w:t> </w:t>
      </w:r>
      <w:r w:rsidRPr="00010FB1">
        <w:rPr>
          <w:rFonts w:ascii="Arial" w:hAnsi="Arial" w:cs="Arial"/>
          <w:iCs/>
          <w:sz w:val="23"/>
          <w:szCs w:val="23"/>
        </w:rPr>
        <w:t>míru</w:t>
      </w:r>
      <w:r w:rsidR="00010FB1">
        <w:rPr>
          <w:rFonts w:ascii="Arial" w:hAnsi="Arial" w:cs="Arial"/>
          <w:iCs/>
          <w:sz w:val="23"/>
          <w:szCs w:val="23"/>
        </w:rPr>
        <w:t>“)</w:t>
      </w:r>
      <w:r w:rsidR="008C4582">
        <w:rPr>
          <w:rFonts w:ascii="Arial" w:hAnsi="Arial" w:cs="Arial"/>
          <w:iCs/>
          <w:sz w:val="23"/>
          <w:szCs w:val="23"/>
        </w:rPr>
        <w:t>, události let 1648-50 z pohledu pražské židovské obce</w:t>
      </w:r>
    </w:p>
    <w:p w14:paraId="3726A231" w14:textId="77777777" w:rsidR="00574DBA" w:rsidRPr="00872909" w:rsidRDefault="00574DBA" w:rsidP="009D262C">
      <w:pPr>
        <w:tabs>
          <w:tab w:val="left" w:pos="9214"/>
        </w:tabs>
        <w:spacing w:line="360" w:lineRule="auto"/>
        <w:rPr>
          <w:rFonts w:ascii="Arial" w:hAnsi="Arial" w:cs="Arial"/>
          <w:b/>
          <w:sz w:val="23"/>
          <w:szCs w:val="23"/>
          <w:u w:val="single"/>
        </w:rPr>
      </w:pPr>
    </w:p>
    <w:p w14:paraId="602912D5" w14:textId="392E4D41" w:rsidR="00574DBA" w:rsidRPr="00872909" w:rsidRDefault="00574DBA" w:rsidP="00011030">
      <w:pPr>
        <w:tabs>
          <w:tab w:val="left" w:pos="9214"/>
        </w:tabs>
        <w:spacing w:line="360" w:lineRule="auto"/>
        <w:rPr>
          <w:rFonts w:ascii="Arial" w:hAnsi="Arial" w:cs="Arial"/>
          <w:sz w:val="23"/>
          <w:szCs w:val="23"/>
        </w:rPr>
      </w:pPr>
      <w:r w:rsidRPr="008C4582">
        <w:rPr>
          <w:rFonts w:ascii="Arial" w:hAnsi="Arial" w:cs="Arial"/>
          <w:bCs/>
          <w:sz w:val="23"/>
          <w:szCs w:val="23"/>
        </w:rPr>
        <w:t>v 50. letech doznívají lamentace</w:t>
      </w:r>
      <w:r w:rsidRPr="00872909">
        <w:rPr>
          <w:rFonts w:ascii="Arial" w:hAnsi="Arial" w:cs="Arial"/>
          <w:sz w:val="23"/>
          <w:szCs w:val="23"/>
        </w:rPr>
        <w:t xml:space="preserve"> – </w:t>
      </w:r>
      <w:r w:rsidRPr="00872909">
        <w:rPr>
          <w:rFonts w:ascii="Arial" w:hAnsi="Arial" w:cs="Arial"/>
          <w:b/>
          <w:sz w:val="23"/>
          <w:szCs w:val="23"/>
          <w:u w:val="single"/>
        </w:rPr>
        <w:t xml:space="preserve">Jindřich Václav </w:t>
      </w:r>
      <w:proofErr w:type="spellStart"/>
      <w:r w:rsidRPr="00872909">
        <w:rPr>
          <w:rFonts w:ascii="Arial" w:hAnsi="Arial" w:cs="Arial"/>
          <w:b/>
          <w:sz w:val="23"/>
          <w:szCs w:val="23"/>
          <w:u w:val="single"/>
        </w:rPr>
        <w:t>Zyvalda</w:t>
      </w:r>
      <w:proofErr w:type="spellEnd"/>
      <w:r w:rsidRPr="00872909">
        <w:rPr>
          <w:rFonts w:ascii="Arial" w:hAnsi="Arial" w:cs="Arial"/>
          <w:b/>
          <w:sz w:val="23"/>
          <w:szCs w:val="23"/>
          <w:u w:val="single"/>
        </w:rPr>
        <w:t>:</w:t>
      </w:r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Dejm</w:t>
      </w:r>
      <w:proofErr w:type="spellEnd"/>
      <w:r w:rsidRPr="0087290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872909">
        <w:rPr>
          <w:rFonts w:ascii="Arial" w:hAnsi="Arial" w:cs="Arial"/>
          <w:i/>
          <w:sz w:val="23"/>
          <w:szCs w:val="23"/>
        </w:rPr>
        <w:t>K</w:t>
      </w:r>
      <w:r w:rsidR="008C4582">
        <w:rPr>
          <w:rFonts w:ascii="Arial" w:hAnsi="Arial" w:cs="Arial"/>
          <w:i/>
          <w:sz w:val="23"/>
          <w:szCs w:val="23"/>
        </w:rPr>
        <w:t>o</w:t>
      </w:r>
      <w:r w:rsidRPr="00872909">
        <w:rPr>
          <w:rFonts w:ascii="Arial" w:hAnsi="Arial" w:cs="Arial"/>
          <w:i/>
          <w:sz w:val="23"/>
          <w:szCs w:val="23"/>
        </w:rPr>
        <w:t>uřima</w:t>
      </w:r>
      <w:proofErr w:type="spellEnd"/>
      <w:r w:rsidR="008C4582">
        <w:rPr>
          <w:rFonts w:ascii="Arial" w:hAnsi="Arial" w:cs="Arial"/>
          <w:i/>
          <w:sz w:val="23"/>
          <w:szCs w:val="23"/>
        </w:rPr>
        <w:t>,</w:t>
      </w:r>
      <w:r w:rsidRPr="00872909">
        <w:rPr>
          <w:rFonts w:ascii="Arial" w:hAnsi="Arial" w:cs="Arial"/>
          <w:i/>
          <w:sz w:val="23"/>
          <w:szCs w:val="23"/>
        </w:rPr>
        <w:t xml:space="preserve"> města někdy čtverou vůni ze sebe vydávající</w:t>
      </w:r>
      <w:r w:rsidRPr="00872909">
        <w:rPr>
          <w:rFonts w:ascii="Arial" w:hAnsi="Arial" w:cs="Arial"/>
          <w:sz w:val="23"/>
          <w:szCs w:val="23"/>
        </w:rPr>
        <w:t xml:space="preserve"> – 2.  pol. 17.stol., jeden z posledních měšťanských historiografů</w:t>
      </w:r>
    </w:p>
    <w:p w14:paraId="09EF679A" w14:textId="77777777" w:rsidR="006208A1" w:rsidRPr="00872909" w:rsidRDefault="006208A1" w:rsidP="00011030">
      <w:pPr>
        <w:spacing w:line="360" w:lineRule="auto"/>
        <w:rPr>
          <w:rFonts w:ascii="Arial" w:hAnsi="Arial" w:cs="Arial"/>
          <w:sz w:val="23"/>
          <w:szCs w:val="23"/>
        </w:rPr>
      </w:pPr>
    </w:p>
    <w:sectPr w:rsidR="006208A1" w:rsidRPr="00872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471614F"/>
    <w:multiLevelType w:val="hybridMultilevel"/>
    <w:tmpl w:val="BA42EA00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07561DC"/>
    <w:multiLevelType w:val="hybridMultilevel"/>
    <w:tmpl w:val="FA98598E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44EC3"/>
    <w:multiLevelType w:val="hybridMultilevel"/>
    <w:tmpl w:val="A87290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F2CDE"/>
    <w:multiLevelType w:val="hybridMultilevel"/>
    <w:tmpl w:val="F4B0C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F4EF8"/>
    <w:multiLevelType w:val="hybridMultilevel"/>
    <w:tmpl w:val="9CE82008"/>
    <w:lvl w:ilvl="0" w:tplc="04050001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num w:numId="1" w16cid:durableId="11499782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550910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849864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224282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03" w:hanging="283"/>
        </w:pPr>
        <w:rPr>
          <w:rFonts w:ascii="Symbol" w:hAnsi="Symbol" w:hint="default"/>
        </w:rPr>
      </w:lvl>
    </w:lvlOverride>
  </w:num>
  <w:num w:numId="5" w16cid:durableId="79228846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050122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BA"/>
    <w:rsid w:val="00010F67"/>
    <w:rsid w:val="00010FB1"/>
    <w:rsid w:val="00011030"/>
    <w:rsid w:val="00315D67"/>
    <w:rsid w:val="00574DBA"/>
    <w:rsid w:val="006208A1"/>
    <w:rsid w:val="007E4F3E"/>
    <w:rsid w:val="007F70F5"/>
    <w:rsid w:val="00872909"/>
    <w:rsid w:val="008C4582"/>
    <w:rsid w:val="009A0CB1"/>
    <w:rsid w:val="009D262C"/>
    <w:rsid w:val="00A833E1"/>
    <w:rsid w:val="00BD411C"/>
    <w:rsid w:val="00BD6D92"/>
    <w:rsid w:val="00BE4ED9"/>
    <w:rsid w:val="00CD7E95"/>
    <w:rsid w:val="00D96F42"/>
    <w:rsid w:val="00D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3E78AC"/>
  <w15:chartTrackingRefBased/>
  <w15:docId w15:val="{D1447B7B-55DE-4AC2-8F1B-B906C2AB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D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74D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574DB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semiHidden/>
    <w:unhideWhenUsed/>
    <w:rsid w:val="00574DB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3449</Words>
  <Characters>20355</Characters>
  <Application>Microsoft Office Word</Application>
  <DocSecurity>0</DocSecurity>
  <Lines>169</Lines>
  <Paragraphs>47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26</vt:i4>
      </vt:variant>
    </vt:vector>
  </HeadingPairs>
  <TitlesOfParts>
    <vt:vector size="27" baseType="lpstr">
      <vt:lpstr/>
      <vt:lpstr/>
      <vt:lpstr>žánry humanistického písemnictví (historiografie a obory příbuzné)</vt:lpstr>
      <vt:lpstr>Česká kronika (1537) – staroutrakvistické východisko, dokazuje starou domácí tra</vt:lpstr>
      <vt:lpstr>Kronika o založení země české a prvních obyvatelích jejích (1539) – vzdělaný hum</vt:lpstr>
      <vt:lpstr>Kronika česká (1541) – nejvýznamnější a nejvlivnější české dějepisné dílo 16. st</vt:lpstr>
      <vt:lpstr>široká heuristická základna: rukopisné kroniky, pověsti, ústní zprávy, výpisy z </vt:lpstr>
      <vt:lpstr>literární formou se hlásí k humanistické tradici – nabízí zábavné podání i pouče</vt:lpstr>
      <vt:lpstr>napsal kroniku, která zahrnuje české dějiny v úplnosti – od r. 644 do r. 1527 ro</vt:lpstr>
      <vt:lpstr>oddělil dějiny národa a dějiny země: území českých zemí nikdy nebylo pusté, stří</vt:lpstr>
      <vt:lpstr>ovlivnil Dubravia, Veleslavína (1580 vydal Příběhy rozličné a kratochvilné z roz</vt:lpstr>
      <vt:lpstr>v pobělohorské době hrála roli vlastenecko-historického čtení, historická beletr</vt:lpstr>
      <vt:lpstr>kritické čtení Hájka začíná až Dobnerovou edicí Annales Hageciani, 1761</vt:lpstr>
      <vt:lpstr>Historiae regni Boiemiae (1552) – Lucie Štorchová dokázala, že není zdaleka popl</vt:lpstr>
      <vt:lpstr>Lukáš Pražský (kol. 1460–1528) - O původu církve svaté (ca. 1522)</vt:lpstr>
      <vt:lpstr>Jan Černý-Nigranus (1510–1565) - sběr materiálu o pronásledování bratří po r. 15</vt:lpstr>
      <vt:lpstr>Jan Blahoslav (1523–1571) – O původu jednoty a řádu v ní (1547) – církevně obran</vt:lpstr>
      <vt:lpstr>Jakub Bílek (1516–1581) – důvěrník biskupa Jana Augusty, vězněn na Křivoklátě, Ž</vt:lpstr>
      <vt:lpstr/>
      <vt:lpstr>Prokop Lupáč z Hlaváčova (1530–1587) -  Rerum bohemicarum ephemeris sive Kalenda</vt:lpstr>
      <vt:lpstr>Daniel Adam z Veleslavína (1546–1599) - Kalendář historický (11578; 21590), v 2.</vt:lpstr>
      <vt:lpstr>Produkce Veleslavínovy tiskárny</vt:lpstr>
      <vt:lpstr>vlastní tiskárna – zdědil po tchánovi Melantrichovi z Aventina, žánrově široká p</vt:lpstr>
      <vt:lpstr>nové vydání Kroniky židovské Iosepha Flavia, u Veleslavína r. 1592 v překladu Vá</vt:lpstr>
      <vt:lpstr>Xenofontovu Cyropaedii (tj. Osudy Kýra Velikého) přeložil přímo z řečtiny Abraha</vt:lpstr>
      <vt:lpstr>Historiografie v Čechách v letech 1580-1620</vt:lpstr>
      <vt:lpstr>– rozvíjí se v několika směrech</vt:lpstr>
    </vt:vector>
  </TitlesOfParts>
  <Company/>
  <LinksUpToDate>false</LinksUpToDate>
  <CharactersWithSpaces>23757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Hojda</dc:creator>
  <cp:keywords/>
  <dc:description/>
  <cp:lastModifiedBy>Zdeněk Hojda</cp:lastModifiedBy>
  <cp:revision>2</cp:revision>
  <dcterms:created xsi:type="dcterms:W3CDTF">2022-05-27T13:31:00Z</dcterms:created>
  <dcterms:modified xsi:type="dcterms:W3CDTF">2022-05-27T13:31:00Z</dcterms:modified>
</cp:coreProperties>
</file>