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250BA" w14:textId="77777777" w:rsidR="0015432B" w:rsidRDefault="009D465B" w:rsidP="007C1B7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Bible – kniha víry: </w:t>
      </w:r>
      <w:r w:rsidR="007C1B7A" w:rsidRPr="007C1B7A">
        <w:rPr>
          <w:rFonts w:ascii="Times New Roman" w:hAnsi="Times New Roman" w:cs="Times New Roman"/>
          <w:b/>
          <w:sz w:val="24"/>
          <w:szCs w:val="24"/>
        </w:rPr>
        <w:t>Inspirace Písma svatého</w:t>
      </w:r>
    </w:p>
    <w:p w14:paraId="2D6FCBE2" w14:textId="77777777" w:rsidR="007C1B7A" w:rsidRDefault="007C1B7A" w:rsidP="007C1B7A">
      <w:pPr>
        <w:spacing w:after="0" w:line="240" w:lineRule="auto"/>
        <w:rPr>
          <w:rFonts w:ascii="Times New Roman" w:hAnsi="Times New Roman" w:cs="Times New Roman"/>
          <w:sz w:val="24"/>
          <w:szCs w:val="24"/>
        </w:rPr>
      </w:pPr>
    </w:p>
    <w:p w14:paraId="34ED6E8D" w14:textId="3AA79427" w:rsidR="00BB30D4" w:rsidRDefault="009D465B"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Při studiu utváření biblického kánonu bylo zřejmé, že rozhodující slovo v tomto procesu měla autorita církve. Vlastním důvodem přijetí určitých knih jako norm</w:t>
      </w:r>
      <w:r w:rsidR="00534E0F">
        <w:rPr>
          <w:rFonts w:ascii="Times New Roman" w:hAnsi="Times New Roman" w:cs="Times New Roman"/>
          <w:sz w:val="24"/>
          <w:szCs w:val="24"/>
        </w:rPr>
        <w:t>y</w:t>
      </w:r>
      <w:r>
        <w:rPr>
          <w:rFonts w:ascii="Times New Roman" w:hAnsi="Times New Roman" w:cs="Times New Roman"/>
          <w:sz w:val="24"/>
          <w:szCs w:val="24"/>
        </w:rPr>
        <w:t xml:space="preserve"> víry a života církve bylo zjištění, že jsou obdařeny autoritou Ducha Ježíše Krista. Autoři daných knih museli tedy být osoby inspirované Božím Duchem, neboli obdařeny prorockým charismatem. Studium této otázky, nazývané inspirace Písma svatého, se tedy v podstatě zabývá faktem, že Bible je současně dílo lidské i Boží. Fakt biblické inspirace patří k víře církve. Proto ji nelze zjišťovat pouze metodami historickými a literárními, ale patří do oblasti teologického bádání. Teologie má ovšem poskytnout výklad a důvody pro to, že i pravda víry o biblické inspiraci není proti rozumu a že má svou vnitřní koherenci. </w:t>
      </w:r>
    </w:p>
    <w:p w14:paraId="13B6DBB6" w14:textId="77777777" w:rsidR="009D465B" w:rsidRDefault="009D465B"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Biblická inspirace klade celou řadu otázek: Co je ve skutečnosti biblická inspirace? Jak může mít nějaké dílo současně dva autory? Jak si představit skutečnou spolupráci Boha a člověka při sepisování literárního díla? </w:t>
      </w:r>
    </w:p>
    <w:p w14:paraId="69178957" w14:textId="77777777" w:rsidR="009B6B8A" w:rsidRDefault="009B6B8A"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Bibli lze jistě studovat jako každý jiný lidský literární výtvor. Ale lze ji také studovat jako výjimečné dílo, na kterém se zakládá víra církve. To chceme učinit v této kapitole. Téma biblické inspirace má tuto strukturu: </w:t>
      </w:r>
    </w:p>
    <w:p w14:paraId="46FCBF99" w14:textId="77777777" w:rsidR="009B6B8A" w:rsidRDefault="009B6B8A" w:rsidP="009B6B8A">
      <w:pPr>
        <w:pStyle w:val="Odstavecseseznamem"/>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Jak Bible sama dokumentuje Boží mluvu? </w:t>
      </w:r>
    </w:p>
    <w:p w14:paraId="694F271F" w14:textId="77777777" w:rsidR="009B6B8A" w:rsidRDefault="009B6B8A" w:rsidP="009B6B8A">
      <w:pPr>
        <w:pStyle w:val="Odstavecseseznamem"/>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Co o božském rázu Písma říká církev? (dogma o inspiraci)</w:t>
      </w:r>
    </w:p>
    <w:p w14:paraId="1C9CC899" w14:textId="061AF1C3" w:rsidR="009B6B8A" w:rsidRDefault="009B6B8A" w:rsidP="009B6B8A">
      <w:pPr>
        <w:pStyle w:val="Odstavecseseznamem"/>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Jakou povahu z hlediska teologick</w:t>
      </w:r>
      <w:r w:rsidR="00024359">
        <w:rPr>
          <w:rFonts w:ascii="Times New Roman" w:hAnsi="Times New Roman" w:cs="Times New Roman"/>
          <w:sz w:val="24"/>
          <w:szCs w:val="24"/>
        </w:rPr>
        <w:t>ého</w:t>
      </w:r>
      <w:r>
        <w:rPr>
          <w:rFonts w:ascii="Times New Roman" w:hAnsi="Times New Roman" w:cs="Times New Roman"/>
          <w:sz w:val="24"/>
          <w:szCs w:val="24"/>
        </w:rPr>
        <w:t xml:space="preserve"> má inspirace? (racionální výklad inspirace)</w:t>
      </w:r>
    </w:p>
    <w:p w14:paraId="45C8647B" w14:textId="77777777" w:rsidR="009B6B8A" w:rsidRDefault="009B6B8A" w:rsidP="009B6B8A">
      <w:pPr>
        <w:pStyle w:val="Odstavecseseznamem"/>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Dějiny teologie inspirace</w:t>
      </w:r>
    </w:p>
    <w:p w14:paraId="33C3A6CA" w14:textId="77777777" w:rsidR="009B6B8A" w:rsidRPr="009B6B8A" w:rsidRDefault="009B6B8A" w:rsidP="009B6B8A">
      <w:pPr>
        <w:pStyle w:val="Odstavecseseznamem"/>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Pojetí pravdy Písma svatého</w:t>
      </w:r>
    </w:p>
    <w:p w14:paraId="73E260A2" w14:textId="77777777" w:rsidR="00BB30D4" w:rsidRDefault="00BB30D4" w:rsidP="007C1B7A">
      <w:pPr>
        <w:spacing w:after="0" w:line="240" w:lineRule="auto"/>
        <w:rPr>
          <w:rFonts w:ascii="Times New Roman" w:hAnsi="Times New Roman" w:cs="Times New Roman"/>
          <w:sz w:val="24"/>
          <w:szCs w:val="24"/>
        </w:rPr>
      </w:pPr>
    </w:p>
    <w:p w14:paraId="4EA20B1B" w14:textId="77777777" w:rsidR="004A195C" w:rsidRDefault="004A195C" w:rsidP="007C1B7A">
      <w:pPr>
        <w:spacing w:after="0" w:line="240" w:lineRule="auto"/>
        <w:rPr>
          <w:rFonts w:ascii="Times New Roman" w:hAnsi="Times New Roman" w:cs="Times New Roman"/>
          <w:sz w:val="24"/>
          <w:szCs w:val="24"/>
        </w:rPr>
      </w:pPr>
    </w:p>
    <w:p w14:paraId="3990E626" w14:textId="77777777" w:rsidR="009B6B8A" w:rsidRPr="004A195C" w:rsidRDefault="004A195C" w:rsidP="004A195C">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4A195C">
        <w:rPr>
          <w:rFonts w:ascii="Times New Roman" w:hAnsi="Times New Roman" w:cs="Times New Roman"/>
          <w:sz w:val="24"/>
          <w:szCs w:val="24"/>
        </w:rPr>
        <w:t xml:space="preserve"> </w:t>
      </w:r>
      <w:r>
        <w:rPr>
          <w:rFonts w:ascii="Times New Roman" w:hAnsi="Times New Roman" w:cs="Times New Roman"/>
          <w:sz w:val="24"/>
          <w:szCs w:val="24"/>
        </w:rPr>
        <w:t>Vznik Starého zákona</w:t>
      </w:r>
    </w:p>
    <w:p w14:paraId="06DA0365" w14:textId="77777777" w:rsidR="004A195C" w:rsidRDefault="004A195C" w:rsidP="007C1B7A">
      <w:pPr>
        <w:spacing w:after="0" w:line="240" w:lineRule="auto"/>
        <w:rPr>
          <w:rFonts w:ascii="Times New Roman" w:hAnsi="Times New Roman" w:cs="Times New Roman"/>
          <w:sz w:val="24"/>
          <w:szCs w:val="24"/>
        </w:rPr>
      </w:pPr>
    </w:p>
    <w:p w14:paraId="74C0E705" w14:textId="77777777" w:rsidR="00BB30D4" w:rsidRDefault="009B6B8A"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1.1. Zakládající událost</w:t>
      </w:r>
    </w:p>
    <w:p w14:paraId="276BA6E6" w14:textId="77777777" w:rsidR="002D0624" w:rsidRDefault="002D0624" w:rsidP="007C1B7A">
      <w:pPr>
        <w:spacing w:after="0" w:line="240" w:lineRule="auto"/>
        <w:rPr>
          <w:rFonts w:ascii="Times New Roman" w:hAnsi="Times New Roman" w:cs="Times New Roman"/>
          <w:sz w:val="24"/>
          <w:szCs w:val="24"/>
        </w:rPr>
      </w:pPr>
    </w:p>
    <w:p w14:paraId="67EE9799" w14:textId="77777777" w:rsidR="00B41BE6" w:rsidRDefault="009B6B8A"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B41BE6">
        <w:rPr>
          <w:rFonts w:ascii="Times New Roman" w:hAnsi="Times New Roman" w:cs="Times New Roman"/>
          <w:sz w:val="24"/>
          <w:szCs w:val="24"/>
        </w:rPr>
        <w:t>Událost a zjevení jejího smyslu</w:t>
      </w:r>
    </w:p>
    <w:p w14:paraId="473AC4D0" w14:textId="1E98B73D" w:rsidR="009B6B8A" w:rsidRDefault="00B41BE6"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Základní náboženskou zkušeností Izraele v dějinách bylo jeho vysvobození Hospodinem z egyptského otroctví. Bible tuto událost ani v nejstarších formulacích nepodává jako pouhý popis faktu. Tato formulace mají za cíl zjevit Boha a jeho působení. Toto hledisko je patrné v použitém stylu přímého rozhovoru, v němž se Hospodin obrací na svůj lid: „</w:t>
      </w:r>
      <w:r>
        <w:rPr>
          <w:rFonts w:ascii="Times New Roman" w:hAnsi="Times New Roman" w:cs="Times New Roman"/>
          <w:i/>
          <w:sz w:val="24"/>
          <w:szCs w:val="24"/>
        </w:rPr>
        <w:t>Já</w:t>
      </w:r>
      <w:r>
        <w:rPr>
          <w:rFonts w:ascii="Times New Roman" w:hAnsi="Times New Roman" w:cs="Times New Roman"/>
          <w:sz w:val="24"/>
          <w:szCs w:val="24"/>
        </w:rPr>
        <w:t xml:space="preserve"> jsem Hospodin, který </w:t>
      </w:r>
      <w:r>
        <w:rPr>
          <w:rFonts w:ascii="Times New Roman" w:hAnsi="Times New Roman" w:cs="Times New Roman"/>
          <w:i/>
          <w:sz w:val="24"/>
          <w:szCs w:val="24"/>
        </w:rPr>
        <w:t>tě</w:t>
      </w:r>
      <w:r>
        <w:rPr>
          <w:rFonts w:ascii="Times New Roman" w:hAnsi="Times New Roman" w:cs="Times New Roman"/>
          <w:sz w:val="24"/>
          <w:szCs w:val="24"/>
        </w:rPr>
        <w:t xml:space="preserve"> vyvedl z Egypta.“ Toto Boží slovo zjevuje hluboký smysl exodu. To nebyla běžná dějinná událost, ale zvláštní Hospodinův zásah ve prospěch jeho lidu. Dále tato formule m</w:t>
      </w:r>
      <w:r w:rsidR="00431BB8">
        <w:rPr>
          <w:rFonts w:ascii="Times New Roman" w:hAnsi="Times New Roman" w:cs="Times New Roman"/>
          <w:sz w:val="24"/>
          <w:szCs w:val="24"/>
        </w:rPr>
        <w:t>á</w:t>
      </w:r>
      <w:r>
        <w:rPr>
          <w:rFonts w:ascii="Times New Roman" w:hAnsi="Times New Roman" w:cs="Times New Roman"/>
          <w:sz w:val="24"/>
          <w:szCs w:val="24"/>
        </w:rPr>
        <w:t xml:space="preserve"> ráz kérygmatického hlásání, </w:t>
      </w:r>
      <w:r w:rsidR="001F3B9D">
        <w:rPr>
          <w:rFonts w:ascii="Times New Roman" w:hAnsi="Times New Roman" w:cs="Times New Roman"/>
          <w:sz w:val="24"/>
          <w:szCs w:val="24"/>
        </w:rPr>
        <w:t>když je zvěstováno prorokem, který připomíná událost pomocí výrazu „tak praví Hospodin“</w:t>
      </w:r>
      <w:r w:rsidR="001F3B9D">
        <w:rPr>
          <w:rStyle w:val="Znakapoznpodarou"/>
          <w:rFonts w:ascii="Times New Roman" w:hAnsi="Times New Roman" w:cs="Times New Roman"/>
          <w:sz w:val="24"/>
          <w:szCs w:val="24"/>
        </w:rPr>
        <w:footnoteReference w:id="1"/>
      </w:r>
      <w:r w:rsidR="001F3B9D">
        <w:rPr>
          <w:rFonts w:ascii="Times New Roman" w:hAnsi="Times New Roman" w:cs="Times New Roman"/>
          <w:sz w:val="24"/>
          <w:szCs w:val="24"/>
        </w:rPr>
        <w:t xml:space="preserve"> nebo přísežnou formulí „jako že žije Hospodin!“</w:t>
      </w:r>
      <w:r w:rsidR="001F3B9D">
        <w:rPr>
          <w:rStyle w:val="Znakapoznpodarou"/>
          <w:rFonts w:ascii="Times New Roman" w:hAnsi="Times New Roman" w:cs="Times New Roman"/>
          <w:sz w:val="24"/>
          <w:szCs w:val="24"/>
        </w:rPr>
        <w:footnoteReference w:id="2"/>
      </w:r>
      <w:r w:rsidR="001F3B9D">
        <w:rPr>
          <w:rFonts w:ascii="Times New Roman" w:hAnsi="Times New Roman" w:cs="Times New Roman"/>
          <w:sz w:val="24"/>
          <w:szCs w:val="24"/>
        </w:rPr>
        <w:t xml:space="preserve"> Přítomnost prostředníka je zřejmá ve formulacích jako „Hospodin tě vysvobodil z Egypta mocnou rukou.“</w:t>
      </w:r>
      <w:r w:rsidR="001F3B9D">
        <w:rPr>
          <w:rStyle w:val="Znakapoznpodarou"/>
          <w:rFonts w:ascii="Times New Roman" w:hAnsi="Times New Roman" w:cs="Times New Roman"/>
          <w:sz w:val="24"/>
          <w:szCs w:val="24"/>
        </w:rPr>
        <w:footnoteReference w:id="3"/>
      </w:r>
      <w:r w:rsidR="001F3B9D">
        <w:rPr>
          <w:rFonts w:ascii="Times New Roman" w:hAnsi="Times New Roman" w:cs="Times New Roman"/>
          <w:sz w:val="24"/>
          <w:szCs w:val="24"/>
        </w:rPr>
        <w:t xml:space="preserve"> A konečně tyto formule mají také funkci vyznání víry, když jsou pronášeny jako součást kultu.</w:t>
      </w:r>
      <w:r w:rsidR="001F3B9D">
        <w:rPr>
          <w:rStyle w:val="Znakapoznpodarou"/>
          <w:rFonts w:ascii="Times New Roman" w:hAnsi="Times New Roman" w:cs="Times New Roman"/>
          <w:sz w:val="24"/>
          <w:szCs w:val="24"/>
        </w:rPr>
        <w:footnoteReference w:id="4"/>
      </w:r>
      <w:r w:rsidR="001F3B9D">
        <w:rPr>
          <w:rFonts w:ascii="Times New Roman" w:hAnsi="Times New Roman" w:cs="Times New Roman"/>
          <w:sz w:val="24"/>
          <w:szCs w:val="24"/>
        </w:rPr>
        <w:t xml:space="preserve"> Všechny uvedená tři hlediska spojuje jejich společenský rozměr – nejsou vlastnictvím jednotlivce, ale spojují víru celého lidu – jak vyjadřuje formulace: „Izraeli! Já jsem Hospodin, který tě vyvedl z Egypta.“</w:t>
      </w:r>
      <w:r w:rsidR="001F3B9D">
        <w:rPr>
          <w:rStyle w:val="Znakapoznpodarou"/>
          <w:rFonts w:ascii="Times New Roman" w:hAnsi="Times New Roman" w:cs="Times New Roman"/>
          <w:sz w:val="24"/>
          <w:szCs w:val="24"/>
        </w:rPr>
        <w:footnoteReference w:id="5"/>
      </w:r>
    </w:p>
    <w:p w14:paraId="349D3F8C" w14:textId="77777777" w:rsidR="001F3B9D" w:rsidRDefault="001F3B9D"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Uvedené tři aspekty patří k jedinému aktu víru, který lze rozložit do těchto kroků: na počátku je dějinná událost, jejíž spásný význam ukazuje </w:t>
      </w:r>
      <w:r>
        <w:rPr>
          <w:rFonts w:ascii="Times New Roman" w:hAnsi="Times New Roman" w:cs="Times New Roman"/>
          <w:i/>
          <w:sz w:val="24"/>
          <w:szCs w:val="24"/>
        </w:rPr>
        <w:t>zjevení</w:t>
      </w:r>
      <w:r>
        <w:rPr>
          <w:rFonts w:ascii="Times New Roman" w:hAnsi="Times New Roman" w:cs="Times New Roman"/>
          <w:sz w:val="24"/>
          <w:szCs w:val="24"/>
        </w:rPr>
        <w:t xml:space="preserve">; následuje jeho </w:t>
      </w:r>
      <w:r>
        <w:rPr>
          <w:rFonts w:ascii="Times New Roman" w:hAnsi="Times New Roman" w:cs="Times New Roman"/>
          <w:i/>
          <w:sz w:val="24"/>
          <w:szCs w:val="24"/>
        </w:rPr>
        <w:t>kérygmatické hlásání</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 celý proces uzavírá </w:t>
      </w:r>
      <w:r>
        <w:rPr>
          <w:rFonts w:ascii="Times New Roman" w:hAnsi="Times New Roman" w:cs="Times New Roman"/>
          <w:i/>
          <w:sz w:val="24"/>
          <w:szCs w:val="24"/>
        </w:rPr>
        <w:t>společné vyznání víry</w:t>
      </w:r>
      <w:r>
        <w:rPr>
          <w:rFonts w:ascii="Times New Roman" w:hAnsi="Times New Roman" w:cs="Times New Roman"/>
          <w:sz w:val="24"/>
          <w:szCs w:val="24"/>
        </w:rPr>
        <w:t xml:space="preserve">. </w:t>
      </w:r>
      <w:r w:rsidR="002D0624">
        <w:rPr>
          <w:rFonts w:ascii="Times New Roman" w:hAnsi="Times New Roman" w:cs="Times New Roman"/>
          <w:sz w:val="24"/>
          <w:szCs w:val="24"/>
        </w:rPr>
        <w:t xml:space="preserve">Tyto tři kroky – </w:t>
      </w:r>
      <w:r w:rsidR="002D0624">
        <w:rPr>
          <w:rFonts w:ascii="Times New Roman" w:hAnsi="Times New Roman" w:cs="Times New Roman"/>
          <w:i/>
          <w:sz w:val="24"/>
          <w:szCs w:val="24"/>
        </w:rPr>
        <w:t>zjevení, hlásání a vyznání</w:t>
      </w:r>
      <w:r w:rsidR="002D0624">
        <w:rPr>
          <w:rFonts w:ascii="Times New Roman" w:hAnsi="Times New Roman" w:cs="Times New Roman"/>
          <w:sz w:val="24"/>
          <w:szCs w:val="24"/>
        </w:rPr>
        <w:t xml:space="preserve"> – činí z těchto prastarých textů autentické slovo víry, které je </w:t>
      </w:r>
      <w:r w:rsidR="002D0624">
        <w:rPr>
          <w:rFonts w:ascii="Times New Roman" w:hAnsi="Times New Roman" w:cs="Times New Roman"/>
          <w:i/>
          <w:sz w:val="24"/>
          <w:szCs w:val="24"/>
        </w:rPr>
        <w:t xml:space="preserve">přímým a původním </w:t>
      </w:r>
      <w:r w:rsidR="002D0624">
        <w:rPr>
          <w:rFonts w:ascii="Times New Roman" w:hAnsi="Times New Roman" w:cs="Times New Roman"/>
          <w:sz w:val="24"/>
          <w:szCs w:val="24"/>
        </w:rPr>
        <w:t xml:space="preserve">náboženským jazykem. Jsou to komunitní projevy víry jako odpověď na spásnou událost, v níž se zjevuje Bůh. </w:t>
      </w:r>
    </w:p>
    <w:p w14:paraId="0F9BAB7D" w14:textId="77777777" w:rsidR="002D0624" w:rsidRDefault="002D0624" w:rsidP="007C1B7A">
      <w:pPr>
        <w:spacing w:after="0" w:line="240" w:lineRule="auto"/>
        <w:rPr>
          <w:rFonts w:ascii="Times New Roman" w:hAnsi="Times New Roman" w:cs="Times New Roman"/>
          <w:sz w:val="24"/>
          <w:szCs w:val="24"/>
        </w:rPr>
      </w:pPr>
    </w:p>
    <w:p w14:paraId="620E94C7" w14:textId="77777777" w:rsidR="002D0624" w:rsidRDefault="002D0624"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b) Slovo smlouvy a zákona</w:t>
      </w:r>
    </w:p>
    <w:p w14:paraId="646E833D" w14:textId="77777777" w:rsidR="002D0624" w:rsidRDefault="002D0624"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Kromě základních formulí víry mají v izraelském náboženství význačné postavení ještě další formule. Jsou to slova </w:t>
      </w:r>
      <w:r>
        <w:rPr>
          <w:rFonts w:ascii="Times New Roman" w:hAnsi="Times New Roman" w:cs="Times New Roman"/>
          <w:i/>
          <w:sz w:val="24"/>
          <w:szCs w:val="24"/>
        </w:rPr>
        <w:t>smlouvy</w:t>
      </w:r>
      <w:r>
        <w:rPr>
          <w:rFonts w:ascii="Times New Roman" w:hAnsi="Times New Roman" w:cs="Times New Roman"/>
          <w:sz w:val="24"/>
          <w:szCs w:val="24"/>
        </w:rPr>
        <w:t xml:space="preserve"> a </w:t>
      </w:r>
      <w:r>
        <w:rPr>
          <w:rFonts w:ascii="Times New Roman" w:hAnsi="Times New Roman" w:cs="Times New Roman"/>
          <w:i/>
          <w:sz w:val="24"/>
          <w:szCs w:val="24"/>
        </w:rPr>
        <w:t>zákona</w:t>
      </w:r>
      <w:r>
        <w:rPr>
          <w:rFonts w:ascii="Times New Roman" w:hAnsi="Times New Roman" w:cs="Times New Roman"/>
          <w:sz w:val="24"/>
          <w:szCs w:val="24"/>
        </w:rPr>
        <w:t xml:space="preserve">. V izraelském dějinném náboženství zjevení Boha v exodu vrcholí smlouvou. </w:t>
      </w:r>
    </w:p>
    <w:p w14:paraId="7EAD990B" w14:textId="77777777" w:rsidR="002D0624" w:rsidRDefault="002D0624"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Vysvobozením z Egypta získává Hospodin jako osvoboditel nárok na svůj lid. Boží nároky ihned nabývají formy přikázání, které Izrael má zachovávat. Vyznání víry v exodus se tak stává historickým prologem, který dává smysl prastaré vazalské smlouvě mezi Hospodinem a jeho lidem.</w:t>
      </w:r>
      <w:r>
        <w:rPr>
          <w:rStyle w:val="Znakapoznpodarou"/>
          <w:rFonts w:ascii="Times New Roman" w:hAnsi="Times New Roman" w:cs="Times New Roman"/>
          <w:sz w:val="24"/>
          <w:szCs w:val="24"/>
        </w:rPr>
        <w:footnoteReference w:id="6"/>
      </w:r>
    </w:p>
    <w:p w14:paraId="64D52BB0" w14:textId="77777777" w:rsidR="00D23E9D" w:rsidRDefault="00D23E9D"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A jako dějinné zjevení Hospodina vede k odpovědi víry, tak zjevení Boží vůle vede k poslušnému podřízení se jeho zákonu: „My budeme sloužit Hospodinu.“</w:t>
      </w:r>
      <w:r>
        <w:rPr>
          <w:rStyle w:val="Znakapoznpodarou"/>
          <w:rFonts w:ascii="Times New Roman" w:hAnsi="Times New Roman" w:cs="Times New Roman"/>
          <w:sz w:val="24"/>
          <w:szCs w:val="24"/>
        </w:rPr>
        <w:footnoteReference w:id="7"/>
      </w:r>
      <w:r>
        <w:rPr>
          <w:rFonts w:ascii="Times New Roman" w:hAnsi="Times New Roman" w:cs="Times New Roman"/>
          <w:sz w:val="24"/>
          <w:szCs w:val="24"/>
        </w:rPr>
        <w:t xml:space="preserve"> Tato poslušná odpověď je poprvé vyjádřena v prastarém souhrnu zákonů: prvním přikázání, které vylučuje ze sinajského náboženství jiné bohy kromě Hospodina.</w:t>
      </w:r>
      <w:r>
        <w:rPr>
          <w:rStyle w:val="Znakapoznpodarou"/>
          <w:rFonts w:ascii="Times New Roman" w:hAnsi="Times New Roman" w:cs="Times New Roman"/>
          <w:sz w:val="24"/>
          <w:szCs w:val="24"/>
        </w:rPr>
        <w:footnoteReference w:id="8"/>
      </w:r>
    </w:p>
    <w:p w14:paraId="60F9DFF8" w14:textId="77777777" w:rsidR="00D23E9D" w:rsidRDefault="00D23E9D"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Slovo zákona a formule smlouvy tedy spolu s vyznáním víry náležejí k témuž slovníku víry. </w:t>
      </w:r>
    </w:p>
    <w:p w14:paraId="6D120F8C" w14:textId="77777777" w:rsidR="00D23E9D" w:rsidRDefault="00D23E9D" w:rsidP="007C1B7A">
      <w:pPr>
        <w:spacing w:after="0" w:line="240" w:lineRule="auto"/>
        <w:rPr>
          <w:rFonts w:ascii="Times New Roman" w:hAnsi="Times New Roman" w:cs="Times New Roman"/>
          <w:sz w:val="24"/>
          <w:szCs w:val="24"/>
        </w:rPr>
      </w:pPr>
    </w:p>
    <w:p w14:paraId="68EB619F" w14:textId="77777777" w:rsidR="00D23E9D" w:rsidRPr="002D0624" w:rsidRDefault="00D23E9D"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c) Účinnost zakládajících slov</w:t>
      </w:r>
    </w:p>
    <w:p w14:paraId="290D0307" w14:textId="77777777" w:rsidR="00B41BE6" w:rsidRDefault="00D23E9D"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Uvedená slova, která stojí v základech izraelské víry, jsou slova účinná: vytvářejí z Izraele Boží lid. Jak se Izrael utvářel coby Boží lid v událostech exodu, jasně vyložil Druhý Izaiáš.</w:t>
      </w:r>
      <w:r>
        <w:rPr>
          <w:rStyle w:val="Znakapoznpodarou"/>
          <w:rFonts w:ascii="Times New Roman" w:hAnsi="Times New Roman" w:cs="Times New Roman"/>
          <w:sz w:val="24"/>
          <w:szCs w:val="24"/>
        </w:rPr>
        <w:footnoteReference w:id="9"/>
      </w:r>
      <w:r>
        <w:rPr>
          <w:rFonts w:ascii="Times New Roman" w:hAnsi="Times New Roman" w:cs="Times New Roman"/>
          <w:sz w:val="24"/>
          <w:szCs w:val="24"/>
        </w:rPr>
        <w:t xml:space="preserve"> </w:t>
      </w:r>
      <w:r w:rsidR="008F213B">
        <w:rPr>
          <w:rFonts w:ascii="Times New Roman" w:hAnsi="Times New Roman" w:cs="Times New Roman"/>
          <w:sz w:val="24"/>
          <w:szCs w:val="24"/>
        </w:rPr>
        <w:t>Ale už v samotných vyprávěních o tom, co se dělo u hory Sinaj, je zřejmé, že tu vzniká nová společenská skutečnost, která dostává jméno Boží lid nebo lid Izraele.</w:t>
      </w:r>
      <w:r w:rsidR="008F213B">
        <w:rPr>
          <w:rStyle w:val="Znakapoznpodarou"/>
          <w:rFonts w:ascii="Times New Roman" w:hAnsi="Times New Roman" w:cs="Times New Roman"/>
          <w:sz w:val="24"/>
          <w:szCs w:val="24"/>
        </w:rPr>
        <w:footnoteReference w:id="10"/>
      </w:r>
      <w:r w:rsidR="00CC15C8">
        <w:rPr>
          <w:rFonts w:ascii="Times New Roman" w:hAnsi="Times New Roman" w:cs="Times New Roman"/>
          <w:sz w:val="24"/>
          <w:szCs w:val="24"/>
        </w:rPr>
        <w:t xml:space="preserve"> Bůh ale neutvořil svůj lid jednorázovým činem při exodu, který by se pak rozplynul v neutrálním množství běžných profánních událostí. Jako Bůh po počátečním stvoření svět nadále udržuje v bytí, tak Boží čin, jímž v exodu utvořil svůj lid, zůstává stále v dějinách vyvoleného národa činný. A tak Bůh působí zvláštním způsobem při utváření ústní tradice a předávání víry, které se vztahuje k prvotnímu, zakládajícímu Božímu činu. </w:t>
      </w:r>
    </w:p>
    <w:p w14:paraId="7339FD74" w14:textId="77777777" w:rsidR="00CC15C8" w:rsidRDefault="00CC15C8" w:rsidP="007C1B7A">
      <w:pPr>
        <w:spacing w:after="0" w:line="240" w:lineRule="auto"/>
        <w:rPr>
          <w:rFonts w:ascii="Times New Roman" w:hAnsi="Times New Roman" w:cs="Times New Roman"/>
          <w:sz w:val="24"/>
          <w:szCs w:val="24"/>
        </w:rPr>
      </w:pPr>
    </w:p>
    <w:p w14:paraId="12BD4A26" w14:textId="77777777" w:rsidR="00CC15C8" w:rsidRDefault="00CC15C8"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1.2. Od zakládajících slov k inspirovaným zárodkům tradice</w:t>
      </w:r>
    </w:p>
    <w:p w14:paraId="02D242CA" w14:textId="77777777" w:rsidR="00B41BE6" w:rsidRDefault="00CC15C8"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Exodus jako pro Izraele zakládající událost ve Starém zákoně pokračuje v těch prvcích, kterými Bůh působil na začátku: spásné skutky a inspirovaná slova. Bůh nadále vysvobozuje svůj lid.</w:t>
      </w:r>
      <w:r>
        <w:rPr>
          <w:rStyle w:val="Znakapoznpodarou"/>
          <w:rFonts w:ascii="Times New Roman" w:hAnsi="Times New Roman" w:cs="Times New Roman"/>
          <w:sz w:val="24"/>
          <w:szCs w:val="24"/>
        </w:rPr>
        <w:footnoteReference w:id="11"/>
      </w:r>
      <w:r w:rsidR="00DF75C7">
        <w:rPr>
          <w:rFonts w:ascii="Times New Roman" w:hAnsi="Times New Roman" w:cs="Times New Roman"/>
          <w:sz w:val="24"/>
          <w:szCs w:val="24"/>
        </w:rPr>
        <w:t xml:space="preserve"> Inspirovaná vyprávění vznikají rozvíjením prvních dějinných vyznání víry, která doprovázejí výčty spásných Božích činů.</w:t>
      </w:r>
      <w:r w:rsidR="00DF75C7">
        <w:rPr>
          <w:rStyle w:val="Znakapoznpodarou"/>
          <w:rFonts w:ascii="Times New Roman" w:hAnsi="Times New Roman" w:cs="Times New Roman"/>
          <w:sz w:val="24"/>
          <w:szCs w:val="24"/>
        </w:rPr>
        <w:footnoteReference w:id="12"/>
      </w:r>
      <w:r w:rsidR="00DF75C7">
        <w:rPr>
          <w:rFonts w:ascii="Times New Roman" w:hAnsi="Times New Roman" w:cs="Times New Roman"/>
          <w:sz w:val="24"/>
          <w:szCs w:val="24"/>
        </w:rPr>
        <w:t xml:space="preserve"> Cyklus o exodu je doplněn předhistorií z doby </w:t>
      </w:r>
      <w:r w:rsidR="00DF75C7">
        <w:rPr>
          <w:rFonts w:ascii="Times New Roman" w:hAnsi="Times New Roman" w:cs="Times New Roman"/>
          <w:sz w:val="24"/>
          <w:szCs w:val="24"/>
        </w:rPr>
        <w:lastRenderedPageBreak/>
        <w:t>patriarchů</w:t>
      </w:r>
      <w:r w:rsidR="00DF75C7">
        <w:rPr>
          <w:rStyle w:val="Znakapoznpodarou"/>
          <w:rFonts w:ascii="Times New Roman" w:hAnsi="Times New Roman" w:cs="Times New Roman"/>
          <w:sz w:val="24"/>
          <w:szCs w:val="24"/>
        </w:rPr>
        <w:footnoteReference w:id="13"/>
      </w:r>
      <w:r w:rsidR="00DF75C7">
        <w:rPr>
          <w:rFonts w:ascii="Times New Roman" w:hAnsi="Times New Roman" w:cs="Times New Roman"/>
          <w:sz w:val="24"/>
          <w:szCs w:val="24"/>
        </w:rPr>
        <w:t xml:space="preserve"> a pokračuje vyprávěním o obsazování země a následujících událostech.</w:t>
      </w:r>
      <w:r w:rsidR="00DF75C7">
        <w:rPr>
          <w:rStyle w:val="Znakapoznpodarou"/>
          <w:rFonts w:ascii="Times New Roman" w:hAnsi="Times New Roman" w:cs="Times New Roman"/>
          <w:sz w:val="24"/>
          <w:szCs w:val="24"/>
        </w:rPr>
        <w:footnoteReference w:id="14"/>
      </w:r>
      <w:r w:rsidR="00DF75C7">
        <w:rPr>
          <w:rFonts w:ascii="Times New Roman" w:hAnsi="Times New Roman" w:cs="Times New Roman"/>
          <w:sz w:val="24"/>
          <w:szCs w:val="24"/>
        </w:rPr>
        <w:t xml:space="preserve"> Dějiny Izraele se začínají chápat jako dějiny spásy. Tento pohled víry se vtělí do posvátné historiografie (</w:t>
      </w:r>
      <w:proofErr w:type="spellStart"/>
      <w:r w:rsidR="00DF75C7">
        <w:rPr>
          <w:rFonts w:ascii="Times New Roman" w:hAnsi="Times New Roman" w:cs="Times New Roman"/>
          <w:i/>
          <w:iCs/>
          <w:sz w:val="24"/>
          <w:szCs w:val="24"/>
        </w:rPr>
        <w:t>historiographia</w:t>
      </w:r>
      <w:proofErr w:type="spellEnd"/>
      <w:r w:rsidR="00DF75C7">
        <w:rPr>
          <w:rFonts w:ascii="Times New Roman" w:hAnsi="Times New Roman" w:cs="Times New Roman"/>
          <w:i/>
          <w:iCs/>
          <w:sz w:val="24"/>
          <w:szCs w:val="24"/>
        </w:rPr>
        <w:t xml:space="preserve"> </w:t>
      </w:r>
      <w:proofErr w:type="spellStart"/>
      <w:r w:rsidR="00DF75C7">
        <w:rPr>
          <w:rFonts w:ascii="Times New Roman" w:hAnsi="Times New Roman" w:cs="Times New Roman"/>
          <w:i/>
          <w:iCs/>
          <w:sz w:val="24"/>
          <w:szCs w:val="24"/>
        </w:rPr>
        <w:t>sacra</w:t>
      </w:r>
      <w:proofErr w:type="spellEnd"/>
      <w:r w:rsidR="00DF75C7">
        <w:rPr>
          <w:rFonts w:ascii="Times New Roman" w:hAnsi="Times New Roman" w:cs="Times New Roman"/>
          <w:sz w:val="24"/>
          <w:szCs w:val="24"/>
        </w:rPr>
        <w:t xml:space="preserve">), která zahrnuje události od počátků až do makabejské doby. </w:t>
      </w:r>
    </w:p>
    <w:p w14:paraId="5758EE96" w14:textId="77777777" w:rsidR="00DF75C7" w:rsidRDefault="00DF75C7"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Vedle narativních tradic se rozvíjí také tradice zákona. S exodem bylo Izraeli dáno první a základní přikázání: zbavit se jiných bohů. Ale toto přikázání se rozšiřuje – už v Dekalogu – a vznikají zvláštní zákony. Vlivem pozdějších legislativních zásahů vznikly současné velké sbírky zákona, jako morální dekalog (Ex 20,2–17;</w:t>
      </w:r>
      <w:r w:rsidR="00940F70">
        <w:rPr>
          <w:rFonts w:ascii="Times New Roman" w:hAnsi="Times New Roman" w:cs="Times New Roman"/>
          <w:sz w:val="24"/>
          <w:szCs w:val="24"/>
        </w:rPr>
        <w:t xml:space="preserve"> </w:t>
      </w:r>
      <w:proofErr w:type="spellStart"/>
      <w:r w:rsidR="00940F70">
        <w:rPr>
          <w:rFonts w:ascii="Times New Roman" w:hAnsi="Times New Roman" w:cs="Times New Roman"/>
          <w:sz w:val="24"/>
          <w:szCs w:val="24"/>
        </w:rPr>
        <w:t>Dt</w:t>
      </w:r>
      <w:proofErr w:type="spellEnd"/>
      <w:r w:rsidR="00940F70">
        <w:rPr>
          <w:rFonts w:ascii="Times New Roman" w:hAnsi="Times New Roman" w:cs="Times New Roman"/>
          <w:sz w:val="24"/>
          <w:szCs w:val="24"/>
        </w:rPr>
        <w:t xml:space="preserve"> 5,6–21), rituální dekalog (Ex 34,11–26), kodex smlouvy (Ex 20,22–23,19), zákon svatosti (</w:t>
      </w:r>
      <w:proofErr w:type="spellStart"/>
      <w:r w:rsidR="00940F70">
        <w:rPr>
          <w:rFonts w:ascii="Times New Roman" w:hAnsi="Times New Roman" w:cs="Times New Roman"/>
          <w:sz w:val="24"/>
          <w:szCs w:val="24"/>
        </w:rPr>
        <w:t>Lv</w:t>
      </w:r>
      <w:proofErr w:type="spellEnd"/>
      <w:r w:rsidR="00940F70">
        <w:rPr>
          <w:rFonts w:ascii="Times New Roman" w:hAnsi="Times New Roman" w:cs="Times New Roman"/>
          <w:sz w:val="24"/>
          <w:szCs w:val="24"/>
        </w:rPr>
        <w:t xml:space="preserve"> 17–26), kněžský kodex (Ex 25–31; 35–40; </w:t>
      </w:r>
      <w:proofErr w:type="spellStart"/>
      <w:r w:rsidR="00940F70">
        <w:rPr>
          <w:rFonts w:ascii="Times New Roman" w:hAnsi="Times New Roman" w:cs="Times New Roman"/>
          <w:sz w:val="24"/>
          <w:szCs w:val="24"/>
        </w:rPr>
        <w:t>Lv</w:t>
      </w:r>
      <w:proofErr w:type="spellEnd"/>
      <w:r w:rsidR="00940F70">
        <w:rPr>
          <w:rFonts w:ascii="Times New Roman" w:hAnsi="Times New Roman" w:cs="Times New Roman"/>
          <w:sz w:val="24"/>
          <w:szCs w:val="24"/>
        </w:rPr>
        <w:t xml:space="preserve"> 1–16; </w:t>
      </w:r>
      <w:proofErr w:type="spellStart"/>
      <w:r w:rsidR="00940F70">
        <w:rPr>
          <w:rFonts w:ascii="Times New Roman" w:hAnsi="Times New Roman" w:cs="Times New Roman"/>
          <w:sz w:val="24"/>
          <w:szCs w:val="24"/>
        </w:rPr>
        <w:t>Nm</w:t>
      </w:r>
      <w:proofErr w:type="spellEnd"/>
      <w:r w:rsidR="00940F70">
        <w:rPr>
          <w:rFonts w:ascii="Times New Roman" w:hAnsi="Times New Roman" w:cs="Times New Roman"/>
          <w:sz w:val="24"/>
          <w:szCs w:val="24"/>
        </w:rPr>
        <w:t xml:space="preserve"> 1–10; 26–36) a </w:t>
      </w:r>
      <w:proofErr w:type="spellStart"/>
      <w:r w:rsidR="00940F70">
        <w:rPr>
          <w:rFonts w:ascii="Times New Roman" w:hAnsi="Times New Roman" w:cs="Times New Roman"/>
          <w:sz w:val="24"/>
          <w:szCs w:val="24"/>
        </w:rPr>
        <w:t>deuteronomistický</w:t>
      </w:r>
      <w:proofErr w:type="spellEnd"/>
      <w:r w:rsidR="00940F70">
        <w:rPr>
          <w:rFonts w:ascii="Times New Roman" w:hAnsi="Times New Roman" w:cs="Times New Roman"/>
          <w:sz w:val="24"/>
          <w:szCs w:val="24"/>
        </w:rPr>
        <w:t xml:space="preserve"> kodex (</w:t>
      </w:r>
      <w:proofErr w:type="spellStart"/>
      <w:r w:rsidR="00940F70">
        <w:rPr>
          <w:rFonts w:ascii="Times New Roman" w:hAnsi="Times New Roman" w:cs="Times New Roman"/>
          <w:sz w:val="24"/>
          <w:szCs w:val="24"/>
        </w:rPr>
        <w:t>Dt</w:t>
      </w:r>
      <w:proofErr w:type="spellEnd"/>
      <w:r w:rsidR="00940F70">
        <w:rPr>
          <w:rFonts w:ascii="Times New Roman" w:hAnsi="Times New Roman" w:cs="Times New Roman"/>
          <w:sz w:val="24"/>
          <w:szCs w:val="24"/>
        </w:rPr>
        <w:t xml:space="preserve"> 12–26). První přikázání je v izraelské tradici zdůvodněno vysvobozením z Egypta. Toto základní přikázání o jedinečnosti Hospodina pak nachází konkrétní uplatnění v dílčích ustanoveních, které se také vztahují k osvobozující události v exodu.</w:t>
      </w:r>
      <w:r w:rsidR="00940F70">
        <w:rPr>
          <w:rStyle w:val="Znakapoznpodarou"/>
          <w:rFonts w:ascii="Times New Roman" w:hAnsi="Times New Roman" w:cs="Times New Roman"/>
          <w:sz w:val="24"/>
          <w:szCs w:val="24"/>
        </w:rPr>
        <w:footnoteReference w:id="15"/>
      </w:r>
      <w:r>
        <w:rPr>
          <w:rFonts w:ascii="Times New Roman" w:hAnsi="Times New Roman" w:cs="Times New Roman"/>
          <w:sz w:val="24"/>
          <w:szCs w:val="24"/>
        </w:rPr>
        <w:t xml:space="preserve"> </w:t>
      </w:r>
      <w:r w:rsidR="00940F70">
        <w:rPr>
          <w:rFonts w:ascii="Times New Roman" w:hAnsi="Times New Roman" w:cs="Times New Roman"/>
          <w:sz w:val="24"/>
          <w:szCs w:val="24"/>
        </w:rPr>
        <w:t xml:space="preserve">Celé izraelské zákonodárství je více méně spojeno s exodem. První přikázání je počátkem biblické morálky jako poslušného podřízení se Boží vůli. To je vlastní motivace všech jednotlivých zákonů a tvoří jakousi „duši“ všech přikázání. </w:t>
      </w:r>
    </w:p>
    <w:p w14:paraId="09C5DAF9" w14:textId="77777777" w:rsidR="004A63EA" w:rsidRDefault="004A63EA"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Zjevení spásného významu exodu je prvním článkem řetězce charismatické tradice, který objímá téměř jedno tisíciletí izraelských dějin. Je to </w:t>
      </w:r>
      <w:proofErr w:type="spellStart"/>
      <w:r>
        <w:rPr>
          <w:rFonts w:ascii="Times New Roman" w:hAnsi="Times New Roman" w:cs="Times New Roman"/>
          <w:sz w:val="24"/>
          <w:szCs w:val="24"/>
        </w:rPr>
        <w:t>profétismus</w:t>
      </w:r>
      <w:proofErr w:type="spellEnd"/>
      <w:r>
        <w:rPr>
          <w:rFonts w:ascii="Times New Roman" w:hAnsi="Times New Roman" w:cs="Times New Roman"/>
          <w:sz w:val="24"/>
          <w:szCs w:val="24"/>
        </w:rPr>
        <w:t xml:space="preserve">. Díky působení proroků Izrael mohl poznat, že Bůh stále zasahuje do jeho dějin ve prospěch svého lidu a že znovu od nich očekává morální odpověď. Model exodu a postava Mojžíše velmi dobře objasňují vazbu mezi </w:t>
      </w:r>
      <w:proofErr w:type="spellStart"/>
      <w:r>
        <w:rPr>
          <w:rFonts w:ascii="Times New Roman" w:hAnsi="Times New Roman" w:cs="Times New Roman"/>
          <w:sz w:val="24"/>
          <w:szCs w:val="24"/>
        </w:rPr>
        <w:t>profétismem</w:t>
      </w:r>
      <w:proofErr w:type="spellEnd"/>
      <w:r>
        <w:rPr>
          <w:rFonts w:ascii="Times New Roman" w:hAnsi="Times New Roman" w:cs="Times New Roman"/>
          <w:sz w:val="24"/>
          <w:szCs w:val="24"/>
        </w:rPr>
        <w:t xml:space="preserve"> a počátky Izraele. O Mojžíšovi bylo řečeno, že je „pramenem proroctví“ a že je „víc než prorok“, tedy prorok, jaký před ním nebyl a po něm nebude. To je pohled </w:t>
      </w:r>
      <w:proofErr w:type="spellStart"/>
      <w:r>
        <w:rPr>
          <w:rFonts w:ascii="Times New Roman" w:hAnsi="Times New Roman" w:cs="Times New Roman"/>
          <w:sz w:val="24"/>
          <w:szCs w:val="24"/>
        </w:rPr>
        <w:t>Deuteronomisty</w:t>
      </w:r>
      <w:proofErr w:type="spellEnd"/>
      <w:r>
        <w:rPr>
          <w:rFonts w:ascii="Times New Roman" w:hAnsi="Times New Roman" w:cs="Times New Roman"/>
          <w:sz w:val="24"/>
          <w:szCs w:val="24"/>
        </w:rPr>
        <w:t xml:space="preserve">. Izrael se rodí v exodu jako charismatický lid. Prorocké charisma je konstanta, která nabývá různých forem a které působí i poté, co klasický </w:t>
      </w:r>
      <w:proofErr w:type="spellStart"/>
      <w:r>
        <w:rPr>
          <w:rFonts w:ascii="Times New Roman" w:hAnsi="Times New Roman" w:cs="Times New Roman"/>
          <w:sz w:val="24"/>
          <w:szCs w:val="24"/>
        </w:rPr>
        <w:t>profétismus</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poexilní</w:t>
      </w:r>
      <w:proofErr w:type="spellEnd"/>
      <w:r>
        <w:rPr>
          <w:rFonts w:ascii="Times New Roman" w:hAnsi="Times New Roman" w:cs="Times New Roman"/>
          <w:sz w:val="24"/>
          <w:szCs w:val="24"/>
        </w:rPr>
        <w:t xml:space="preserve"> době skončil. Má totiž své pokračování v apokalyptice. </w:t>
      </w:r>
    </w:p>
    <w:p w14:paraId="066E2AD9" w14:textId="77777777" w:rsidR="00952631" w:rsidRDefault="004A63EA"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 prvních vyznáních víry nenajdeme prvky mudroslovné nebo didaktické. </w:t>
      </w:r>
      <w:r w:rsidR="00952631">
        <w:rPr>
          <w:rFonts w:ascii="Times New Roman" w:hAnsi="Times New Roman" w:cs="Times New Roman"/>
          <w:sz w:val="24"/>
          <w:szCs w:val="24"/>
        </w:rPr>
        <w:t xml:space="preserve">Vyznání víry předpokládá následné otevření se novým podnětům, jako tomu bylo v případě zákona a proroctví. Čistá forma vyznání víry postupně přijímala nové formy jako hymny chvály, díkůvzdání a inspirovaná kantika rozličných druhů. Vírou inspirované slovo se také rozvíjelo ve formě inspirované reflexe izraelských dějin, otázek lidské existence a osudu apod. Tak vzniká mudroslovný žánr jako poslední slovo víry, ale i ono je obdařeno inspirací. Už v době proroka Jeremiáše byl </w:t>
      </w:r>
      <w:proofErr w:type="spellStart"/>
      <w:r w:rsidR="00952631">
        <w:rPr>
          <w:rFonts w:ascii="Times New Roman" w:hAnsi="Times New Roman" w:cs="Times New Roman"/>
          <w:sz w:val="24"/>
          <w:szCs w:val="24"/>
        </w:rPr>
        <w:t>úradek</w:t>
      </w:r>
      <w:proofErr w:type="spellEnd"/>
      <w:r w:rsidR="00952631">
        <w:rPr>
          <w:rFonts w:ascii="Times New Roman" w:hAnsi="Times New Roman" w:cs="Times New Roman"/>
          <w:sz w:val="24"/>
          <w:szCs w:val="24"/>
        </w:rPr>
        <w:t xml:space="preserve"> mudrce (</w:t>
      </w:r>
      <w:proofErr w:type="spellStart"/>
      <w:r w:rsidR="00952631">
        <w:rPr>
          <w:rFonts w:ascii="Times New Roman" w:hAnsi="Times New Roman" w:cs="Times New Roman"/>
          <w:sz w:val="24"/>
          <w:szCs w:val="24"/>
        </w:rPr>
        <w:t>hebr</w:t>
      </w:r>
      <w:proofErr w:type="spellEnd"/>
      <w:r w:rsidR="00952631">
        <w:rPr>
          <w:rFonts w:ascii="Times New Roman" w:hAnsi="Times New Roman" w:cs="Times New Roman"/>
          <w:sz w:val="24"/>
          <w:szCs w:val="24"/>
        </w:rPr>
        <w:t xml:space="preserve">. </w:t>
      </w:r>
      <w:r w:rsidR="00952631">
        <w:rPr>
          <w:rFonts w:ascii="Times New Roman" w:hAnsi="Times New Roman" w:cs="Times New Roman"/>
          <w:i/>
          <w:iCs/>
          <w:sz w:val="24"/>
          <w:szCs w:val="24"/>
        </w:rPr>
        <w:t>‘</w:t>
      </w:r>
      <w:proofErr w:type="spellStart"/>
      <w:r w:rsidR="00952631">
        <w:rPr>
          <w:rFonts w:ascii="Times New Roman" w:hAnsi="Times New Roman" w:cs="Times New Roman"/>
          <w:i/>
          <w:iCs/>
          <w:sz w:val="24"/>
          <w:szCs w:val="24"/>
        </w:rPr>
        <w:t>ēṣāh</w:t>
      </w:r>
      <w:proofErr w:type="spellEnd"/>
      <w:r w:rsidR="00952631">
        <w:rPr>
          <w:rFonts w:ascii="Times New Roman" w:hAnsi="Times New Roman" w:cs="Times New Roman"/>
          <w:sz w:val="24"/>
          <w:szCs w:val="24"/>
        </w:rPr>
        <w:t xml:space="preserve">, Jer 18,18) v Izraeli uznáván za formu Božího slova. </w:t>
      </w:r>
    </w:p>
    <w:p w14:paraId="4B6E76A3" w14:textId="77777777" w:rsidR="00952631" w:rsidRPr="00952631" w:rsidRDefault="00952631" w:rsidP="007C1B7A">
      <w:pPr>
        <w:spacing w:after="0" w:line="240" w:lineRule="auto"/>
        <w:rPr>
          <w:rFonts w:ascii="Times New Roman" w:hAnsi="Times New Roman" w:cs="Times New Roman"/>
          <w:sz w:val="24"/>
          <w:szCs w:val="24"/>
        </w:rPr>
      </w:pPr>
    </w:p>
    <w:p w14:paraId="67CA20B5" w14:textId="77777777" w:rsidR="00940F70" w:rsidRDefault="00952631"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1.3. Starý zákon jako slovo víry</w:t>
      </w:r>
    </w:p>
    <w:p w14:paraId="5055A342" w14:textId="77777777" w:rsidR="00952631" w:rsidRDefault="002C6949"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Dějinný pohled na vznikání Starého zákona, který byl dosud stručně popsán, podtrhuje základní skutečnost: v základu Písma je Boží zjevující čin, na který navazuje odpověď víry ve vyznání izraelského lidu. Boží působení ale pokračuje a vytváří dějiny spásy, které navazují na počáteční exodus. Slovo víry, které přijalo a zvěstovalo první zjevení, se rozvíjelo v nových a stále jasnějších slovech. První přikázání bylo doplněno přikázáními dalšími. Na první vyznavačské slovo navazuje mudroslovná reflexe jako jeho doplňkový projev, ovšem na jiné úrovni. </w:t>
      </w:r>
    </w:p>
    <w:p w14:paraId="0064FD36" w14:textId="77777777" w:rsidR="002C6949" w:rsidRDefault="002C6949"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Stručně řečeno: vznik Bible zjevuje homogenní projevy Božích spásných činů, které lid vyznává ve stále složitějších a obsažnějších literárních formách. Všechny tyto formy jsou přijímány a předávány jako Boží slovo. A tak došlo k tomu, že v určitém stádiu je bylo třeba </w:t>
      </w:r>
      <w:r>
        <w:rPr>
          <w:rFonts w:ascii="Times New Roman" w:hAnsi="Times New Roman" w:cs="Times New Roman"/>
          <w:sz w:val="24"/>
          <w:szCs w:val="24"/>
        </w:rPr>
        <w:lastRenderedPageBreak/>
        <w:t xml:space="preserve">jako celek odlišit od ostatní existující literatury, která byla pouze lidským výtvorem. Vždyť uvedené texty obsahují Boží slovo, a jsou to tedy texty víry. Začaly se nazývat knihami </w:t>
      </w:r>
      <w:r>
        <w:rPr>
          <w:rFonts w:ascii="Times New Roman" w:hAnsi="Times New Roman" w:cs="Times New Roman"/>
          <w:i/>
          <w:iCs/>
          <w:sz w:val="24"/>
          <w:szCs w:val="24"/>
        </w:rPr>
        <w:t>posvátnými</w:t>
      </w:r>
      <w:r>
        <w:rPr>
          <w:rFonts w:ascii="Times New Roman" w:hAnsi="Times New Roman" w:cs="Times New Roman"/>
          <w:sz w:val="24"/>
          <w:szCs w:val="24"/>
        </w:rPr>
        <w:t xml:space="preserve"> (</w:t>
      </w:r>
      <w:proofErr w:type="spellStart"/>
      <w:r>
        <w:rPr>
          <w:rFonts w:ascii="Times New Roman" w:hAnsi="Times New Roman" w:cs="Times New Roman"/>
          <w:sz w:val="24"/>
          <w:szCs w:val="24"/>
        </w:rPr>
        <w:t>řec</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hieros</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Mak</w:t>
      </w:r>
      <w:proofErr w:type="spellEnd"/>
      <w:r>
        <w:rPr>
          <w:rFonts w:ascii="Times New Roman" w:hAnsi="Times New Roman" w:cs="Times New Roman"/>
          <w:sz w:val="24"/>
          <w:szCs w:val="24"/>
        </w:rPr>
        <w:t xml:space="preserve"> 8,23) a </w:t>
      </w:r>
      <w:r>
        <w:rPr>
          <w:rFonts w:ascii="Times New Roman" w:hAnsi="Times New Roman" w:cs="Times New Roman"/>
          <w:i/>
          <w:iCs/>
          <w:sz w:val="24"/>
          <w:szCs w:val="24"/>
        </w:rPr>
        <w:t>svatými</w:t>
      </w:r>
      <w:r>
        <w:rPr>
          <w:rFonts w:ascii="Times New Roman" w:hAnsi="Times New Roman" w:cs="Times New Roman"/>
          <w:sz w:val="24"/>
          <w:szCs w:val="24"/>
        </w:rPr>
        <w:t xml:space="preserve"> (</w:t>
      </w:r>
      <w:proofErr w:type="spellStart"/>
      <w:r w:rsidR="00563CCA">
        <w:rPr>
          <w:rFonts w:ascii="Times New Roman" w:hAnsi="Times New Roman" w:cs="Times New Roman"/>
          <w:sz w:val="24"/>
          <w:szCs w:val="24"/>
        </w:rPr>
        <w:t>řec</w:t>
      </w:r>
      <w:proofErr w:type="spellEnd"/>
      <w:r w:rsidR="00563CCA">
        <w:rPr>
          <w:rFonts w:ascii="Times New Roman" w:hAnsi="Times New Roman" w:cs="Times New Roman"/>
          <w:sz w:val="24"/>
          <w:szCs w:val="24"/>
        </w:rPr>
        <w:t xml:space="preserve">. </w:t>
      </w:r>
      <w:proofErr w:type="spellStart"/>
      <w:r w:rsidR="00563CCA">
        <w:rPr>
          <w:rFonts w:ascii="Times New Roman" w:hAnsi="Times New Roman" w:cs="Times New Roman"/>
          <w:i/>
          <w:iCs/>
          <w:sz w:val="24"/>
          <w:szCs w:val="24"/>
        </w:rPr>
        <w:t>hagios</w:t>
      </w:r>
      <w:proofErr w:type="spellEnd"/>
      <w:r w:rsidR="00563CCA">
        <w:rPr>
          <w:rFonts w:ascii="Times New Roman" w:hAnsi="Times New Roman" w:cs="Times New Roman"/>
          <w:sz w:val="24"/>
          <w:szCs w:val="24"/>
        </w:rPr>
        <w:t xml:space="preserve">, 1 </w:t>
      </w:r>
      <w:proofErr w:type="spellStart"/>
      <w:r w:rsidR="00563CCA">
        <w:rPr>
          <w:rFonts w:ascii="Times New Roman" w:hAnsi="Times New Roman" w:cs="Times New Roman"/>
          <w:sz w:val="24"/>
          <w:szCs w:val="24"/>
        </w:rPr>
        <w:t>Mak</w:t>
      </w:r>
      <w:proofErr w:type="spellEnd"/>
      <w:r w:rsidR="00563CCA">
        <w:rPr>
          <w:rFonts w:ascii="Times New Roman" w:hAnsi="Times New Roman" w:cs="Times New Roman"/>
          <w:sz w:val="24"/>
          <w:szCs w:val="24"/>
        </w:rPr>
        <w:t xml:space="preserve"> 12,9). Izrael rozdíl mezi slovem lidským a Božím netematizoval, ale měl realistická kritéria pro rozlišení, co pochází od Boha jako jeho slovo. Tato kritéria souvisejí se dvěma skutečnostmi: charismatem slova a inspirujícím Duchem. </w:t>
      </w:r>
    </w:p>
    <w:p w14:paraId="3D52B91D" w14:textId="77777777" w:rsidR="00563CCA" w:rsidRDefault="00563CCA" w:rsidP="007C1B7A">
      <w:pPr>
        <w:spacing w:after="0" w:line="240" w:lineRule="auto"/>
        <w:rPr>
          <w:rFonts w:ascii="Times New Roman" w:hAnsi="Times New Roman" w:cs="Times New Roman"/>
          <w:sz w:val="24"/>
          <w:szCs w:val="24"/>
        </w:rPr>
      </w:pPr>
    </w:p>
    <w:p w14:paraId="299465BB" w14:textId="77777777" w:rsidR="00563CCA" w:rsidRPr="00563CCA" w:rsidRDefault="00563CCA" w:rsidP="00563C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Pr="00563CCA">
        <w:rPr>
          <w:rFonts w:ascii="Times New Roman" w:hAnsi="Times New Roman" w:cs="Times New Roman"/>
          <w:sz w:val="24"/>
          <w:szCs w:val="24"/>
        </w:rPr>
        <w:t>Charisma slova</w:t>
      </w:r>
    </w:p>
    <w:p w14:paraId="3D0F70C7" w14:textId="77777777" w:rsidR="00563CCA" w:rsidRDefault="00563CCA" w:rsidP="00563C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Význam charismatického prostředníka sahá až k prvním textům o exodu. Mojžíš je jedinečný prostředník, svědek Hospodinova spásného činu; jeho také Hospodin vyvolil jako hlasatele, zákonodárce a toho, který bude formulovat původní slova víry. Následně pak vědomí identity Božího lidu dalo Izraelitům jistotu, že pozdější </w:t>
      </w:r>
      <w:proofErr w:type="spellStart"/>
      <w:r>
        <w:rPr>
          <w:rFonts w:ascii="Times New Roman" w:hAnsi="Times New Roman" w:cs="Times New Roman"/>
          <w:sz w:val="24"/>
          <w:szCs w:val="24"/>
        </w:rPr>
        <w:t>charismatici</w:t>
      </w:r>
      <w:proofErr w:type="spellEnd"/>
      <w:r>
        <w:rPr>
          <w:rFonts w:ascii="Times New Roman" w:hAnsi="Times New Roman" w:cs="Times New Roman"/>
          <w:sz w:val="24"/>
          <w:szCs w:val="24"/>
        </w:rPr>
        <w:t xml:space="preserve"> (vypravěči, zákonodárci, kérygmatičtí hlasatelé, mudrci atd.) působí se stejným původním charismatem, když jazykem víry formulují nové obsahy zjevení. Nositel charismatu slova byl osvědčen znameními a také postavením, které bylo uprostřed Božího lidu uznáváno. </w:t>
      </w:r>
    </w:p>
    <w:p w14:paraId="146664D4" w14:textId="77777777" w:rsidR="00563CCA" w:rsidRDefault="00563CCA" w:rsidP="00563CCA">
      <w:pPr>
        <w:spacing w:after="0" w:line="240" w:lineRule="auto"/>
        <w:rPr>
          <w:rFonts w:ascii="Times New Roman" w:hAnsi="Times New Roman" w:cs="Times New Roman"/>
          <w:sz w:val="24"/>
          <w:szCs w:val="24"/>
        </w:rPr>
      </w:pPr>
    </w:p>
    <w:p w14:paraId="3736C706" w14:textId="77777777" w:rsidR="00563CCA" w:rsidRPr="00563CCA" w:rsidRDefault="00563CCA" w:rsidP="00563CCA">
      <w:pPr>
        <w:spacing w:after="0" w:line="240" w:lineRule="auto"/>
        <w:rPr>
          <w:rFonts w:ascii="Times New Roman" w:hAnsi="Times New Roman" w:cs="Times New Roman"/>
          <w:sz w:val="24"/>
          <w:szCs w:val="24"/>
        </w:rPr>
      </w:pPr>
      <w:r>
        <w:rPr>
          <w:rFonts w:ascii="Times New Roman" w:hAnsi="Times New Roman" w:cs="Times New Roman"/>
          <w:sz w:val="24"/>
          <w:szCs w:val="24"/>
        </w:rPr>
        <w:t>b) Inspirující Duch</w:t>
      </w:r>
    </w:p>
    <w:p w14:paraId="4B7DF8E3" w14:textId="77777777" w:rsidR="00563CCA" w:rsidRDefault="00BE1458" w:rsidP="00563C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Posledním důvodem, proč byla </w:t>
      </w:r>
      <w:proofErr w:type="spellStart"/>
      <w:r>
        <w:rPr>
          <w:rFonts w:ascii="Times New Roman" w:hAnsi="Times New Roman" w:cs="Times New Roman"/>
          <w:sz w:val="24"/>
          <w:szCs w:val="24"/>
        </w:rPr>
        <w:t>charismatikova</w:t>
      </w:r>
      <w:proofErr w:type="spellEnd"/>
      <w:r>
        <w:rPr>
          <w:rFonts w:ascii="Times New Roman" w:hAnsi="Times New Roman" w:cs="Times New Roman"/>
          <w:sz w:val="24"/>
          <w:szCs w:val="24"/>
        </w:rPr>
        <w:t xml:space="preserve"> slova přijímána, byla přítomnost inspirujícího Ducha. Hospodinův Duch se ve Starém zákoně představuje jako božská síla udělovaná osobám, které působí jako vůdci Izraele. Pomazáním je udělován králům. Soudci ho dostávají spontánním, charismatickým způsobem. V obou případech působí Duch spásné činy, které se týkají Izraele jako teokratického společenství. </w:t>
      </w:r>
    </w:p>
    <w:p w14:paraId="3AC1EFC9" w14:textId="00CED4B4" w:rsidR="00BE1458" w:rsidRDefault="00BE1458" w:rsidP="00563CCA">
      <w:pPr>
        <w:spacing w:after="0" w:line="240" w:lineRule="auto"/>
        <w:rPr>
          <w:rFonts w:ascii="Times New Roman" w:hAnsi="Times New Roman" w:cs="Times New Roman"/>
          <w:sz w:val="24"/>
          <w:szCs w:val="24"/>
        </w:rPr>
      </w:pPr>
      <w:r>
        <w:rPr>
          <w:rFonts w:ascii="Times New Roman" w:hAnsi="Times New Roman" w:cs="Times New Roman"/>
          <w:sz w:val="24"/>
          <w:szCs w:val="24"/>
        </w:rPr>
        <w:t>V prorockém řádu je Duch silou, která se podstatně pojí se slovem. Nejlépe popsal formy jeho působení prorok Ezechiel. Zaprvé se Duch proroka zmocní (vejde do něj). Prvním účinkem tohoto zmocnění se je, že se prorok postaví a začne jednat jako Hospodinův vyslanec. V tomto stavu je schopen přijímat Boží sdělení ve formě orákul (výroků) nebo vizí. Někdy se ho Duch zmocní přímo fyzickým způsobem, třeba tak, že je prorok zvednut nebo přenesen na jiné místo (</w:t>
      </w:r>
      <w:proofErr w:type="spellStart"/>
      <w:r>
        <w:rPr>
          <w:rFonts w:ascii="Times New Roman" w:hAnsi="Times New Roman" w:cs="Times New Roman"/>
          <w:sz w:val="24"/>
          <w:szCs w:val="24"/>
        </w:rPr>
        <w:t>Ez</w:t>
      </w:r>
      <w:proofErr w:type="spellEnd"/>
      <w:r>
        <w:rPr>
          <w:rFonts w:ascii="Times New Roman" w:hAnsi="Times New Roman" w:cs="Times New Roman"/>
          <w:sz w:val="24"/>
          <w:szCs w:val="24"/>
        </w:rPr>
        <w:t xml:space="preserve"> 2,3; 3,12.14.24; 8,3; 11,1.5.24; 37,1; 43,5). Veškeré působení Duch</w:t>
      </w:r>
      <w:r w:rsidR="0078227A">
        <w:rPr>
          <w:rFonts w:ascii="Times New Roman" w:hAnsi="Times New Roman" w:cs="Times New Roman"/>
          <w:sz w:val="24"/>
          <w:szCs w:val="24"/>
        </w:rPr>
        <w:t>a</w:t>
      </w:r>
      <w:r>
        <w:rPr>
          <w:rFonts w:ascii="Times New Roman" w:hAnsi="Times New Roman" w:cs="Times New Roman"/>
          <w:sz w:val="24"/>
          <w:szCs w:val="24"/>
        </w:rPr>
        <w:t xml:space="preserve"> v prorokovi ústí k vyslovení orákula (prorockého výroku). Jeho účinnost dosahuje dokonce oživení mrtvých kostí (</w:t>
      </w:r>
      <w:proofErr w:type="spellStart"/>
      <w:r>
        <w:rPr>
          <w:rFonts w:ascii="Times New Roman" w:hAnsi="Times New Roman" w:cs="Times New Roman"/>
          <w:sz w:val="24"/>
          <w:szCs w:val="24"/>
        </w:rPr>
        <w:t>Ez</w:t>
      </w:r>
      <w:proofErr w:type="spellEnd"/>
      <w:r>
        <w:rPr>
          <w:rFonts w:ascii="Times New Roman" w:hAnsi="Times New Roman" w:cs="Times New Roman"/>
          <w:sz w:val="24"/>
          <w:szCs w:val="24"/>
        </w:rPr>
        <w:t xml:space="preserve"> 37,1–14). Toto komplexní působení Ducha tedy nevylučuje, že také autorská (redakční) činnost proroka je umožněna, řízena a uskutečněna tímto Duchem. </w:t>
      </w:r>
      <w:r w:rsidR="006F4398">
        <w:rPr>
          <w:rFonts w:ascii="Times New Roman" w:hAnsi="Times New Roman" w:cs="Times New Roman"/>
          <w:sz w:val="24"/>
          <w:szCs w:val="24"/>
        </w:rPr>
        <w:t>Když v </w:t>
      </w:r>
      <w:proofErr w:type="spellStart"/>
      <w:r w:rsidR="006F4398">
        <w:rPr>
          <w:rFonts w:ascii="Times New Roman" w:hAnsi="Times New Roman" w:cs="Times New Roman"/>
          <w:sz w:val="24"/>
          <w:szCs w:val="24"/>
        </w:rPr>
        <w:t>Ez</w:t>
      </w:r>
      <w:proofErr w:type="spellEnd"/>
      <w:r w:rsidR="006F4398">
        <w:rPr>
          <w:rFonts w:ascii="Times New Roman" w:hAnsi="Times New Roman" w:cs="Times New Roman"/>
          <w:sz w:val="24"/>
          <w:szCs w:val="24"/>
        </w:rPr>
        <w:t xml:space="preserve"> 24,3 Boží slovo praví: „Předlož podobenství,“ je zřejmé, že sám Duch uschopní a vede myšlenkové procesy proroka až ke konečnému formulování podobenství. Působení Ducha v prorokovi ne</w:t>
      </w:r>
      <w:r w:rsidR="0078227A">
        <w:rPr>
          <w:rFonts w:ascii="Times New Roman" w:hAnsi="Times New Roman" w:cs="Times New Roman"/>
          <w:sz w:val="24"/>
          <w:szCs w:val="24"/>
        </w:rPr>
        <w:t>n</w:t>
      </w:r>
      <w:r w:rsidR="006F4398">
        <w:rPr>
          <w:rFonts w:ascii="Times New Roman" w:hAnsi="Times New Roman" w:cs="Times New Roman"/>
          <w:sz w:val="24"/>
          <w:szCs w:val="24"/>
        </w:rPr>
        <w:t xml:space="preserve">í jen morální, ale také fyzické, dokud text celý nenapíše. Je tedy nepochybné, že působení Ducha v prorocích se neomezuje na jejich kázání, ale vede je někdy i k písemnému zaznamenání slov, např. v Jer 36,2nn. </w:t>
      </w:r>
    </w:p>
    <w:p w14:paraId="3D18CB42" w14:textId="77777777" w:rsidR="006F4398" w:rsidRDefault="006F4398" w:rsidP="00563CCA">
      <w:pPr>
        <w:spacing w:after="0" w:line="240" w:lineRule="auto"/>
        <w:rPr>
          <w:rFonts w:ascii="Times New Roman" w:hAnsi="Times New Roman" w:cs="Times New Roman"/>
          <w:sz w:val="24"/>
          <w:szCs w:val="24"/>
        </w:rPr>
      </w:pPr>
      <w:r>
        <w:rPr>
          <w:rFonts w:ascii="Times New Roman" w:hAnsi="Times New Roman" w:cs="Times New Roman"/>
          <w:sz w:val="24"/>
          <w:szCs w:val="24"/>
        </w:rPr>
        <w:t>Tento pneumatický dynamismus v prorokovi má někdy takový rozsah, že podle Starého zákona se vztahuje i na prorokovy podřízené a spolupracovníky. Tak je Mojžíšův duch předán soudcům (</w:t>
      </w:r>
      <w:proofErr w:type="spellStart"/>
      <w:r>
        <w:rPr>
          <w:rFonts w:ascii="Times New Roman" w:hAnsi="Times New Roman" w:cs="Times New Roman"/>
          <w:sz w:val="24"/>
          <w:szCs w:val="24"/>
        </w:rPr>
        <w:t>Nm</w:t>
      </w:r>
      <w:proofErr w:type="spellEnd"/>
      <w:r>
        <w:rPr>
          <w:rFonts w:ascii="Times New Roman" w:hAnsi="Times New Roman" w:cs="Times New Roman"/>
          <w:sz w:val="24"/>
          <w:szCs w:val="24"/>
        </w:rPr>
        <w:t xml:space="preserve"> 11,24–30). Prorocký duch Eliášův přechází na jeho učedníka </w:t>
      </w:r>
      <w:proofErr w:type="spellStart"/>
      <w:r>
        <w:rPr>
          <w:rFonts w:ascii="Times New Roman" w:hAnsi="Times New Roman" w:cs="Times New Roman"/>
          <w:sz w:val="24"/>
          <w:szCs w:val="24"/>
        </w:rPr>
        <w:t>Elizea</w:t>
      </w:r>
      <w:proofErr w:type="spellEnd"/>
      <w:r>
        <w:rPr>
          <w:rFonts w:ascii="Times New Roman" w:hAnsi="Times New Roman" w:cs="Times New Roman"/>
          <w:sz w:val="24"/>
          <w:szCs w:val="24"/>
        </w:rPr>
        <w:t xml:space="preserve"> (2 Král 2,9.15). Můžeme tu mluvit o </w:t>
      </w:r>
      <w:proofErr w:type="spellStart"/>
      <w:r>
        <w:rPr>
          <w:rFonts w:ascii="Times New Roman" w:hAnsi="Times New Roman" w:cs="Times New Roman"/>
          <w:sz w:val="24"/>
          <w:szCs w:val="24"/>
        </w:rPr>
        <w:t>charismaticích</w:t>
      </w:r>
      <w:proofErr w:type="spellEnd"/>
      <w:r>
        <w:rPr>
          <w:rFonts w:ascii="Times New Roman" w:hAnsi="Times New Roman" w:cs="Times New Roman"/>
          <w:sz w:val="24"/>
          <w:szCs w:val="24"/>
        </w:rPr>
        <w:t xml:space="preserve"> druhého řádu, které Duch používá k tomu, aby dovedl Boží plány do konce. Tak můžeme charisma, které inspirovalo prastará vyznání víry, rozšířit na pisatele análů a na historiografy, kteří sepisovali kroniky a dějiny judského a izraelského království (1 Král 11,41; 14,19), na kompilátory sbírek přísloví (Př 25,1; 22,17; 24,23; 25,1; 31,1) a žalmů (</w:t>
      </w:r>
      <w:proofErr w:type="spellStart"/>
      <w:r>
        <w:rPr>
          <w:rFonts w:ascii="Times New Roman" w:hAnsi="Times New Roman" w:cs="Times New Roman"/>
          <w:sz w:val="24"/>
          <w:szCs w:val="24"/>
        </w:rPr>
        <w:t>Žl</w:t>
      </w:r>
      <w:proofErr w:type="spellEnd"/>
      <w:r>
        <w:rPr>
          <w:rFonts w:ascii="Times New Roman" w:hAnsi="Times New Roman" w:cs="Times New Roman"/>
          <w:sz w:val="24"/>
          <w:szCs w:val="24"/>
        </w:rPr>
        <w:t xml:space="preserve"> 42,1; 50,1; 88,1; 89,1; </w:t>
      </w:r>
      <w:r w:rsidR="00037E1E">
        <w:rPr>
          <w:rFonts w:ascii="Times New Roman" w:hAnsi="Times New Roman" w:cs="Times New Roman"/>
          <w:sz w:val="24"/>
          <w:szCs w:val="24"/>
        </w:rPr>
        <w:t xml:space="preserve">39,1; 62,1; 77,1 atd.) a na vzdělané autory, kteří zpracovávali knihy jiných (2 </w:t>
      </w:r>
      <w:proofErr w:type="spellStart"/>
      <w:r w:rsidR="00037E1E">
        <w:rPr>
          <w:rFonts w:ascii="Times New Roman" w:hAnsi="Times New Roman" w:cs="Times New Roman"/>
          <w:sz w:val="24"/>
          <w:szCs w:val="24"/>
        </w:rPr>
        <w:t>Mak</w:t>
      </w:r>
      <w:proofErr w:type="spellEnd"/>
      <w:r w:rsidR="00037E1E">
        <w:rPr>
          <w:rFonts w:ascii="Times New Roman" w:hAnsi="Times New Roman" w:cs="Times New Roman"/>
          <w:sz w:val="24"/>
          <w:szCs w:val="24"/>
        </w:rPr>
        <w:t xml:space="preserve"> 2,23; 15,38–40). Ti všichni se podíleli na literárním zpracování původní inspirované formulace slov a faktů, uchovávaných v izraelské tradici. </w:t>
      </w:r>
    </w:p>
    <w:p w14:paraId="7B3A89A0" w14:textId="77777777" w:rsidR="00037E1E" w:rsidRDefault="00037E1E" w:rsidP="00563CCA">
      <w:pPr>
        <w:spacing w:after="0" w:line="240" w:lineRule="auto"/>
        <w:rPr>
          <w:rFonts w:ascii="Times New Roman" w:hAnsi="Times New Roman" w:cs="Times New Roman"/>
          <w:sz w:val="24"/>
          <w:szCs w:val="24"/>
        </w:rPr>
      </w:pPr>
    </w:p>
    <w:p w14:paraId="0FBEB97C" w14:textId="77777777" w:rsidR="00037E1E" w:rsidRDefault="00037E1E" w:rsidP="00563CCA">
      <w:pPr>
        <w:spacing w:after="0" w:line="240" w:lineRule="auto"/>
        <w:rPr>
          <w:rFonts w:ascii="Times New Roman" w:hAnsi="Times New Roman" w:cs="Times New Roman"/>
          <w:sz w:val="24"/>
          <w:szCs w:val="24"/>
        </w:rPr>
      </w:pPr>
      <w:r>
        <w:rPr>
          <w:rFonts w:ascii="Times New Roman" w:hAnsi="Times New Roman" w:cs="Times New Roman"/>
          <w:sz w:val="24"/>
          <w:szCs w:val="24"/>
        </w:rPr>
        <w:t>1.4. Starý zákon jako inspirované Písmo</w:t>
      </w:r>
    </w:p>
    <w:p w14:paraId="22DE955A" w14:textId="77777777" w:rsidR="00563CCA" w:rsidRDefault="00407D2B" w:rsidP="00563CC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Izraelský lid nepromýšlel hlouběji otázku posvátnosti biblických textů. Můžeme považovat za původní křesťanský příspěvek další rozvedení starozákonní nauky o Duchu, který inspiroval charismatické služebníky slova; nyní se činnost Ducha přímo vztahuje na samotné autory posvátných spisů. Nejjasnější formulaci najdeme v 2 Tim 3,16: „Veškeré Písmo </w:t>
      </w:r>
      <w:r w:rsidRPr="00407D2B">
        <w:rPr>
          <w:rFonts w:ascii="Times New Roman" w:hAnsi="Times New Roman" w:cs="Times New Roman"/>
          <w:sz w:val="24"/>
          <w:szCs w:val="24"/>
        </w:rPr>
        <w:t>je vdechnuto Bohem (</w:t>
      </w:r>
      <w:proofErr w:type="spellStart"/>
      <w:r w:rsidRPr="00407D2B">
        <w:rPr>
          <w:rFonts w:ascii="Times New Roman" w:hAnsi="Times New Roman" w:cs="Times New Roman"/>
          <w:i/>
          <w:sz w:val="24"/>
          <w:szCs w:val="24"/>
        </w:rPr>
        <w:t>theopneustos</w:t>
      </w:r>
      <w:proofErr w:type="spellEnd"/>
      <w:r w:rsidRPr="00407D2B">
        <w:rPr>
          <w:rFonts w:ascii="Times New Roman" w:hAnsi="Times New Roman" w:cs="Times New Roman"/>
          <w:sz w:val="24"/>
          <w:szCs w:val="24"/>
        </w:rPr>
        <w:t>) a hodí se k poučování, k usvědčování, k napravování a k výchově ve spravedlnosti</w:t>
      </w:r>
      <w:r>
        <w:rPr>
          <w:rFonts w:ascii="Times New Roman" w:hAnsi="Times New Roman" w:cs="Times New Roman"/>
          <w:sz w:val="24"/>
          <w:szCs w:val="24"/>
        </w:rPr>
        <w:t xml:space="preserve">.“ Tato věta je velmi závažná. Jednak mluví o Božím slově v písemné formě (Písmo), ale také hovoří o jeho vztahu k inspiraci. Je tu jediné místo v Bibli, kde tyto dvě skutečnosti stojí vedle sebe. Z hlediska jazykového řecký výraz </w:t>
      </w:r>
      <w:r>
        <w:rPr>
          <w:rFonts w:ascii="Times New Roman" w:hAnsi="Times New Roman" w:cs="Times New Roman"/>
          <w:i/>
          <w:iCs/>
          <w:sz w:val="24"/>
          <w:szCs w:val="24"/>
        </w:rPr>
        <w:t xml:space="preserve">pasa </w:t>
      </w:r>
      <w:proofErr w:type="spellStart"/>
      <w:r>
        <w:rPr>
          <w:rFonts w:ascii="Times New Roman" w:hAnsi="Times New Roman" w:cs="Times New Roman"/>
          <w:i/>
          <w:iCs/>
          <w:sz w:val="24"/>
          <w:szCs w:val="24"/>
        </w:rPr>
        <w:t>grafē</w:t>
      </w:r>
      <w:proofErr w:type="spellEnd"/>
      <w:r>
        <w:rPr>
          <w:rFonts w:ascii="Times New Roman" w:hAnsi="Times New Roman" w:cs="Times New Roman"/>
          <w:sz w:val="24"/>
          <w:szCs w:val="24"/>
        </w:rPr>
        <w:t xml:space="preserve"> znamená „každé Písmo“</w:t>
      </w:r>
      <w:r w:rsidR="004A195C">
        <w:rPr>
          <w:rFonts w:ascii="Times New Roman" w:hAnsi="Times New Roman" w:cs="Times New Roman"/>
          <w:sz w:val="24"/>
          <w:szCs w:val="24"/>
        </w:rPr>
        <w:t xml:space="preserve">; je zřejmé, že jde o starozákonní spisy, které v té době ještě nebyly definitivně vymezeny jako uzavřený kánon, nicméně existovaly jako ucelená sbírka – v řecké podobě v překladu Septuaginty. </w:t>
      </w:r>
    </w:p>
    <w:p w14:paraId="5014663A" w14:textId="77777777" w:rsidR="00AF4F02" w:rsidRPr="00AF4F02" w:rsidRDefault="00AF4F02" w:rsidP="00563C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Také adjektivum </w:t>
      </w:r>
      <w:r>
        <w:rPr>
          <w:rFonts w:ascii="Times New Roman" w:hAnsi="Times New Roman" w:cs="Times New Roman"/>
          <w:i/>
          <w:iCs/>
          <w:sz w:val="24"/>
          <w:szCs w:val="24"/>
        </w:rPr>
        <w:t>(</w:t>
      </w:r>
      <w:proofErr w:type="spellStart"/>
      <w:r>
        <w:rPr>
          <w:rFonts w:ascii="Times New Roman" w:hAnsi="Times New Roman" w:cs="Times New Roman"/>
          <w:i/>
          <w:iCs/>
          <w:sz w:val="24"/>
          <w:szCs w:val="24"/>
        </w:rPr>
        <w:t>theo</w:t>
      </w:r>
      <w:proofErr w:type="spellEnd"/>
      <w:r>
        <w:rPr>
          <w:rFonts w:ascii="Times New Roman" w:hAnsi="Times New Roman" w:cs="Times New Roman"/>
          <w:i/>
          <w:iCs/>
          <w:sz w:val="24"/>
          <w:szCs w:val="24"/>
        </w:rPr>
        <w:t>)</w:t>
      </w:r>
      <w:proofErr w:type="spellStart"/>
      <w:r>
        <w:rPr>
          <w:rFonts w:ascii="Times New Roman" w:hAnsi="Times New Roman" w:cs="Times New Roman"/>
          <w:i/>
          <w:iCs/>
          <w:sz w:val="24"/>
          <w:szCs w:val="24"/>
        </w:rPr>
        <w:t>pneustos</w:t>
      </w:r>
      <w:proofErr w:type="spellEnd"/>
      <w:r>
        <w:rPr>
          <w:rFonts w:ascii="Times New Roman" w:hAnsi="Times New Roman" w:cs="Times New Roman"/>
          <w:sz w:val="24"/>
          <w:szCs w:val="24"/>
        </w:rPr>
        <w:t xml:space="preserve"> může znamenat jak „aktivní dárce Ducha“ („inspirující“), tak „produkt Ducha“ („inspirované“). Většina komentátorů dává přednost druhému významu. </w:t>
      </w:r>
    </w:p>
    <w:p w14:paraId="39A29251" w14:textId="77777777" w:rsidR="004A195C" w:rsidRDefault="00AF4F02" w:rsidP="00563CCA">
      <w:pPr>
        <w:spacing w:after="0" w:line="240" w:lineRule="auto"/>
        <w:rPr>
          <w:rFonts w:ascii="Times New Roman" w:hAnsi="Times New Roman" w:cs="Times New Roman"/>
          <w:iCs/>
          <w:sz w:val="24"/>
          <w:szCs w:val="24"/>
        </w:rPr>
      </w:pPr>
      <w:r>
        <w:rPr>
          <w:rFonts w:ascii="Times New Roman" w:hAnsi="Times New Roman" w:cs="Times New Roman"/>
          <w:sz w:val="24"/>
          <w:szCs w:val="24"/>
        </w:rPr>
        <w:t xml:space="preserve">Postavení adjektiva </w:t>
      </w:r>
      <w:proofErr w:type="spellStart"/>
      <w:r w:rsidRPr="00407D2B">
        <w:rPr>
          <w:rFonts w:ascii="Times New Roman" w:hAnsi="Times New Roman" w:cs="Times New Roman"/>
          <w:i/>
          <w:sz w:val="24"/>
          <w:szCs w:val="24"/>
        </w:rPr>
        <w:t>theopneustos</w:t>
      </w:r>
      <w:proofErr w:type="spellEnd"/>
      <w:r>
        <w:rPr>
          <w:rFonts w:ascii="Times New Roman" w:hAnsi="Times New Roman" w:cs="Times New Roman"/>
          <w:i/>
          <w:sz w:val="24"/>
          <w:szCs w:val="24"/>
        </w:rPr>
        <w:t xml:space="preserve"> </w:t>
      </w:r>
      <w:r>
        <w:rPr>
          <w:rFonts w:ascii="Times New Roman" w:hAnsi="Times New Roman" w:cs="Times New Roman"/>
          <w:iCs/>
          <w:sz w:val="24"/>
          <w:szCs w:val="24"/>
        </w:rPr>
        <w:t>(„božsky inspirovaný“) může být ve funkci atribut</w:t>
      </w:r>
      <w:r w:rsidR="004A195C">
        <w:rPr>
          <w:rFonts w:ascii="Times New Roman" w:hAnsi="Times New Roman" w:cs="Times New Roman"/>
          <w:iCs/>
          <w:sz w:val="24"/>
          <w:szCs w:val="24"/>
        </w:rPr>
        <w:t>ivní</w:t>
      </w:r>
      <w:r>
        <w:rPr>
          <w:rFonts w:ascii="Times New Roman" w:hAnsi="Times New Roman" w:cs="Times New Roman"/>
          <w:iCs/>
          <w:sz w:val="24"/>
          <w:szCs w:val="24"/>
        </w:rPr>
        <w:t xml:space="preserve"> (inspirované Písmo) nebo ve funkci predik</w:t>
      </w:r>
      <w:r w:rsidR="004A195C">
        <w:rPr>
          <w:rFonts w:ascii="Times New Roman" w:hAnsi="Times New Roman" w:cs="Times New Roman"/>
          <w:iCs/>
          <w:sz w:val="24"/>
          <w:szCs w:val="24"/>
        </w:rPr>
        <w:t>ativní</w:t>
      </w:r>
      <w:r>
        <w:rPr>
          <w:rFonts w:ascii="Times New Roman" w:hAnsi="Times New Roman" w:cs="Times New Roman"/>
          <w:iCs/>
          <w:sz w:val="24"/>
          <w:szCs w:val="24"/>
        </w:rPr>
        <w:t xml:space="preserve"> (Písmo </w:t>
      </w:r>
      <w:r>
        <w:rPr>
          <w:rFonts w:ascii="Times New Roman" w:hAnsi="Times New Roman" w:cs="Times New Roman"/>
          <w:i/>
          <w:sz w:val="24"/>
          <w:szCs w:val="24"/>
        </w:rPr>
        <w:t>je</w:t>
      </w:r>
      <w:r>
        <w:rPr>
          <w:rFonts w:ascii="Times New Roman" w:hAnsi="Times New Roman" w:cs="Times New Roman"/>
          <w:iCs/>
          <w:sz w:val="24"/>
          <w:szCs w:val="24"/>
        </w:rPr>
        <w:t xml:space="preserve"> inspirováno). </w:t>
      </w:r>
      <w:r w:rsidR="005640D3">
        <w:rPr>
          <w:rFonts w:ascii="Times New Roman" w:hAnsi="Times New Roman" w:cs="Times New Roman"/>
          <w:iCs/>
          <w:sz w:val="24"/>
          <w:szCs w:val="24"/>
        </w:rPr>
        <w:t xml:space="preserve">Většina </w:t>
      </w:r>
      <w:r>
        <w:rPr>
          <w:rFonts w:ascii="Times New Roman" w:hAnsi="Times New Roman" w:cs="Times New Roman"/>
          <w:iCs/>
          <w:sz w:val="24"/>
          <w:szCs w:val="24"/>
        </w:rPr>
        <w:t>překlad</w:t>
      </w:r>
      <w:r w:rsidR="005640D3">
        <w:rPr>
          <w:rFonts w:ascii="Times New Roman" w:hAnsi="Times New Roman" w:cs="Times New Roman"/>
          <w:iCs/>
          <w:sz w:val="24"/>
          <w:szCs w:val="24"/>
        </w:rPr>
        <w:t>ů</w:t>
      </w:r>
      <w:r>
        <w:rPr>
          <w:rFonts w:ascii="Times New Roman" w:hAnsi="Times New Roman" w:cs="Times New Roman"/>
          <w:iCs/>
          <w:sz w:val="24"/>
          <w:szCs w:val="24"/>
        </w:rPr>
        <w:t xml:space="preserve"> dá</w:t>
      </w:r>
      <w:r w:rsidR="005640D3">
        <w:rPr>
          <w:rFonts w:ascii="Times New Roman" w:hAnsi="Times New Roman" w:cs="Times New Roman"/>
          <w:iCs/>
          <w:sz w:val="24"/>
          <w:szCs w:val="24"/>
        </w:rPr>
        <w:t>vá</w:t>
      </w:r>
      <w:r>
        <w:rPr>
          <w:rFonts w:ascii="Times New Roman" w:hAnsi="Times New Roman" w:cs="Times New Roman"/>
          <w:iCs/>
          <w:sz w:val="24"/>
          <w:szCs w:val="24"/>
        </w:rPr>
        <w:t xml:space="preserve"> přednost druhé možnosti</w:t>
      </w:r>
      <w:r w:rsidR="004A195C">
        <w:rPr>
          <w:rFonts w:ascii="Times New Roman" w:hAnsi="Times New Roman" w:cs="Times New Roman"/>
          <w:iCs/>
          <w:sz w:val="24"/>
          <w:szCs w:val="24"/>
        </w:rPr>
        <w:t>,</w:t>
      </w:r>
      <w:r w:rsidR="005640D3">
        <w:rPr>
          <w:rStyle w:val="Znakapoznpodarou"/>
          <w:rFonts w:ascii="Times New Roman" w:hAnsi="Times New Roman" w:cs="Times New Roman"/>
          <w:iCs/>
          <w:sz w:val="24"/>
          <w:szCs w:val="24"/>
        </w:rPr>
        <w:footnoteReference w:id="16"/>
      </w:r>
      <w:r w:rsidR="004A195C">
        <w:rPr>
          <w:rFonts w:ascii="Times New Roman" w:hAnsi="Times New Roman" w:cs="Times New Roman"/>
          <w:iCs/>
          <w:sz w:val="24"/>
          <w:szCs w:val="24"/>
        </w:rPr>
        <w:t xml:space="preserve"> ale k definitivnímu řešení mezi odborníky nedošlo. Z kontextu je zřejmé, že </w:t>
      </w:r>
      <w:proofErr w:type="spellStart"/>
      <w:r w:rsidR="004A195C" w:rsidRPr="00407D2B">
        <w:rPr>
          <w:rFonts w:ascii="Times New Roman" w:hAnsi="Times New Roman" w:cs="Times New Roman"/>
          <w:i/>
          <w:sz w:val="24"/>
          <w:szCs w:val="24"/>
        </w:rPr>
        <w:t>theopneustos</w:t>
      </w:r>
      <w:proofErr w:type="spellEnd"/>
      <w:r w:rsidR="004A195C">
        <w:rPr>
          <w:rFonts w:ascii="Times New Roman" w:hAnsi="Times New Roman" w:cs="Times New Roman"/>
          <w:iCs/>
          <w:sz w:val="24"/>
          <w:szCs w:val="24"/>
        </w:rPr>
        <w:t xml:space="preserve"> („Bohem inspirovaný“) významem odpovídá </w:t>
      </w:r>
      <w:proofErr w:type="spellStart"/>
      <w:r w:rsidR="004A195C">
        <w:rPr>
          <w:rFonts w:ascii="Times New Roman" w:hAnsi="Times New Roman" w:cs="Times New Roman"/>
          <w:i/>
          <w:sz w:val="24"/>
          <w:szCs w:val="24"/>
        </w:rPr>
        <w:t>hieros</w:t>
      </w:r>
      <w:proofErr w:type="spellEnd"/>
      <w:r w:rsidR="004A195C">
        <w:rPr>
          <w:rFonts w:ascii="Times New Roman" w:hAnsi="Times New Roman" w:cs="Times New Roman"/>
          <w:iCs/>
          <w:sz w:val="24"/>
          <w:szCs w:val="24"/>
        </w:rPr>
        <w:t xml:space="preserve"> („posvátný“), jež kvalifikuje Písma v předchozím verši (1 Tim 3,15). </w:t>
      </w:r>
    </w:p>
    <w:p w14:paraId="2CD3FFB3" w14:textId="77777777" w:rsidR="004A195C" w:rsidRDefault="004A195C" w:rsidP="00563CCA">
      <w:pPr>
        <w:spacing w:after="0" w:line="240" w:lineRule="auto"/>
        <w:rPr>
          <w:rFonts w:ascii="Times New Roman" w:hAnsi="Times New Roman" w:cs="Times New Roman"/>
          <w:iCs/>
          <w:sz w:val="24"/>
          <w:szCs w:val="24"/>
        </w:rPr>
      </w:pPr>
    </w:p>
    <w:p w14:paraId="5C053A6F" w14:textId="77777777" w:rsidR="004A195C" w:rsidRDefault="004A195C" w:rsidP="00563CCA">
      <w:pPr>
        <w:spacing w:after="0" w:line="240" w:lineRule="auto"/>
        <w:rPr>
          <w:rFonts w:ascii="Times New Roman" w:hAnsi="Times New Roman" w:cs="Times New Roman"/>
          <w:iCs/>
          <w:sz w:val="24"/>
          <w:szCs w:val="24"/>
        </w:rPr>
      </w:pPr>
    </w:p>
    <w:p w14:paraId="4F9FAE4F" w14:textId="77777777" w:rsidR="004A195C" w:rsidRPr="004A195C" w:rsidRDefault="004A195C" w:rsidP="00563CCA">
      <w:pPr>
        <w:spacing w:after="0" w:line="240" w:lineRule="auto"/>
        <w:rPr>
          <w:rFonts w:ascii="Times New Roman" w:hAnsi="Times New Roman" w:cs="Times New Roman"/>
          <w:iCs/>
          <w:sz w:val="24"/>
          <w:szCs w:val="24"/>
        </w:rPr>
      </w:pPr>
      <w:r>
        <w:rPr>
          <w:rFonts w:ascii="Times New Roman" w:hAnsi="Times New Roman" w:cs="Times New Roman"/>
          <w:iCs/>
          <w:sz w:val="24"/>
          <w:szCs w:val="24"/>
        </w:rPr>
        <w:t>2. Vznik Nového zákona</w:t>
      </w:r>
    </w:p>
    <w:p w14:paraId="3BEEDB73" w14:textId="77777777" w:rsidR="00CC15C8" w:rsidRDefault="00CC15C8" w:rsidP="007C1B7A">
      <w:pPr>
        <w:spacing w:after="0" w:line="240" w:lineRule="auto"/>
        <w:rPr>
          <w:rFonts w:ascii="Times New Roman" w:hAnsi="Times New Roman" w:cs="Times New Roman"/>
          <w:sz w:val="24"/>
          <w:szCs w:val="24"/>
        </w:rPr>
      </w:pPr>
    </w:p>
    <w:p w14:paraId="5565A0F2" w14:textId="77777777" w:rsidR="004A195C" w:rsidRDefault="004A195C"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Starý zákon se sám představuje jako kniha víry, jejímž obsahem je Boží slovo a jejíž formulování pochází od charismatických osob, </w:t>
      </w:r>
      <w:r w:rsidR="00145621">
        <w:rPr>
          <w:rFonts w:ascii="Times New Roman" w:hAnsi="Times New Roman" w:cs="Times New Roman"/>
          <w:sz w:val="24"/>
          <w:szCs w:val="24"/>
        </w:rPr>
        <w:t xml:space="preserve">skrze které působil Duch Svatý. S Novým zákonem přichází nová skutečnost: Boží slovo je nyní přítomné v lidské osobě Ježíše z Nazareta. Tento jev staví křesťanské zjevení na posvátnou rovinu, která není srovnatelná s žádným předchozím náboženstvím. S vtělením byly překonány všechny formy posvátného slova nebo posvátné knihy. Ale Boží slovo v Kristu, v jeho slovech a činech, dostalo v následné fázi formu, která je srovnatelná se starozákonními Písmy: psanou formu Nového zákona. Vtělení rozděluje dějiny psaného Božího slova do dvou velkých epoch: Starý a Nový zákon, přičemž sama událost vtělení je uprostřed. Jaké jsou základní etapy utváření tohoto nového inspirovaného Písma? </w:t>
      </w:r>
    </w:p>
    <w:p w14:paraId="36DC3968" w14:textId="77777777" w:rsidR="00145621" w:rsidRDefault="00145621" w:rsidP="007C1B7A">
      <w:pPr>
        <w:spacing w:after="0" w:line="240" w:lineRule="auto"/>
        <w:rPr>
          <w:rFonts w:ascii="Times New Roman" w:hAnsi="Times New Roman" w:cs="Times New Roman"/>
          <w:sz w:val="24"/>
          <w:szCs w:val="24"/>
        </w:rPr>
      </w:pPr>
    </w:p>
    <w:p w14:paraId="39932E49" w14:textId="77777777" w:rsidR="00145621" w:rsidRDefault="00145621"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2.1. Zjevení Otce v Ježíši</w:t>
      </w:r>
    </w:p>
    <w:p w14:paraId="5E6388C0" w14:textId="77777777" w:rsidR="00145621" w:rsidRDefault="00145621"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Zakládající události exodu ve Starém zákoně odpovídá v křesťanství vtělení Slova v Ježíši z Nazareta. Přítomnost Slova v Ježíši dovedla Boží zjevení k plnosti, a to v Ježíšových slovech, zázračných činech, v celém jeho životě, a především v jeho smrti a vzkříšení. Toto zjevení rodí v jeho následovnících víru, kterou </w:t>
      </w:r>
      <w:r w:rsidR="001A63B0">
        <w:rPr>
          <w:rFonts w:ascii="Times New Roman" w:hAnsi="Times New Roman" w:cs="Times New Roman"/>
          <w:sz w:val="24"/>
          <w:szCs w:val="24"/>
        </w:rPr>
        <w:t xml:space="preserve">zvěstovali </w:t>
      </w:r>
      <w:r>
        <w:rPr>
          <w:rFonts w:ascii="Times New Roman" w:hAnsi="Times New Roman" w:cs="Times New Roman"/>
          <w:sz w:val="24"/>
          <w:szCs w:val="24"/>
        </w:rPr>
        <w:t>apoštolové</w:t>
      </w:r>
      <w:r w:rsidR="001A63B0">
        <w:rPr>
          <w:rFonts w:ascii="Times New Roman" w:hAnsi="Times New Roman" w:cs="Times New Roman"/>
          <w:sz w:val="24"/>
          <w:szCs w:val="24"/>
        </w:rPr>
        <w:t xml:space="preserve"> a kterou hlásá a vyznává církev. A tato tradice víry písemně zaznamenaná dala vznik inspirovanému Písmu Nového zákona. </w:t>
      </w:r>
    </w:p>
    <w:p w14:paraId="2B820C9C" w14:textId="77777777" w:rsidR="001A63B0" w:rsidRDefault="001A63B0"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Víra apoštolů </w:t>
      </w:r>
      <w:r w:rsidR="00D35C17">
        <w:rPr>
          <w:rFonts w:ascii="Times New Roman" w:hAnsi="Times New Roman" w:cs="Times New Roman"/>
          <w:sz w:val="24"/>
          <w:szCs w:val="24"/>
        </w:rPr>
        <w:t xml:space="preserve">vykazuje v zakládající události, jejím vyjádření a hlásaní podobnou strukturu jako izraelská víra, jejímž slovním vyjádřením je Starý zákon. Nejstaršími prvky Nového zákona jsou značně jednoduchá vyznání víry jako „Ježíš Kristus je Pán!“ (1 </w:t>
      </w:r>
      <w:proofErr w:type="spellStart"/>
      <w:r w:rsidR="00D35C17">
        <w:rPr>
          <w:rFonts w:ascii="Times New Roman" w:hAnsi="Times New Roman" w:cs="Times New Roman"/>
          <w:sz w:val="24"/>
          <w:szCs w:val="24"/>
        </w:rPr>
        <w:t>Kor</w:t>
      </w:r>
      <w:proofErr w:type="spellEnd"/>
      <w:r w:rsidR="00D35C17">
        <w:rPr>
          <w:rFonts w:ascii="Times New Roman" w:hAnsi="Times New Roman" w:cs="Times New Roman"/>
          <w:sz w:val="24"/>
          <w:szCs w:val="24"/>
        </w:rPr>
        <w:t xml:space="preserve"> 12,3; Řím 10,9). Tato vyznání jsou odpovědí na kérygmatické zvěsti rovněž prosté formy, jako například v Jan 20,18: „Viděla jsem Pána.“ Ale hlásání se začalo brzy utvářet v rozsáhlejších formách, v takzvaném „apoštolském kázání“. </w:t>
      </w:r>
    </w:p>
    <w:p w14:paraId="372A94DD" w14:textId="77777777" w:rsidR="00D35C17" w:rsidRDefault="00D35C17"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To mělo tři základní formy: </w:t>
      </w:r>
      <w:r>
        <w:rPr>
          <w:rFonts w:ascii="Times New Roman" w:hAnsi="Times New Roman" w:cs="Times New Roman"/>
          <w:i/>
          <w:iCs/>
          <w:sz w:val="24"/>
          <w:szCs w:val="24"/>
        </w:rPr>
        <w:t>a) kérygmatická hlásání</w:t>
      </w:r>
      <w:r>
        <w:rPr>
          <w:rFonts w:ascii="Times New Roman" w:hAnsi="Times New Roman" w:cs="Times New Roman"/>
          <w:sz w:val="24"/>
          <w:szCs w:val="24"/>
        </w:rPr>
        <w:t xml:space="preserve">, jako 1 </w:t>
      </w:r>
      <w:proofErr w:type="spellStart"/>
      <w:r>
        <w:rPr>
          <w:rFonts w:ascii="Times New Roman" w:hAnsi="Times New Roman" w:cs="Times New Roman"/>
          <w:sz w:val="24"/>
          <w:szCs w:val="24"/>
        </w:rPr>
        <w:t>Kor</w:t>
      </w:r>
      <w:proofErr w:type="spellEnd"/>
      <w:r>
        <w:rPr>
          <w:rFonts w:ascii="Times New Roman" w:hAnsi="Times New Roman" w:cs="Times New Roman"/>
          <w:sz w:val="24"/>
          <w:szCs w:val="24"/>
        </w:rPr>
        <w:t xml:space="preserve"> 15,3–5 a 1 </w:t>
      </w:r>
      <w:proofErr w:type="spellStart"/>
      <w:r>
        <w:rPr>
          <w:rFonts w:ascii="Times New Roman" w:hAnsi="Times New Roman" w:cs="Times New Roman"/>
          <w:sz w:val="24"/>
          <w:szCs w:val="24"/>
        </w:rPr>
        <w:t>Kor</w:t>
      </w:r>
      <w:proofErr w:type="spellEnd"/>
      <w:r>
        <w:rPr>
          <w:rFonts w:ascii="Times New Roman" w:hAnsi="Times New Roman" w:cs="Times New Roman"/>
          <w:sz w:val="24"/>
          <w:szCs w:val="24"/>
        </w:rPr>
        <w:t xml:space="preserve"> 11,23–25; 1 Sol 1,9–10; Řím 1,3–4;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 xml:space="preserve"> 1,15; </w:t>
      </w:r>
      <w:r>
        <w:rPr>
          <w:rFonts w:ascii="Times New Roman" w:hAnsi="Times New Roman" w:cs="Times New Roman"/>
          <w:i/>
          <w:iCs/>
          <w:sz w:val="24"/>
          <w:szCs w:val="24"/>
        </w:rPr>
        <w:t>b) misijní kázání</w:t>
      </w:r>
      <w:r>
        <w:rPr>
          <w:rFonts w:ascii="Times New Roman" w:hAnsi="Times New Roman" w:cs="Times New Roman"/>
          <w:sz w:val="24"/>
          <w:szCs w:val="24"/>
        </w:rPr>
        <w:t xml:space="preserve">, jako Sk 2,14–36; 3,12–26; 4,8–12; 5,29–32; 7,2–53; 10,34–43; 13,16–41; 14,14–17; 17,22–31; </w:t>
      </w:r>
      <w:r>
        <w:rPr>
          <w:rFonts w:ascii="Times New Roman" w:hAnsi="Times New Roman" w:cs="Times New Roman"/>
          <w:i/>
          <w:iCs/>
          <w:sz w:val="24"/>
          <w:szCs w:val="24"/>
        </w:rPr>
        <w:t>c) vyznání víry</w:t>
      </w:r>
      <w:r>
        <w:rPr>
          <w:rFonts w:ascii="Times New Roman" w:hAnsi="Times New Roman" w:cs="Times New Roman"/>
          <w:sz w:val="24"/>
          <w:szCs w:val="24"/>
        </w:rPr>
        <w:t xml:space="preserve"> pro účely křtu nebo kultu, jako 1 Sol 4,14; Řím 10,9b; </w:t>
      </w:r>
      <w:proofErr w:type="spellStart"/>
      <w:r>
        <w:rPr>
          <w:rFonts w:ascii="Times New Roman" w:hAnsi="Times New Roman" w:cs="Times New Roman"/>
          <w:sz w:val="24"/>
          <w:szCs w:val="24"/>
        </w:rPr>
        <w:t>Lk</w:t>
      </w:r>
      <w:proofErr w:type="spellEnd"/>
      <w:r>
        <w:rPr>
          <w:rFonts w:ascii="Times New Roman" w:hAnsi="Times New Roman" w:cs="Times New Roman"/>
          <w:sz w:val="24"/>
          <w:szCs w:val="24"/>
        </w:rPr>
        <w:t xml:space="preserve"> 24,34; Sk 13,15. Tyto první formulace náležející k ústní fázi předávání zvěsti o Kristu jsou základními literárními druhy Nového zákona a poskytují materiál</w:t>
      </w:r>
      <w:r w:rsidR="00E55186">
        <w:rPr>
          <w:rFonts w:ascii="Times New Roman" w:hAnsi="Times New Roman" w:cs="Times New Roman"/>
          <w:sz w:val="24"/>
          <w:szCs w:val="24"/>
        </w:rPr>
        <w:t xml:space="preserve">, který mohl být zapisován; tak vznikla evangelní tradice. </w:t>
      </w:r>
    </w:p>
    <w:p w14:paraId="779DB41B" w14:textId="77777777" w:rsidR="00E55186" w:rsidRDefault="00E55186"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 počátečním období kérygma obsahovalo zvěstování toho, co Ježíš poskytl lidem jako plod své smrti a vzkříšení. Obsah hlásání se postupně rozvíjel. Jednak do něj byly začleňovány dílčí vyprávění související s Ježíšovým utrpením, smrtí a vzkříšením, ale současně do kérygmatu vstupovaly také nové prvky. Velkým krokem bylo, když se do kérygmatu začlenilo to, co Ježíš hlásal o Božím království. Tak víme, že už v evangelní tradici doložené v Markově evangeliu byla zvěst o Ježíšově vzkříšení jako nabídce spásy spojena s kázáním o Království, jak je konal tzv. pozemský Ježíš. Toto hlásání se označuje jako „evangelium“ neboli „radostná zvěst“ (čili „dobrá zpráva“) a stalo se podstatnou částí synoptické tradice. </w:t>
      </w:r>
    </w:p>
    <w:p w14:paraId="78135722" w14:textId="77777777" w:rsidR="00E55186" w:rsidRDefault="00E55186"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Vedle rozvoje tradice, dosvědčené Markem, se tu pravděpodobně utvářela sbírka Ježíšových výroků (dnes označovaná jako Q – je to ovšem stále jen hypotéza), která doplňovala kérygma obsahem Ježíšova učení. Matoušovská tradice připisuje velký význam tomuto pojetí evangelia coby předávání toho, co Ježíš dělal a učil. Vyzdvihuje důležitost didaktické stránky Ježíšova díla. </w:t>
      </w:r>
      <w:r w:rsidR="00A61685">
        <w:rPr>
          <w:rFonts w:ascii="Times New Roman" w:hAnsi="Times New Roman" w:cs="Times New Roman"/>
          <w:sz w:val="24"/>
          <w:szCs w:val="24"/>
        </w:rPr>
        <w:t xml:space="preserve">Janovo evangelium a List Židům kladou do středu svého zájmu přímo Ježíšovu osobu. </w:t>
      </w:r>
    </w:p>
    <w:p w14:paraId="19029FC7" w14:textId="77777777" w:rsidR="00A61685" w:rsidRPr="00A61685" w:rsidRDefault="00A61685"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Tak jsou původně drobné narativní a didaktické prvky, obsažené ve vyznáních víry, rozvíjeny obšírnějším vyprávěním o Ježíši a jeho vyučováním. Tento didaktický prvek (</w:t>
      </w:r>
      <w:proofErr w:type="spellStart"/>
      <w:r>
        <w:rPr>
          <w:rFonts w:ascii="Times New Roman" w:hAnsi="Times New Roman" w:cs="Times New Roman"/>
          <w:i/>
          <w:iCs/>
          <w:sz w:val="24"/>
          <w:szCs w:val="24"/>
        </w:rPr>
        <w:t>didaché</w:t>
      </w:r>
      <w:proofErr w:type="spellEnd"/>
      <w:r>
        <w:rPr>
          <w:rFonts w:ascii="Times New Roman" w:hAnsi="Times New Roman" w:cs="Times New Roman"/>
          <w:sz w:val="24"/>
          <w:szCs w:val="24"/>
        </w:rPr>
        <w:t xml:space="preserve">) je pak rozvíjen ještě dál. To je případ epistolární literatury Nového zákona. </w:t>
      </w:r>
    </w:p>
    <w:p w14:paraId="14B8427A" w14:textId="77777777" w:rsidR="00145621" w:rsidRDefault="00145621" w:rsidP="007C1B7A">
      <w:pPr>
        <w:spacing w:after="0" w:line="240" w:lineRule="auto"/>
        <w:rPr>
          <w:rFonts w:ascii="Times New Roman" w:hAnsi="Times New Roman" w:cs="Times New Roman"/>
          <w:sz w:val="24"/>
          <w:szCs w:val="24"/>
        </w:rPr>
      </w:pPr>
    </w:p>
    <w:p w14:paraId="7BDB0A19" w14:textId="77777777" w:rsidR="00A61685" w:rsidRDefault="00A61685"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2.2. Slovo víry na úsvitu křesťanství</w:t>
      </w:r>
    </w:p>
    <w:p w14:paraId="1D1F61BD" w14:textId="77777777" w:rsidR="004A195C" w:rsidRDefault="004A195C" w:rsidP="007C1B7A">
      <w:pPr>
        <w:spacing w:after="0" w:line="240" w:lineRule="auto"/>
        <w:rPr>
          <w:rFonts w:ascii="Times New Roman" w:hAnsi="Times New Roman" w:cs="Times New Roman"/>
          <w:sz w:val="24"/>
          <w:szCs w:val="24"/>
        </w:rPr>
      </w:pPr>
    </w:p>
    <w:p w14:paraId="57F53E7D" w14:textId="77777777" w:rsidR="00A61685" w:rsidRPr="00A61685" w:rsidRDefault="00A61685" w:rsidP="00A61685">
      <w:pPr>
        <w:spacing w:after="0" w:line="240" w:lineRule="auto"/>
        <w:rPr>
          <w:rFonts w:ascii="Times New Roman" w:hAnsi="Times New Roman" w:cs="Times New Roman"/>
          <w:sz w:val="24"/>
          <w:szCs w:val="24"/>
        </w:rPr>
      </w:pPr>
      <w:r>
        <w:rPr>
          <w:rFonts w:ascii="Times New Roman" w:hAnsi="Times New Roman" w:cs="Times New Roman"/>
          <w:sz w:val="24"/>
          <w:szCs w:val="24"/>
        </w:rPr>
        <w:t>a) Apoštolská tradice</w:t>
      </w:r>
    </w:p>
    <w:p w14:paraId="766B2F67" w14:textId="77777777" w:rsidR="00A61685" w:rsidRDefault="00A61685"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Ježíšova zjevující činnost byla jedinečně plodná. Jeho slova a činnosti účinně odhalovaly autentickou podobu jeho tajemství. Toto jeho zjevení bylo navíc doprovázeno milostí obrácení, která sama umožňovala přijetí zjevení vírou, projevovanou i navenek. Vnitřní a spásná víra tíhla k projevení se svědectvím – které mělo podobu zvěstování a vyznávání víry. Na rovině tohoto vnějšího vyjádření víry se setkáváme s jevem posvěcení lidského slova, které je prostředkem vnějšího vyjádření (exteriorizace) a předávání vnitřní zkušenosti. Tímto způsobem – podobně jako ve Starém zákoně – se také v církvi zrodilo </w:t>
      </w:r>
      <w:r w:rsidR="00A5330E">
        <w:rPr>
          <w:rFonts w:ascii="Times New Roman" w:hAnsi="Times New Roman" w:cs="Times New Roman"/>
          <w:sz w:val="24"/>
          <w:szCs w:val="24"/>
        </w:rPr>
        <w:t xml:space="preserve">posvěcené slovo. </w:t>
      </w:r>
    </w:p>
    <w:p w14:paraId="09067523" w14:textId="77777777" w:rsidR="00A5330E" w:rsidRDefault="00A5330E"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Nový zákon, který v 2 Tim 3,16 tematizoval inspirovaný původ starozákonních Písem, nemluví výslovně o inspiraci svých slov víry a rodícího se křesťanského Písma. K poznání, že také novozákonní spisy jsou inspirovaným Božím slovem, můžeme dojít stejnou cestou, jako v případě Starého zákona. Také v Novém zákoně mají zvláštní místo charismatické osoby coby prostředníci a svědkové Kristova zjevení. Jsou to apoštolové. </w:t>
      </w:r>
    </w:p>
    <w:p w14:paraId="57C876C9" w14:textId="77777777" w:rsidR="00A5330E" w:rsidRDefault="00A5330E"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Toto apoštolské prostřednictví je pravým a vlastním předáváním toho, co Ježíš mezi svými učedníky vykonal. Apoštolové jsou kromě toho ti, kdo byli „od počátku očitými svědky a služebníky slova“ (</w:t>
      </w:r>
      <w:proofErr w:type="spellStart"/>
      <w:r>
        <w:rPr>
          <w:rFonts w:ascii="Times New Roman" w:hAnsi="Times New Roman" w:cs="Times New Roman"/>
          <w:sz w:val="24"/>
          <w:szCs w:val="24"/>
        </w:rPr>
        <w:t>Lk</w:t>
      </w:r>
      <w:proofErr w:type="spellEnd"/>
      <w:r>
        <w:rPr>
          <w:rFonts w:ascii="Times New Roman" w:hAnsi="Times New Roman" w:cs="Times New Roman"/>
          <w:sz w:val="24"/>
          <w:szCs w:val="24"/>
        </w:rPr>
        <w:t xml:space="preserve"> 1,2). Z toho důvodu velká část jejich služby spočívá v hlásání slova. Apoštolové se přitom opírají o dar Ducha (Jan 14,26; 16,13–15) a o Ježíšovu trvalou osobní přítomnost (Mt 28,20). Při tomto předávání dochází k posvěcení slova. Činitelem tohoto posvěcení byl Ježíšův Duch, přítomný v daru </w:t>
      </w:r>
      <w:proofErr w:type="spellStart"/>
      <w:r>
        <w:rPr>
          <w:rFonts w:ascii="Times New Roman" w:hAnsi="Times New Roman" w:cs="Times New Roman"/>
          <w:sz w:val="24"/>
          <w:szCs w:val="24"/>
        </w:rPr>
        <w:t>Parakléta</w:t>
      </w:r>
      <w:proofErr w:type="spellEnd"/>
      <w:r>
        <w:rPr>
          <w:rFonts w:ascii="Times New Roman" w:hAnsi="Times New Roman" w:cs="Times New Roman"/>
          <w:sz w:val="24"/>
          <w:szCs w:val="24"/>
        </w:rPr>
        <w:t xml:space="preserve">. </w:t>
      </w:r>
    </w:p>
    <w:p w14:paraId="4081EA44" w14:textId="77777777" w:rsidR="00A5330E" w:rsidRDefault="00A5330E" w:rsidP="007C1B7A">
      <w:pPr>
        <w:spacing w:after="0" w:line="240" w:lineRule="auto"/>
        <w:rPr>
          <w:rFonts w:ascii="Times New Roman" w:hAnsi="Times New Roman" w:cs="Times New Roman"/>
          <w:sz w:val="24"/>
          <w:szCs w:val="24"/>
        </w:rPr>
      </w:pPr>
    </w:p>
    <w:p w14:paraId="53050619" w14:textId="77777777" w:rsidR="00A5330E" w:rsidRDefault="00A5330E"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b) Ježíšův Duch</w:t>
      </w:r>
    </w:p>
    <w:p w14:paraId="02C7CD4B" w14:textId="77777777" w:rsidR="00A61685" w:rsidRDefault="00E76039"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Křesťanské zakoušení Ducha bylo od Starého zákona značně odlišné. V Izraeli byl Duch výlučným darem charismatických vůdců (soudců, králů, proroků, mudrců). V Novém zákoně</w:t>
      </w:r>
      <w:r w:rsidR="0027278E">
        <w:rPr>
          <w:rFonts w:ascii="Times New Roman" w:hAnsi="Times New Roman" w:cs="Times New Roman"/>
          <w:sz w:val="24"/>
          <w:szCs w:val="24"/>
        </w:rPr>
        <w:t xml:space="preserve"> je Duch darován každému, kdo uvěří v Ježíše a přijme křest. Kromě tohoto univerzálního rozsahu působení Ducha je třeba ještě rozlišit jeho dvě různé činnosti. Ve SZ byl Duch slíben </w:t>
      </w:r>
      <w:r w:rsidR="0027278E">
        <w:rPr>
          <w:rFonts w:ascii="Times New Roman" w:hAnsi="Times New Roman" w:cs="Times New Roman"/>
          <w:sz w:val="24"/>
          <w:szCs w:val="24"/>
        </w:rPr>
        <w:lastRenderedPageBreak/>
        <w:t>jako ten, který posvěcuje člověka uvnitř. V NZ kromě tohoto posvěcujícího daru existuje také široké působení Ducha v podobě charismat, která všechna směřují k budování církve (</w:t>
      </w:r>
      <w:proofErr w:type="spellStart"/>
      <w:r w:rsidR="0027278E">
        <w:rPr>
          <w:rFonts w:ascii="Times New Roman" w:hAnsi="Times New Roman" w:cs="Times New Roman"/>
          <w:sz w:val="24"/>
          <w:szCs w:val="24"/>
        </w:rPr>
        <w:t>Ef</w:t>
      </w:r>
      <w:proofErr w:type="spellEnd"/>
      <w:r w:rsidR="0027278E">
        <w:rPr>
          <w:rFonts w:ascii="Times New Roman" w:hAnsi="Times New Roman" w:cs="Times New Roman"/>
          <w:sz w:val="24"/>
          <w:szCs w:val="24"/>
        </w:rPr>
        <w:t xml:space="preserve"> 4,11–13). Tato charismata jsou dvojího druhu: některá jsou zaměřena na službu (</w:t>
      </w:r>
      <w:proofErr w:type="spellStart"/>
      <w:r w:rsidR="0027278E">
        <w:rPr>
          <w:rFonts w:ascii="Times New Roman" w:hAnsi="Times New Roman" w:cs="Times New Roman"/>
          <w:i/>
          <w:iCs/>
          <w:sz w:val="24"/>
          <w:szCs w:val="24"/>
        </w:rPr>
        <w:t>diakonia</w:t>
      </w:r>
      <w:proofErr w:type="spellEnd"/>
      <w:r w:rsidR="0027278E">
        <w:rPr>
          <w:rFonts w:ascii="Times New Roman" w:hAnsi="Times New Roman" w:cs="Times New Roman"/>
          <w:sz w:val="24"/>
          <w:szCs w:val="24"/>
        </w:rPr>
        <w:t xml:space="preserve">), jiná ke konání mocných skutků. Hlavními službami je apoštolát, proroctví a vyučování (apoštolové, proroci, učitelé). Všechny služby jsou založeny na charismatu, ale ne všechna charismata jsou </w:t>
      </w:r>
      <w:proofErr w:type="spellStart"/>
      <w:r w:rsidR="0027278E">
        <w:rPr>
          <w:rFonts w:ascii="Times New Roman" w:hAnsi="Times New Roman" w:cs="Times New Roman"/>
          <w:sz w:val="24"/>
          <w:szCs w:val="24"/>
        </w:rPr>
        <w:t>ministeriální</w:t>
      </w:r>
      <w:proofErr w:type="spellEnd"/>
      <w:r w:rsidR="0027278E">
        <w:rPr>
          <w:rFonts w:ascii="Times New Roman" w:hAnsi="Times New Roman" w:cs="Times New Roman"/>
          <w:sz w:val="24"/>
          <w:szCs w:val="24"/>
        </w:rPr>
        <w:t xml:space="preserve"> službou. Například celibát a dar uzdravování jsou charismata, ale ne služby. </w:t>
      </w:r>
    </w:p>
    <w:p w14:paraId="461B726A" w14:textId="77777777" w:rsidR="0027278E" w:rsidRPr="0027278E" w:rsidRDefault="0027278E"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 výčtu charismat není uvedeno charisma psaní pod Boží inspirací. Ale je zřejmé, že služebná charismata mají těsný vztah ke slovu. Apoštolát je podstatně vázán na hlásání. Proroci jsou zasvěceni k tomu, aby mluvili v Božím jménu. Učitelé – třebaže nevíme, v čem přesně jejich služba spočívala – měli asi za úkol </w:t>
      </w:r>
      <w:proofErr w:type="spellStart"/>
      <w:r>
        <w:rPr>
          <w:rFonts w:ascii="Times New Roman" w:hAnsi="Times New Roman" w:cs="Times New Roman"/>
          <w:i/>
          <w:iCs/>
          <w:sz w:val="24"/>
          <w:szCs w:val="24"/>
        </w:rPr>
        <w:t>didaskalii</w:t>
      </w:r>
      <w:proofErr w:type="spellEnd"/>
      <w:r>
        <w:rPr>
          <w:rFonts w:ascii="Times New Roman" w:hAnsi="Times New Roman" w:cs="Times New Roman"/>
          <w:sz w:val="24"/>
          <w:szCs w:val="24"/>
        </w:rPr>
        <w:t>, tedy systematičtější vyučování podobné rabínským školám. Všechny tyto služby předpokládají zvláštní přítomnost Ducha Svatého, přičemž tu není žádný rozdíl mezi ústním projevem a písemným předáváním slova. Je tedy oprávněné mluvit o inspiraci k mluvení a o inspiraci k</w:t>
      </w:r>
      <w:r w:rsidR="0076466C">
        <w:rPr>
          <w:rFonts w:ascii="Times New Roman" w:hAnsi="Times New Roman" w:cs="Times New Roman"/>
          <w:sz w:val="24"/>
          <w:szCs w:val="24"/>
        </w:rPr>
        <w:t> </w:t>
      </w:r>
      <w:r>
        <w:rPr>
          <w:rFonts w:ascii="Times New Roman" w:hAnsi="Times New Roman" w:cs="Times New Roman"/>
          <w:sz w:val="24"/>
          <w:szCs w:val="24"/>
        </w:rPr>
        <w:t>psaní</w:t>
      </w:r>
      <w:r w:rsidR="0076466C">
        <w:rPr>
          <w:rFonts w:ascii="Times New Roman" w:hAnsi="Times New Roman" w:cs="Times New Roman"/>
          <w:sz w:val="24"/>
          <w:szCs w:val="24"/>
        </w:rPr>
        <w:t xml:space="preserve"> jako o dvou podobách téhož základního charismatu.</w:t>
      </w:r>
      <w:r w:rsidR="0076466C">
        <w:rPr>
          <w:rStyle w:val="Znakapoznpodarou"/>
          <w:rFonts w:ascii="Times New Roman" w:hAnsi="Times New Roman" w:cs="Times New Roman"/>
          <w:sz w:val="24"/>
          <w:szCs w:val="24"/>
        </w:rPr>
        <w:footnoteReference w:id="17"/>
      </w:r>
    </w:p>
    <w:p w14:paraId="260120E2" w14:textId="77777777" w:rsidR="00A5330E" w:rsidRDefault="00A5330E" w:rsidP="007C1B7A">
      <w:pPr>
        <w:spacing w:after="0" w:line="240" w:lineRule="auto"/>
        <w:rPr>
          <w:rFonts w:ascii="Times New Roman" w:hAnsi="Times New Roman" w:cs="Times New Roman"/>
          <w:sz w:val="24"/>
          <w:szCs w:val="24"/>
        </w:rPr>
      </w:pPr>
    </w:p>
    <w:p w14:paraId="14573673" w14:textId="77777777" w:rsidR="00A61685" w:rsidRDefault="0076466C"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2.3. Inspirované Písmo Nového zákona</w:t>
      </w:r>
    </w:p>
    <w:p w14:paraId="70D0A407" w14:textId="77777777" w:rsidR="00A61685" w:rsidRDefault="0076466C"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Slovo vtělené v člověku Ježíši přijalo všechny jeho činnosti, k nimž patří také slovo. Ježíšovo promlouvání byla božská mluva. Tato slova, uchovávaná v živé paměti apoštolů díky působení Ducha Svatého, nabývala božské účinnosti zásahem Ducha při kázání a při inspirovaném sepisování knih.</w:t>
      </w:r>
      <w:r>
        <w:rPr>
          <w:rStyle w:val="Znakapoznpodarou"/>
          <w:rFonts w:ascii="Times New Roman" w:hAnsi="Times New Roman" w:cs="Times New Roman"/>
          <w:sz w:val="24"/>
          <w:szCs w:val="24"/>
        </w:rPr>
        <w:footnoteReference w:id="18"/>
      </w:r>
      <w:r>
        <w:rPr>
          <w:rFonts w:ascii="Times New Roman" w:hAnsi="Times New Roman" w:cs="Times New Roman"/>
          <w:sz w:val="24"/>
          <w:szCs w:val="24"/>
        </w:rPr>
        <w:t xml:space="preserve"> To bylo pravé a skutečné posvěcení slova. Živá paměť zjevení přijatého od Ježíše byla formulována novými jazykovými prostředky, zpracovanými za působení Ducha, které způsobilo, že apoštolové se stali autentickými „svědky a služebníky slova“ (</w:t>
      </w:r>
      <w:proofErr w:type="spellStart"/>
      <w:r>
        <w:rPr>
          <w:rFonts w:ascii="Times New Roman" w:hAnsi="Times New Roman" w:cs="Times New Roman"/>
          <w:sz w:val="24"/>
          <w:szCs w:val="24"/>
        </w:rPr>
        <w:t>Lk</w:t>
      </w:r>
      <w:proofErr w:type="spellEnd"/>
      <w:r>
        <w:rPr>
          <w:rFonts w:ascii="Times New Roman" w:hAnsi="Times New Roman" w:cs="Times New Roman"/>
          <w:sz w:val="24"/>
          <w:szCs w:val="24"/>
        </w:rPr>
        <w:t xml:space="preserve"> 1,2). </w:t>
      </w:r>
    </w:p>
    <w:p w14:paraId="0F31A0F9" w14:textId="77777777" w:rsidR="0076466C" w:rsidRDefault="0076466C" w:rsidP="007C1B7A">
      <w:pPr>
        <w:spacing w:after="0" w:line="240" w:lineRule="auto"/>
        <w:rPr>
          <w:rFonts w:ascii="Times New Roman" w:hAnsi="Times New Roman" w:cs="Times New Roman"/>
          <w:sz w:val="24"/>
          <w:szCs w:val="24"/>
        </w:rPr>
      </w:pPr>
    </w:p>
    <w:p w14:paraId="7DF930D1" w14:textId="77777777" w:rsidR="0076466C" w:rsidRDefault="0076466C" w:rsidP="007C1B7A">
      <w:pPr>
        <w:spacing w:after="0" w:line="240" w:lineRule="auto"/>
        <w:rPr>
          <w:rFonts w:ascii="Times New Roman" w:hAnsi="Times New Roman" w:cs="Times New Roman"/>
          <w:sz w:val="24"/>
          <w:szCs w:val="24"/>
        </w:rPr>
      </w:pPr>
    </w:p>
    <w:p w14:paraId="5BD2C340" w14:textId="77777777" w:rsidR="00440A29" w:rsidRDefault="00440A29" w:rsidP="00440A2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Dogma o inspiraci</w:t>
      </w:r>
    </w:p>
    <w:p w14:paraId="3F995BDF" w14:textId="77777777" w:rsidR="00440A29" w:rsidRDefault="00440A29" w:rsidP="00440A29">
      <w:pPr>
        <w:spacing w:after="0" w:line="240" w:lineRule="auto"/>
        <w:rPr>
          <w:rFonts w:ascii="Times New Roman" w:hAnsi="Times New Roman" w:cs="Times New Roman"/>
          <w:sz w:val="24"/>
          <w:szCs w:val="24"/>
        </w:rPr>
      </w:pPr>
    </w:p>
    <w:p w14:paraId="796649E2" w14:textId="77777777" w:rsidR="00440A29" w:rsidRDefault="006A61CC" w:rsidP="00440A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Bible jistě může být považována za jednu z mnoha knihy, které byly kdy napsány. Ale to není jediný způsob, jak lze k Bibli přistupovat. Bible je pro věřícího člověka kniha, ve které se setkává s Božím slovem, je to kniha, která se zrodila uprostřed komunity věřících. Proto je správné se také ptát, jak toto společenství hledí na tuto knihu ve své víře. A církev se svou autoritou vyjádřila o povaze Písma svatého. Prohlášení církve tvoří obsah tzv. „dogmatu o inspiraci“. O něm pojednávají následující řádky. </w:t>
      </w:r>
    </w:p>
    <w:p w14:paraId="642D5511" w14:textId="77777777" w:rsidR="006A61CC" w:rsidRDefault="006A61CC" w:rsidP="00440A29">
      <w:pPr>
        <w:spacing w:after="0" w:line="240" w:lineRule="auto"/>
        <w:rPr>
          <w:rFonts w:ascii="Times New Roman" w:hAnsi="Times New Roman" w:cs="Times New Roman"/>
          <w:sz w:val="24"/>
          <w:szCs w:val="24"/>
        </w:rPr>
      </w:pPr>
    </w:p>
    <w:p w14:paraId="3A2551A8" w14:textId="77777777" w:rsidR="001B534C" w:rsidRDefault="001B534C" w:rsidP="00440A29">
      <w:pPr>
        <w:spacing w:after="0" w:line="240" w:lineRule="auto"/>
        <w:rPr>
          <w:rFonts w:ascii="Times New Roman" w:hAnsi="Times New Roman" w:cs="Times New Roman"/>
          <w:sz w:val="24"/>
          <w:szCs w:val="24"/>
        </w:rPr>
      </w:pPr>
    </w:p>
    <w:p w14:paraId="44BA63C3" w14:textId="77777777" w:rsidR="00381959" w:rsidRPr="00381959" w:rsidRDefault="00381959" w:rsidP="003819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6A61CC" w:rsidRPr="00381959">
        <w:rPr>
          <w:rFonts w:ascii="Times New Roman" w:hAnsi="Times New Roman" w:cs="Times New Roman"/>
          <w:sz w:val="24"/>
          <w:szCs w:val="24"/>
        </w:rPr>
        <w:t>Učení koncilů</w:t>
      </w:r>
      <w:r w:rsidRPr="00381959">
        <w:rPr>
          <w:rFonts w:ascii="Times New Roman" w:hAnsi="Times New Roman" w:cs="Times New Roman"/>
          <w:sz w:val="24"/>
          <w:szCs w:val="24"/>
        </w:rPr>
        <w:t xml:space="preserve"> </w:t>
      </w:r>
    </w:p>
    <w:p w14:paraId="3D91FF7D" w14:textId="77777777" w:rsidR="00381959" w:rsidRDefault="00381959" w:rsidP="00381959">
      <w:pPr>
        <w:spacing w:after="0" w:line="240" w:lineRule="auto"/>
        <w:rPr>
          <w:rFonts w:ascii="Times New Roman" w:hAnsi="Times New Roman" w:cs="Times New Roman"/>
          <w:sz w:val="24"/>
          <w:szCs w:val="24"/>
        </w:rPr>
      </w:pPr>
    </w:p>
    <w:p w14:paraId="25033B79" w14:textId="77777777" w:rsidR="006A61CC" w:rsidRPr="00381959" w:rsidRDefault="00381959" w:rsidP="00381959">
      <w:pPr>
        <w:pStyle w:val="Odstavecseseznamem"/>
        <w:numPr>
          <w:ilvl w:val="1"/>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Od starověku </w:t>
      </w:r>
      <w:r w:rsidRPr="00381959">
        <w:rPr>
          <w:rFonts w:ascii="Times New Roman" w:hAnsi="Times New Roman" w:cs="Times New Roman"/>
          <w:sz w:val="24"/>
          <w:szCs w:val="24"/>
        </w:rPr>
        <w:t>do 1. Vatikánu</w:t>
      </w:r>
    </w:p>
    <w:p w14:paraId="080D5B5D" w14:textId="77777777" w:rsidR="00440A29" w:rsidRDefault="006A61CC"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První autoritativní tvrzení o inspiraci nacházíme ve vyznáních křesťanské víry. Bez podstatných změn se v nich opakuje, že Duch Svatý se projevoval v mluvě proroků.</w:t>
      </w:r>
      <w:r>
        <w:rPr>
          <w:rStyle w:val="Znakapoznpodarou"/>
          <w:rFonts w:ascii="Times New Roman" w:hAnsi="Times New Roman" w:cs="Times New Roman"/>
          <w:sz w:val="24"/>
          <w:szCs w:val="24"/>
        </w:rPr>
        <w:footnoteReference w:id="19"/>
      </w:r>
      <w:r>
        <w:rPr>
          <w:rFonts w:ascii="Times New Roman" w:hAnsi="Times New Roman" w:cs="Times New Roman"/>
          <w:sz w:val="24"/>
          <w:szCs w:val="24"/>
        </w:rPr>
        <w:t xml:space="preserve"> Od 4. </w:t>
      </w:r>
      <w:r>
        <w:rPr>
          <w:rFonts w:ascii="Times New Roman" w:hAnsi="Times New Roman" w:cs="Times New Roman"/>
          <w:sz w:val="24"/>
          <w:szCs w:val="24"/>
        </w:rPr>
        <w:lastRenderedPageBreak/>
        <w:t xml:space="preserve">století se objevují výroky </w:t>
      </w:r>
      <w:proofErr w:type="spellStart"/>
      <w:r>
        <w:rPr>
          <w:rFonts w:ascii="Times New Roman" w:hAnsi="Times New Roman" w:cs="Times New Roman"/>
          <w:sz w:val="24"/>
          <w:szCs w:val="24"/>
        </w:rPr>
        <w:t>magisteria</w:t>
      </w:r>
      <w:proofErr w:type="spellEnd"/>
      <w:r>
        <w:rPr>
          <w:rFonts w:ascii="Times New Roman" w:hAnsi="Times New Roman" w:cs="Times New Roman"/>
          <w:sz w:val="24"/>
          <w:szCs w:val="24"/>
        </w:rPr>
        <w:t xml:space="preserve"> o biblickém kánonu.</w:t>
      </w:r>
      <w:r w:rsidR="008D10AA">
        <w:rPr>
          <w:rStyle w:val="Znakapoznpodarou"/>
          <w:rFonts w:ascii="Times New Roman" w:hAnsi="Times New Roman" w:cs="Times New Roman"/>
          <w:sz w:val="24"/>
          <w:szCs w:val="24"/>
        </w:rPr>
        <w:footnoteReference w:id="20"/>
      </w:r>
      <w:r w:rsidR="008D10AA">
        <w:rPr>
          <w:rFonts w:ascii="Times New Roman" w:hAnsi="Times New Roman" w:cs="Times New Roman"/>
          <w:sz w:val="24"/>
          <w:szCs w:val="24"/>
        </w:rPr>
        <w:t xml:space="preserve"> Současně od 5. stol. dochází k rozšiřování některých vět starobylých vyznání víry.</w:t>
      </w:r>
      <w:r w:rsidR="008D10AA">
        <w:rPr>
          <w:rStyle w:val="Znakapoznpodarou"/>
          <w:rFonts w:ascii="Times New Roman" w:hAnsi="Times New Roman" w:cs="Times New Roman"/>
          <w:sz w:val="24"/>
          <w:szCs w:val="24"/>
        </w:rPr>
        <w:footnoteReference w:id="21"/>
      </w:r>
      <w:r w:rsidR="008D10AA">
        <w:rPr>
          <w:rFonts w:ascii="Times New Roman" w:hAnsi="Times New Roman" w:cs="Times New Roman"/>
          <w:sz w:val="24"/>
          <w:szCs w:val="24"/>
        </w:rPr>
        <w:t xml:space="preserve"> Tato vyznání jsou polemického rázu proti gnostickým herezím. Tak popírání božského původu Starého zákona byl</w:t>
      </w:r>
      <w:r w:rsidR="007B1B36">
        <w:rPr>
          <w:rFonts w:ascii="Times New Roman" w:hAnsi="Times New Roman" w:cs="Times New Roman"/>
          <w:sz w:val="24"/>
          <w:szCs w:val="24"/>
        </w:rPr>
        <w:t>o příležitostí k definici, že jeden a týž Bůh je autorem obou Zákonů. Z toho důvodu se silně zdůrazňuje, že jak Starý, tak Nový zákon mají stejný božský původ.</w:t>
      </w:r>
      <w:r w:rsidR="007B1B36">
        <w:rPr>
          <w:rStyle w:val="Znakapoznpodarou"/>
          <w:rFonts w:ascii="Times New Roman" w:hAnsi="Times New Roman" w:cs="Times New Roman"/>
          <w:sz w:val="24"/>
          <w:szCs w:val="24"/>
        </w:rPr>
        <w:footnoteReference w:id="22"/>
      </w:r>
    </w:p>
    <w:p w14:paraId="0376C06D" w14:textId="77777777" w:rsidR="00381959" w:rsidRDefault="00381959"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Florentský koncil (</w:t>
      </w:r>
      <w:r w:rsidR="008649A3">
        <w:rPr>
          <w:rFonts w:ascii="Times New Roman" w:hAnsi="Times New Roman" w:cs="Times New Roman"/>
          <w:sz w:val="24"/>
          <w:szCs w:val="24"/>
        </w:rPr>
        <w:t>1438 – 1445</w:t>
      </w:r>
      <w:r>
        <w:rPr>
          <w:rFonts w:ascii="Times New Roman" w:hAnsi="Times New Roman" w:cs="Times New Roman"/>
          <w:sz w:val="24"/>
          <w:szCs w:val="24"/>
        </w:rPr>
        <w:t xml:space="preserve">) se </w:t>
      </w:r>
      <w:r w:rsidR="008649A3">
        <w:rPr>
          <w:rFonts w:ascii="Times New Roman" w:hAnsi="Times New Roman" w:cs="Times New Roman"/>
          <w:sz w:val="24"/>
          <w:szCs w:val="24"/>
        </w:rPr>
        <w:t xml:space="preserve">v bule </w:t>
      </w:r>
      <w:proofErr w:type="spellStart"/>
      <w:r w:rsidR="008649A3">
        <w:rPr>
          <w:rFonts w:ascii="Times New Roman" w:hAnsi="Times New Roman" w:cs="Times New Roman"/>
          <w:i/>
          <w:sz w:val="24"/>
          <w:szCs w:val="24"/>
        </w:rPr>
        <w:t>Cantate</w:t>
      </w:r>
      <w:proofErr w:type="spellEnd"/>
      <w:r w:rsidR="008649A3">
        <w:rPr>
          <w:rFonts w:ascii="Times New Roman" w:hAnsi="Times New Roman" w:cs="Times New Roman"/>
          <w:i/>
          <w:sz w:val="24"/>
          <w:szCs w:val="24"/>
        </w:rPr>
        <w:t xml:space="preserve"> Domino</w:t>
      </w:r>
      <w:r w:rsidR="008649A3">
        <w:rPr>
          <w:rFonts w:ascii="Times New Roman" w:hAnsi="Times New Roman" w:cs="Times New Roman"/>
          <w:sz w:val="24"/>
          <w:szCs w:val="24"/>
        </w:rPr>
        <w:t xml:space="preserve"> (4. 2. 1442) </w:t>
      </w:r>
      <w:r>
        <w:rPr>
          <w:rFonts w:ascii="Times New Roman" w:hAnsi="Times New Roman" w:cs="Times New Roman"/>
          <w:sz w:val="24"/>
          <w:szCs w:val="24"/>
        </w:rPr>
        <w:t xml:space="preserve">vrací k formulacím vyznání víry a zdůrazňuje, že Písmo svaté vzniklo </w:t>
      </w:r>
      <w:r>
        <w:rPr>
          <w:rFonts w:ascii="Times New Roman" w:hAnsi="Times New Roman" w:cs="Times New Roman"/>
          <w:i/>
          <w:iCs/>
          <w:sz w:val="24"/>
          <w:szCs w:val="24"/>
        </w:rPr>
        <w:t>inspirací</w:t>
      </w:r>
      <w:r>
        <w:rPr>
          <w:rFonts w:ascii="Times New Roman" w:hAnsi="Times New Roman" w:cs="Times New Roman"/>
          <w:sz w:val="24"/>
          <w:szCs w:val="24"/>
        </w:rPr>
        <w:t xml:space="preserve"> Duchem Svatým. Současně vysvětluje, že Boží působení se nevztahuje jen na Zákony (</w:t>
      </w:r>
      <w:proofErr w:type="spellStart"/>
      <w:r>
        <w:rPr>
          <w:rFonts w:ascii="Times New Roman" w:hAnsi="Times New Roman" w:cs="Times New Roman"/>
          <w:i/>
          <w:iCs/>
          <w:sz w:val="24"/>
          <w:szCs w:val="24"/>
        </w:rPr>
        <w:t>testamenta</w:t>
      </w:r>
      <w:proofErr w:type="spellEnd"/>
      <w:r>
        <w:rPr>
          <w:rFonts w:ascii="Times New Roman" w:hAnsi="Times New Roman" w:cs="Times New Roman"/>
          <w:sz w:val="24"/>
          <w:szCs w:val="24"/>
        </w:rPr>
        <w:t>) coby instituce, ale na Starý a Nový zákon coby knihy (</w:t>
      </w:r>
      <w:r>
        <w:rPr>
          <w:rFonts w:ascii="Times New Roman" w:hAnsi="Times New Roman" w:cs="Times New Roman"/>
          <w:i/>
          <w:iCs/>
          <w:sz w:val="24"/>
          <w:szCs w:val="24"/>
        </w:rPr>
        <w:t>EB</w:t>
      </w:r>
      <w:r>
        <w:rPr>
          <w:rFonts w:ascii="Times New Roman" w:hAnsi="Times New Roman" w:cs="Times New Roman"/>
          <w:sz w:val="24"/>
          <w:szCs w:val="24"/>
        </w:rPr>
        <w:t xml:space="preserve"> 47–48 = </w:t>
      </w:r>
      <w:r>
        <w:rPr>
          <w:rFonts w:ascii="Times New Roman" w:hAnsi="Times New Roman" w:cs="Times New Roman"/>
          <w:i/>
          <w:iCs/>
          <w:sz w:val="24"/>
          <w:szCs w:val="24"/>
        </w:rPr>
        <w:t>DH</w:t>
      </w:r>
      <w:r>
        <w:rPr>
          <w:rFonts w:ascii="Times New Roman" w:hAnsi="Times New Roman" w:cs="Times New Roman"/>
          <w:sz w:val="24"/>
          <w:szCs w:val="24"/>
        </w:rPr>
        <w:t xml:space="preserve"> 1334.1336). </w:t>
      </w:r>
    </w:p>
    <w:p w14:paraId="7DC0CD91" w14:textId="77777777" w:rsidR="008649A3" w:rsidRDefault="00381959" w:rsidP="008649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Tridentský koncil (1545–1563) </w:t>
      </w:r>
      <w:r w:rsidR="008649A3">
        <w:rPr>
          <w:rFonts w:ascii="Times New Roman" w:hAnsi="Times New Roman" w:cs="Times New Roman"/>
          <w:sz w:val="24"/>
          <w:szCs w:val="24"/>
        </w:rPr>
        <w:t xml:space="preserve">se v dekretu </w:t>
      </w:r>
      <w:r w:rsidR="008649A3">
        <w:rPr>
          <w:rFonts w:ascii="Times New Roman" w:hAnsi="Times New Roman" w:cs="Times New Roman"/>
          <w:i/>
          <w:sz w:val="24"/>
          <w:szCs w:val="24"/>
        </w:rPr>
        <w:t xml:space="preserve">De libris </w:t>
      </w:r>
      <w:proofErr w:type="spellStart"/>
      <w:r w:rsidR="008649A3">
        <w:rPr>
          <w:rFonts w:ascii="Times New Roman" w:hAnsi="Times New Roman" w:cs="Times New Roman"/>
          <w:i/>
          <w:sz w:val="24"/>
          <w:szCs w:val="24"/>
        </w:rPr>
        <w:t>sacris</w:t>
      </w:r>
      <w:proofErr w:type="spellEnd"/>
      <w:r w:rsidR="008649A3">
        <w:rPr>
          <w:rFonts w:ascii="Times New Roman" w:hAnsi="Times New Roman" w:cs="Times New Roman"/>
          <w:i/>
          <w:sz w:val="24"/>
          <w:szCs w:val="24"/>
        </w:rPr>
        <w:t xml:space="preserve"> et de </w:t>
      </w:r>
      <w:proofErr w:type="spellStart"/>
      <w:r w:rsidR="008649A3">
        <w:rPr>
          <w:rFonts w:ascii="Times New Roman" w:hAnsi="Times New Roman" w:cs="Times New Roman"/>
          <w:i/>
          <w:sz w:val="24"/>
          <w:szCs w:val="24"/>
        </w:rPr>
        <w:t>traditionibus</w:t>
      </w:r>
      <w:proofErr w:type="spellEnd"/>
      <w:r w:rsidR="008649A3">
        <w:rPr>
          <w:rFonts w:ascii="Times New Roman" w:hAnsi="Times New Roman" w:cs="Times New Roman"/>
          <w:i/>
          <w:sz w:val="24"/>
          <w:szCs w:val="24"/>
        </w:rPr>
        <w:t xml:space="preserve"> </w:t>
      </w:r>
      <w:proofErr w:type="spellStart"/>
      <w:r w:rsidR="008649A3">
        <w:rPr>
          <w:rFonts w:ascii="Times New Roman" w:hAnsi="Times New Roman" w:cs="Times New Roman"/>
          <w:i/>
          <w:sz w:val="24"/>
          <w:szCs w:val="24"/>
        </w:rPr>
        <w:t>recipiendis</w:t>
      </w:r>
      <w:proofErr w:type="spellEnd"/>
      <w:r w:rsidR="008649A3">
        <w:rPr>
          <w:rFonts w:ascii="Times New Roman" w:hAnsi="Times New Roman" w:cs="Times New Roman"/>
          <w:i/>
          <w:sz w:val="24"/>
          <w:szCs w:val="24"/>
        </w:rPr>
        <w:t xml:space="preserve"> </w:t>
      </w:r>
      <w:r w:rsidR="008649A3">
        <w:rPr>
          <w:rFonts w:ascii="Times New Roman" w:hAnsi="Times New Roman" w:cs="Times New Roman"/>
          <w:sz w:val="24"/>
          <w:szCs w:val="24"/>
        </w:rPr>
        <w:t xml:space="preserve">(8. 4. 1546) vyjadřuje ke vztahu mezi Písmem a tradicí (jako reakce na reformaci, která v této otázce učila principu </w:t>
      </w:r>
      <w:proofErr w:type="spellStart"/>
      <w:r w:rsidR="008649A3">
        <w:rPr>
          <w:rFonts w:ascii="Times New Roman" w:hAnsi="Times New Roman" w:cs="Times New Roman"/>
          <w:i/>
          <w:sz w:val="24"/>
          <w:szCs w:val="24"/>
        </w:rPr>
        <w:t>sola</w:t>
      </w:r>
      <w:proofErr w:type="spellEnd"/>
      <w:r w:rsidR="008649A3">
        <w:rPr>
          <w:rFonts w:ascii="Times New Roman" w:hAnsi="Times New Roman" w:cs="Times New Roman"/>
          <w:i/>
          <w:sz w:val="24"/>
          <w:szCs w:val="24"/>
        </w:rPr>
        <w:t xml:space="preserve"> </w:t>
      </w:r>
      <w:proofErr w:type="spellStart"/>
      <w:r w:rsidR="008649A3">
        <w:rPr>
          <w:rFonts w:ascii="Times New Roman" w:hAnsi="Times New Roman" w:cs="Times New Roman"/>
          <w:i/>
          <w:sz w:val="24"/>
          <w:szCs w:val="24"/>
        </w:rPr>
        <w:t>Scriptura</w:t>
      </w:r>
      <w:proofErr w:type="spellEnd"/>
      <w:r w:rsidR="008649A3">
        <w:rPr>
          <w:rFonts w:ascii="Times New Roman" w:hAnsi="Times New Roman" w:cs="Times New Roman"/>
          <w:sz w:val="24"/>
          <w:szCs w:val="24"/>
        </w:rPr>
        <w:t xml:space="preserve">) a slavnostně definuje biblický kánon: „Posvátný tridentský sněm </w:t>
      </w:r>
      <w:r w:rsidR="008649A3" w:rsidRPr="00792000">
        <w:rPr>
          <w:rFonts w:ascii="Times New Roman" w:hAnsi="Times New Roman" w:cs="Times New Roman"/>
          <w:sz w:val="24"/>
          <w:szCs w:val="24"/>
        </w:rPr>
        <w:t>[</w:t>
      </w:r>
      <w:r w:rsidR="008649A3">
        <w:rPr>
          <w:rFonts w:ascii="Times New Roman" w:hAnsi="Times New Roman" w:cs="Times New Roman"/>
          <w:sz w:val="24"/>
          <w:szCs w:val="24"/>
        </w:rPr>
        <w:t xml:space="preserve">…] stále trvá na tom, aby se v církvi zachovala čistota evangelia </w:t>
      </w:r>
      <w:r w:rsidR="008649A3" w:rsidRPr="00792000">
        <w:rPr>
          <w:rFonts w:ascii="Times New Roman" w:hAnsi="Times New Roman" w:cs="Times New Roman"/>
          <w:sz w:val="24"/>
          <w:szCs w:val="24"/>
        </w:rPr>
        <w:t>[</w:t>
      </w:r>
      <w:r w:rsidR="008649A3">
        <w:rPr>
          <w:rFonts w:ascii="Times New Roman" w:hAnsi="Times New Roman" w:cs="Times New Roman"/>
          <w:sz w:val="24"/>
          <w:szCs w:val="24"/>
        </w:rPr>
        <w:t>…</w:t>
      </w:r>
      <w:r w:rsidR="008649A3" w:rsidRPr="00792000">
        <w:rPr>
          <w:rFonts w:ascii="Times New Roman" w:hAnsi="Times New Roman" w:cs="Times New Roman"/>
          <w:sz w:val="24"/>
          <w:szCs w:val="24"/>
        </w:rPr>
        <w:t>]</w:t>
      </w:r>
      <w:r w:rsidR="008649A3">
        <w:rPr>
          <w:rFonts w:ascii="Times New Roman" w:hAnsi="Times New Roman" w:cs="Times New Roman"/>
          <w:sz w:val="24"/>
          <w:szCs w:val="24"/>
        </w:rPr>
        <w:t>, které je pramenem veškeré spasitelné pravdy a kázně v chování. A protože ví, že tato pravda je obsažena v posvátných knihách a v nezapsaných tradicích, které apoštoly zachyceny z úst samého Krista a od apoštolů inspirací Ducha Svatého („</w:t>
      </w:r>
      <w:r w:rsidR="008649A3">
        <w:rPr>
          <w:rFonts w:ascii="Times New Roman" w:hAnsi="Times New Roman" w:cs="Times New Roman"/>
          <w:i/>
          <w:sz w:val="24"/>
          <w:szCs w:val="24"/>
        </w:rPr>
        <w:t xml:space="preserve">Spiritu </w:t>
      </w:r>
      <w:proofErr w:type="spellStart"/>
      <w:r w:rsidR="008649A3">
        <w:rPr>
          <w:rFonts w:ascii="Times New Roman" w:hAnsi="Times New Roman" w:cs="Times New Roman"/>
          <w:i/>
          <w:sz w:val="24"/>
          <w:szCs w:val="24"/>
        </w:rPr>
        <w:t>Sancto</w:t>
      </w:r>
      <w:proofErr w:type="spellEnd"/>
      <w:r w:rsidR="008649A3">
        <w:rPr>
          <w:rFonts w:ascii="Times New Roman" w:hAnsi="Times New Roman" w:cs="Times New Roman"/>
          <w:i/>
          <w:sz w:val="24"/>
          <w:szCs w:val="24"/>
        </w:rPr>
        <w:t xml:space="preserve"> </w:t>
      </w:r>
      <w:proofErr w:type="spellStart"/>
      <w:r w:rsidR="008649A3">
        <w:rPr>
          <w:rFonts w:ascii="Times New Roman" w:hAnsi="Times New Roman" w:cs="Times New Roman"/>
          <w:i/>
          <w:sz w:val="24"/>
          <w:szCs w:val="24"/>
        </w:rPr>
        <w:t>dictante</w:t>
      </w:r>
      <w:proofErr w:type="spellEnd"/>
      <w:r w:rsidR="008649A3">
        <w:rPr>
          <w:rFonts w:ascii="Times New Roman" w:hAnsi="Times New Roman" w:cs="Times New Roman"/>
          <w:sz w:val="24"/>
          <w:szCs w:val="24"/>
        </w:rPr>
        <w:t>), předávaných jakoby z ruky do ruky, dospěly až k nám, podle příkladu pravověrných otců se stejnou nábožností a rovnou úctou koncil přijímá a v úctě chová všechny knihy jak Starého, tak Nového zákona. Vždyť Bůh je autor jednoho i druhého Zákona a také samotných tradic, jelikož jsou považovány za diktované ústně samotným Kristem a Duchem Svatým a s nepřetržitou posloupností jsou uchovávány v katolické církvi“ (</w:t>
      </w:r>
      <w:r w:rsidR="008649A3">
        <w:rPr>
          <w:rFonts w:ascii="Times New Roman" w:hAnsi="Times New Roman" w:cs="Times New Roman"/>
          <w:i/>
          <w:sz w:val="24"/>
          <w:szCs w:val="24"/>
        </w:rPr>
        <w:t>EB</w:t>
      </w:r>
      <w:r w:rsidR="008649A3">
        <w:rPr>
          <w:rFonts w:ascii="Times New Roman" w:hAnsi="Times New Roman" w:cs="Times New Roman"/>
          <w:sz w:val="24"/>
          <w:szCs w:val="24"/>
        </w:rPr>
        <w:t xml:space="preserve"> 57). </w:t>
      </w:r>
    </w:p>
    <w:p w14:paraId="689B27D0" w14:textId="77777777" w:rsidR="008649A3" w:rsidRDefault="008649A3" w:rsidP="008649A3">
      <w:pPr>
        <w:spacing w:after="0" w:line="240" w:lineRule="auto"/>
        <w:rPr>
          <w:rFonts w:ascii="Times New Roman" w:hAnsi="Times New Roman" w:cs="Times New Roman"/>
          <w:sz w:val="24"/>
          <w:szCs w:val="24"/>
        </w:rPr>
      </w:pPr>
      <w:r>
        <w:rPr>
          <w:rFonts w:ascii="Times New Roman" w:hAnsi="Times New Roman" w:cs="Times New Roman"/>
          <w:sz w:val="24"/>
          <w:szCs w:val="24"/>
        </w:rPr>
        <w:t>Tento krátký koncilní text zdůrazňuje Písmo jako evangelium (zvěst), poukazuje na to, že k nám došlo postupně, připomíná, že pravdy spásy a směrnice pro život věřících jsou obsaženy jak v inspirovaných knihách Písma, tak v nezapsaných tradicích; koncil obojí přijímá se stejnou zbožností a úctou.</w:t>
      </w:r>
    </w:p>
    <w:p w14:paraId="23534562" w14:textId="77777777" w:rsidR="00381959" w:rsidRDefault="00381959" w:rsidP="00381959">
      <w:pPr>
        <w:spacing w:after="0" w:line="240" w:lineRule="auto"/>
        <w:rPr>
          <w:rFonts w:ascii="Times New Roman" w:hAnsi="Times New Roman" w:cs="Times New Roman"/>
          <w:sz w:val="24"/>
          <w:szCs w:val="24"/>
        </w:rPr>
      </w:pPr>
    </w:p>
    <w:p w14:paraId="4C998CE1" w14:textId="77777777" w:rsidR="00381959" w:rsidRPr="00381959" w:rsidRDefault="00381959" w:rsidP="00381959">
      <w:pPr>
        <w:pStyle w:val="Odstavecseseznamem"/>
        <w:numPr>
          <w:ilvl w:val="1"/>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První</w:t>
      </w:r>
      <w:r w:rsidRPr="00381959">
        <w:rPr>
          <w:rFonts w:ascii="Times New Roman" w:hAnsi="Times New Roman" w:cs="Times New Roman"/>
          <w:sz w:val="24"/>
          <w:szCs w:val="24"/>
        </w:rPr>
        <w:t xml:space="preserve"> vatikánský koncil</w:t>
      </w:r>
    </w:p>
    <w:p w14:paraId="39BE6A22" w14:textId="77777777" w:rsidR="008649A3" w:rsidRPr="007352E5" w:rsidRDefault="008649A3" w:rsidP="008649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Teprve na tomto koncilu se dostává nauce o inspiraci úplnějšího věroučného potvrzení tváří tvář osvícenství, které zpochybnilo autoritu Bible tím, že ji interpretovalo reduktivní racionalistickou hermeneutikou. </w:t>
      </w:r>
    </w:p>
    <w:p w14:paraId="58FA5E63" w14:textId="77777777" w:rsidR="008649A3" w:rsidRDefault="008649A3" w:rsidP="008649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Věroučná konstituce o katolické víře </w:t>
      </w:r>
      <w:r>
        <w:rPr>
          <w:rFonts w:ascii="Times New Roman" w:hAnsi="Times New Roman" w:cs="Times New Roman"/>
          <w:i/>
          <w:sz w:val="24"/>
          <w:szCs w:val="24"/>
        </w:rPr>
        <w:t xml:space="preserve">Dei </w:t>
      </w:r>
      <w:proofErr w:type="spellStart"/>
      <w:r>
        <w:rPr>
          <w:rFonts w:ascii="Times New Roman" w:hAnsi="Times New Roman" w:cs="Times New Roman"/>
          <w:i/>
          <w:sz w:val="24"/>
          <w:szCs w:val="24"/>
        </w:rPr>
        <w:t>Filius</w:t>
      </w:r>
      <w:proofErr w:type="spellEnd"/>
      <w:r>
        <w:rPr>
          <w:rFonts w:ascii="Times New Roman" w:hAnsi="Times New Roman" w:cs="Times New Roman"/>
          <w:sz w:val="24"/>
          <w:szCs w:val="24"/>
        </w:rPr>
        <w:t xml:space="preserve"> (24. 4. 1870) prohlašuje o Písmu svatém: </w:t>
      </w:r>
    </w:p>
    <w:p w14:paraId="1803D31C" w14:textId="77777777" w:rsidR="001B534C" w:rsidRDefault="001B534C" w:rsidP="001B53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„Výše zmíněné knihy SZ a NZ, chápané jako celek se všemi jejich částmi, tak, jak byly popsány v dekretu téhož koncilu (tridentského) … musejí být přijímány jako posvátné a kanonické. Církev je považuje za posvátné a kanonické ne proto, že po sepsání pouhým lidským úsilím byly pak schváleny její autoritou, ani proto, že obsahují zjevení bez omylu, ale proto, že sepsány inspirací Ducha Svatého mají Boha za autora a jako takové byly odevzdány církvi… Jestliže někdo neuznává jako posvátné a kanonické celé knihy Písma svatého a se </w:t>
      </w:r>
      <w:r>
        <w:rPr>
          <w:rFonts w:ascii="Times New Roman" w:hAnsi="Times New Roman" w:cs="Times New Roman"/>
          <w:sz w:val="24"/>
          <w:szCs w:val="24"/>
        </w:rPr>
        <w:lastRenderedPageBreak/>
        <w:t xml:space="preserve">všemi jejich částmi, jak byly popsány svatým Tridentským koncilem, nebo popírá, že jsou božsky inspirovány, </w:t>
      </w:r>
      <w:proofErr w:type="spellStart"/>
      <w:r>
        <w:rPr>
          <w:rFonts w:ascii="Times New Roman" w:hAnsi="Times New Roman" w:cs="Times New Roman"/>
          <w:i/>
          <w:iCs/>
          <w:sz w:val="24"/>
          <w:szCs w:val="24"/>
        </w:rPr>
        <w:t>anathema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sit</w:t>
      </w:r>
      <w:proofErr w:type="spellEnd"/>
      <w:r>
        <w:rPr>
          <w:rFonts w:ascii="Times New Roman" w:hAnsi="Times New Roman" w:cs="Times New Roman"/>
          <w:sz w:val="24"/>
          <w:szCs w:val="24"/>
        </w:rPr>
        <w:t>“ (</w:t>
      </w:r>
      <w:r>
        <w:rPr>
          <w:rFonts w:ascii="Times New Roman" w:hAnsi="Times New Roman" w:cs="Times New Roman"/>
          <w:i/>
          <w:iCs/>
          <w:sz w:val="24"/>
          <w:szCs w:val="24"/>
        </w:rPr>
        <w:t>EB</w:t>
      </w:r>
      <w:r>
        <w:rPr>
          <w:rFonts w:ascii="Times New Roman" w:hAnsi="Times New Roman" w:cs="Times New Roman"/>
          <w:sz w:val="24"/>
          <w:szCs w:val="24"/>
        </w:rPr>
        <w:t xml:space="preserve"> 77.79).</w:t>
      </w:r>
      <w:r>
        <w:rPr>
          <w:rStyle w:val="Znakapoznpodarou"/>
          <w:rFonts w:ascii="Times New Roman" w:hAnsi="Times New Roman" w:cs="Times New Roman"/>
          <w:sz w:val="24"/>
          <w:szCs w:val="24"/>
        </w:rPr>
        <w:footnoteReference w:id="23"/>
      </w:r>
    </w:p>
    <w:p w14:paraId="65C69629" w14:textId="77777777" w:rsidR="001B534C" w:rsidRDefault="001B534C" w:rsidP="008649A3">
      <w:pPr>
        <w:spacing w:after="0" w:line="240" w:lineRule="auto"/>
        <w:rPr>
          <w:rFonts w:ascii="Times New Roman" w:hAnsi="Times New Roman" w:cs="Times New Roman"/>
          <w:sz w:val="24"/>
          <w:szCs w:val="24"/>
        </w:rPr>
      </w:pPr>
    </w:p>
    <w:p w14:paraId="0E7B9D8E" w14:textId="77777777" w:rsidR="008649A3" w:rsidRDefault="008649A3" w:rsidP="008649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Jsou tu čtyři důležitá upřesnění: dvě jsou vyjádřena negativně, totiž jak se biblická inspirace nemá chápat, a dvě pozitivně, tedy jak jí rozumět správně. </w:t>
      </w:r>
    </w:p>
    <w:p w14:paraId="37581153" w14:textId="77777777" w:rsidR="008649A3" w:rsidRDefault="008649A3" w:rsidP="008649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Negativní vyjádření: zavrhují se dva „minimalistické“ názory o inspiraci. Bible není posvátná a kanonická proto, že poté, co byla sepsána z čistě lidského podnětu, byla pak potvrzena církví. To byl náhled D. B. </w:t>
      </w:r>
      <w:proofErr w:type="spellStart"/>
      <w:r>
        <w:rPr>
          <w:rFonts w:ascii="Times New Roman" w:hAnsi="Times New Roman" w:cs="Times New Roman"/>
          <w:sz w:val="24"/>
          <w:szCs w:val="24"/>
        </w:rPr>
        <w:t>Haneberga</w:t>
      </w:r>
      <w:proofErr w:type="spellEnd"/>
      <w:r>
        <w:rPr>
          <w:rFonts w:ascii="Times New Roman" w:hAnsi="Times New Roman" w:cs="Times New Roman"/>
          <w:sz w:val="24"/>
          <w:szCs w:val="24"/>
        </w:rPr>
        <w:t xml:space="preserve"> (1876), který mluvil o </w:t>
      </w:r>
      <w:r>
        <w:rPr>
          <w:rFonts w:ascii="Times New Roman" w:hAnsi="Times New Roman" w:cs="Times New Roman"/>
          <w:i/>
          <w:sz w:val="24"/>
          <w:szCs w:val="24"/>
        </w:rPr>
        <w:t xml:space="preserve">následné inspiraci </w:t>
      </w:r>
      <w:r>
        <w:rPr>
          <w:rFonts w:ascii="Times New Roman" w:hAnsi="Times New Roman" w:cs="Times New Roman"/>
          <w:sz w:val="24"/>
          <w:szCs w:val="24"/>
        </w:rPr>
        <w:t>(</w:t>
      </w:r>
      <w:proofErr w:type="spellStart"/>
      <w:r w:rsidRPr="00D07DA6">
        <w:rPr>
          <w:rFonts w:ascii="Times New Roman" w:hAnsi="Times New Roman" w:cs="Times New Roman"/>
          <w:i/>
          <w:sz w:val="24"/>
          <w:szCs w:val="24"/>
        </w:rPr>
        <w:t>consequens</w:t>
      </w:r>
      <w:proofErr w:type="spellEnd"/>
      <w:r>
        <w:rPr>
          <w:rFonts w:ascii="Times New Roman" w:hAnsi="Times New Roman" w:cs="Times New Roman"/>
          <w:sz w:val="24"/>
          <w:szCs w:val="24"/>
        </w:rPr>
        <w:t xml:space="preserve">), na rozdíl od inspirace </w:t>
      </w:r>
      <w:r>
        <w:rPr>
          <w:rFonts w:ascii="Times New Roman" w:hAnsi="Times New Roman" w:cs="Times New Roman"/>
          <w:i/>
          <w:sz w:val="24"/>
          <w:szCs w:val="24"/>
        </w:rPr>
        <w:t xml:space="preserve">předchozí </w:t>
      </w:r>
      <w:r>
        <w:rPr>
          <w:rFonts w:ascii="Times New Roman" w:hAnsi="Times New Roman" w:cs="Times New Roman"/>
          <w:sz w:val="24"/>
          <w:szCs w:val="24"/>
        </w:rPr>
        <w:t>(</w:t>
      </w:r>
      <w:proofErr w:type="spellStart"/>
      <w:r>
        <w:rPr>
          <w:rFonts w:ascii="Times New Roman" w:hAnsi="Times New Roman" w:cs="Times New Roman"/>
          <w:i/>
          <w:sz w:val="24"/>
          <w:szCs w:val="24"/>
        </w:rPr>
        <w:t>antecedens</w:t>
      </w:r>
      <w:proofErr w:type="spellEnd"/>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a</w:t>
      </w:r>
      <w:r>
        <w:rPr>
          <w:rFonts w:ascii="Times New Roman" w:hAnsi="Times New Roman" w:cs="Times New Roman"/>
          <w:i/>
          <w:sz w:val="24"/>
          <w:szCs w:val="24"/>
        </w:rPr>
        <w:t xml:space="preserve"> </w:t>
      </w:r>
      <w:r w:rsidRPr="00D07DA6">
        <w:rPr>
          <w:rFonts w:ascii="Times New Roman" w:hAnsi="Times New Roman" w:cs="Times New Roman"/>
          <w:i/>
          <w:sz w:val="24"/>
          <w:szCs w:val="24"/>
        </w:rPr>
        <w:t>sousledné</w:t>
      </w:r>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i/>
          <w:sz w:val="24"/>
          <w:szCs w:val="24"/>
        </w:rPr>
        <w:t>concomittans</w:t>
      </w:r>
      <w:proofErr w:type="spellEnd"/>
      <w:r>
        <w:rPr>
          <w:rFonts w:ascii="Times New Roman" w:hAnsi="Times New Roman" w:cs="Times New Roman"/>
          <w:sz w:val="24"/>
          <w:szCs w:val="24"/>
        </w:rPr>
        <w:t xml:space="preserve">). Katolické učení také nepřijímá tezi J. Jahna (1816), podle které inspirace spočívá prostě v absenci omylu v posvátných knihách. </w:t>
      </w:r>
    </w:p>
    <w:p w14:paraId="489D7498" w14:textId="77777777" w:rsidR="008649A3" w:rsidRDefault="008649A3" w:rsidP="008649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Pozitivní vyjádření: týkají se povahy inspirace. Knihy SZ a NZ jsou posvátné a kanonické proto, že byly sepsány s inspirací Ducha Svatého, a tudíž mají za autora Boha, a jako takové byly odevzdány církvi, která je věrně uchovává. </w:t>
      </w:r>
    </w:p>
    <w:p w14:paraId="5B8EC415" w14:textId="77777777" w:rsidR="008649A3" w:rsidRDefault="008649A3" w:rsidP="008649A3">
      <w:pPr>
        <w:spacing w:after="0" w:line="240" w:lineRule="auto"/>
        <w:rPr>
          <w:rFonts w:ascii="Times New Roman" w:hAnsi="Times New Roman" w:cs="Times New Roman"/>
          <w:sz w:val="24"/>
          <w:szCs w:val="24"/>
        </w:rPr>
      </w:pPr>
      <w:r>
        <w:rPr>
          <w:rFonts w:ascii="Times New Roman" w:hAnsi="Times New Roman" w:cs="Times New Roman"/>
          <w:sz w:val="24"/>
          <w:szCs w:val="24"/>
        </w:rPr>
        <w:t>Tato upřesnění nevylučují, že vznikají otázky o povaze inspirace:</w:t>
      </w:r>
    </w:p>
    <w:p w14:paraId="0F0543CE" w14:textId="77777777" w:rsidR="008649A3" w:rsidRDefault="008649A3" w:rsidP="008649A3">
      <w:pPr>
        <w:pStyle w:val="Odstavecseseznamem"/>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Jak chápat „působení“ Ducha Svatého na spisovatele? Jako řešení se nabízí model, podle kterého jsou rozum, vůle a prováděcí schopnosti spisovatele v součinnosti s Božím charismatem. </w:t>
      </w:r>
    </w:p>
    <w:p w14:paraId="5806F812" w14:textId="77777777" w:rsidR="008649A3" w:rsidRDefault="008649A3" w:rsidP="008649A3">
      <w:pPr>
        <w:pStyle w:val="Odstavecseseznamem"/>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Co znamená výraz „Bůh-autor“ posvátných knih? V poznámce koncilního dokumentu se upřesňuje, že slovo autor je třeba chápat takto: „Vlastní sepsání věcí se podstatně připisuje činnosti Boha, který působí v člověku a skrze člověka“ (</w:t>
      </w:r>
      <w:proofErr w:type="spellStart"/>
      <w:r>
        <w:rPr>
          <w:rFonts w:ascii="Times New Roman" w:hAnsi="Times New Roman" w:cs="Times New Roman"/>
          <w:i/>
          <w:sz w:val="24"/>
          <w:szCs w:val="24"/>
        </w:rPr>
        <w:t>Coll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Lacensis</w:t>
      </w:r>
      <w:proofErr w:type="spellEnd"/>
      <w:r>
        <w:rPr>
          <w:rFonts w:ascii="Times New Roman" w:hAnsi="Times New Roman" w:cs="Times New Roman"/>
          <w:sz w:val="24"/>
          <w:szCs w:val="24"/>
        </w:rPr>
        <w:t xml:space="preserve">, VII, 522). </w:t>
      </w:r>
    </w:p>
    <w:p w14:paraId="1E67BA42" w14:textId="77777777" w:rsidR="008649A3" w:rsidRDefault="008649A3" w:rsidP="008649A3">
      <w:pPr>
        <w:pStyle w:val="Odstavecseseznamem"/>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 odevzdání posvátných knih církvi součástí definování inspirace? Koncil v tomto bodě mluví o „vnější motivaci“, ale účel těchto knih – mají být normou pro život společenství křesťanů – nelze oddělovat jako něco vnějšího od prozřetelnostní činnosti, kterou vznikly. </w:t>
      </w:r>
    </w:p>
    <w:p w14:paraId="0C614927" w14:textId="77777777" w:rsidR="008649A3" w:rsidRDefault="008649A3" w:rsidP="007C1B7A">
      <w:pPr>
        <w:spacing w:after="0" w:line="240" w:lineRule="auto"/>
        <w:rPr>
          <w:rFonts w:ascii="Times New Roman" w:hAnsi="Times New Roman" w:cs="Times New Roman"/>
          <w:sz w:val="24"/>
          <w:szCs w:val="24"/>
        </w:rPr>
      </w:pPr>
    </w:p>
    <w:p w14:paraId="0B40021C" w14:textId="77777777" w:rsidR="001B534C" w:rsidRPr="008649A3" w:rsidRDefault="001B534C" w:rsidP="007C1B7A">
      <w:pPr>
        <w:spacing w:after="0" w:line="240" w:lineRule="auto"/>
        <w:rPr>
          <w:rFonts w:ascii="Times New Roman" w:hAnsi="Times New Roman" w:cs="Times New Roman"/>
          <w:sz w:val="24"/>
          <w:szCs w:val="24"/>
        </w:rPr>
      </w:pPr>
    </w:p>
    <w:p w14:paraId="319DB4B4" w14:textId="77777777" w:rsidR="008D10AA" w:rsidRPr="001B534C" w:rsidRDefault="001B534C" w:rsidP="001B534C">
      <w:pPr>
        <w:pStyle w:val="Odstavecseseznamem"/>
        <w:numPr>
          <w:ilvl w:val="1"/>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Od 1. Vatikánu do 2. Vatikánu</w:t>
      </w:r>
    </w:p>
    <w:p w14:paraId="0A2A30A4" w14:textId="77777777" w:rsidR="001B534C" w:rsidRDefault="001B534C" w:rsidP="001B534C">
      <w:pPr>
        <w:spacing w:after="0" w:line="240" w:lineRule="auto"/>
        <w:rPr>
          <w:rFonts w:ascii="Times New Roman" w:hAnsi="Times New Roman" w:cs="Times New Roman"/>
          <w:sz w:val="24"/>
          <w:szCs w:val="24"/>
        </w:rPr>
      </w:pPr>
      <w:r>
        <w:rPr>
          <w:rFonts w:ascii="Times New Roman" w:hAnsi="Times New Roman" w:cs="Times New Roman"/>
          <w:sz w:val="24"/>
          <w:szCs w:val="24"/>
        </w:rPr>
        <w:t>Od pontifikátu Lva XIII. se objevují stále častější vyjádření, která svědčí o tom, jak důležité je Boží slovo a biblická studia v životě církve. Nebyly to ale doby pokojné. Docházelo k polarizování názorů na tzv. „</w:t>
      </w:r>
      <w:proofErr w:type="spellStart"/>
      <w:r>
        <w:rPr>
          <w:rFonts w:ascii="Times New Roman" w:hAnsi="Times New Roman" w:cs="Times New Roman"/>
          <w:i/>
          <w:iCs/>
          <w:sz w:val="24"/>
          <w:szCs w:val="24"/>
        </w:rPr>
        <w:t>questio</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biblica</w:t>
      </w:r>
      <w:proofErr w:type="spellEnd"/>
      <w:r>
        <w:rPr>
          <w:rFonts w:ascii="Times New Roman" w:hAnsi="Times New Roman" w:cs="Times New Roman"/>
          <w:sz w:val="24"/>
          <w:szCs w:val="24"/>
        </w:rPr>
        <w:t>“ (biblická otázka) týkající se pravdy Písma svatého</w:t>
      </w:r>
      <w:r w:rsidR="00373B25">
        <w:rPr>
          <w:rFonts w:ascii="Times New Roman" w:hAnsi="Times New Roman" w:cs="Times New Roman"/>
          <w:sz w:val="24"/>
          <w:szCs w:val="24"/>
        </w:rPr>
        <w:t xml:space="preserve"> (</w:t>
      </w:r>
      <w:proofErr w:type="spellStart"/>
      <w:r w:rsidR="00373B25">
        <w:rPr>
          <w:rFonts w:ascii="Times New Roman" w:hAnsi="Times New Roman" w:cs="Times New Roman"/>
          <w:i/>
          <w:iCs/>
          <w:sz w:val="24"/>
          <w:szCs w:val="24"/>
        </w:rPr>
        <w:t>veritas</w:t>
      </w:r>
      <w:proofErr w:type="spellEnd"/>
      <w:r w:rsidR="00373B25">
        <w:rPr>
          <w:rFonts w:ascii="Times New Roman" w:hAnsi="Times New Roman" w:cs="Times New Roman"/>
          <w:i/>
          <w:iCs/>
          <w:sz w:val="24"/>
          <w:szCs w:val="24"/>
        </w:rPr>
        <w:t xml:space="preserve"> </w:t>
      </w:r>
      <w:proofErr w:type="spellStart"/>
      <w:r w:rsidR="00373B25">
        <w:rPr>
          <w:rFonts w:ascii="Times New Roman" w:hAnsi="Times New Roman" w:cs="Times New Roman"/>
          <w:i/>
          <w:iCs/>
          <w:sz w:val="24"/>
          <w:szCs w:val="24"/>
        </w:rPr>
        <w:t>biblica</w:t>
      </w:r>
      <w:proofErr w:type="spellEnd"/>
      <w:r w:rsidR="00373B25">
        <w:rPr>
          <w:rFonts w:ascii="Times New Roman" w:hAnsi="Times New Roman" w:cs="Times New Roman"/>
          <w:sz w:val="24"/>
          <w:szCs w:val="24"/>
        </w:rPr>
        <w:t>)</w:t>
      </w:r>
      <w:r>
        <w:rPr>
          <w:rFonts w:ascii="Times New Roman" w:hAnsi="Times New Roman" w:cs="Times New Roman"/>
          <w:sz w:val="24"/>
          <w:szCs w:val="24"/>
        </w:rPr>
        <w:t xml:space="preserve">. K ní především se vyjadřují tři významné encykliky: </w:t>
      </w:r>
      <w:proofErr w:type="spellStart"/>
      <w:r>
        <w:rPr>
          <w:rFonts w:ascii="Times New Roman" w:hAnsi="Times New Roman" w:cs="Times New Roman"/>
          <w:i/>
          <w:sz w:val="24"/>
          <w:szCs w:val="24"/>
        </w:rPr>
        <w:t>Providentissimus</w:t>
      </w:r>
      <w:proofErr w:type="spellEnd"/>
      <w:r>
        <w:rPr>
          <w:rFonts w:ascii="Times New Roman" w:hAnsi="Times New Roman" w:cs="Times New Roman"/>
          <w:i/>
          <w:sz w:val="24"/>
          <w:szCs w:val="24"/>
        </w:rPr>
        <w:t xml:space="preserve"> Deus</w:t>
      </w:r>
      <w:r>
        <w:rPr>
          <w:rFonts w:ascii="Times New Roman" w:hAnsi="Times New Roman" w:cs="Times New Roman"/>
          <w:sz w:val="24"/>
          <w:szCs w:val="24"/>
        </w:rPr>
        <w:t xml:space="preserve"> Lva XIII. (1893), </w:t>
      </w:r>
      <w:r>
        <w:rPr>
          <w:rFonts w:ascii="Times New Roman" w:hAnsi="Times New Roman" w:cs="Times New Roman"/>
          <w:i/>
          <w:sz w:val="24"/>
          <w:szCs w:val="24"/>
        </w:rPr>
        <w:t xml:space="preserve">Spiritus </w:t>
      </w:r>
      <w:proofErr w:type="spellStart"/>
      <w:r>
        <w:rPr>
          <w:rFonts w:ascii="Times New Roman" w:hAnsi="Times New Roman" w:cs="Times New Roman"/>
          <w:i/>
          <w:sz w:val="24"/>
          <w:szCs w:val="24"/>
        </w:rPr>
        <w:t>Paraclitus</w:t>
      </w:r>
      <w:proofErr w:type="spellEnd"/>
      <w:r>
        <w:rPr>
          <w:rFonts w:ascii="Times New Roman" w:hAnsi="Times New Roman" w:cs="Times New Roman"/>
          <w:sz w:val="24"/>
          <w:szCs w:val="24"/>
        </w:rPr>
        <w:t xml:space="preserve"> Benedikta XV. (1920), vydaná k 1500. výročí smrti sv. Jeronýma, a </w:t>
      </w:r>
      <w:r>
        <w:rPr>
          <w:rFonts w:ascii="Times New Roman" w:hAnsi="Times New Roman" w:cs="Times New Roman"/>
          <w:i/>
          <w:sz w:val="24"/>
          <w:szCs w:val="24"/>
        </w:rPr>
        <w:t xml:space="preserve">Divino </w:t>
      </w:r>
      <w:proofErr w:type="spellStart"/>
      <w:r>
        <w:rPr>
          <w:rFonts w:ascii="Times New Roman" w:hAnsi="Times New Roman" w:cs="Times New Roman"/>
          <w:i/>
          <w:sz w:val="24"/>
          <w:szCs w:val="24"/>
        </w:rPr>
        <w:t>afflante</w:t>
      </w:r>
      <w:proofErr w:type="spellEnd"/>
      <w:r>
        <w:rPr>
          <w:rFonts w:ascii="Times New Roman" w:hAnsi="Times New Roman" w:cs="Times New Roman"/>
          <w:i/>
          <w:sz w:val="24"/>
          <w:szCs w:val="24"/>
        </w:rPr>
        <w:t xml:space="preserve"> Spiritu</w:t>
      </w:r>
      <w:r>
        <w:rPr>
          <w:rFonts w:ascii="Times New Roman" w:hAnsi="Times New Roman" w:cs="Times New Roman"/>
          <w:sz w:val="24"/>
          <w:szCs w:val="24"/>
        </w:rPr>
        <w:t xml:space="preserve"> Pia XII. (1943). </w:t>
      </w:r>
    </w:p>
    <w:p w14:paraId="0F98AF7D" w14:textId="77777777" w:rsidR="001B534C" w:rsidRDefault="001B534C" w:rsidP="001B534C">
      <w:pPr>
        <w:spacing w:after="0" w:line="240" w:lineRule="auto"/>
        <w:rPr>
          <w:rFonts w:ascii="Times New Roman" w:hAnsi="Times New Roman" w:cs="Times New Roman"/>
          <w:sz w:val="24"/>
          <w:szCs w:val="24"/>
        </w:rPr>
      </w:pPr>
    </w:p>
    <w:p w14:paraId="6F9112D1" w14:textId="24035F1B" w:rsidR="001B534C" w:rsidRDefault="001B534C" w:rsidP="001B534C">
      <w:pPr>
        <w:pStyle w:val="Odstavecseseznamem"/>
        <w:numPr>
          <w:ilvl w:val="0"/>
          <w:numId w:val="7"/>
        </w:numPr>
        <w:spacing w:after="0" w:line="240" w:lineRule="auto"/>
        <w:rPr>
          <w:rFonts w:ascii="Times New Roman" w:hAnsi="Times New Roman" w:cs="Times New Roman"/>
          <w:sz w:val="24"/>
          <w:szCs w:val="24"/>
        </w:rPr>
      </w:pPr>
      <w:proofErr w:type="spellStart"/>
      <w:r>
        <w:rPr>
          <w:rFonts w:ascii="Times New Roman" w:hAnsi="Times New Roman" w:cs="Times New Roman"/>
          <w:i/>
          <w:sz w:val="24"/>
          <w:szCs w:val="24"/>
        </w:rPr>
        <w:t>Providentissimus</w:t>
      </w:r>
      <w:proofErr w:type="spellEnd"/>
      <w:r>
        <w:rPr>
          <w:rFonts w:ascii="Times New Roman" w:hAnsi="Times New Roman" w:cs="Times New Roman"/>
          <w:i/>
          <w:sz w:val="24"/>
          <w:szCs w:val="24"/>
        </w:rPr>
        <w:t xml:space="preserve"> Deus</w:t>
      </w:r>
      <w:r>
        <w:rPr>
          <w:rFonts w:ascii="Times New Roman" w:hAnsi="Times New Roman" w:cs="Times New Roman"/>
          <w:sz w:val="24"/>
          <w:szCs w:val="24"/>
        </w:rPr>
        <w:t xml:space="preserve"> nastiňuje proces inspirace a rozlišuje její prvky: rozum, vůle a provedení: „On </w:t>
      </w:r>
      <w:r w:rsidRPr="00A64D10">
        <w:rPr>
          <w:rFonts w:ascii="Times New Roman" w:hAnsi="Times New Roman" w:cs="Times New Roman"/>
          <w:sz w:val="24"/>
          <w:szCs w:val="24"/>
        </w:rPr>
        <w:t>[</w:t>
      </w:r>
      <w:r>
        <w:rPr>
          <w:rFonts w:ascii="Times New Roman" w:hAnsi="Times New Roman" w:cs="Times New Roman"/>
          <w:sz w:val="24"/>
          <w:szCs w:val="24"/>
        </w:rPr>
        <w:t xml:space="preserve">Duch </w:t>
      </w:r>
      <w:proofErr w:type="gramStart"/>
      <w:r>
        <w:rPr>
          <w:rFonts w:ascii="Times New Roman" w:hAnsi="Times New Roman" w:cs="Times New Roman"/>
          <w:sz w:val="24"/>
          <w:szCs w:val="24"/>
        </w:rPr>
        <w:t>Svatý</w:t>
      </w:r>
      <w:proofErr w:type="gramEnd"/>
      <w:r w:rsidRPr="00A64D10">
        <w:rPr>
          <w:rFonts w:ascii="Times New Roman" w:hAnsi="Times New Roman" w:cs="Times New Roman"/>
          <w:sz w:val="24"/>
          <w:szCs w:val="24"/>
        </w:rPr>
        <w:t xml:space="preserve">] je [spisovatele] </w:t>
      </w:r>
      <w:r>
        <w:rPr>
          <w:rFonts w:ascii="Times New Roman" w:hAnsi="Times New Roman" w:cs="Times New Roman"/>
          <w:sz w:val="24"/>
          <w:szCs w:val="24"/>
        </w:rPr>
        <w:t>podněcoval a pohnul svou nadpřirozenou silou k psaní, pomáhal jim při psaní tak, aby všechno a jenom to, co on chtěl, správně uchopili myslí a měli vůli to věrně sepsat a aby to vyjádřili způsobem odpovídající</w:t>
      </w:r>
      <w:r w:rsidR="006644F1">
        <w:rPr>
          <w:rFonts w:ascii="Times New Roman" w:hAnsi="Times New Roman" w:cs="Times New Roman"/>
          <w:sz w:val="24"/>
          <w:szCs w:val="24"/>
        </w:rPr>
        <w:t>m</w:t>
      </w:r>
      <w:r>
        <w:rPr>
          <w:rFonts w:ascii="Times New Roman" w:hAnsi="Times New Roman" w:cs="Times New Roman"/>
          <w:sz w:val="24"/>
          <w:szCs w:val="24"/>
        </w:rPr>
        <w:t xml:space="preserve"> neomylné pravdě: jinak by nebyl autorem celého Písma svatého“ (č. 34). </w:t>
      </w:r>
    </w:p>
    <w:p w14:paraId="2B8BD5E9" w14:textId="77777777" w:rsidR="001B534C" w:rsidRDefault="001B534C" w:rsidP="001B534C">
      <w:pPr>
        <w:pStyle w:val="Odstavecseseznamem"/>
        <w:numPr>
          <w:ilvl w:val="0"/>
          <w:numId w:val="7"/>
        </w:num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Spiritus </w:t>
      </w:r>
      <w:proofErr w:type="spellStart"/>
      <w:r>
        <w:rPr>
          <w:rFonts w:ascii="Times New Roman" w:hAnsi="Times New Roman" w:cs="Times New Roman"/>
          <w:i/>
          <w:sz w:val="24"/>
          <w:szCs w:val="24"/>
        </w:rPr>
        <w:t>Paraclitus</w:t>
      </w:r>
      <w:proofErr w:type="spellEnd"/>
      <w:r>
        <w:rPr>
          <w:rFonts w:ascii="Times New Roman" w:hAnsi="Times New Roman" w:cs="Times New Roman"/>
          <w:sz w:val="24"/>
          <w:szCs w:val="24"/>
        </w:rPr>
        <w:t xml:space="preserve"> cituje svatého Jeronýma a mluví o inspirující dynamice, ale opakuje více méně jen to, co už bylo potvrzeno dříve: „Bůh darem své milosti osvěcuje ducha spisovatele vzhledem k pravdě, kterou má na Boží příkaz předat lidem. Podněcuje v něm vůli a přiměje ho k psaní; poskytuje mu zvláštní pomoc až do dokončení knihy“ (č. 7). </w:t>
      </w:r>
    </w:p>
    <w:p w14:paraId="2E9A1A65" w14:textId="77777777" w:rsidR="001B534C" w:rsidRDefault="001B534C" w:rsidP="001B534C">
      <w:pPr>
        <w:pStyle w:val="Odstavecseseznamem"/>
        <w:numPr>
          <w:ilvl w:val="0"/>
          <w:numId w:val="7"/>
        </w:numPr>
        <w:spacing w:after="0" w:line="240" w:lineRule="auto"/>
        <w:rPr>
          <w:rFonts w:ascii="Times New Roman" w:hAnsi="Times New Roman" w:cs="Times New Roman"/>
          <w:sz w:val="24"/>
          <w:szCs w:val="24"/>
        </w:rPr>
      </w:pPr>
      <w:r>
        <w:rPr>
          <w:rFonts w:ascii="Times New Roman" w:hAnsi="Times New Roman" w:cs="Times New Roman"/>
          <w:i/>
          <w:sz w:val="24"/>
          <w:szCs w:val="24"/>
        </w:rPr>
        <w:lastRenderedPageBreak/>
        <w:t xml:space="preserve">Divino </w:t>
      </w:r>
      <w:proofErr w:type="spellStart"/>
      <w:r>
        <w:rPr>
          <w:rFonts w:ascii="Times New Roman" w:hAnsi="Times New Roman" w:cs="Times New Roman"/>
          <w:i/>
          <w:sz w:val="24"/>
          <w:szCs w:val="24"/>
        </w:rPr>
        <w:t>afflante</w:t>
      </w:r>
      <w:proofErr w:type="spellEnd"/>
      <w:r>
        <w:rPr>
          <w:rFonts w:ascii="Times New Roman" w:hAnsi="Times New Roman" w:cs="Times New Roman"/>
          <w:i/>
          <w:sz w:val="24"/>
          <w:szCs w:val="24"/>
        </w:rPr>
        <w:t xml:space="preserve"> Spiritu</w:t>
      </w:r>
      <w:r>
        <w:rPr>
          <w:rFonts w:ascii="Times New Roman" w:hAnsi="Times New Roman" w:cs="Times New Roman"/>
          <w:sz w:val="24"/>
          <w:szCs w:val="24"/>
        </w:rPr>
        <w:t xml:space="preserve"> dává přednost odvolávání se na tezi svatého Tomáše: </w:t>
      </w:r>
      <w:r w:rsidRPr="00C2568A">
        <w:rPr>
          <w:rFonts w:ascii="Times New Roman" w:hAnsi="Times New Roman" w:cs="Times New Roman"/>
          <w:sz w:val="24"/>
          <w:szCs w:val="24"/>
        </w:rPr>
        <w:t>[</w:t>
      </w:r>
      <w:r>
        <w:rPr>
          <w:rFonts w:ascii="Times New Roman" w:hAnsi="Times New Roman" w:cs="Times New Roman"/>
          <w:sz w:val="24"/>
          <w:szCs w:val="24"/>
        </w:rPr>
        <w:t>Katoličtí teologové</w:t>
      </w:r>
      <w:r w:rsidRPr="00C2568A">
        <w:rPr>
          <w:rFonts w:ascii="Times New Roman" w:hAnsi="Times New Roman" w:cs="Times New Roman"/>
          <w:sz w:val="24"/>
          <w:szCs w:val="24"/>
        </w:rPr>
        <w:t>]</w:t>
      </w:r>
      <w:r>
        <w:rPr>
          <w:rFonts w:ascii="Times New Roman" w:hAnsi="Times New Roman" w:cs="Times New Roman"/>
          <w:sz w:val="24"/>
          <w:szCs w:val="24"/>
        </w:rPr>
        <w:t xml:space="preserve"> vycházejíce ve svém odborném bádání z principu, že </w:t>
      </w:r>
      <w:proofErr w:type="spellStart"/>
      <w:r>
        <w:rPr>
          <w:rFonts w:ascii="Times New Roman" w:hAnsi="Times New Roman" w:cs="Times New Roman"/>
          <w:sz w:val="24"/>
          <w:szCs w:val="24"/>
        </w:rPr>
        <w:t>svatopisec</w:t>
      </w:r>
      <w:proofErr w:type="spellEnd"/>
      <w:r>
        <w:rPr>
          <w:rFonts w:ascii="Times New Roman" w:hAnsi="Times New Roman" w:cs="Times New Roman"/>
          <w:sz w:val="24"/>
          <w:szCs w:val="24"/>
        </w:rPr>
        <w:t xml:space="preserve"> při sepisování posvátné knihy je orgánem neboli nástrojem Ducha Svatého, ale nástrojem živým a obdařeným rozumem, jasně podotýkají, že pod vlivem Božího působení používá své vlastní schopnosti a mohutnosti takovým způsobem, že z knihy sepsané jeho činností mohou všichni snadno poznat jeho vlastní záměr a jeho osobní rysy a charakter“ (č. 15). Tato upřesnění umožnily další teologickou práci, která vyústila vydáním </w:t>
      </w:r>
      <w:r>
        <w:rPr>
          <w:rFonts w:ascii="Times New Roman" w:hAnsi="Times New Roman" w:cs="Times New Roman"/>
          <w:i/>
          <w:sz w:val="24"/>
          <w:szCs w:val="24"/>
        </w:rPr>
        <w:t>Dei Verbum</w:t>
      </w:r>
      <w:r>
        <w:rPr>
          <w:rFonts w:ascii="Times New Roman" w:hAnsi="Times New Roman" w:cs="Times New Roman"/>
          <w:sz w:val="24"/>
          <w:szCs w:val="24"/>
        </w:rPr>
        <w:t xml:space="preserve"> (1965). </w:t>
      </w:r>
    </w:p>
    <w:p w14:paraId="68F36ADB" w14:textId="77777777" w:rsidR="001B534C" w:rsidRDefault="001B534C" w:rsidP="001B534C">
      <w:pPr>
        <w:spacing w:after="0" w:line="240" w:lineRule="auto"/>
        <w:rPr>
          <w:rFonts w:ascii="Times New Roman" w:hAnsi="Times New Roman" w:cs="Times New Roman"/>
          <w:sz w:val="24"/>
          <w:szCs w:val="24"/>
        </w:rPr>
      </w:pPr>
    </w:p>
    <w:p w14:paraId="5D574F6A" w14:textId="77777777" w:rsidR="001B534C" w:rsidRDefault="001B534C" w:rsidP="001B534C">
      <w:pPr>
        <w:spacing w:after="0" w:line="240" w:lineRule="auto"/>
        <w:rPr>
          <w:rFonts w:ascii="Times New Roman" w:hAnsi="Times New Roman" w:cs="Times New Roman"/>
          <w:sz w:val="24"/>
          <w:szCs w:val="24"/>
        </w:rPr>
      </w:pPr>
    </w:p>
    <w:p w14:paraId="798E7902" w14:textId="77777777" w:rsidR="001B534C" w:rsidRDefault="001B534C" w:rsidP="001B534C">
      <w:pPr>
        <w:pStyle w:val="Odstavecseseznamem"/>
        <w:numPr>
          <w:ilvl w:val="1"/>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Druhý vatikánský koncil: </w:t>
      </w:r>
      <w:r>
        <w:rPr>
          <w:rFonts w:ascii="Times New Roman" w:hAnsi="Times New Roman" w:cs="Times New Roman"/>
          <w:i/>
          <w:iCs/>
          <w:sz w:val="24"/>
          <w:szCs w:val="24"/>
        </w:rPr>
        <w:t>Dei Verbum</w:t>
      </w:r>
    </w:p>
    <w:p w14:paraId="69C54A52" w14:textId="77777777" w:rsidR="001B534C" w:rsidRDefault="0029003B" w:rsidP="0029003B">
      <w:pPr>
        <w:spacing w:after="0" w:line="240" w:lineRule="auto"/>
        <w:rPr>
          <w:rFonts w:ascii="Times New Roman" w:hAnsi="Times New Roman" w:cs="Times New Roman"/>
          <w:sz w:val="24"/>
          <w:szCs w:val="24"/>
        </w:rPr>
      </w:pPr>
      <w:r>
        <w:rPr>
          <w:rFonts w:ascii="Times New Roman" w:hAnsi="Times New Roman" w:cs="Times New Roman"/>
          <w:sz w:val="24"/>
          <w:szCs w:val="24"/>
        </w:rPr>
        <w:t>Přínosem 2.</w:t>
      </w:r>
      <w:r w:rsidRPr="0029003B">
        <w:rPr>
          <w:rFonts w:ascii="Times New Roman" w:hAnsi="Times New Roman" w:cs="Times New Roman"/>
          <w:sz w:val="24"/>
          <w:szCs w:val="24"/>
        </w:rPr>
        <w:t xml:space="preserve"> vatikánského koncilu bylo řešení </w:t>
      </w:r>
      <w:r>
        <w:rPr>
          <w:rFonts w:ascii="Times New Roman" w:hAnsi="Times New Roman" w:cs="Times New Roman"/>
          <w:sz w:val="24"/>
          <w:szCs w:val="24"/>
        </w:rPr>
        <w:t xml:space="preserve">problému „biblické pravdy“. V učení o inspiraci jsou jeho závěry spíš zdrženlivé. Koncil více méně potvrzuje učení 1. vatikánského koncilu a upřesňuje některá témata, která se stále vracejí v řádném </w:t>
      </w:r>
      <w:proofErr w:type="spellStart"/>
      <w:r>
        <w:rPr>
          <w:rFonts w:ascii="Times New Roman" w:hAnsi="Times New Roman" w:cs="Times New Roman"/>
          <w:sz w:val="24"/>
          <w:szCs w:val="24"/>
        </w:rPr>
        <w:t>magisteriu</w:t>
      </w:r>
      <w:proofErr w:type="spellEnd"/>
      <w:r>
        <w:rPr>
          <w:rFonts w:ascii="Times New Roman" w:hAnsi="Times New Roman" w:cs="Times New Roman"/>
          <w:sz w:val="24"/>
          <w:szCs w:val="24"/>
        </w:rPr>
        <w:t xml:space="preserve">. Inspirací se zabývá především 11. článek </w:t>
      </w:r>
      <w:r>
        <w:rPr>
          <w:rFonts w:ascii="Times New Roman" w:hAnsi="Times New Roman" w:cs="Times New Roman"/>
          <w:i/>
          <w:iCs/>
          <w:sz w:val="24"/>
          <w:szCs w:val="24"/>
        </w:rPr>
        <w:t>Dei Verbum</w:t>
      </w:r>
      <w:r>
        <w:rPr>
          <w:rFonts w:ascii="Times New Roman" w:hAnsi="Times New Roman" w:cs="Times New Roman"/>
          <w:sz w:val="24"/>
          <w:szCs w:val="24"/>
        </w:rPr>
        <w:t xml:space="preserve">: </w:t>
      </w:r>
    </w:p>
    <w:p w14:paraId="50C10AB9" w14:textId="77777777" w:rsidR="0029003B" w:rsidRDefault="0029003B" w:rsidP="0029003B">
      <w:pPr>
        <w:spacing w:after="0" w:line="240" w:lineRule="auto"/>
        <w:rPr>
          <w:rFonts w:ascii="Times New Roman" w:hAnsi="Times New Roman" w:cs="Times New Roman"/>
          <w:sz w:val="24"/>
          <w:szCs w:val="24"/>
        </w:rPr>
      </w:pPr>
    </w:p>
    <w:p w14:paraId="18C53A5E" w14:textId="77777777" w:rsidR="0029003B" w:rsidRDefault="0029003B" w:rsidP="0029003B">
      <w:pPr>
        <w:spacing w:after="0" w:line="240" w:lineRule="auto"/>
        <w:rPr>
          <w:rFonts w:ascii="Times New Roman" w:hAnsi="Times New Roman" w:cs="Times New Roman"/>
          <w:sz w:val="24"/>
          <w:szCs w:val="24"/>
        </w:rPr>
      </w:pPr>
      <w:r>
        <w:rPr>
          <w:rFonts w:ascii="Times New Roman" w:hAnsi="Times New Roman" w:cs="Times New Roman"/>
          <w:sz w:val="24"/>
          <w:szCs w:val="24"/>
        </w:rPr>
        <w:t>„Co bylo Bohem zjeveno a je v Písmě svatém obsaženo a vyjádřeno, bylo zaznamenáno z vnuknutí Ducha svatého. Svatá matka církev totiž považuje podle apoštolské víry všechny knihy jak Starého, tak Nového zákona se všemi jejich částmi za posvátné a kanonické, protože jejich původcem je Bůh (</w:t>
      </w:r>
      <w:r>
        <w:rPr>
          <w:rFonts w:ascii="Times New Roman" w:hAnsi="Times New Roman" w:cs="Times New Roman"/>
          <w:i/>
          <w:iCs/>
          <w:sz w:val="24"/>
          <w:szCs w:val="24"/>
        </w:rPr>
        <w:t xml:space="preserve">Deum </w:t>
      </w:r>
      <w:proofErr w:type="spellStart"/>
      <w:r>
        <w:rPr>
          <w:rFonts w:ascii="Times New Roman" w:hAnsi="Times New Roman" w:cs="Times New Roman"/>
          <w:i/>
          <w:iCs/>
          <w:sz w:val="24"/>
          <w:szCs w:val="24"/>
        </w:rPr>
        <w:t>auctorem</w:t>
      </w:r>
      <w:proofErr w:type="spellEnd"/>
      <w:r>
        <w:rPr>
          <w:rFonts w:ascii="Times New Roman" w:hAnsi="Times New Roman" w:cs="Times New Roman"/>
          <w:sz w:val="24"/>
          <w:szCs w:val="24"/>
        </w:rPr>
        <w:t>), neboť byly sepsány z vnuknutí Ducha svatého (</w:t>
      </w:r>
      <w:r>
        <w:rPr>
          <w:rFonts w:ascii="Times New Roman" w:hAnsi="Times New Roman" w:cs="Times New Roman"/>
          <w:i/>
          <w:iCs/>
          <w:sz w:val="24"/>
          <w:szCs w:val="24"/>
        </w:rPr>
        <w:t xml:space="preserve">Spiritu </w:t>
      </w:r>
      <w:proofErr w:type="spellStart"/>
      <w:r>
        <w:rPr>
          <w:rFonts w:ascii="Times New Roman" w:hAnsi="Times New Roman" w:cs="Times New Roman"/>
          <w:i/>
          <w:iCs/>
          <w:sz w:val="24"/>
          <w:szCs w:val="24"/>
        </w:rPr>
        <w:t>Sancto</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inspirante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conscripti</w:t>
      </w:r>
      <w:proofErr w:type="spellEnd"/>
      <w:r>
        <w:rPr>
          <w:rFonts w:ascii="Times New Roman" w:hAnsi="Times New Roman" w:cs="Times New Roman"/>
          <w:sz w:val="24"/>
          <w:szCs w:val="24"/>
        </w:rPr>
        <w:t>) (srov. Jan 20,31; 2 Tim 3,16; 2 Petr 1,19–21; 3,15–16), a jako takové byly církvi předány. K sepsání posvátných knih si však Bůh vybral lidi a použil jich s jejich schopnostmi a silami, působil v nich a skrze ně, aby jako praví autoři (</w:t>
      </w:r>
      <w:proofErr w:type="spellStart"/>
      <w:r>
        <w:rPr>
          <w:rFonts w:ascii="Times New Roman" w:hAnsi="Times New Roman" w:cs="Times New Roman"/>
          <w:i/>
          <w:iCs/>
          <w:sz w:val="24"/>
          <w:szCs w:val="24"/>
        </w:rPr>
        <w:t>veri</w:t>
      </w:r>
      <w:proofErr w:type="spellEnd"/>
      <w:r>
        <w:rPr>
          <w:rFonts w:ascii="Times New Roman" w:hAnsi="Times New Roman" w:cs="Times New Roman"/>
          <w:i/>
          <w:iCs/>
          <w:sz w:val="24"/>
          <w:szCs w:val="24"/>
        </w:rPr>
        <w:t xml:space="preserve"> </w:t>
      </w:r>
      <w:proofErr w:type="spellStart"/>
      <w:r w:rsidRPr="0029003B">
        <w:rPr>
          <w:rFonts w:ascii="Times New Roman" w:hAnsi="Times New Roman" w:cs="Times New Roman"/>
          <w:i/>
          <w:iCs/>
          <w:sz w:val="24"/>
          <w:szCs w:val="24"/>
        </w:rPr>
        <w:t>auctores</w:t>
      </w:r>
      <w:proofErr w:type="spellEnd"/>
      <w:r>
        <w:rPr>
          <w:rFonts w:ascii="Times New Roman" w:hAnsi="Times New Roman" w:cs="Times New Roman"/>
          <w:sz w:val="24"/>
          <w:szCs w:val="24"/>
        </w:rPr>
        <w:t xml:space="preserve">) </w:t>
      </w:r>
      <w:r w:rsidRPr="0029003B">
        <w:rPr>
          <w:rFonts w:ascii="Times New Roman" w:hAnsi="Times New Roman" w:cs="Times New Roman"/>
          <w:sz w:val="24"/>
          <w:szCs w:val="24"/>
        </w:rPr>
        <w:t>zapsali</w:t>
      </w:r>
      <w:r>
        <w:rPr>
          <w:rFonts w:ascii="Times New Roman" w:hAnsi="Times New Roman" w:cs="Times New Roman"/>
          <w:sz w:val="24"/>
          <w:szCs w:val="24"/>
        </w:rPr>
        <w:t xml:space="preserve"> všechno to a pouze to, co on chtěl.</w:t>
      </w:r>
    </w:p>
    <w:p w14:paraId="615CF5D9" w14:textId="77777777" w:rsidR="0029003B" w:rsidRDefault="0029003B" w:rsidP="00290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Protože tedy všechno, co tvrdí inspirovaní autoři neboli </w:t>
      </w:r>
      <w:proofErr w:type="spellStart"/>
      <w:r>
        <w:rPr>
          <w:rFonts w:ascii="Times New Roman" w:hAnsi="Times New Roman" w:cs="Times New Roman"/>
          <w:sz w:val="24"/>
          <w:szCs w:val="24"/>
        </w:rPr>
        <w:t>svatopisci</w:t>
      </w:r>
      <w:proofErr w:type="spellEnd"/>
      <w:r>
        <w:rPr>
          <w:rFonts w:ascii="Times New Roman" w:hAnsi="Times New Roman" w:cs="Times New Roman"/>
          <w:sz w:val="24"/>
          <w:szCs w:val="24"/>
        </w:rPr>
        <w:t>, se musí považovat za tvrzení Ducha svatého, je třeba uznat, že knihy Písma svatého učí spolehlivě, věrně a bez omylu pravdu, kterou chtěl mít Bůh zaznamenanou v Písmě svatém pro naši spásu (</w:t>
      </w:r>
      <w:proofErr w:type="spellStart"/>
      <w:r>
        <w:rPr>
          <w:rFonts w:ascii="Times New Roman" w:hAnsi="Times New Roman" w:cs="Times New Roman"/>
          <w:i/>
          <w:iCs/>
          <w:sz w:val="24"/>
          <w:szCs w:val="24"/>
        </w:rPr>
        <w:t>veritatem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nostrae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salutis</w:t>
      </w:r>
      <w:proofErr w:type="spellEnd"/>
      <w:r>
        <w:rPr>
          <w:rFonts w:ascii="Times New Roman" w:hAnsi="Times New Roman" w:cs="Times New Roman"/>
          <w:i/>
          <w:iCs/>
          <w:sz w:val="24"/>
          <w:szCs w:val="24"/>
        </w:rPr>
        <w:t xml:space="preserve"> causa</w:t>
      </w:r>
      <w:r>
        <w:rPr>
          <w:rFonts w:ascii="Times New Roman" w:hAnsi="Times New Roman" w:cs="Times New Roman"/>
          <w:sz w:val="24"/>
          <w:szCs w:val="24"/>
        </w:rPr>
        <w:t xml:space="preserve">). Tak tedy ‘veškeré Písmo je vdechnuto Bohem a je dobré k poučování, k usvědčování, k nápravě, k výchově ve spravedlnosti, aby byl Boží člověk důkladně vyzbrojený pro každé dobré dílo’ (2 Tim 3, 16–17 </w:t>
      </w:r>
      <w:proofErr w:type="spellStart"/>
      <w:r>
        <w:rPr>
          <w:rFonts w:ascii="Times New Roman" w:hAnsi="Times New Roman" w:cs="Times New Roman"/>
          <w:sz w:val="24"/>
          <w:szCs w:val="24"/>
        </w:rPr>
        <w:t>řec</w:t>
      </w:r>
      <w:proofErr w:type="spellEnd"/>
      <w:r>
        <w:rPr>
          <w:rFonts w:ascii="Times New Roman" w:hAnsi="Times New Roman" w:cs="Times New Roman"/>
          <w:sz w:val="24"/>
          <w:szCs w:val="24"/>
        </w:rPr>
        <w:t>.).“</w:t>
      </w:r>
    </w:p>
    <w:p w14:paraId="46506D88" w14:textId="77777777" w:rsidR="0029003B" w:rsidRDefault="0029003B" w:rsidP="0029003B">
      <w:pPr>
        <w:spacing w:after="0" w:line="240" w:lineRule="auto"/>
        <w:rPr>
          <w:rFonts w:ascii="Times New Roman" w:hAnsi="Times New Roman" w:cs="Times New Roman"/>
          <w:sz w:val="24"/>
          <w:szCs w:val="24"/>
        </w:rPr>
      </w:pPr>
    </w:p>
    <w:p w14:paraId="1686E33C" w14:textId="77777777" w:rsidR="0029003B" w:rsidRDefault="0029003B" w:rsidP="0029003B">
      <w:pPr>
        <w:spacing w:after="0" w:line="240" w:lineRule="auto"/>
        <w:rPr>
          <w:rFonts w:ascii="Times New Roman" w:hAnsi="Times New Roman" w:cs="Times New Roman"/>
          <w:sz w:val="24"/>
          <w:szCs w:val="24"/>
        </w:rPr>
      </w:pPr>
      <w:r>
        <w:rPr>
          <w:rFonts w:ascii="Times New Roman" w:hAnsi="Times New Roman" w:cs="Times New Roman"/>
          <w:sz w:val="24"/>
          <w:szCs w:val="24"/>
        </w:rPr>
        <w:t>Hlavním přínosem 2. Vatikánu bylo jasné odlišení toho, co tvoří podstatu inspirace, a otázek, které zůstávají předmětem svobodné diskuse teologických škol. Ovšem učení koncilu není pouhým opakováním tradiční nauky, ale podává ji nově promyšlenou vzhledem k nárokům současné biblické vědy.</w:t>
      </w:r>
      <w:r>
        <w:rPr>
          <w:rStyle w:val="Znakapoznpodarou"/>
          <w:rFonts w:ascii="Times New Roman" w:hAnsi="Times New Roman" w:cs="Times New Roman"/>
          <w:sz w:val="24"/>
          <w:szCs w:val="24"/>
        </w:rPr>
        <w:footnoteReference w:id="24"/>
      </w:r>
    </w:p>
    <w:p w14:paraId="4FC82CB1" w14:textId="77777777" w:rsidR="0029003B" w:rsidRDefault="0029003B" w:rsidP="0029003B">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Dei Verbum </w:t>
      </w:r>
      <w:r>
        <w:rPr>
          <w:rFonts w:ascii="Times New Roman" w:hAnsi="Times New Roman" w:cs="Times New Roman"/>
          <w:sz w:val="24"/>
          <w:szCs w:val="24"/>
        </w:rPr>
        <w:t xml:space="preserve">především zasadil dogma o inspiraci do širšího rámce Božího zjevení, jak to přirozeně učinil už 1. Vatikán. </w:t>
      </w:r>
      <w:r>
        <w:rPr>
          <w:rFonts w:ascii="Times New Roman" w:hAnsi="Times New Roman" w:cs="Times New Roman"/>
          <w:i/>
          <w:iCs/>
          <w:sz w:val="24"/>
          <w:szCs w:val="24"/>
        </w:rPr>
        <w:t>Dei Verbum</w:t>
      </w:r>
      <w:r>
        <w:rPr>
          <w:rFonts w:ascii="Times New Roman" w:hAnsi="Times New Roman" w:cs="Times New Roman"/>
          <w:sz w:val="24"/>
          <w:szCs w:val="24"/>
        </w:rPr>
        <w:t xml:space="preserve"> ukončila apologetický koncept považovat fakt inspirace za charisma vylučující omyl. Snaha o zjednodušení a návrat k podstatnému je patrná ve způsobu, jak se popisuje spolupráce inspirujícího Boha a člověka coby posvátného autora. Boží působení je vyjádřeno takto: „působil v nich a skrze ně, aby jako praví autoři zapsali…“ (DV 11). V té stručné formulaci chybí jakýkoli odkaz na </w:t>
      </w:r>
      <w:r>
        <w:rPr>
          <w:rFonts w:ascii="Times New Roman" w:hAnsi="Times New Roman" w:cs="Times New Roman"/>
          <w:i/>
          <w:iCs/>
          <w:sz w:val="24"/>
          <w:szCs w:val="24"/>
        </w:rPr>
        <w:t xml:space="preserve">causa </w:t>
      </w:r>
      <w:proofErr w:type="spellStart"/>
      <w:r>
        <w:rPr>
          <w:rFonts w:ascii="Times New Roman" w:hAnsi="Times New Roman" w:cs="Times New Roman"/>
          <w:i/>
          <w:iCs/>
          <w:sz w:val="24"/>
          <w:szCs w:val="24"/>
        </w:rPr>
        <w:t>principalis</w:t>
      </w:r>
      <w:proofErr w:type="spellEnd"/>
      <w:r>
        <w:rPr>
          <w:rFonts w:ascii="Times New Roman" w:hAnsi="Times New Roman" w:cs="Times New Roman"/>
          <w:sz w:val="24"/>
          <w:szCs w:val="24"/>
        </w:rPr>
        <w:t xml:space="preserve"> a na konkrétní způsoby Božího zasahování do mysli a vůle </w:t>
      </w:r>
      <w:proofErr w:type="spellStart"/>
      <w:r>
        <w:rPr>
          <w:rFonts w:ascii="Times New Roman" w:hAnsi="Times New Roman" w:cs="Times New Roman"/>
          <w:sz w:val="24"/>
          <w:szCs w:val="24"/>
        </w:rPr>
        <w:t>svatopisců</w:t>
      </w:r>
      <w:proofErr w:type="spellEnd"/>
      <w:r>
        <w:rPr>
          <w:rFonts w:ascii="Times New Roman" w:hAnsi="Times New Roman" w:cs="Times New Roman"/>
          <w:sz w:val="24"/>
          <w:szCs w:val="24"/>
        </w:rPr>
        <w:t xml:space="preserve">. </w:t>
      </w:r>
    </w:p>
    <w:p w14:paraId="4D676F79" w14:textId="77777777" w:rsidR="0029003B" w:rsidRDefault="0029003B" w:rsidP="00290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Vlastní činnost lidských autorů je vyjádřena takto: „K sepsání posvátných knih si však Bůh vybral lidi a použil jich s jejich schopnostmi a silami…“ (DV 11). V této nauce je podstatná prozřetelnostní volba inspirovaných spisovatelů a celistvost jejich lidských schopností, které nejsou Božským zásahem nijak omezeny. Chybí tu zmínka o nástrojové příčinnosti, která od Lva XIII. v církevním </w:t>
      </w:r>
      <w:proofErr w:type="spellStart"/>
      <w:r>
        <w:rPr>
          <w:rFonts w:ascii="Times New Roman" w:hAnsi="Times New Roman" w:cs="Times New Roman"/>
          <w:sz w:val="24"/>
          <w:szCs w:val="24"/>
        </w:rPr>
        <w:t>magisteriu</w:t>
      </w:r>
      <w:proofErr w:type="spellEnd"/>
      <w:r>
        <w:rPr>
          <w:rFonts w:ascii="Times New Roman" w:hAnsi="Times New Roman" w:cs="Times New Roman"/>
          <w:sz w:val="24"/>
          <w:szCs w:val="24"/>
        </w:rPr>
        <w:t xml:space="preserve"> zdomácněla. </w:t>
      </w:r>
      <w:r>
        <w:rPr>
          <w:rFonts w:ascii="Times New Roman" w:hAnsi="Times New Roman" w:cs="Times New Roman"/>
          <w:i/>
          <w:iCs/>
          <w:sz w:val="24"/>
          <w:szCs w:val="24"/>
        </w:rPr>
        <w:t xml:space="preserve">Dei Verbum </w:t>
      </w:r>
      <w:r>
        <w:rPr>
          <w:rFonts w:ascii="Times New Roman" w:hAnsi="Times New Roman" w:cs="Times New Roman"/>
          <w:sz w:val="24"/>
          <w:szCs w:val="24"/>
        </w:rPr>
        <w:t xml:space="preserve">nepodává žádný konkrétní teologický výklad charismatu inspirace. </w:t>
      </w:r>
    </w:p>
    <w:p w14:paraId="142C4163" w14:textId="77777777" w:rsidR="0029003B" w:rsidRDefault="0029003B" w:rsidP="0029003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Koncil pro Boží působení při biblické inspiraci použil výraz </w:t>
      </w:r>
      <w:proofErr w:type="spellStart"/>
      <w:r>
        <w:rPr>
          <w:rFonts w:ascii="Times New Roman" w:hAnsi="Times New Roman" w:cs="Times New Roman"/>
          <w:i/>
          <w:iCs/>
          <w:sz w:val="24"/>
          <w:szCs w:val="24"/>
        </w:rPr>
        <w:t>auctor</w:t>
      </w:r>
      <w:proofErr w:type="spellEnd"/>
      <w:r>
        <w:rPr>
          <w:rFonts w:ascii="Times New Roman" w:hAnsi="Times New Roman" w:cs="Times New Roman"/>
          <w:sz w:val="24"/>
          <w:szCs w:val="24"/>
        </w:rPr>
        <w:t xml:space="preserve">. Toto téma bylo v posledních desetiletích před koncilem předmětem četných analýz. K. </w:t>
      </w:r>
      <w:proofErr w:type="spellStart"/>
      <w:r>
        <w:rPr>
          <w:rFonts w:ascii="Times New Roman" w:hAnsi="Times New Roman" w:cs="Times New Roman"/>
          <w:sz w:val="24"/>
          <w:szCs w:val="24"/>
        </w:rPr>
        <w:t>Rahner</w:t>
      </w:r>
      <w:proofErr w:type="spellEnd"/>
      <w:r>
        <w:rPr>
          <w:rFonts w:ascii="Times New Roman" w:hAnsi="Times New Roman" w:cs="Times New Roman"/>
          <w:sz w:val="24"/>
          <w:szCs w:val="24"/>
        </w:rPr>
        <w:t xml:space="preserve"> se na tomto tématu snažil postavit nový systematický výklad inspirace; rozlišoval různé „autorské“ role – Bohu vyhradil v němčině pojem „</w:t>
      </w:r>
      <w:proofErr w:type="spellStart"/>
      <w:r>
        <w:rPr>
          <w:rFonts w:ascii="Times New Roman" w:hAnsi="Times New Roman" w:cs="Times New Roman"/>
          <w:sz w:val="24"/>
          <w:szCs w:val="24"/>
        </w:rPr>
        <w:t>Urheber</w:t>
      </w:r>
      <w:proofErr w:type="spellEnd"/>
      <w:r>
        <w:rPr>
          <w:rFonts w:ascii="Times New Roman" w:hAnsi="Times New Roman" w:cs="Times New Roman"/>
          <w:sz w:val="24"/>
          <w:szCs w:val="24"/>
        </w:rPr>
        <w:t xml:space="preserve">“ (tj. „původce“ – viz český překlad </w:t>
      </w:r>
      <w:r>
        <w:rPr>
          <w:rFonts w:ascii="Times New Roman" w:hAnsi="Times New Roman" w:cs="Times New Roman"/>
          <w:i/>
          <w:iCs/>
          <w:sz w:val="24"/>
          <w:szCs w:val="24"/>
        </w:rPr>
        <w:t>Dei Verbum</w:t>
      </w:r>
      <w:r>
        <w:rPr>
          <w:rFonts w:ascii="Times New Roman" w:hAnsi="Times New Roman" w:cs="Times New Roman"/>
          <w:sz w:val="24"/>
          <w:szCs w:val="24"/>
        </w:rPr>
        <w:t>, čl. 11) a lidské autory označil slovem „</w:t>
      </w:r>
      <w:proofErr w:type="spellStart"/>
      <w:r>
        <w:rPr>
          <w:rFonts w:ascii="Times New Roman" w:hAnsi="Times New Roman" w:cs="Times New Roman"/>
          <w:sz w:val="24"/>
          <w:szCs w:val="24"/>
        </w:rPr>
        <w:t>Verfasser</w:t>
      </w:r>
      <w:proofErr w:type="spellEnd"/>
      <w:r>
        <w:rPr>
          <w:rFonts w:ascii="Times New Roman" w:hAnsi="Times New Roman" w:cs="Times New Roman"/>
          <w:sz w:val="24"/>
          <w:szCs w:val="24"/>
        </w:rPr>
        <w:t xml:space="preserve">“ (něm. výraz pro literární autory, „redaktory“, „uspořadatele“). </w:t>
      </w:r>
      <w:r>
        <w:rPr>
          <w:rFonts w:ascii="Times New Roman" w:hAnsi="Times New Roman" w:cs="Times New Roman"/>
          <w:i/>
          <w:iCs/>
          <w:sz w:val="24"/>
          <w:szCs w:val="24"/>
        </w:rPr>
        <w:t xml:space="preserve">Dei Verbum </w:t>
      </w:r>
      <w:r>
        <w:rPr>
          <w:rFonts w:ascii="Times New Roman" w:hAnsi="Times New Roman" w:cs="Times New Roman"/>
          <w:sz w:val="24"/>
          <w:szCs w:val="24"/>
        </w:rPr>
        <w:t>s žádným teologickým výkladem nepolemizuje, ale obsahuje některé zajímavé akcenty, jako označení „</w:t>
      </w:r>
      <w:proofErr w:type="spellStart"/>
      <w:r>
        <w:rPr>
          <w:rFonts w:ascii="Times New Roman" w:hAnsi="Times New Roman" w:cs="Times New Roman"/>
          <w:sz w:val="24"/>
          <w:szCs w:val="24"/>
        </w:rPr>
        <w:t>veri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auctores</w:t>
      </w:r>
      <w:proofErr w:type="spellEnd"/>
      <w:r>
        <w:rPr>
          <w:rFonts w:ascii="Times New Roman" w:hAnsi="Times New Roman" w:cs="Times New Roman"/>
          <w:sz w:val="24"/>
          <w:szCs w:val="24"/>
        </w:rPr>
        <w:t xml:space="preserve">“ pouze pro lidské autory. </w:t>
      </w:r>
    </w:p>
    <w:p w14:paraId="00D530EF" w14:textId="73FDCD0A" w:rsidR="0029003B" w:rsidRDefault="0029003B" w:rsidP="00290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Další důležité naukové hledisko </w:t>
      </w:r>
      <w:r>
        <w:rPr>
          <w:rFonts w:ascii="Times New Roman" w:hAnsi="Times New Roman" w:cs="Times New Roman"/>
          <w:i/>
          <w:iCs/>
          <w:sz w:val="24"/>
          <w:szCs w:val="24"/>
        </w:rPr>
        <w:t>Dei Verbum</w:t>
      </w:r>
      <w:r>
        <w:rPr>
          <w:rFonts w:ascii="Times New Roman" w:hAnsi="Times New Roman" w:cs="Times New Roman"/>
          <w:sz w:val="24"/>
          <w:szCs w:val="24"/>
        </w:rPr>
        <w:t xml:space="preserve"> se týká účinků inspirace. Panuje obecné přesvědčení, že prvním a velice přirozeným účinkem inspirace je, že Písmo svaté je vyzdviženo na úroveň Božího slova, což </w:t>
      </w:r>
      <w:r w:rsidR="00555BA2">
        <w:rPr>
          <w:rFonts w:ascii="Times New Roman" w:hAnsi="Times New Roman" w:cs="Times New Roman"/>
          <w:sz w:val="24"/>
          <w:szCs w:val="24"/>
        </w:rPr>
        <w:t xml:space="preserve">má </w:t>
      </w:r>
      <w:r>
        <w:rPr>
          <w:rFonts w:ascii="Times New Roman" w:hAnsi="Times New Roman" w:cs="Times New Roman"/>
          <w:sz w:val="24"/>
          <w:szCs w:val="24"/>
        </w:rPr>
        <w:t xml:space="preserve">kromě jiného </w:t>
      </w:r>
      <w:r w:rsidR="00555BA2">
        <w:rPr>
          <w:rFonts w:ascii="Times New Roman" w:hAnsi="Times New Roman" w:cs="Times New Roman"/>
          <w:sz w:val="24"/>
          <w:szCs w:val="24"/>
        </w:rPr>
        <w:t xml:space="preserve">za </w:t>
      </w:r>
      <w:r>
        <w:rPr>
          <w:rFonts w:ascii="Times New Roman" w:hAnsi="Times New Roman" w:cs="Times New Roman"/>
          <w:sz w:val="24"/>
          <w:szCs w:val="24"/>
        </w:rPr>
        <w:t xml:space="preserve">důsledek, že je všeobecně a úplně pravdivé. Toto stanovisko je patrné v čl. 24 </w:t>
      </w:r>
      <w:r>
        <w:rPr>
          <w:rFonts w:ascii="Times New Roman" w:hAnsi="Times New Roman" w:cs="Times New Roman"/>
          <w:i/>
          <w:iCs/>
          <w:sz w:val="24"/>
          <w:szCs w:val="24"/>
        </w:rPr>
        <w:t>Dei Verbum</w:t>
      </w:r>
      <w:r>
        <w:rPr>
          <w:rFonts w:ascii="Times New Roman" w:hAnsi="Times New Roman" w:cs="Times New Roman"/>
          <w:sz w:val="24"/>
          <w:szCs w:val="24"/>
        </w:rPr>
        <w:t xml:space="preserve">: „Písmo svaté však obsahuje Boží slovo, a protože je inspirováno, je to opravdu slovo Boží.“ </w:t>
      </w:r>
      <w:proofErr w:type="spellStart"/>
      <w:r>
        <w:rPr>
          <w:rFonts w:ascii="Times New Roman" w:hAnsi="Times New Roman" w:cs="Times New Roman"/>
          <w:sz w:val="24"/>
          <w:szCs w:val="24"/>
        </w:rPr>
        <w:t>Alonso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Schökel</w:t>
      </w:r>
      <w:proofErr w:type="spellEnd"/>
      <w:r>
        <w:rPr>
          <w:rFonts w:ascii="Times New Roman" w:hAnsi="Times New Roman" w:cs="Times New Roman"/>
          <w:sz w:val="24"/>
          <w:szCs w:val="24"/>
        </w:rPr>
        <w:t xml:space="preserve"> raději v tomto ohledu mluvil o „důsledcích inspirace“, které jsou dva hlavní: Písmo jako </w:t>
      </w:r>
      <w:r>
        <w:rPr>
          <w:rFonts w:ascii="Times New Roman" w:hAnsi="Times New Roman" w:cs="Times New Roman"/>
          <w:i/>
          <w:iCs/>
          <w:sz w:val="24"/>
          <w:szCs w:val="24"/>
        </w:rPr>
        <w:t xml:space="preserve">logos </w:t>
      </w:r>
      <w:r>
        <w:rPr>
          <w:rFonts w:ascii="Times New Roman" w:hAnsi="Times New Roman" w:cs="Times New Roman"/>
          <w:sz w:val="24"/>
          <w:szCs w:val="24"/>
        </w:rPr>
        <w:t xml:space="preserve">– pravda a Písmo jako </w:t>
      </w:r>
      <w:r>
        <w:rPr>
          <w:rFonts w:ascii="Times New Roman" w:hAnsi="Times New Roman" w:cs="Times New Roman"/>
          <w:i/>
          <w:iCs/>
          <w:sz w:val="24"/>
          <w:szCs w:val="24"/>
        </w:rPr>
        <w:t>spiritus</w:t>
      </w:r>
      <w:r>
        <w:rPr>
          <w:rFonts w:ascii="Times New Roman" w:hAnsi="Times New Roman" w:cs="Times New Roman"/>
          <w:sz w:val="24"/>
          <w:szCs w:val="24"/>
        </w:rPr>
        <w:t xml:space="preserve"> – jeho síla. Koncil, aniž upřesňuje technické detaily, učí, že inspirace uděluje Božímu slovu nové podmínky: Boží slovo je Písmem.</w:t>
      </w:r>
      <w:r>
        <w:rPr>
          <w:rStyle w:val="Znakapoznpodarou"/>
          <w:rFonts w:ascii="Times New Roman" w:hAnsi="Times New Roman" w:cs="Times New Roman"/>
          <w:sz w:val="24"/>
          <w:szCs w:val="24"/>
        </w:rPr>
        <w:footnoteReference w:id="25"/>
      </w:r>
    </w:p>
    <w:p w14:paraId="0DC2FC9F" w14:textId="77777777" w:rsidR="0029003B" w:rsidRDefault="0029003B" w:rsidP="0029003B">
      <w:pPr>
        <w:spacing w:after="0" w:line="240" w:lineRule="auto"/>
        <w:rPr>
          <w:rFonts w:ascii="Times New Roman" w:hAnsi="Times New Roman" w:cs="Times New Roman"/>
          <w:sz w:val="24"/>
          <w:szCs w:val="24"/>
        </w:rPr>
      </w:pPr>
    </w:p>
    <w:p w14:paraId="0C62114B" w14:textId="77777777" w:rsidR="0029003B" w:rsidRPr="0029003B" w:rsidRDefault="0029003B" w:rsidP="00290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Posledním, relativně novým dokumentem </w:t>
      </w:r>
      <w:proofErr w:type="spellStart"/>
      <w:r>
        <w:rPr>
          <w:rFonts w:ascii="Times New Roman" w:hAnsi="Times New Roman" w:cs="Times New Roman"/>
          <w:sz w:val="24"/>
          <w:szCs w:val="24"/>
        </w:rPr>
        <w:t>magisteria</w:t>
      </w:r>
      <w:proofErr w:type="spellEnd"/>
      <w:r>
        <w:rPr>
          <w:rFonts w:ascii="Times New Roman" w:hAnsi="Times New Roman" w:cs="Times New Roman"/>
          <w:sz w:val="24"/>
          <w:szCs w:val="24"/>
        </w:rPr>
        <w:t xml:space="preserve"> pojednávajícím o Písmu svatém je </w:t>
      </w:r>
      <w:proofErr w:type="spellStart"/>
      <w:r>
        <w:rPr>
          <w:rFonts w:ascii="Times New Roman" w:hAnsi="Times New Roman" w:cs="Times New Roman"/>
          <w:sz w:val="24"/>
          <w:szCs w:val="24"/>
        </w:rPr>
        <w:t>posynodní</w:t>
      </w:r>
      <w:proofErr w:type="spellEnd"/>
      <w:r>
        <w:rPr>
          <w:rFonts w:ascii="Times New Roman" w:hAnsi="Times New Roman" w:cs="Times New Roman"/>
          <w:sz w:val="24"/>
          <w:szCs w:val="24"/>
        </w:rPr>
        <w:t xml:space="preserve"> apoštolská exhortace Benedikta XVI. </w:t>
      </w:r>
      <w:r>
        <w:rPr>
          <w:rFonts w:ascii="Times New Roman" w:hAnsi="Times New Roman" w:cs="Times New Roman"/>
          <w:i/>
          <w:iCs/>
          <w:sz w:val="24"/>
          <w:szCs w:val="24"/>
        </w:rPr>
        <w:t xml:space="preserve">Verbum Domini </w:t>
      </w:r>
      <w:r>
        <w:rPr>
          <w:rFonts w:ascii="Times New Roman" w:hAnsi="Times New Roman" w:cs="Times New Roman"/>
          <w:sz w:val="24"/>
          <w:szCs w:val="24"/>
        </w:rPr>
        <w:t>(30. 10. 2010).</w:t>
      </w:r>
      <w:r>
        <w:rPr>
          <w:rStyle w:val="Znakapoznpodarou"/>
          <w:rFonts w:ascii="Times New Roman" w:hAnsi="Times New Roman" w:cs="Times New Roman"/>
          <w:sz w:val="24"/>
          <w:szCs w:val="24"/>
        </w:rPr>
        <w:footnoteReference w:id="26"/>
      </w:r>
      <w:r>
        <w:rPr>
          <w:rFonts w:ascii="Times New Roman" w:hAnsi="Times New Roman" w:cs="Times New Roman"/>
          <w:sz w:val="24"/>
          <w:szCs w:val="24"/>
        </w:rPr>
        <w:t xml:space="preserve"> Inspiraci je přímo věnován článek 19, který mimo jiné připomíná už od patristické doby užívanou analogii: „Jako se Boží Slovo stalo tělem působením Ducha Svatého v lůně Panny Marie, tak se Písmo svaté rodí z lůna církve působením téhož Ducha“ (</w:t>
      </w:r>
      <w:r>
        <w:rPr>
          <w:rFonts w:ascii="Times New Roman" w:hAnsi="Times New Roman" w:cs="Times New Roman"/>
          <w:i/>
          <w:iCs/>
          <w:sz w:val="24"/>
          <w:szCs w:val="24"/>
        </w:rPr>
        <w:t>VD</w:t>
      </w:r>
      <w:r>
        <w:rPr>
          <w:rFonts w:ascii="Times New Roman" w:hAnsi="Times New Roman" w:cs="Times New Roman"/>
          <w:sz w:val="24"/>
          <w:szCs w:val="24"/>
        </w:rPr>
        <w:t xml:space="preserve"> 19). </w:t>
      </w:r>
    </w:p>
    <w:p w14:paraId="293E2BB3" w14:textId="77777777" w:rsidR="0029003B" w:rsidRDefault="0029003B" w:rsidP="0029003B">
      <w:pPr>
        <w:spacing w:after="0" w:line="240" w:lineRule="auto"/>
        <w:rPr>
          <w:rFonts w:ascii="Times New Roman" w:hAnsi="Times New Roman" w:cs="Times New Roman"/>
          <w:sz w:val="24"/>
          <w:szCs w:val="24"/>
        </w:rPr>
      </w:pPr>
      <w:r>
        <w:rPr>
          <w:rFonts w:ascii="Times New Roman" w:hAnsi="Times New Roman" w:cs="Times New Roman"/>
          <w:sz w:val="24"/>
          <w:szCs w:val="24"/>
        </w:rPr>
        <w:t>Zajímavý je oproti 2. Vatikánu nový akcent na Boží autorství. Ve shodě s koncilem se „přiznává všechna důležitost lidskému autorovi, který inspirované texty sepsal“ (</w:t>
      </w:r>
      <w:r>
        <w:rPr>
          <w:rFonts w:ascii="Times New Roman" w:hAnsi="Times New Roman" w:cs="Times New Roman"/>
          <w:i/>
          <w:iCs/>
          <w:sz w:val="24"/>
          <w:szCs w:val="24"/>
        </w:rPr>
        <w:t xml:space="preserve">VD </w:t>
      </w:r>
      <w:r>
        <w:rPr>
          <w:rFonts w:ascii="Times New Roman" w:hAnsi="Times New Roman" w:cs="Times New Roman"/>
          <w:sz w:val="24"/>
          <w:szCs w:val="24"/>
        </w:rPr>
        <w:t>19), ale s novým důrazem je připomenuto, že tato důležitost se přiznává „současně Bohu jako skutečnému autorovi (</w:t>
      </w:r>
      <w:proofErr w:type="spellStart"/>
      <w:r>
        <w:rPr>
          <w:rFonts w:ascii="Times New Roman" w:hAnsi="Times New Roman" w:cs="Times New Roman"/>
          <w:sz w:val="24"/>
          <w:szCs w:val="24"/>
        </w:rPr>
        <w:t>ital</w:t>
      </w:r>
      <w:proofErr w:type="spellEnd"/>
      <w:r>
        <w:rPr>
          <w:rFonts w:ascii="Times New Roman" w:hAnsi="Times New Roman" w:cs="Times New Roman"/>
          <w:sz w:val="24"/>
          <w:szCs w:val="24"/>
        </w:rPr>
        <w:t>. text ‘</w:t>
      </w:r>
      <w:proofErr w:type="spellStart"/>
      <w:r>
        <w:rPr>
          <w:rFonts w:ascii="Times New Roman" w:hAnsi="Times New Roman" w:cs="Times New Roman"/>
          <w:sz w:val="24"/>
          <w:szCs w:val="24"/>
        </w:rPr>
        <w:t>Dio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stesso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come</w:t>
      </w:r>
      <w:proofErr w:type="spellEnd"/>
      <w:r>
        <w:rPr>
          <w:rFonts w:ascii="Times New Roman" w:hAnsi="Times New Roman" w:cs="Times New Roman"/>
          <w:sz w:val="24"/>
          <w:szCs w:val="24"/>
        </w:rPr>
        <w:t xml:space="preserve"> vero autore’)“ (</w:t>
      </w:r>
      <w:r>
        <w:rPr>
          <w:rFonts w:ascii="Times New Roman" w:hAnsi="Times New Roman" w:cs="Times New Roman"/>
          <w:i/>
          <w:iCs/>
          <w:sz w:val="24"/>
          <w:szCs w:val="24"/>
        </w:rPr>
        <w:t xml:space="preserve">VD </w:t>
      </w:r>
      <w:r>
        <w:rPr>
          <w:rFonts w:ascii="Times New Roman" w:hAnsi="Times New Roman" w:cs="Times New Roman"/>
          <w:sz w:val="24"/>
          <w:szCs w:val="24"/>
        </w:rPr>
        <w:t>19). Zdá se, že adjektivum „</w:t>
      </w:r>
      <w:proofErr w:type="spellStart"/>
      <w:r>
        <w:rPr>
          <w:rFonts w:ascii="Times New Roman" w:hAnsi="Times New Roman" w:cs="Times New Roman"/>
          <w:sz w:val="24"/>
          <w:szCs w:val="24"/>
        </w:rPr>
        <w:t>verus</w:t>
      </w:r>
      <w:proofErr w:type="spellEnd"/>
      <w:r>
        <w:rPr>
          <w:rFonts w:ascii="Times New Roman" w:hAnsi="Times New Roman" w:cs="Times New Roman"/>
          <w:sz w:val="24"/>
          <w:szCs w:val="24"/>
        </w:rPr>
        <w:t xml:space="preserve">“ slouží pro vyvážení momentálních jednostranných tendencí v teologii a praxi církve. Zatímco </w:t>
      </w:r>
      <w:r>
        <w:rPr>
          <w:rFonts w:ascii="Times New Roman" w:hAnsi="Times New Roman" w:cs="Times New Roman"/>
          <w:i/>
          <w:iCs/>
          <w:sz w:val="24"/>
          <w:szCs w:val="24"/>
        </w:rPr>
        <w:t>DV</w:t>
      </w:r>
      <w:r>
        <w:rPr>
          <w:rFonts w:ascii="Times New Roman" w:hAnsi="Times New Roman" w:cs="Times New Roman"/>
          <w:sz w:val="24"/>
          <w:szCs w:val="24"/>
        </w:rPr>
        <w:t xml:space="preserve"> 11 akcentovalo význam lidských autorů coby skutečných autorů – z čehož by se mohlo zdát, že „autorský“ podíl Boha je jakoby zlehčen –, tak </w:t>
      </w:r>
      <w:r>
        <w:rPr>
          <w:rFonts w:ascii="Times New Roman" w:hAnsi="Times New Roman" w:cs="Times New Roman"/>
          <w:i/>
          <w:iCs/>
          <w:sz w:val="24"/>
          <w:szCs w:val="24"/>
        </w:rPr>
        <w:t xml:space="preserve">VD </w:t>
      </w:r>
      <w:r>
        <w:rPr>
          <w:rFonts w:ascii="Times New Roman" w:hAnsi="Times New Roman" w:cs="Times New Roman"/>
          <w:sz w:val="24"/>
          <w:szCs w:val="24"/>
        </w:rPr>
        <w:t xml:space="preserve">19 naopak pociťuje potřebu zdůraznit „pravé“ autorství Boha, aniž upírá autorský podíl </w:t>
      </w:r>
      <w:proofErr w:type="spellStart"/>
      <w:r>
        <w:rPr>
          <w:rFonts w:ascii="Times New Roman" w:hAnsi="Times New Roman" w:cs="Times New Roman"/>
          <w:sz w:val="24"/>
          <w:szCs w:val="24"/>
        </w:rPr>
        <w:t>svatopiscům</w:t>
      </w:r>
      <w:proofErr w:type="spellEnd"/>
      <w:r>
        <w:rPr>
          <w:rFonts w:ascii="Times New Roman" w:hAnsi="Times New Roman" w:cs="Times New Roman"/>
          <w:sz w:val="24"/>
          <w:szCs w:val="24"/>
        </w:rPr>
        <w:t xml:space="preserve">. </w:t>
      </w:r>
    </w:p>
    <w:p w14:paraId="511F2BC2" w14:textId="77777777" w:rsidR="0029003B" w:rsidRDefault="0029003B" w:rsidP="0029003B">
      <w:pPr>
        <w:spacing w:after="0" w:line="240" w:lineRule="auto"/>
        <w:rPr>
          <w:rFonts w:ascii="Times New Roman" w:hAnsi="Times New Roman" w:cs="Times New Roman"/>
          <w:sz w:val="24"/>
          <w:szCs w:val="24"/>
        </w:rPr>
      </w:pPr>
      <w:r>
        <w:rPr>
          <w:rFonts w:ascii="Times New Roman" w:hAnsi="Times New Roman" w:cs="Times New Roman"/>
          <w:i/>
          <w:iCs/>
          <w:sz w:val="24"/>
          <w:szCs w:val="24"/>
        </w:rPr>
        <w:t>Verbum Domini</w:t>
      </w:r>
      <w:r>
        <w:rPr>
          <w:rFonts w:ascii="Times New Roman" w:hAnsi="Times New Roman" w:cs="Times New Roman"/>
          <w:sz w:val="24"/>
          <w:szCs w:val="24"/>
        </w:rPr>
        <w:t xml:space="preserve"> dále konstatuje, že učení o biblické inspiraci „má rozhodující význam pro patřičné zacházení s Písmy a pro jejich správnou hermeneutiku“ (</w:t>
      </w:r>
      <w:r>
        <w:rPr>
          <w:rFonts w:ascii="Times New Roman" w:hAnsi="Times New Roman" w:cs="Times New Roman"/>
          <w:i/>
          <w:iCs/>
          <w:sz w:val="24"/>
          <w:szCs w:val="24"/>
        </w:rPr>
        <w:t xml:space="preserve">VD </w:t>
      </w:r>
      <w:r>
        <w:rPr>
          <w:rFonts w:ascii="Times New Roman" w:hAnsi="Times New Roman" w:cs="Times New Roman"/>
          <w:sz w:val="24"/>
          <w:szCs w:val="24"/>
        </w:rPr>
        <w:t xml:space="preserve">19); k tomuto tématu se vrátíme v kapitole o výkladu Bible. </w:t>
      </w:r>
    </w:p>
    <w:p w14:paraId="33DE9CBD" w14:textId="77777777" w:rsidR="0029003B" w:rsidRDefault="0029003B" w:rsidP="00290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Dále je připomenuto dlouhou citací koncilního textu </w:t>
      </w:r>
      <w:r>
        <w:rPr>
          <w:rFonts w:ascii="Times New Roman" w:hAnsi="Times New Roman" w:cs="Times New Roman"/>
          <w:i/>
          <w:iCs/>
          <w:sz w:val="24"/>
          <w:szCs w:val="24"/>
        </w:rPr>
        <w:t>(DV</w:t>
      </w:r>
      <w:r>
        <w:rPr>
          <w:rFonts w:ascii="Times New Roman" w:hAnsi="Times New Roman" w:cs="Times New Roman"/>
          <w:sz w:val="24"/>
          <w:szCs w:val="24"/>
        </w:rPr>
        <w:t xml:space="preserve"> 11) spojení inspirace a pravdy Písma. </w:t>
      </w:r>
    </w:p>
    <w:p w14:paraId="7E2FC5FD" w14:textId="77777777" w:rsidR="0029003B" w:rsidRPr="0029003B" w:rsidRDefault="0029003B" w:rsidP="00290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na závěr </w:t>
      </w:r>
      <w:proofErr w:type="spellStart"/>
      <w:r>
        <w:rPr>
          <w:rFonts w:ascii="Times New Roman" w:hAnsi="Times New Roman" w:cs="Times New Roman"/>
          <w:sz w:val="24"/>
          <w:szCs w:val="24"/>
        </w:rPr>
        <w:t>posynodní</w:t>
      </w:r>
      <w:proofErr w:type="spellEnd"/>
      <w:r>
        <w:rPr>
          <w:rFonts w:ascii="Times New Roman" w:hAnsi="Times New Roman" w:cs="Times New Roman"/>
          <w:sz w:val="24"/>
          <w:szCs w:val="24"/>
        </w:rPr>
        <w:t xml:space="preserve"> exhortace konstatuje, že „dnes je nutné tyto skutečnosti (tj. inspiraci a pravdu Písma) patřičně prohloubit, aby se tak mohlo lépe vyhovět nárokům, které klade výklad posvátných textů přihlížejících k jejich povaze“ (</w:t>
      </w:r>
      <w:r>
        <w:rPr>
          <w:rFonts w:ascii="Times New Roman" w:hAnsi="Times New Roman" w:cs="Times New Roman"/>
          <w:i/>
          <w:iCs/>
          <w:sz w:val="24"/>
          <w:szCs w:val="24"/>
        </w:rPr>
        <w:t>VD</w:t>
      </w:r>
      <w:r>
        <w:rPr>
          <w:rFonts w:ascii="Times New Roman" w:hAnsi="Times New Roman" w:cs="Times New Roman"/>
          <w:sz w:val="24"/>
          <w:szCs w:val="24"/>
        </w:rPr>
        <w:t xml:space="preserve"> 19). Benedikt XVI. vyslovuje přání, aby „bádání na tomto poli pokračovalo a přinášelo ovoce pro biblickou vědu a pro duchovní život věřících“ (</w:t>
      </w:r>
      <w:r>
        <w:rPr>
          <w:rFonts w:ascii="Times New Roman" w:hAnsi="Times New Roman" w:cs="Times New Roman"/>
          <w:i/>
          <w:iCs/>
          <w:sz w:val="24"/>
          <w:szCs w:val="24"/>
        </w:rPr>
        <w:t xml:space="preserve">VD </w:t>
      </w:r>
      <w:r>
        <w:rPr>
          <w:rFonts w:ascii="Times New Roman" w:hAnsi="Times New Roman" w:cs="Times New Roman"/>
          <w:sz w:val="24"/>
          <w:szCs w:val="24"/>
        </w:rPr>
        <w:t xml:space="preserve">19). </w:t>
      </w:r>
    </w:p>
    <w:p w14:paraId="09CB781E" w14:textId="77777777" w:rsidR="001B534C" w:rsidRDefault="001B534C">
      <w:pPr>
        <w:rPr>
          <w:rFonts w:ascii="Times New Roman" w:hAnsi="Times New Roman" w:cs="Times New Roman"/>
          <w:sz w:val="24"/>
          <w:szCs w:val="24"/>
        </w:rPr>
      </w:pPr>
      <w:r>
        <w:rPr>
          <w:rFonts w:ascii="Times New Roman" w:hAnsi="Times New Roman" w:cs="Times New Roman"/>
          <w:sz w:val="24"/>
          <w:szCs w:val="24"/>
        </w:rPr>
        <w:br w:type="page"/>
      </w:r>
    </w:p>
    <w:p w14:paraId="5DCBDE74" w14:textId="77777777" w:rsidR="001B534C" w:rsidRPr="001F24AA" w:rsidRDefault="001F24AA" w:rsidP="001F24AA">
      <w:pPr>
        <w:spacing w:after="0" w:line="240" w:lineRule="auto"/>
        <w:jc w:val="center"/>
        <w:rPr>
          <w:rFonts w:ascii="Times New Roman" w:hAnsi="Times New Roman" w:cs="Times New Roman"/>
          <w:b/>
          <w:bCs/>
          <w:sz w:val="24"/>
          <w:szCs w:val="24"/>
        </w:rPr>
      </w:pPr>
      <w:r w:rsidRPr="001F24AA">
        <w:rPr>
          <w:rFonts w:ascii="Times New Roman" w:hAnsi="Times New Roman" w:cs="Times New Roman"/>
          <w:b/>
          <w:bCs/>
          <w:sz w:val="24"/>
          <w:szCs w:val="24"/>
        </w:rPr>
        <w:lastRenderedPageBreak/>
        <w:t>Povaha inspirace</w:t>
      </w:r>
    </w:p>
    <w:p w14:paraId="7121F3E3" w14:textId="77777777" w:rsidR="008D10AA" w:rsidRDefault="008D10AA" w:rsidP="007C1B7A">
      <w:pPr>
        <w:spacing w:after="0" w:line="240" w:lineRule="auto"/>
        <w:rPr>
          <w:rFonts w:ascii="Times New Roman" w:hAnsi="Times New Roman" w:cs="Times New Roman"/>
          <w:sz w:val="24"/>
          <w:szCs w:val="24"/>
        </w:rPr>
      </w:pPr>
    </w:p>
    <w:p w14:paraId="3E962CF2" w14:textId="7A05F762" w:rsidR="008D10AA" w:rsidRDefault="001F24AA"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Teologie jako poznání založené na víře má za úkol zkoumat tajemství Božího slova, které je vyjádřeno inspirovaným lidským slovem. Významnou teologickou metodou je analogie. To platí i pro objasňování božské a lidské součinnosti při sdělování Božího poselství v biblickém slově či textu. Za tím účelem je tedy</w:t>
      </w:r>
      <w:r w:rsidR="00683828">
        <w:rPr>
          <w:rFonts w:ascii="Times New Roman" w:hAnsi="Times New Roman" w:cs="Times New Roman"/>
          <w:sz w:val="24"/>
          <w:szCs w:val="24"/>
        </w:rPr>
        <w:t xml:space="preserve"> třeba</w:t>
      </w:r>
      <w:r>
        <w:rPr>
          <w:rFonts w:ascii="Times New Roman" w:hAnsi="Times New Roman" w:cs="Times New Roman"/>
          <w:sz w:val="24"/>
          <w:szCs w:val="24"/>
        </w:rPr>
        <w:t xml:space="preserve"> využívat poznatků o lidské řeči, o povaze a struktuře mluveného a psaného projevu a o různých úlohách v procesu řečové komunikace. </w:t>
      </w:r>
    </w:p>
    <w:p w14:paraId="224725E5" w14:textId="77777777" w:rsidR="001F24AA" w:rsidRDefault="001F24AA"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 analogický ráz Božího slova upozornila exhortace </w:t>
      </w:r>
      <w:r>
        <w:rPr>
          <w:rFonts w:ascii="Times New Roman" w:hAnsi="Times New Roman" w:cs="Times New Roman"/>
          <w:i/>
          <w:iCs/>
          <w:sz w:val="24"/>
          <w:szCs w:val="24"/>
        </w:rPr>
        <w:t>Verbum Domini</w:t>
      </w:r>
      <w:r>
        <w:rPr>
          <w:rFonts w:ascii="Times New Roman" w:hAnsi="Times New Roman" w:cs="Times New Roman"/>
          <w:sz w:val="24"/>
          <w:szCs w:val="24"/>
        </w:rPr>
        <w:t>: „Synodní otcové v této souvislosti mluvili o analogickém užívání lidské řeči vzhledem k Božímu Slovu. z</w:t>
      </w:r>
      <w:r w:rsidR="00082BF1">
        <w:rPr>
          <w:rFonts w:ascii="Times New Roman" w:hAnsi="Times New Roman" w:cs="Times New Roman"/>
          <w:sz w:val="24"/>
          <w:szCs w:val="24"/>
        </w:rPr>
        <w:t xml:space="preserve">atímco se tento výraz na jedné straně týká Božího </w:t>
      </w:r>
      <w:proofErr w:type="spellStart"/>
      <w:r w:rsidR="00082BF1">
        <w:rPr>
          <w:rFonts w:ascii="Times New Roman" w:hAnsi="Times New Roman" w:cs="Times New Roman"/>
          <w:sz w:val="24"/>
          <w:szCs w:val="24"/>
        </w:rPr>
        <w:t>sebesdělování</w:t>
      </w:r>
      <w:proofErr w:type="spellEnd"/>
      <w:r w:rsidR="00082BF1">
        <w:rPr>
          <w:rFonts w:ascii="Times New Roman" w:hAnsi="Times New Roman" w:cs="Times New Roman"/>
          <w:sz w:val="24"/>
          <w:szCs w:val="24"/>
        </w:rPr>
        <w:t>, na straně druhé nabývá odlišných významů, které je třeba pečlivě zvažovat a chápat je ve vzájemném vztahu, a to jak z hlediska teologické reflexe, tak i z hlediska pastoračního. … Synodní otcové potvrdili, že výrazu ‘Boží Slovo’ se užívá skutečně v analogickém smyslu, čehož si musíme být vědomi. Proto je třeba věřící vzdělávat, aby rozuměli jeho různým významům a chápali jeho jednotící smysl. také z teologického hlediska je nutné, aby se prohloubilo členění různých významů tohoto výrazu, a tak aby lépe zazářila jednota božského plánu i centrální postavení Kristovy osoby v něm“ (</w:t>
      </w:r>
      <w:r w:rsidR="00082BF1">
        <w:rPr>
          <w:rFonts w:ascii="Times New Roman" w:hAnsi="Times New Roman" w:cs="Times New Roman"/>
          <w:i/>
          <w:iCs/>
          <w:sz w:val="24"/>
          <w:szCs w:val="24"/>
        </w:rPr>
        <w:t>VD</w:t>
      </w:r>
      <w:r w:rsidR="00082BF1">
        <w:rPr>
          <w:rFonts w:ascii="Times New Roman" w:hAnsi="Times New Roman" w:cs="Times New Roman"/>
          <w:sz w:val="24"/>
          <w:szCs w:val="24"/>
        </w:rPr>
        <w:t xml:space="preserve"> 7). </w:t>
      </w:r>
    </w:p>
    <w:p w14:paraId="1E857DD6" w14:textId="00062694" w:rsidR="00082BF1" w:rsidRDefault="00082BF1"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 úvaze o inspiraci je třeba brát v úvahu, že řečovou komunikaci obecně, a stejně i Boží mluvu </w:t>
      </w:r>
      <w:r w:rsidR="00683828">
        <w:rPr>
          <w:rFonts w:ascii="Times New Roman" w:hAnsi="Times New Roman" w:cs="Times New Roman"/>
          <w:sz w:val="24"/>
          <w:szCs w:val="24"/>
        </w:rPr>
        <w:t xml:space="preserve">o </w:t>
      </w:r>
      <w:r>
        <w:rPr>
          <w:rFonts w:ascii="Times New Roman" w:hAnsi="Times New Roman" w:cs="Times New Roman"/>
          <w:sz w:val="24"/>
          <w:szCs w:val="24"/>
        </w:rPr>
        <w:t xml:space="preserve">člověku, lze znázornit lingvistickým trojúhelníkem, jehož vrcholy </w:t>
      </w:r>
      <w:proofErr w:type="gramStart"/>
      <w:r>
        <w:rPr>
          <w:rFonts w:ascii="Times New Roman" w:hAnsi="Times New Roman" w:cs="Times New Roman"/>
          <w:sz w:val="24"/>
          <w:szCs w:val="24"/>
        </w:rPr>
        <w:t>tvoří</w:t>
      </w:r>
      <w:proofErr w:type="gramEnd"/>
      <w:r>
        <w:rPr>
          <w:rFonts w:ascii="Times New Roman" w:hAnsi="Times New Roman" w:cs="Times New Roman"/>
          <w:sz w:val="24"/>
          <w:szCs w:val="24"/>
        </w:rPr>
        <w:t xml:space="preserve">: mluvčí (Bůh, který mluví) – samotná řeč (Boží slovo) – adresát (Boží lid). </w:t>
      </w:r>
    </w:p>
    <w:p w14:paraId="023944B3" w14:textId="77777777" w:rsidR="00082BF1" w:rsidRDefault="00082BF1"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Toto jednoduché schéma je třeba doplnit dalšími nepostradatelnými prvky. Především je třeba zdůraznit, že mluvení je svobodný úkon, který vyžaduje předchozí záměr a rozhodnutí komunikovat pomocí slov. To znamená, že při studiu Písma je třeba začít věčnou svobodou Boha, který se rozhodl vstoupit svým slovem do lidských dějin. Mluvit znamená používat jazykových prostředků jako prostředku komunikace. V biblické mluvě je tento prostředek velmi komplexní. Je jím sám člověk jako osobní bytost. On jako charismatický prostředník zvěstuje Boží slovo. Ale také ohledně adresátů </w:t>
      </w:r>
      <w:r w:rsidR="00996F66">
        <w:rPr>
          <w:rFonts w:ascii="Times New Roman" w:hAnsi="Times New Roman" w:cs="Times New Roman"/>
          <w:sz w:val="24"/>
          <w:szCs w:val="24"/>
        </w:rPr>
        <w:t xml:space="preserve">je tu určitá nesnáz. Prvním a bezprostředním adresátem slova je sám jeho prostředník. </w:t>
      </w:r>
      <w:proofErr w:type="spellStart"/>
      <w:r w:rsidR="00996F66">
        <w:rPr>
          <w:rFonts w:ascii="Times New Roman" w:hAnsi="Times New Roman" w:cs="Times New Roman"/>
          <w:sz w:val="24"/>
          <w:szCs w:val="24"/>
        </w:rPr>
        <w:t>Charismatik</w:t>
      </w:r>
      <w:proofErr w:type="spellEnd"/>
      <w:r w:rsidR="00996F66">
        <w:rPr>
          <w:rFonts w:ascii="Times New Roman" w:hAnsi="Times New Roman" w:cs="Times New Roman"/>
          <w:sz w:val="24"/>
          <w:szCs w:val="24"/>
        </w:rPr>
        <w:t xml:space="preserve"> obdařený Božím slovem je jak jeho prvním posluchačem, tak mluvčím Božího sdělení určeného pro množství lidí. A konečně je třeba mít na mysli, že Písmo je jazykové sdělení ve formě řeči, jež je zapsána. </w:t>
      </w:r>
    </w:p>
    <w:p w14:paraId="6A0D4537" w14:textId="77777777" w:rsidR="00996F66" w:rsidRDefault="00996F66" w:rsidP="007C1B7A">
      <w:pPr>
        <w:spacing w:after="0" w:line="240" w:lineRule="auto"/>
        <w:rPr>
          <w:rFonts w:ascii="Times New Roman" w:hAnsi="Times New Roman" w:cs="Times New Roman"/>
          <w:sz w:val="24"/>
          <w:szCs w:val="24"/>
        </w:rPr>
      </w:pPr>
    </w:p>
    <w:p w14:paraId="1A25460C" w14:textId="77777777" w:rsidR="00996F66" w:rsidRDefault="00996F66" w:rsidP="00996F66">
      <w:pPr>
        <w:spacing w:after="0" w:line="240" w:lineRule="auto"/>
        <w:rPr>
          <w:rFonts w:ascii="Times New Roman" w:hAnsi="Times New Roman" w:cs="Times New Roman"/>
          <w:sz w:val="24"/>
          <w:szCs w:val="24"/>
        </w:rPr>
      </w:pPr>
      <w:r>
        <w:rPr>
          <w:rFonts w:ascii="Times New Roman" w:hAnsi="Times New Roman" w:cs="Times New Roman"/>
          <w:sz w:val="24"/>
          <w:szCs w:val="24"/>
        </w:rPr>
        <w:t>1. Písmo v Božím plánu</w:t>
      </w:r>
    </w:p>
    <w:p w14:paraId="22FCF687" w14:textId="77777777" w:rsidR="00996F66" w:rsidRDefault="00996F66" w:rsidP="00996F66">
      <w:pPr>
        <w:spacing w:after="0" w:line="240" w:lineRule="auto"/>
        <w:rPr>
          <w:rFonts w:ascii="Times New Roman" w:hAnsi="Times New Roman" w:cs="Times New Roman"/>
          <w:sz w:val="24"/>
          <w:szCs w:val="24"/>
        </w:rPr>
      </w:pPr>
      <w:r>
        <w:rPr>
          <w:rFonts w:ascii="Times New Roman" w:hAnsi="Times New Roman" w:cs="Times New Roman"/>
          <w:sz w:val="24"/>
          <w:szCs w:val="24"/>
        </w:rPr>
        <w:t>Když používáme pojem „mluva, řeč“ analogicky o Bohu, můžeme rozlišit dvě různé formy slova: Slovo (</w:t>
      </w:r>
      <w:r>
        <w:rPr>
          <w:rFonts w:ascii="Times New Roman" w:hAnsi="Times New Roman" w:cs="Times New Roman"/>
          <w:i/>
          <w:iCs/>
          <w:sz w:val="24"/>
          <w:szCs w:val="24"/>
        </w:rPr>
        <w:t>Logos</w:t>
      </w:r>
      <w:r>
        <w:rPr>
          <w:rFonts w:ascii="Times New Roman" w:hAnsi="Times New Roman" w:cs="Times New Roman"/>
          <w:sz w:val="24"/>
          <w:szCs w:val="24"/>
        </w:rPr>
        <w:t xml:space="preserve">) neboli božskou mluvu uvnitř Trojice a časné neboli stvořené slovo, jímž se Bůh obrací na člověka. První forma je jedinečná, věčná a je přítomná uvnitř božské podstaty. Druhá forma je mnohotvárná, časná a vzhledem k nekonečnému Bohu náleží do vnější oblasti jeho stvoření. Písmo svaté je jedním z těchto mnohotvárných stvořených slov, které sestávají ze dvou momentů: věčný Boží záměr mluvit a stvořený a časný úkon dějinné mluvy. </w:t>
      </w:r>
    </w:p>
    <w:p w14:paraId="5D8A6D69" w14:textId="77777777" w:rsidR="00996F66" w:rsidRDefault="00996F66" w:rsidP="00996F66">
      <w:pPr>
        <w:spacing w:after="0" w:line="240" w:lineRule="auto"/>
        <w:rPr>
          <w:rFonts w:ascii="Times New Roman" w:hAnsi="Times New Roman" w:cs="Times New Roman"/>
          <w:sz w:val="24"/>
          <w:szCs w:val="24"/>
        </w:rPr>
      </w:pPr>
    </w:p>
    <w:p w14:paraId="22944337" w14:textId="77777777" w:rsidR="00996F66" w:rsidRPr="00996F66" w:rsidRDefault="00996F66" w:rsidP="00996F66">
      <w:pPr>
        <w:spacing w:after="0" w:line="240" w:lineRule="auto"/>
        <w:rPr>
          <w:rFonts w:ascii="Times New Roman" w:hAnsi="Times New Roman" w:cs="Times New Roman"/>
          <w:sz w:val="24"/>
          <w:szCs w:val="24"/>
        </w:rPr>
      </w:pPr>
      <w:r>
        <w:rPr>
          <w:rFonts w:ascii="Times New Roman" w:hAnsi="Times New Roman" w:cs="Times New Roman"/>
          <w:sz w:val="24"/>
          <w:szCs w:val="24"/>
        </w:rPr>
        <w:t>1.1. Boží rozhodnutí sepsat Písmo</w:t>
      </w:r>
    </w:p>
    <w:p w14:paraId="2CE3684D" w14:textId="77777777" w:rsidR="00996F66" w:rsidRDefault="00996F66" w:rsidP="00996F66">
      <w:pPr>
        <w:spacing w:after="0" w:line="240" w:lineRule="auto"/>
        <w:rPr>
          <w:rFonts w:ascii="Times New Roman" w:hAnsi="Times New Roman" w:cs="Times New Roman"/>
          <w:sz w:val="24"/>
          <w:szCs w:val="24"/>
        </w:rPr>
      </w:pPr>
      <w:r>
        <w:rPr>
          <w:rFonts w:ascii="Times New Roman" w:hAnsi="Times New Roman" w:cs="Times New Roman"/>
          <w:sz w:val="24"/>
          <w:szCs w:val="24"/>
        </w:rPr>
        <w:t>„K sepsání posvátných knih si však Bůh vybral lidi a použil jich…“ (</w:t>
      </w:r>
      <w:r>
        <w:rPr>
          <w:rFonts w:ascii="Times New Roman" w:hAnsi="Times New Roman" w:cs="Times New Roman"/>
          <w:i/>
          <w:iCs/>
          <w:sz w:val="24"/>
          <w:szCs w:val="24"/>
        </w:rPr>
        <w:t>DV</w:t>
      </w:r>
      <w:r>
        <w:rPr>
          <w:rFonts w:ascii="Times New Roman" w:hAnsi="Times New Roman" w:cs="Times New Roman"/>
          <w:sz w:val="24"/>
          <w:szCs w:val="24"/>
        </w:rPr>
        <w:t xml:space="preserve"> 11). 2. Vatikán začíná své učení o inspiraci poukazem na Boží rozhodnutí („vybral si“) sepsat posvátné knihy. Není pochyb o tom, že </w:t>
      </w:r>
      <w:r w:rsidR="00E577F0">
        <w:rPr>
          <w:rFonts w:ascii="Times New Roman" w:hAnsi="Times New Roman" w:cs="Times New Roman"/>
          <w:sz w:val="24"/>
          <w:szCs w:val="24"/>
        </w:rPr>
        <w:t xml:space="preserve">při vznikání Písma působí celá Boží Trojice, a to v dokonalém souladu a způsobem, který odpovídá každé osobě zvlášť. </w:t>
      </w:r>
      <w:proofErr w:type="spellStart"/>
      <w:r w:rsidR="00E577F0">
        <w:rPr>
          <w:rFonts w:ascii="Times New Roman" w:hAnsi="Times New Roman" w:cs="Times New Roman"/>
          <w:sz w:val="24"/>
          <w:szCs w:val="24"/>
        </w:rPr>
        <w:t>Epifanius</w:t>
      </w:r>
      <w:proofErr w:type="spellEnd"/>
      <w:r w:rsidR="00E577F0">
        <w:rPr>
          <w:rFonts w:ascii="Times New Roman" w:hAnsi="Times New Roman" w:cs="Times New Roman"/>
          <w:sz w:val="24"/>
          <w:szCs w:val="24"/>
        </w:rPr>
        <w:t xml:space="preserve"> prohlašuje: „Spolu s Otcem a Synem se stále nachází Duch Svatý“ (</w:t>
      </w:r>
      <w:proofErr w:type="spellStart"/>
      <w:r w:rsidR="00E577F0">
        <w:rPr>
          <w:rFonts w:ascii="Times New Roman" w:hAnsi="Times New Roman" w:cs="Times New Roman"/>
          <w:i/>
          <w:iCs/>
          <w:sz w:val="24"/>
          <w:szCs w:val="24"/>
        </w:rPr>
        <w:t>Panarion</w:t>
      </w:r>
      <w:proofErr w:type="spellEnd"/>
      <w:r w:rsidR="00E577F0">
        <w:rPr>
          <w:rFonts w:ascii="Times New Roman" w:hAnsi="Times New Roman" w:cs="Times New Roman"/>
          <w:sz w:val="24"/>
          <w:szCs w:val="24"/>
        </w:rPr>
        <w:t xml:space="preserve"> 62,4; </w:t>
      </w:r>
      <w:r w:rsidR="00E577F0">
        <w:rPr>
          <w:rFonts w:ascii="Times New Roman" w:hAnsi="Times New Roman" w:cs="Times New Roman"/>
          <w:i/>
          <w:iCs/>
          <w:sz w:val="24"/>
          <w:szCs w:val="24"/>
        </w:rPr>
        <w:t>PG</w:t>
      </w:r>
      <w:r w:rsidR="00E577F0">
        <w:rPr>
          <w:rFonts w:ascii="Times New Roman" w:hAnsi="Times New Roman" w:cs="Times New Roman"/>
          <w:sz w:val="24"/>
          <w:szCs w:val="24"/>
        </w:rPr>
        <w:t xml:space="preserve"> 41, 1053). </w:t>
      </w:r>
    </w:p>
    <w:p w14:paraId="2B252B37" w14:textId="77777777" w:rsidR="006367A6" w:rsidRDefault="006367A6" w:rsidP="00996F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Klasická teologie nevěnovala tomuto věčnému rozměru inspirace příliš pozornosti. Omezovala se na konstatování, že Písmo vzniklo Božím tvůrčím úkonem a že je božské povahy, připisované rovným dílem všem třem božským osobám. </w:t>
      </w:r>
    </w:p>
    <w:p w14:paraId="4BF79D45" w14:textId="77777777" w:rsidR="001E2EB8" w:rsidRPr="001E2EB8" w:rsidRDefault="006367A6" w:rsidP="00996F6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Podle novozákonní teologie každý Boží čin v čase je anticipován v jeho věčném plánu (</w:t>
      </w:r>
      <w:proofErr w:type="spellStart"/>
      <w:r>
        <w:rPr>
          <w:rFonts w:ascii="Times New Roman" w:hAnsi="Times New Roman" w:cs="Times New Roman"/>
          <w:sz w:val="24"/>
          <w:szCs w:val="24"/>
        </w:rPr>
        <w:t>Ef</w:t>
      </w:r>
      <w:proofErr w:type="spellEnd"/>
      <w:r>
        <w:rPr>
          <w:rFonts w:ascii="Times New Roman" w:hAnsi="Times New Roman" w:cs="Times New Roman"/>
          <w:sz w:val="24"/>
          <w:szCs w:val="24"/>
        </w:rPr>
        <w:t xml:space="preserve"> 1,11). Tento řád Božích rozhodnutí je dvojího druhu: prozřetelnost (</w:t>
      </w:r>
      <w:proofErr w:type="spellStart"/>
      <w:r>
        <w:rPr>
          <w:rFonts w:ascii="Times New Roman" w:hAnsi="Times New Roman" w:cs="Times New Roman"/>
          <w:i/>
          <w:iCs/>
          <w:sz w:val="24"/>
          <w:szCs w:val="24"/>
        </w:rPr>
        <w:t>providentia</w:t>
      </w:r>
      <w:proofErr w:type="spellEnd"/>
      <w:r>
        <w:rPr>
          <w:rFonts w:ascii="Times New Roman" w:hAnsi="Times New Roman" w:cs="Times New Roman"/>
          <w:sz w:val="24"/>
          <w:szCs w:val="24"/>
        </w:rPr>
        <w:t>) a předurčení (</w:t>
      </w:r>
      <w:proofErr w:type="spellStart"/>
      <w:r>
        <w:rPr>
          <w:rFonts w:ascii="Times New Roman" w:hAnsi="Times New Roman" w:cs="Times New Roman"/>
          <w:i/>
          <w:iCs/>
          <w:sz w:val="24"/>
          <w:szCs w:val="24"/>
        </w:rPr>
        <w:t>praedestinatio</w:t>
      </w:r>
      <w:proofErr w:type="spellEnd"/>
      <w:r>
        <w:rPr>
          <w:rFonts w:ascii="Times New Roman" w:hAnsi="Times New Roman" w:cs="Times New Roman"/>
          <w:sz w:val="24"/>
          <w:szCs w:val="24"/>
        </w:rPr>
        <w:t>). První se týká Božího řízení celého stvoření k jeho cíli. Druhý jsou Boží rozhodnutí přímo zaměřená na spásu člověka.</w:t>
      </w:r>
      <w:r>
        <w:rPr>
          <w:rStyle w:val="Znakapoznpodarou"/>
          <w:rFonts w:ascii="Times New Roman" w:hAnsi="Times New Roman" w:cs="Times New Roman"/>
          <w:sz w:val="24"/>
          <w:szCs w:val="24"/>
        </w:rPr>
        <w:footnoteReference w:id="27"/>
      </w:r>
      <w:r>
        <w:rPr>
          <w:rFonts w:ascii="Times New Roman" w:hAnsi="Times New Roman" w:cs="Times New Roman"/>
          <w:sz w:val="24"/>
          <w:szCs w:val="24"/>
        </w:rPr>
        <w:t xml:space="preserve"> </w:t>
      </w:r>
      <w:r w:rsidR="001E2EB8">
        <w:rPr>
          <w:rFonts w:ascii="Times New Roman" w:hAnsi="Times New Roman" w:cs="Times New Roman"/>
          <w:sz w:val="24"/>
          <w:szCs w:val="24"/>
        </w:rPr>
        <w:t xml:space="preserve">Mezi ně patří také rozhodnutí darovat Boží zjevení lidem v psané formě – v Písmě svatém. Pro K. </w:t>
      </w:r>
      <w:proofErr w:type="spellStart"/>
      <w:r w:rsidR="001E2EB8">
        <w:rPr>
          <w:rFonts w:ascii="Times New Roman" w:hAnsi="Times New Roman" w:cs="Times New Roman"/>
          <w:sz w:val="24"/>
          <w:szCs w:val="24"/>
        </w:rPr>
        <w:t>Rahnera</w:t>
      </w:r>
      <w:proofErr w:type="spellEnd"/>
      <w:r w:rsidR="001E2EB8">
        <w:rPr>
          <w:rFonts w:ascii="Times New Roman" w:hAnsi="Times New Roman" w:cs="Times New Roman"/>
          <w:sz w:val="24"/>
          <w:szCs w:val="24"/>
        </w:rPr>
        <w:t xml:space="preserve"> toto Boží rozhodnutí patří do řádu „formálních předdefinování“, jehož předmětem je božská vůle uskutečnit něco v dějinách, která předchází jakoukoli svobodnou odpověď člověka. Výsledkem tohoto formálního předdefinování je uskutečnění dějinně</w:t>
      </w:r>
      <w:r w:rsidR="003A72B3">
        <w:rPr>
          <w:rFonts w:ascii="Times New Roman" w:hAnsi="Times New Roman" w:cs="Times New Roman"/>
          <w:sz w:val="24"/>
          <w:szCs w:val="24"/>
        </w:rPr>
        <w:t>-</w:t>
      </w:r>
      <w:r w:rsidR="001E2EB8">
        <w:rPr>
          <w:rFonts w:ascii="Times New Roman" w:hAnsi="Times New Roman" w:cs="Times New Roman"/>
          <w:sz w:val="24"/>
          <w:szCs w:val="24"/>
        </w:rPr>
        <w:t>spásných činů, v nichž Bůh působí úplně novým a osobním způsobem. Tímto způsobem působí v dějinách spásy, ve vtělení, při založení církve a při sepisování Písma svatého, jehož se tak stává autorem.</w:t>
      </w:r>
      <w:r w:rsidR="001E2EB8">
        <w:rPr>
          <w:rStyle w:val="Znakapoznpodarou"/>
          <w:rFonts w:ascii="Times New Roman" w:hAnsi="Times New Roman" w:cs="Times New Roman"/>
          <w:sz w:val="24"/>
          <w:szCs w:val="24"/>
        </w:rPr>
        <w:footnoteReference w:id="28"/>
      </w:r>
      <w:r w:rsidR="001E2EB8">
        <w:rPr>
          <w:rFonts w:ascii="Times New Roman" w:hAnsi="Times New Roman" w:cs="Times New Roman"/>
          <w:sz w:val="24"/>
          <w:szCs w:val="24"/>
        </w:rPr>
        <w:t xml:space="preserve"> Podle </w:t>
      </w:r>
      <w:proofErr w:type="spellStart"/>
      <w:r w:rsidR="001E2EB8">
        <w:rPr>
          <w:rFonts w:ascii="Times New Roman" w:hAnsi="Times New Roman" w:cs="Times New Roman"/>
          <w:sz w:val="24"/>
          <w:szCs w:val="24"/>
        </w:rPr>
        <w:t>Rahnera</w:t>
      </w:r>
      <w:proofErr w:type="spellEnd"/>
      <w:r w:rsidR="001E2EB8">
        <w:rPr>
          <w:rFonts w:ascii="Times New Roman" w:hAnsi="Times New Roman" w:cs="Times New Roman"/>
          <w:sz w:val="24"/>
          <w:szCs w:val="24"/>
        </w:rPr>
        <w:t xml:space="preserve"> je ovšem vznik Písma obsažen v Božím rozhodnutí založit církev. Oproti tomu </w:t>
      </w:r>
      <w:r w:rsidR="001E2EB8">
        <w:rPr>
          <w:rFonts w:ascii="Times New Roman" w:hAnsi="Times New Roman" w:cs="Times New Roman"/>
          <w:i/>
          <w:iCs/>
          <w:sz w:val="24"/>
          <w:szCs w:val="24"/>
        </w:rPr>
        <w:t>Dei Verbum</w:t>
      </w:r>
      <w:r w:rsidR="001E2EB8">
        <w:rPr>
          <w:rFonts w:ascii="Times New Roman" w:hAnsi="Times New Roman" w:cs="Times New Roman"/>
          <w:sz w:val="24"/>
          <w:szCs w:val="24"/>
        </w:rPr>
        <w:t xml:space="preserve"> výslovně mluví o „sepsání posvátných knih“ (</w:t>
      </w:r>
      <w:r w:rsidR="001E2EB8">
        <w:rPr>
          <w:rFonts w:ascii="Times New Roman" w:hAnsi="Times New Roman" w:cs="Times New Roman"/>
          <w:i/>
          <w:iCs/>
          <w:sz w:val="24"/>
          <w:szCs w:val="24"/>
        </w:rPr>
        <w:t>DV</w:t>
      </w:r>
      <w:r w:rsidR="001E2EB8">
        <w:rPr>
          <w:rFonts w:ascii="Times New Roman" w:hAnsi="Times New Roman" w:cs="Times New Roman"/>
          <w:sz w:val="24"/>
          <w:szCs w:val="24"/>
        </w:rPr>
        <w:t xml:space="preserve"> 11) jako o zvláštním Božím rozhodnutí. </w:t>
      </w:r>
    </w:p>
    <w:p w14:paraId="7559340F" w14:textId="77777777" w:rsidR="001F24AA" w:rsidRDefault="001F24AA" w:rsidP="007C1B7A">
      <w:pPr>
        <w:spacing w:after="0" w:line="240" w:lineRule="auto"/>
        <w:rPr>
          <w:rFonts w:ascii="Times New Roman" w:hAnsi="Times New Roman" w:cs="Times New Roman"/>
          <w:sz w:val="24"/>
          <w:szCs w:val="24"/>
        </w:rPr>
      </w:pPr>
    </w:p>
    <w:p w14:paraId="7A2F150A" w14:textId="77777777" w:rsidR="001E2EB8" w:rsidRPr="0047778D" w:rsidRDefault="001E2EB8"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1.2. Vyvolení inspirovaných autorů</w:t>
      </w:r>
    </w:p>
    <w:p w14:paraId="7B47088E" w14:textId="77777777" w:rsidR="001E2EB8" w:rsidRDefault="0047778D" w:rsidP="007C1B7A">
      <w:pPr>
        <w:spacing w:after="0" w:line="240" w:lineRule="auto"/>
        <w:rPr>
          <w:rFonts w:ascii="Times New Roman" w:hAnsi="Times New Roman" w:cs="Times New Roman"/>
          <w:sz w:val="24"/>
          <w:szCs w:val="24"/>
        </w:rPr>
      </w:pPr>
      <w:r w:rsidRPr="0047778D">
        <w:rPr>
          <w:rFonts w:ascii="Times New Roman" w:hAnsi="Times New Roman" w:cs="Times New Roman"/>
          <w:i/>
          <w:iCs/>
          <w:sz w:val="24"/>
          <w:szCs w:val="24"/>
        </w:rPr>
        <w:t>DV</w:t>
      </w:r>
      <w:r w:rsidRPr="0047778D">
        <w:rPr>
          <w:rFonts w:ascii="Times New Roman" w:hAnsi="Times New Roman" w:cs="Times New Roman"/>
          <w:sz w:val="24"/>
          <w:szCs w:val="24"/>
        </w:rPr>
        <w:t xml:space="preserve"> uvádí </w:t>
      </w:r>
      <w:r>
        <w:rPr>
          <w:rFonts w:ascii="Times New Roman" w:hAnsi="Times New Roman" w:cs="Times New Roman"/>
          <w:sz w:val="24"/>
          <w:szCs w:val="24"/>
        </w:rPr>
        <w:t xml:space="preserve">jako první Boží úkon vzhledem k Písmu vyvolení budoucích inspirovaných autorů. Protože je to účinný úkon Boží vůle, souvisí hluboce s předurčením a Boží svrchovanou autoritou, které je lidská svoboda podřízena. Protože jde o úkon přímo související se spásou, patří vznik Písma jistým způsobem do řádu předurčení. Zdá se, že </w:t>
      </w:r>
      <w:r>
        <w:rPr>
          <w:rFonts w:ascii="Times New Roman" w:hAnsi="Times New Roman" w:cs="Times New Roman"/>
          <w:i/>
          <w:iCs/>
          <w:sz w:val="24"/>
          <w:szCs w:val="24"/>
        </w:rPr>
        <w:t>DV</w:t>
      </w:r>
      <w:r>
        <w:rPr>
          <w:rFonts w:ascii="Times New Roman" w:hAnsi="Times New Roman" w:cs="Times New Roman"/>
          <w:sz w:val="24"/>
          <w:szCs w:val="24"/>
        </w:rPr>
        <w:t xml:space="preserve"> do vyvolení </w:t>
      </w:r>
      <w:proofErr w:type="spellStart"/>
      <w:r>
        <w:rPr>
          <w:rFonts w:ascii="Times New Roman" w:hAnsi="Times New Roman" w:cs="Times New Roman"/>
          <w:sz w:val="24"/>
          <w:szCs w:val="24"/>
        </w:rPr>
        <w:t>svatopisců</w:t>
      </w:r>
      <w:proofErr w:type="spellEnd"/>
      <w:r>
        <w:rPr>
          <w:rFonts w:ascii="Times New Roman" w:hAnsi="Times New Roman" w:cs="Times New Roman"/>
          <w:sz w:val="24"/>
          <w:szCs w:val="24"/>
        </w:rPr>
        <w:t xml:space="preserve"> zahrnuje také Boží rozhodnutí dát jim všechno potřebné pro vykonání jejich poslání. </w:t>
      </w:r>
    </w:p>
    <w:p w14:paraId="6F202D63" w14:textId="77777777" w:rsidR="0047778D" w:rsidRDefault="0047778D" w:rsidP="007C1B7A">
      <w:pPr>
        <w:spacing w:after="0" w:line="240" w:lineRule="auto"/>
        <w:rPr>
          <w:rFonts w:ascii="Times New Roman" w:hAnsi="Times New Roman" w:cs="Times New Roman"/>
          <w:sz w:val="24"/>
          <w:szCs w:val="24"/>
        </w:rPr>
      </w:pPr>
    </w:p>
    <w:p w14:paraId="407A2E45" w14:textId="77777777" w:rsidR="0047778D" w:rsidRPr="0047778D" w:rsidRDefault="0047778D"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1.3. Vlastnosti budoucího Písma svatého</w:t>
      </w:r>
    </w:p>
    <w:p w14:paraId="2A4DD7EC" w14:textId="77777777" w:rsidR="001E2EB8" w:rsidRDefault="0047778D"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Věčné Boží rozhodnutí nezahrnuje jen výkon sepsání Písma jako takový, ale také řadu konkrétních podmínek: „aby zapsali všechno to a pouze to, co on chtěl;“ „knihy Písma svatého učí spolehlivě, věrně a bez omylu pravdu, kterou chtěl mít Bůh zaznamenanou v Písmě svatém pro naši spásu“ (</w:t>
      </w:r>
      <w:r>
        <w:rPr>
          <w:rFonts w:ascii="Times New Roman" w:hAnsi="Times New Roman" w:cs="Times New Roman"/>
          <w:i/>
          <w:iCs/>
          <w:sz w:val="24"/>
          <w:szCs w:val="24"/>
        </w:rPr>
        <w:t>DV</w:t>
      </w:r>
      <w:r>
        <w:rPr>
          <w:rFonts w:ascii="Times New Roman" w:hAnsi="Times New Roman" w:cs="Times New Roman"/>
          <w:sz w:val="24"/>
          <w:szCs w:val="24"/>
        </w:rPr>
        <w:t xml:space="preserve"> 11). </w:t>
      </w:r>
    </w:p>
    <w:p w14:paraId="07613DD2" w14:textId="77777777" w:rsidR="0047778D" w:rsidRPr="0047778D" w:rsidRDefault="0047778D"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Jak vstupuje do Božích plánů</w:t>
      </w:r>
      <w:r w:rsidR="00D23E0D">
        <w:rPr>
          <w:rFonts w:ascii="Times New Roman" w:hAnsi="Times New Roman" w:cs="Times New Roman"/>
          <w:sz w:val="24"/>
          <w:szCs w:val="24"/>
        </w:rPr>
        <w:t xml:space="preserve"> toto vyloučení omylu? Je prostě součástí rozhodnutí, aby vzniklo Písmo, nebo předpokládá formálně odlišný dodatek? L. </w:t>
      </w:r>
      <w:proofErr w:type="spellStart"/>
      <w:r w:rsidR="00D23E0D">
        <w:rPr>
          <w:rFonts w:ascii="Times New Roman" w:hAnsi="Times New Roman" w:cs="Times New Roman"/>
          <w:sz w:val="24"/>
          <w:szCs w:val="24"/>
        </w:rPr>
        <w:t>Lessius</w:t>
      </w:r>
      <w:proofErr w:type="spellEnd"/>
      <w:r w:rsidR="00D23E0D">
        <w:rPr>
          <w:rFonts w:ascii="Times New Roman" w:hAnsi="Times New Roman" w:cs="Times New Roman"/>
          <w:sz w:val="24"/>
          <w:szCs w:val="24"/>
        </w:rPr>
        <w:t xml:space="preserve"> se domníval, že je nutný formálně odlišný Boží úkon podobný zvláštní milosti udělované svatým. Jako je tato zvláštní milost chránila před hříchem, tak dar neomylnosti chránil </w:t>
      </w:r>
      <w:proofErr w:type="spellStart"/>
      <w:r w:rsidR="00D23E0D">
        <w:rPr>
          <w:rFonts w:ascii="Times New Roman" w:hAnsi="Times New Roman" w:cs="Times New Roman"/>
          <w:sz w:val="24"/>
          <w:szCs w:val="24"/>
        </w:rPr>
        <w:t>svatopisce</w:t>
      </w:r>
      <w:proofErr w:type="spellEnd"/>
      <w:r w:rsidR="00D23E0D">
        <w:rPr>
          <w:rFonts w:ascii="Times New Roman" w:hAnsi="Times New Roman" w:cs="Times New Roman"/>
          <w:sz w:val="24"/>
          <w:szCs w:val="24"/>
        </w:rPr>
        <w:t xml:space="preserve"> před omylem. Pravděpodobnější řešení ale je, že není nutné početně rozšiřovat Boží rozhodnutí a mít za to, že jeho rozhodnutí dát vznik Písmu zahrnuje všechno, co bylo potřebné, aby bylo slovem pravdy. </w:t>
      </w:r>
    </w:p>
    <w:p w14:paraId="388D66E6" w14:textId="77777777" w:rsidR="001E2EB8" w:rsidRDefault="001E2EB8" w:rsidP="007C1B7A">
      <w:pPr>
        <w:spacing w:after="0" w:line="240" w:lineRule="auto"/>
        <w:rPr>
          <w:rFonts w:ascii="Times New Roman" w:hAnsi="Times New Roman" w:cs="Times New Roman"/>
          <w:sz w:val="24"/>
          <w:szCs w:val="24"/>
        </w:rPr>
      </w:pPr>
    </w:p>
    <w:p w14:paraId="23B15595" w14:textId="77777777" w:rsidR="001E2EB8" w:rsidRDefault="00D23E0D" w:rsidP="00D23E0D">
      <w:pPr>
        <w:spacing w:after="0" w:line="240" w:lineRule="auto"/>
        <w:rPr>
          <w:rFonts w:ascii="Times New Roman" w:hAnsi="Times New Roman" w:cs="Times New Roman"/>
          <w:sz w:val="24"/>
          <w:szCs w:val="24"/>
        </w:rPr>
      </w:pPr>
      <w:r>
        <w:rPr>
          <w:rFonts w:ascii="Times New Roman" w:hAnsi="Times New Roman" w:cs="Times New Roman"/>
          <w:sz w:val="24"/>
          <w:szCs w:val="24"/>
        </w:rPr>
        <w:t>1.4. Připisování Písma Bohu</w:t>
      </w:r>
    </w:p>
    <w:p w14:paraId="652CE84E" w14:textId="77777777" w:rsidR="00D23E0D" w:rsidRDefault="00D23E0D" w:rsidP="00D23E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Věčné Boží rozhodnutí o Písmu má také tyto účinky: 1. všechna tvrzení inspirovaných autorů je třeba považovat za tvrzení Ducha Svatého; 2. Bůh je autorem Písma. Důvodem těchto účinků je učení, že Bůh jedná </w:t>
      </w:r>
      <w:r>
        <w:rPr>
          <w:rFonts w:ascii="Times New Roman" w:hAnsi="Times New Roman" w:cs="Times New Roman"/>
          <w:i/>
          <w:iCs/>
          <w:sz w:val="24"/>
          <w:szCs w:val="24"/>
        </w:rPr>
        <w:t xml:space="preserve">ve </w:t>
      </w:r>
      <w:proofErr w:type="spellStart"/>
      <w:r w:rsidRPr="00D23E0D">
        <w:rPr>
          <w:rFonts w:ascii="Times New Roman" w:hAnsi="Times New Roman" w:cs="Times New Roman"/>
          <w:sz w:val="24"/>
          <w:szCs w:val="24"/>
        </w:rPr>
        <w:t>svatopiscích</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a </w:t>
      </w:r>
      <w:r>
        <w:rPr>
          <w:rFonts w:ascii="Times New Roman" w:hAnsi="Times New Roman" w:cs="Times New Roman"/>
          <w:i/>
          <w:iCs/>
          <w:sz w:val="24"/>
          <w:szCs w:val="24"/>
        </w:rPr>
        <w:t>skrze</w:t>
      </w:r>
      <w:r>
        <w:t xml:space="preserve"> </w:t>
      </w:r>
      <w:r>
        <w:rPr>
          <w:rFonts w:ascii="Times New Roman" w:hAnsi="Times New Roman" w:cs="Times New Roman"/>
          <w:sz w:val="24"/>
          <w:szCs w:val="24"/>
        </w:rPr>
        <w:t>ně (</w:t>
      </w:r>
      <w:r>
        <w:rPr>
          <w:rFonts w:ascii="Times New Roman" w:hAnsi="Times New Roman" w:cs="Times New Roman"/>
          <w:i/>
          <w:iCs/>
          <w:sz w:val="24"/>
          <w:szCs w:val="24"/>
        </w:rPr>
        <w:t xml:space="preserve">DV </w:t>
      </w:r>
      <w:r>
        <w:rPr>
          <w:rFonts w:ascii="Times New Roman" w:hAnsi="Times New Roman" w:cs="Times New Roman"/>
          <w:sz w:val="24"/>
          <w:szCs w:val="24"/>
        </w:rPr>
        <w:t xml:space="preserve">11). </w:t>
      </w:r>
    </w:p>
    <w:p w14:paraId="06D8D480" w14:textId="77777777" w:rsidR="00D23E0D" w:rsidRDefault="00D23E0D" w:rsidP="00D23E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 tu tedy teologická otázka, jakým způsobem se uvedené účinky připisují Bohu. K jejímu řešení přispěl ve 20. století K. </w:t>
      </w:r>
      <w:proofErr w:type="spellStart"/>
      <w:r>
        <w:rPr>
          <w:rFonts w:ascii="Times New Roman" w:hAnsi="Times New Roman" w:cs="Times New Roman"/>
          <w:sz w:val="24"/>
          <w:szCs w:val="24"/>
        </w:rPr>
        <w:t>Rahner</w:t>
      </w:r>
      <w:proofErr w:type="spellEnd"/>
      <w:r>
        <w:rPr>
          <w:rFonts w:ascii="Times New Roman" w:hAnsi="Times New Roman" w:cs="Times New Roman"/>
          <w:sz w:val="24"/>
          <w:szCs w:val="24"/>
        </w:rPr>
        <w:t xml:space="preserve">, který spojoval vznik Písma se založením církve. Podle něj se připisuje Bohu </w:t>
      </w:r>
      <w:r w:rsidR="0079700A">
        <w:rPr>
          <w:rFonts w:ascii="Times New Roman" w:hAnsi="Times New Roman" w:cs="Times New Roman"/>
          <w:sz w:val="24"/>
          <w:szCs w:val="24"/>
        </w:rPr>
        <w:t xml:space="preserve">autorství Písma svatého v tom smyslu, že je úkonem v řádu dějin spásy, podobně jako vtělení, založení církve atd. </w:t>
      </w:r>
      <w:proofErr w:type="spellStart"/>
      <w:r w:rsidR="0079700A">
        <w:rPr>
          <w:rFonts w:ascii="Times New Roman" w:hAnsi="Times New Roman" w:cs="Times New Roman"/>
          <w:sz w:val="24"/>
          <w:szCs w:val="24"/>
        </w:rPr>
        <w:t>Rahner</w:t>
      </w:r>
      <w:proofErr w:type="spellEnd"/>
      <w:r w:rsidR="0079700A">
        <w:rPr>
          <w:rFonts w:ascii="Times New Roman" w:hAnsi="Times New Roman" w:cs="Times New Roman"/>
          <w:sz w:val="24"/>
          <w:szCs w:val="24"/>
        </w:rPr>
        <w:t xml:space="preserve"> nepoužívá klasických pojmů hlavní a nástrojové příčiny, ale říká, že Bůh zde působil </w:t>
      </w:r>
      <w:r w:rsidR="0079700A">
        <w:rPr>
          <w:rFonts w:ascii="Times New Roman" w:hAnsi="Times New Roman" w:cs="Times New Roman"/>
          <w:i/>
          <w:iCs/>
          <w:sz w:val="24"/>
          <w:szCs w:val="24"/>
        </w:rPr>
        <w:t>kategoriálním</w:t>
      </w:r>
      <w:r w:rsidR="0079700A">
        <w:t xml:space="preserve"> </w:t>
      </w:r>
      <w:r w:rsidR="0079700A" w:rsidRPr="0079700A">
        <w:rPr>
          <w:rFonts w:ascii="Times New Roman" w:hAnsi="Times New Roman" w:cs="Times New Roman"/>
          <w:sz w:val="24"/>
          <w:szCs w:val="24"/>
        </w:rPr>
        <w:t xml:space="preserve">způsobem. </w:t>
      </w:r>
    </w:p>
    <w:p w14:paraId="475CF603" w14:textId="77777777" w:rsidR="0079700A" w:rsidRDefault="0079700A" w:rsidP="00D23E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Tento náhled vyžaduje ujasnění. Všichni přijímají fakt, že transcendentní Bůh působí ve světě absolutním a </w:t>
      </w:r>
      <w:proofErr w:type="spellStart"/>
      <w:r>
        <w:rPr>
          <w:rFonts w:ascii="Times New Roman" w:hAnsi="Times New Roman" w:cs="Times New Roman"/>
          <w:sz w:val="24"/>
          <w:szCs w:val="24"/>
        </w:rPr>
        <w:t>metakategoriálním</w:t>
      </w:r>
      <w:proofErr w:type="spellEnd"/>
      <w:r>
        <w:rPr>
          <w:rFonts w:ascii="Times New Roman" w:hAnsi="Times New Roman" w:cs="Times New Roman"/>
          <w:sz w:val="24"/>
          <w:szCs w:val="24"/>
        </w:rPr>
        <w:t xml:space="preserve"> způsobem. V čistě monoteistickém náboženství by tedy bylo nemožné mluvit o kategoriálním Božím působení. Ale v křesťanství zjevení Trojice a událost vtělení uvedly nové skutečnosti, takže některé Boží činnosti se odehrávají v kategoriálním řádu. V Kristu je Božím činnost transcendentní a kategoriální (Bůh je nekonečný, ale </w:t>
      </w:r>
      <w:r>
        <w:rPr>
          <w:rFonts w:ascii="Times New Roman" w:hAnsi="Times New Roman" w:cs="Times New Roman"/>
          <w:sz w:val="24"/>
          <w:szCs w:val="24"/>
        </w:rPr>
        <w:lastRenderedPageBreak/>
        <w:t xml:space="preserve">současně se rodí, vyrůstá, umírá). Tato </w:t>
      </w:r>
      <w:proofErr w:type="spellStart"/>
      <w:r>
        <w:rPr>
          <w:rFonts w:ascii="Times New Roman" w:hAnsi="Times New Roman" w:cs="Times New Roman"/>
          <w:sz w:val="24"/>
          <w:szCs w:val="24"/>
        </w:rPr>
        <w:t>kategoriálnost</w:t>
      </w:r>
      <w:proofErr w:type="spellEnd"/>
      <w:r>
        <w:rPr>
          <w:rFonts w:ascii="Times New Roman" w:hAnsi="Times New Roman" w:cs="Times New Roman"/>
          <w:sz w:val="24"/>
          <w:szCs w:val="24"/>
        </w:rPr>
        <w:t xml:space="preserve"> Boží činnosti pokračuje v kauzalitě svátostí (je to Kristus, který křtí, který maže nemocného olejem, světí kněze atd.). Jestliže při sepisování novozákonního posvátného textu působí Duch Ježíše Krista, je možno tvrdit, že tato činnost má kategoriální charakter? </w:t>
      </w:r>
    </w:p>
    <w:p w14:paraId="54569DD1" w14:textId="77777777" w:rsidR="0079700A" w:rsidRDefault="0050581D" w:rsidP="00D23E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Řešením této otázky je, že kategoriální přivlastnění určitých skutečností Bohu je možné pouze v tajemství vtělení a v jeho svátostném pokračování na základě osobního vztahu těchto skutečností ke vtělenému Slovu. Mimo oblast vtělení jsou všechny ostatní Boží činnosti </w:t>
      </w:r>
      <w:r>
        <w:rPr>
          <w:rFonts w:ascii="Times New Roman" w:hAnsi="Times New Roman" w:cs="Times New Roman"/>
          <w:i/>
          <w:iCs/>
          <w:sz w:val="24"/>
          <w:szCs w:val="24"/>
        </w:rPr>
        <w:t>ad extra</w:t>
      </w:r>
      <w:r>
        <w:rPr>
          <w:rFonts w:ascii="Times New Roman" w:hAnsi="Times New Roman" w:cs="Times New Roman"/>
          <w:sz w:val="24"/>
          <w:szCs w:val="24"/>
        </w:rPr>
        <w:t xml:space="preserve"> (tj. mimo vlastní božský život) absolutně společné všem třem osobám; a i když určitý způsob nějaké božské činnosti je víc spojen s jednou ze třech osob, nevylučuje to žádným způsobem podíl obou ostatních osob. Vznik Písma svatého je tedy výsledkem společné činnosti Otce, Slova a Ducha Svatého. Proto je připisován společně celé Trojici, i když </w:t>
      </w:r>
      <w:r>
        <w:rPr>
          <w:rFonts w:ascii="Times New Roman" w:hAnsi="Times New Roman" w:cs="Times New Roman"/>
          <w:i/>
          <w:iCs/>
          <w:sz w:val="24"/>
          <w:szCs w:val="24"/>
        </w:rPr>
        <w:t xml:space="preserve">vlastním </w:t>
      </w:r>
      <w:r>
        <w:rPr>
          <w:rFonts w:ascii="Times New Roman" w:hAnsi="Times New Roman" w:cs="Times New Roman"/>
          <w:sz w:val="24"/>
          <w:szCs w:val="24"/>
        </w:rPr>
        <w:t xml:space="preserve">způsobem je dílem Ducha Svatého. </w:t>
      </w:r>
    </w:p>
    <w:p w14:paraId="19F134C4" w14:textId="77777777" w:rsidR="0050581D" w:rsidRDefault="0050581D" w:rsidP="00D23E0D">
      <w:pPr>
        <w:spacing w:after="0" w:line="240" w:lineRule="auto"/>
        <w:rPr>
          <w:rFonts w:ascii="Times New Roman" w:hAnsi="Times New Roman" w:cs="Times New Roman"/>
          <w:sz w:val="24"/>
          <w:szCs w:val="24"/>
        </w:rPr>
      </w:pPr>
    </w:p>
    <w:p w14:paraId="558214E0" w14:textId="77777777" w:rsidR="0050581D" w:rsidRPr="0050581D" w:rsidRDefault="0050581D" w:rsidP="00D23E0D">
      <w:pPr>
        <w:spacing w:after="0" w:line="240" w:lineRule="auto"/>
        <w:rPr>
          <w:rFonts w:ascii="Times New Roman" w:hAnsi="Times New Roman" w:cs="Times New Roman"/>
          <w:sz w:val="24"/>
          <w:szCs w:val="24"/>
        </w:rPr>
      </w:pPr>
      <w:r>
        <w:rPr>
          <w:rFonts w:ascii="Times New Roman" w:hAnsi="Times New Roman" w:cs="Times New Roman"/>
          <w:sz w:val="24"/>
          <w:szCs w:val="24"/>
        </w:rPr>
        <w:t>1.5. Původcem Písma je boží Trojice</w:t>
      </w:r>
    </w:p>
    <w:p w14:paraId="7A67AEC3" w14:textId="77777777" w:rsidR="00D23E0D" w:rsidRDefault="0050581D" w:rsidP="00D23E0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Rahnerova</w:t>
      </w:r>
      <w:proofErr w:type="spellEnd"/>
      <w:r>
        <w:rPr>
          <w:rFonts w:ascii="Times New Roman" w:hAnsi="Times New Roman" w:cs="Times New Roman"/>
          <w:sz w:val="24"/>
          <w:szCs w:val="24"/>
        </w:rPr>
        <w:t xml:space="preserve"> hypotéza se zakládá na jeho zvláštní trinitární teorii, ze které vyvozoval kategoriální působení Boha v dějinách spásy. </w:t>
      </w:r>
      <w:r w:rsidR="00F97500">
        <w:rPr>
          <w:rFonts w:ascii="Times New Roman" w:hAnsi="Times New Roman" w:cs="Times New Roman"/>
          <w:sz w:val="24"/>
          <w:szCs w:val="24"/>
        </w:rPr>
        <w:t xml:space="preserve">Je ovšem pravda, že pokaždé, když </w:t>
      </w:r>
      <w:proofErr w:type="spellStart"/>
      <w:r w:rsidR="00F97500">
        <w:rPr>
          <w:rFonts w:ascii="Times New Roman" w:hAnsi="Times New Roman" w:cs="Times New Roman"/>
          <w:sz w:val="24"/>
          <w:szCs w:val="24"/>
        </w:rPr>
        <w:t>Rahner</w:t>
      </w:r>
      <w:proofErr w:type="spellEnd"/>
      <w:r w:rsidR="00F97500">
        <w:rPr>
          <w:rFonts w:ascii="Times New Roman" w:hAnsi="Times New Roman" w:cs="Times New Roman"/>
          <w:sz w:val="24"/>
          <w:szCs w:val="24"/>
        </w:rPr>
        <w:t xml:space="preserve"> mluví o vzniku Písma, mluví vždy jen o činnosti Boha jako takového. </w:t>
      </w:r>
    </w:p>
    <w:p w14:paraId="76A8636D" w14:textId="77777777" w:rsidR="00F97500" w:rsidRDefault="00F97500" w:rsidP="00D23E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Proto je správné – v souladu se starobylou tradicí – mluvit v souvislosti se vznikem Písma o činnostech, na nichž se podílejí tři božské osoby. </w:t>
      </w:r>
    </w:p>
    <w:p w14:paraId="34FB3EB7" w14:textId="77777777" w:rsidR="00F97500" w:rsidRDefault="00F97500" w:rsidP="00D23E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Sv. </w:t>
      </w:r>
      <w:proofErr w:type="spellStart"/>
      <w:r>
        <w:rPr>
          <w:rFonts w:ascii="Times New Roman" w:hAnsi="Times New Roman" w:cs="Times New Roman"/>
          <w:sz w:val="24"/>
          <w:szCs w:val="24"/>
        </w:rPr>
        <w:t>Irenej</w:t>
      </w:r>
      <w:proofErr w:type="spellEnd"/>
      <w:r>
        <w:rPr>
          <w:rFonts w:ascii="Times New Roman" w:hAnsi="Times New Roman" w:cs="Times New Roman"/>
          <w:sz w:val="24"/>
          <w:szCs w:val="24"/>
        </w:rPr>
        <w:t xml:space="preserve"> mluví o nerozdílném působení Slova a Ducha: „S jistotou víme, že Písma jsou dokonalá, protože byly diktovány Slovem a jeho Duchem“ (</w:t>
      </w:r>
      <w:proofErr w:type="spellStart"/>
      <w:r>
        <w:rPr>
          <w:rFonts w:ascii="Times New Roman" w:hAnsi="Times New Roman" w:cs="Times New Roman"/>
          <w:i/>
          <w:iCs/>
          <w:sz w:val="24"/>
          <w:szCs w:val="24"/>
        </w:rPr>
        <w:t>Adv</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haer</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2, 28, 2; </w:t>
      </w:r>
      <w:r>
        <w:rPr>
          <w:rFonts w:ascii="Times New Roman" w:hAnsi="Times New Roman" w:cs="Times New Roman"/>
          <w:i/>
          <w:iCs/>
          <w:sz w:val="24"/>
          <w:szCs w:val="24"/>
        </w:rPr>
        <w:t>PG</w:t>
      </w:r>
      <w:r>
        <w:rPr>
          <w:rFonts w:ascii="Times New Roman" w:hAnsi="Times New Roman" w:cs="Times New Roman"/>
          <w:sz w:val="24"/>
          <w:szCs w:val="24"/>
        </w:rPr>
        <w:t xml:space="preserve"> 7, 804). Sv. Ambrož popsal činnost tří osob takto: „Co říká Duch, je Synovo; to, co dal Syn, je Otcovo. A tak Syn a Duch neříkají nic ze sebe (to znamená odděleně), protože Trojice neříká nic jinak, než jako celek“ (</w:t>
      </w:r>
      <w:r>
        <w:rPr>
          <w:rFonts w:ascii="Times New Roman" w:hAnsi="Times New Roman" w:cs="Times New Roman"/>
          <w:i/>
          <w:iCs/>
          <w:sz w:val="24"/>
          <w:szCs w:val="24"/>
        </w:rPr>
        <w:t xml:space="preserve">De </w:t>
      </w:r>
      <w:proofErr w:type="spellStart"/>
      <w:r>
        <w:rPr>
          <w:rFonts w:ascii="Times New Roman" w:hAnsi="Times New Roman" w:cs="Times New Roman"/>
          <w:i/>
          <w:iCs/>
          <w:sz w:val="24"/>
          <w:szCs w:val="24"/>
        </w:rPr>
        <w:t>Spir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Sancto</w:t>
      </w:r>
      <w:proofErr w:type="spellEnd"/>
      <w:r>
        <w:rPr>
          <w:rFonts w:ascii="Times New Roman" w:hAnsi="Times New Roman" w:cs="Times New Roman"/>
          <w:sz w:val="24"/>
          <w:szCs w:val="24"/>
        </w:rPr>
        <w:t xml:space="preserve">, 2, 12, 134; </w:t>
      </w:r>
      <w:r>
        <w:rPr>
          <w:rFonts w:ascii="Times New Roman" w:hAnsi="Times New Roman" w:cs="Times New Roman"/>
          <w:i/>
          <w:iCs/>
          <w:sz w:val="24"/>
          <w:szCs w:val="24"/>
        </w:rPr>
        <w:t>PL</w:t>
      </w:r>
      <w:r>
        <w:rPr>
          <w:rFonts w:ascii="Times New Roman" w:hAnsi="Times New Roman" w:cs="Times New Roman"/>
          <w:sz w:val="24"/>
          <w:szCs w:val="24"/>
        </w:rPr>
        <w:t xml:space="preserve"> 16, 803). A jinde: „(Duch Svatý) s Otcem a Synem přebývá ve svatých, je vléván do spravedlivých, inspiruje proroky. A o božském Písmu se říká, že je božsky inspirována, protože Bůh inspiruje to, co řekl Duch“ (</w:t>
      </w:r>
      <w:r>
        <w:rPr>
          <w:rFonts w:ascii="Times New Roman" w:hAnsi="Times New Roman" w:cs="Times New Roman"/>
          <w:i/>
          <w:iCs/>
          <w:sz w:val="24"/>
          <w:szCs w:val="24"/>
        </w:rPr>
        <w:t xml:space="preserve">De </w:t>
      </w:r>
      <w:proofErr w:type="spellStart"/>
      <w:r>
        <w:rPr>
          <w:rFonts w:ascii="Times New Roman" w:hAnsi="Times New Roman" w:cs="Times New Roman"/>
          <w:i/>
          <w:iCs/>
          <w:sz w:val="24"/>
          <w:szCs w:val="24"/>
        </w:rPr>
        <w:t>Spir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Sancto</w:t>
      </w:r>
      <w:proofErr w:type="spellEnd"/>
      <w:r>
        <w:rPr>
          <w:rFonts w:ascii="Times New Roman" w:hAnsi="Times New Roman" w:cs="Times New Roman"/>
          <w:sz w:val="24"/>
          <w:szCs w:val="24"/>
        </w:rPr>
        <w:t xml:space="preserve">, 3, 16, 112; </w:t>
      </w:r>
      <w:r>
        <w:rPr>
          <w:rFonts w:ascii="Times New Roman" w:hAnsi="Times New Roman" w:cs="Times New Roman"/>
          <w:i/>
          <w:iCs/>
          <w:sz w:val="24"/>
          <w:szCs w:val="24"/>
        </w:rPr>
        <w:t>PL</w:t>
      </w:r>
      <w:r>
        <w:rPr>
          <w:rFonts w:ascii="Times New Roman" w:hAnsi="Times New Roman" w:cs="Times New Roman"/>
          <w:sz w:val="24"/>
          <w:szCs w:val="24"/>
        </w:rPr>
        <w:t xml:space="preserve"> 16, 837). </w:t>
      </w:r>
    </w:p>
    <w:p w14:paraId="25A1BE89" w14:textId="77777777" w:rsidR="00F97500" w:rsidRDefault="00F97500" w:rsidP="00D23E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 počátku Písma je Otec. On nejen mluvil skrze proroky (Žid 1,1), ale také inspiroval Písmo (2 Tim 3,16). Otci náleží iniciativa, rozhodnutí a úkon mluvit, protože je prvním principem veškeré božské činnosti. Syn je slovo, které Otec vyslovuje. On je obsahem Otcovy mluvy: „V této poslední době nám mluvil skrze Syna“ (Žid 1,2). </w:t>
      </w:r>
      <w:r w:rsidR="003A72B3">
        <w:rPr>
          <w:rFonts w:ascii="Times New Roman" w:hAnsi="Times New Roman" w:cs="Times New Roman"/>
          <w:sz w:val="24"/>
          <w:szCs w:val="24"/>
        </w:rPr>
        <w:t xml:space="preserve">Jediným Otcovým slovem je jeho Syn. Ostatní slova jsou jen Slovo rozdrobené do mnoha slov. Duch Svatý je dech, který mocně uskutečňuje to, co Otec říká svým slovem. On je božská osoba, která působí účinek a naplnění slova. Při vznikání Písma jeho aktivní přítomnost dokonává jeho inspirované sepsání (redakci) ve spojení s Otcem a Synem. </w:t>
      </w:r>
    </w:p>
    <w:p w14:paraId="49174F42" w14:textId="77777777" w:rsidR="003A72B3" w:rsidRDefault="003A72B3" w:rsidP="00D23E0D">
      <w:pPr>
        <w:spacing w:after="0" w:line="240" w:lineRule="auto"/>
        <w:rPr>
          <w:rFonts w:ascii="Times New Roman" w:hAnsi="Times New Roman" w:cs="Times New Roman"/>
          <w:sz w:val="24"/>
          <w:szCs w:val="24"/>
        </w:rPr>
      </w:pPr>
    </w:p>
    <w:p w14:paraId="1E486761" w14:textId="77777777" w:rsidR="003A72B3" w:rsidRDefault="003A72B3" w:rsidP="00D23E0D">
      <w:pPr>
        <w:spacing w:after="0" w:line="240" w:lineRule="auto"/>
        <w:rPr>
          <w:rFonts w:ascii="Times New Roman" w:hAnsi="Times New Roman" w:cs="Times New Roman"/>
          <w:sz w:val="24"/>
          <w:szCs w:val="24"/>
        </w:rPr>
      </w:pPr>
    </w:p>
    <w:p w14:paraId="5AB2A3E4" w14:textId="77777777" w:rsidR="003A72B3" w:rsidRPr="003A72B3" w:rsidRDefault="003A72B3" w:rsidP="003A72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3A72B3">
        <w:rPr>
          <w:rFonts w:ascii="Times New Roman" w:hAnsi="Times New Roman" w:cs="Times New Roman"/>
          <w:sz w:val="24"/>
          <w:szCs w:val="24"/>
        </w:rPr>
        <w:t>Inspirující Duch</w:t>
      </w:r>
    </w:p>
    <w:p w14:paraId="12464FC0" w14:textId="77777777" w:rsidR="0050581D" w:rsidRDefault="0050581D" w:rsidP="00D23E0D">
      <w:pPr>
        <w:spacing w:after="0" w:line="240" w:lineRule="auto"/>
        <w:rPr>
          <w:rFonts w:ascii="Times New Roman" w:hAnsi="Times New Roman" w:cs="Times New Roman"/>
          <w:sz w:val="24"/>
          <w:szCs w:val="24"/>
        </w:rPr>
      </w:pPr>
    </w:p>
    <w:p w14:paraId="2E6E3E23" w14:textId="77777777" w:rsidR="00D23E0D" w:rsidRPr="003A72B3" w:rsidRDefault="003A72B3" w:rsidP="003A72B3">
      <w:pPr>
        <w:spacing w:after="0" w:line="240" w:lineRule="auto"/>
        <w:rPr>
          <w:rFonts w:ascii="Times New Roman" w:hAnsi="Times New Roman" w:cs="Times New Roman"/>
          <w:sz w:val="24"/>
          <w:szCs w:val="24"/>
        </w:rPr>
      </w:pPr>
      <w:r>
        <w:rPr>
          <w:rFonts w:ascii="Times New Roman" w:hAnsi="Times New Roman" w:cs="Times New Roman"/>
          <w:sz w:val="24"/>
          <w:szCs w:val="24"/>
        </w:rPr>
        <w:t>2.1. Moment zjevení</w:t>
      </w:r>
    </w:p>
    <w:p w14:paraId="56527FD5" w14:textId="77777777" w:rsidR="001E2EB8" w:rsidRDefault="003A72B3"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Vyvolení, které Bůh učinil ve věčnosti, nachází první okamžik svého uskutečnění v povolání. Bůh proniká do života člověka, což má dvojí hledisko: Z Boží strany je to činnost nekonečná, neomezená, totální; proto ji nelze definovat a upřesnit. Ale ze strany člověka má určité, od sebe odlišné účinky, takže lze jmenovat její hlediska. Můžeme mluvit o </w:t>
      </w:r>
      <w:r>
        <w:rPr>
          <w:rFonts w:ascii="Times New Roman" w:hAnsi="Times New Roman" w:cs="Times New Roman"/>
          <w:i/>
          <w:iCs/>
          <w:sz w:val="24"/>
          <w:szCs w:val="24"/>
        </w:rPr>
        <w:t>zjevení, povolání, promlouvání, vizi, pověření</w:t>
      </w:r>
      <w:r>
        <w:rPr>
          <w:rFonts w:ascii="Times New Roman" w:hAnsi="Times New Roman" w:cs="Times New Roman"/>
          <w:sz w:val="24"/>
          <w:szCs w:val="24"/>
        </w:rPr>
        <w:t xml:space="preserve"> atd. Ale také člověka zakouší tento první okamžik jako přítomnost Boha, k</w:t>
      </w:r>
      <w:r w:rsidR="00841DB6">
        <w:rPr>
          <w:rFonts w:ascii="Times New Roman" w:hAnsi="Times New Roman" w:cs="Times New Roman"/>
          <w:sz w:val="24"/>
          <w:szCs w:val="24"/>
        </w:rPr>
        <w:t xml:space="preserve">terá je úplná, neohraničená, jednoduchá a nerozdrobená. Je to prostá intuice činného Boha nebo čistý vjem skutečného Božího bytí. </w:t>
      </w:r>
    </w:p>
    <w:p w14:paraId="35FEF448" w14:textId="77777777" w:rsidR="00841DB6" w:rsidRDefault="00841DB6"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První bezprostřední reakce na vnímání této Boží přítomnosti nebo činnosti je její přijetí a podřízení se jejím požadavkům. Izaiáš ve své vstupní vizi říká: „Zde jsem, pošli mě!“ (Iz 6,8). </w:t>
      </w:r>
      <w:r>
        <w:rPr>
          <w:rFonts w:ascii="Times New Roman" w:hAnsi="Times New Roman" w:cs="Times New Roman"/>
          <w:sz w:val="24"/>
          <w:szCs w:val="24"/>
        </w:rPr>
        <w:lastRenderedPageBreak/>
        <w:t xml:space="preserve">Tomuto podřízení se, které je už chápáno jako služba, předchází poslušné přijetí osoby Boha, který vstupuje do života člověka. </w:t>
      </w:r>
    </w:p>
    <w:p w14:paraId="10EE4933" w14:textId="77777777" w:rsidR="00841DB6" w:rsidRDefault="00841DB6"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Často také první kontakt s Bohem, která volá, vyvolává hlubokou životní proměnu, jako v případě Pavlova obrácení. Zakoušení Boha, vědomí poslání a obrácení jsou tři hlavní charakteristiky prvních momentů zjevení. </w:t>
      </w:r>
    </w:p>
    <w:p w14:paraId="207AD13E" w14:textId="77777777" w:rsidR="00841DB6" w:rsidRDefault="00841DB6" w:rsidP="007C1B7A">
      <w:pPr>
        <w:spacing w:after="0" w:line="240" w:lineRule="auto"/>
        <w:rPr>
          <w:rFonts w:ascii="Times New Roman" w:hAnsi="Times New Roman" w:cs="Times New Roman"/>
          <w:sz w:val="24"/>
          <w:szCs w:val="24"/>
        </w:rPr>
      </w:pPr>
    </w:p>
    <w:p w14:paraId="22B9F557" w14:textId="77777777" w:rsidR="00841DB6" w:rsidRPr="003A72B3" w:rsidRDefault="00841DB6"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2.2. Moment vyjádření</w:t>
      </w:r>
    </w:p>
    <w:p w14:paraId="5305DED3" w14:textId="77777777" w:rsidR="001E2EB8" w:rsidRDefault="00841DB6"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Zakoušení Boží skutečnosti nutně směřuje k exteriorizaci a k vyjádření jazykovými prostředky s cílem tuto zkušenost Boha projevit a sdělit těm, kterým je zjevení určeno. </w:t>
      </w:r>
    </w:p>
    <w:p w14:paraId="234224CA" w14:textId="77777777" w:rsidR="00841DB6" w:rsidRPr="00841DB6" w:rsidRDefault="00841DB6"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 prvním okamžiku je pouze intenzívní a jisté vnímání jinakosti Boha, který tu působí. V druhém momentu se toto jednoduché, totální a neohraničené vnímání člení do vzájemně oddělených </w:t>
      </w:r>
      <w:r>
        <w:rPr>
          <w:rFonts w:ascii="Times New Roman" w:hAnsi="Times New Roman" w:cs="Times New Roman"/>
          <w:i/>
          <w:iCs/>
          <w:sz w:val="24"/>
          <w:szCs w:val="24"/>
        </w:rPr>
        <w:t>vjemů</w:t>
      </w:r>
      <w:r>
        <w:rPr>
          <w:rFonts w:ascii="Times New Roman" w:hAnsi="Times New Roman" w:cs="Times New Roman"/>
          <w:sz w:val="24"/>
          <w:szCs w:val="24"/>
        </w:rPr>
        <w:t xml:space="preserve">, které se liší podle toho, jakými schopnostmi a mohutnostmi je božská realita vnímána. Například Mojžíš zažil na Sinaji </w:t>
      </w:r>
      <w:r w:rsidR="00656668">
        <w:rPr>
          <w:rFonts w:ascii="Times New Roman" w:hAnsi="Times New Roman" w:cs="Times New Roman"/>
          <w:sz w:val="24"/>
          <w:szCs w:val="24"/>
        </w:rPr>
        <w:t xml:space="preserve">vize, akustické vjemy a posvátnou hrůzu, takže padl na zem a zakryl si tvář. Něco podobného se stalo Pavlovi, když padl na zemi na cestě do Damašku. </w:t>
      </w:r>
    </w:p>
    <w:p w14:paraId="3B8A0E95" w14:textId="77777777" w:rsidR="00841DB6" w:rsidRDefault="00841DB6" w:rsidP="007C1B7A">
      <w:pPr>
        <w:spacing w:after="0" w:line="240" w:lineRule="auto"/>
        <w:rPr>
          <w:rFonts w:ascii="Times New Roman" w:hAnsi="Times New Roman" w:cs="Times New Roman"/>
          <w:sz w:val="24"/>
          <w:szCs w:val="24"/>
        </w:rPr>
      </w:pPr>
    </w:p>
    <w:p w14:paraId="3A5E429F" w14:textId="77777777" w:rsidR="004A5B2F" w:rsidRDefault="004A5B2F" w:rsidP="004A5B2F">
      <w:pPr>
        <w:pStyle w:val="Odstavecseseznamem"/>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Vznik inspirovaného slova</w:t>
      </w:r>
    </w:p>
    <w:p w14:paraId="4D2E9518" w14:textId="77777777" w:rsidR="004A5B2F" w:rsidRDefault="004A5B2F" w:rsidP="004A5B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Přechod od vnitřní inspirované zkušenosti k jejímu vyjádření lidskou řečí je rozhodující bod, v němž se rozvíjí fenomén inspirace a posvěcení slova. Ve skutečnosti tu dochází k tomu, že zakoušení božské komunikace se překládá do lidských slov. </w:t>
      </w:r>
    </w:p>
    <w:p w14:paraId="0F1A9090" w14:textId="77777777" w:rsidR="007E2E99" w:rsidRDefault="007E2E99" w:rsidP="004A5B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Filozofie jazyka objasňuje hlubší dimenze lidské mluvy. Přechod od niterného niternosti poznání k jeho vnějšímu vyjádření přitahoval teoretiky jazyka od W. von Humboldta po X. </w:t>
      </w:r>
      <w:proofErr w:type="spellStart"/>
      <w:r>
        <w:rPr>
          <w:rFonts w:ascii="Times New Roman" w:hAnsi="Times New Roman" w:cs="Times New Roman"/>
          <w:sz w:val="24"/>
          <w:szCs w:val="24"/>
        </w:rPr>
        <w:t>Zubiri</w:t>
      </w:r>
      <w:proofErr w:type="spellEnd"/>
      <w:r>
        <w:rPr>
          <w:rFonts w:ascii="Times New Roman" w:hAnsi="Times New Roman" w:cs="Times New Roman"/>
          <w:sz w:val="24"/>
          <w:szCs w:val="24"/>
        </w:rPr>
        <w:t xml:space="preserve">. Uveďme si alespoň některé základní prvky. </w:t>
      </w:r>
    </w:p>
    <w:p w14:paraId="0928ABCC" w14:textId="77777777" w:rsidR="007E2E99" w:rsidRDefault="007E2E99" w:rsidP="004A5B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Karl </w:t>
      </w:r>
      <w:proofErr w:type="spellStart"/>
      <w:r>
        <w:rPr>
          <w:rFonts w:ascii="Times New Roman" w:hAnsi="Times New Roman" w:cs="Times New Roman"/>
          <w:sz w:val="24"/>
          <w:szCs w:val="24"/>
        </w:rPr>
        <w:t>Bühler</w:t>
      </w:r>
      <w:proofErr w:type="spellEnd"/>
      <w:r>
        <w:rPr>
          <w:rFonts w:ascii="Times New Roman" w:hAnsi="Times New Roman" w:cs="Times New Roman"/>
          <w:sz w:val="24"/>
          <w:szCs w:val="24"/>
        </w:rPr>
        <w:t xml:space="preserve"> (1879–1963) rozlišil jazykový akt (</w:t>
      </w:r>
      <w:proofErr w:type="spellStart"/>
      <w:r w:rsidRPr="007E2E99">
        <w:rPr>
          <w:rFonts w:ascii="Times New Roman" w:hAnsi="Times New Roman" w:cs="Times New Roman"/>
          <w:i/>
          <w:iCs/>
          <w:sz w:val="24"/>
          <w:szCs w:val="24"/>
        </w:rPr>
        <w:t>Sprechakt</w:t>
      </w:r>
      <w:proofErr w:type="spellEnd"/>
      <w:r>
        <w:rPr>
          <w:rFonts w:ascii="Times New Roman" w:hAnsi="Times New Roman" w:cs="Times New Roman"/>
          <w:sz w:val="24"/>
          <w:szCs w:val="24"/>
        </w:rPr>
        <w:t>) a jazykovou formu (</w:t>
      </w:r>
      <w:proofErr w:type="spellStart"/>
      <w:r>
        <w:rPr>
          <w:rFonts w:ascii="Times New Roman" w:hAnsi="Times New Roman" w:cs="Times New Roman"/>
          <w:i/>
          <w:iCs/>
          <w:sz w:val="24"/>
          <w:szCs w:val="24"/>
        </w:rPr>
        <w:t>Sprechhandlung</w:t>
      </w:r>
      <w:proofErr w:type="spellEnd"/>
      <w:r>
        <w:rPr>
          <w:rFonts w:ascii="Times New Roman" w:hAnsi="Times New Roman" w:cs="Times New Roman"/>
          <w:sz w:val="24"/>
          <w:szCs w:val="24"/>
        </w:rPr>
        <w:t xml:space="preserve">). První je moment mluvení, druhá je konkrétní forma, kterou si tento moment osvojí. </w:t>
      </w:r>
      <w:proofErr w:type="spellStart"/>
      <w:r>
        <w:rPr>
          <w:rFonts w:ascii="Times New Roman" w:hAnsi="Times New Roman" w:cs="Times New Roman"/>
          <w:sz w:val="24"/>
          <w:szCs w:val="24"/>
        </w:rPr>
        <w:t>Bühler</w:t>
      </w:r>
      <w:proofErr w:type="spellEnd"/>
      <w:r>
        <w:rPr>
          <w:rFonts w:ascii="Times New Roman" w:hAnsi="Times New Roman" w:cs="Times New Roman"/>
          <w:sz w:val="24"/>
          <w:szCs w:val="24"/>
        </w:rPr>
        <w:t xml:space="preserve"> ale především analyzoval funkce jazyka: </w:t>
      </w:r>
      <w:r w:rsidR="003C5288">
        <w:rPr>
          <w:rFonts w:ascii="Times New Roman" w:hAnsi="Times New Roman" w:cs="Times New Roman"/>
          <w:i/>
          <w:iCs/>
          <w:sz w:val="24"/>
          <w:szCs w:val="24"/>
        </w:rPr>
        <w:t>vyjádření</w:t>
      </w:r>
      <w:r w:rsidR="003C5288">
        <w:rPr>
          <w:rFonts w:ascii="Times New Roman" w:hAnsi="Times New Roman" w:cs="Times New Roman"/>
          <w:sz w:val="24"/>
          <w:szCs w:val="24"/>
        </w:rPr>
        <w:t xml:space="preserve"> (</w:t>
      </w:r>
      <w:proofErr w:type="spellStart"/>
      <w:r w:rsidR="003C5288">
        <w:rPr>
          <w:rFonts w:ascii="Times New Roman" w:hAnsi="Times New Roman" w:cs="Times New Roman"/>
          <w:sz w:val="24"/>
          <w:szCs w:val="24"/>
        </w:rPr>
        <w:t>Ausdruckfuntion</w:t>
      </w:r>
      <w:proofErr w:type="spellEnd"/>
      <w:r w:rsidR="003C5288">
        <w:rPr>
          <w:rFonts w:ascii="Times New Roman" w:hAnsi="Times New Roman" w:cs="Times New Roman"/>
          <w:sz w:val="24"/>
          <w:szCs w:val="24"/>
        </w:rPr>
        <w:t xml:space="preserve"> – znamení jako „výraz“ odesílatele/mluvčího), </w:t>
      </w:r>
      <w:r w:rsidR="003C5288">
        <w:rPr>
          <w:rFonts w:ascii="Times New Roman" w:hAnsi="Times New Roman" w:cs="Times New Roman"/>
          <w:i/>
          <w:iCs/>
          <w:sz w:val="24"/>
          <w:szCs w:val="24"/>
        </w:rPr>
        <w:t>výzva</w:t>
      </w:r>
      <w:r w:rsidR="003C5288">
        <w:rPr>
          <w:rFonts w:ascii="Times New Roman" w:hAnsi="Times New Roman" w:cs="Times New Roman"/>
          <w:sz w:val="24"/>
          <w:szCs w:val="24"/>
        </w:rPr>
        <w:t xml:space="preserve"> (</w:t>
      </w:r>
      <w:proofErr w:type="spellStart"/>
      <w:r w:rsidR="003C5288">
        <w:rPr>
          <w:rFonts w:ascii="Times New Roman" w:hAnsi="Times New Roman" w:cs="Times New Roman"/>
          <w:sz w:val="24"/>
          <w:szCs w:val="24"/>
        </w:rPr>
        <w:t>Appellfunktion</w:t>
      </w:r>
      <w:proofErr w:type="spellEnd"/>
      <w:r w:rsidR="003C5288">
        <w:rPr>
          <w:rFonts w:ascii="Times New Roman" w:hAnsi="Times New Roman" w:cs="Times New Roman"/>
          <w:sz w:val="24"/>
          <w:szCs w:val="24"/>
        </w:rPr>
        <w:t xml:space="preserve"> – znamení, které je zaměřeno na příjemce/posluchače, kterého řeč k něčemu vybízí), </w:t>
      </w:r>
      <w:r w:rsidR="003C5288">
        <w:rPr>
          <w:rFonts w:ascii="Times New Roman" w:hAnsi="Times New Roman" w:cs="Times New Roman"/>
          <w:i/>
          <w:iCs/>
          <w:sz w:val="24"/>
          <w:szCs w:val="24"/>
        </w:rPr>
        <w:t>informace, zobrazení</w:t>
      </w:r>
      <w:r w:rsidR="003C5288">
        <w:rPr>
          <w:rFonts w:ascii="Times New Roman" w:hAnsi="Times New Roman" w:cs="Times New Roman"/>
          <w:sz w:val="24"/>
          <w:szCs w:val="24"/>
        </w:rPr>
        <w:t xml:space="preserve"> (</w:t>
      </w:r>
      <w:proofErr w:type="spellStart"/>
      <w:r w:rsidR="003C5288">
        <w:rPr>
          <w:rFonts w:ascii="Times New Roman" w:hAnsi="Times New Roman" w:cs="Times New Roman"/>
          <w:sz w:val="24"/>
          <w:szCs w:val="24"/>
        </w:rPr>
        <w:t>Darstellungsfunktion</w:t>
      </w:r>
      <w:proofErr w:type="spellEnd"/>
      <w:r w:rsidR="003C5288">
        <w:rPr>
          <w:rFonts w:ascii="Times New Roman" w:hAnsi="Times New Roman" w:cs="Times New Roman"/>
          <w:sz w:val="24"/>
          <w:szCs w:val="24"/>
        </w:rPr>
        <w:t xml:space="preserve"> – znamení vztahující se k předmětům, o nichž řeč pojednává). Oxfordská škola pak v jednotlivostech objasnila, co se v jazykovém aktu odehrává (</w:t>
      </w:r>
      <w:proofErr w:type="spellStart"/>
      <w:r w:rsidR="003C5288">
        <w:rPr>
          <w:rFonts w:ascii="Times New Roman" w:hAnsi="Times New Roman" w:cs="Times New Roman"/>
          <w:i/>
          <w:iCs/>
          <w:sz w:val="24"/>
          <w:szCs w:val="24"/>
        </w:rPr>
        <w:t>Locution</w:t>
      </w:r>
      <w:proofErr w:type="spellEnd"/>
      <w:r w:rsidR="003C5288">
        <w:rPr>
          <w:rFonts w:ascii="Times New Roman" w:hAnsi="Times New Roman" w:cs="Times New Roman"/>
          <w:i/>
          <w:iCs/>
          <w:sz w:val="24"/>
          <w:szCs w:val="24"/>
        </w:rPr>
        <w:t xml:space="preserve">, </w:t>
      </w:r>
      <w:proofErr w:type="spellStart"/>
      <w:r w:rsidR="003C5288">
        <w:rPr>
          <w:rFonts w:ascii="Times New Roman" w:hAnsi="Times New Roman" w:cs="Times New Roman"/>
          <w:i/>
          <w:iCs/>
          <w:sz w:val="24"/>
          <w:szCs w:val="24"/>
        </w:rPr>
        <w:t>Illocution</w:t>
      </w:r>
      <w:proofErr w:type="spellEnd"/>
      <w:r w:rsidR="003C5288">
        <w:rPr>
          <w:rFonts w:ascii="Times New Roman" w:hAnsi="Times New Roman" w:cs="Times New Roman"/>
          <w:i/>
          <w:iCs/>
          <w:sz w:val="24"/>
          <w:szCs w:val="24"/>
        </w:rPr>
        <w:t xml:space="preserve">, </w:t>
      </w:r>
      <w:proofErr w:type="spellStart"/>
      <w:r w:rsidR="003C5288">
        <w:rPr>
          <w:rFonts w:ascii="Times New Roman" w:hAnsi="Times New Roman" w:cs="Times New Roman"/>
          <w:i/>
          <w:iCs/>
          <w:sz w:val="24"/>
          <w:szCs w:val="24"/>
        </w:rPr>
        <w:t>Perlocution</w:t>
      </w:r>
      <w:proofErr w:type="spellEnd"/>
      <w:r w:rsidR="003C5288">
        <w:rPr>
          <w:rFonts w:ascii="Times New Roman" w:hAnsi="Times New Roman" w:cs="Times New Roman"/>
          <w:sz w:val="24"/>
          <w:szCs w:val="24"/>
        </w:rPr>
        <w:t xml:space="preserve">). Nás ale zajímá přechod od zkušenosti k jejímu vyjádření a jevy, které ho podmiňují. </w:t>
      </w:r>
    </w:p>
    <w:p w14:paraId="78536F86" w14:textId="77777777" w:rsidR="003C5288" w:rsidRDefault="003C5288" w:rsidP="004A5B2F">
      <w:pPr>
        <w:spacing w:after="0" w:line="240" w:lineRule="auto"/>
        <w:rPr>
          <w:rFonts w:ascii="Times New Roman" w:hAnsi="Times New Roman" w:cs="Times New Roman"/>
          <w:sz w:val="24"/>
          <w:szCs w:val="24"/>
        </w:rPr>
      </w:pPr>
      <w:r>
        <w:rPr>
          <w:rFonts w:ascii="Times New Roman" w:hAnsi="Times New Roman" w:cs="Times New Roman"/>
          <w:sz w:val="24"/>
          <w:szCs w:val="24"/>
        </w:rPr>
        <w:t>Když člověk začne mluvit, koná úkon záměrného vyjádření se prostřednictví jazykových znaků. Především má něco ve svém nitru, co zamýšlí sdělit. K uskutečnění svého záměru používá tyto prostředky: vybírá určité jazykové znaky zvlášť vhodné k vyjádření své niternosti (fonémy, písmo); stále osobním a jedinečným způsobem kombinuje tyto znaky s</w:t>
      </w:r>
      <w:r w:rsidR="00DA5ED7">
        <w:rPr>
          <w:rFonts w:ascii="Times New Roman" w:hAnsi="Times New Roman" w:cs="Times New Roman"/>
          <w:sz w:val="24"/>
          <w:szCs w:val="24"/>
        </w:rPr>
        <w:t> </w:t>
      </w:r>
      <w:r>
        <w:rPr>
          <w:rFonts w:ascii="Times New Roman" w:hAnsi="Times New Roman" w:cs="Times New Roman"/>
          <w:sz w:val="24"/>
          <w:szCs w:val="24"/>
        </w:rPr>
        <w:t>cílem</w:t>
      </w:r>
      <w:r w:rsidR="00DA5ED7">
        <w:rPr>
          <w:rFonts w:ascii="Times New Roman" w:hAnsi="Times New Roman" w:cs="Times New Roman"/>
          <w:sz w:val="24"/>
          <w:szCs w:val="24"/>
        </w:rPr>
        <w:t xml:space="preserve"> vyjádřit to, co touží sdělit. V tomto momentu působí různé funkce rozlišené </w:t>
      </w:r>
      <w:proofErr w:type="spellStart"/>
      <w:r w:rsidR="00DA5ED7">
        <w:rPr>
          <w:rFonts w:ascii="Times New Roman" w:hAnsi="Times New Roman" w:cs="Times New Roman"/>
          <w:sz w:val="24"/>
          <w:szCs w:val="24"/>
        </w:rPr>
        <w:t>Bühlerem</w:t>
      </w:r>
      <w:proofErr w:type="spellEnd"/>
      <w:r w:rsidR="00DA5ED7">
        <w:rPr>
          <w:rFonts w:ascii="Times New Roman" w:hAnsi="Times New Roman" w:cs="Times New Roman"/>
          <w:sz w:val="24"/>
          <w:szCs w:val="24"/>
        </w:rPr>
        <w:t xml:space="preserve"> a řeč nabývá rozměrů, které analyzoval Austin, </w:t>
      </w:r>
      <w:proofErr w:type="spellStart"/>
      <w:r w:rsidR="00DA5ED7">
        <w:rPr>
          <w:rFonts w:ascii="Times New Roman" w:hAnsi="Times New Roman" w:cs="Times New Roman"/>
          <w:sz w:val="24"/>
          <w:szCs w:val="24"/>
        </w:rPr>
        <w:t>Searle</w:t>
      </w:r>
      <w:proofErr w:type="spellEnd"/>
      <w:r w:rsidR="00DA5ED7">
        <w:rPr>
          <w:rFonts w:ascii="Times New Roman" w:hAnsi="Times New Roman" w:cs="Times New Roman"/>
          <w:sz w:val="24"/>
          <w:szCs w:val="24"/>
        </w:rPr>
        <w:t xml:space="preserve">, </w:t>
      </w:r>
      <w:proofErr w:type="spellStart"/>
      <w:r w:rsidR="00DA5ED7">
        <w:rPr>
          <w:rFonts w:ascii="Times New Roman" w:hAnsi="Times New Roman" w:cs="Times New Roman"/>
          <w:sz w:val="24"/>
          <w:szCs w:val="24"/>
        </w:rPr>
        <w:t>Evans</w:t>
      </w:r>
      <w:proofErr w:type="spellEnd"/>
      <w:r w:rsidR="00DA5ED7">
        <w:rPr>
          <w:rFonts w:ascii="Times New Roman" w:hAnsi="Times New Roman" w:cs="Times New Roman"/>
          <w:sz w:val="24"/>
          <w:szCs w:val="24"/>
        </w:rPr>
        <w:t xml:space="preserve"> a další. </w:t>
      </w:r>
    </w:p>
    <w:p w14:paraId="33EA4D49" w14:textId="77777777" w:rsidR="00DA5ED7" w:rsidRDefault="00DA5ED7" w:rsidP="004A5B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Když použijeme toto schéma na řeč víry, můžeme rozlišit následující momenty. Především je tu prvopočátek, který předchází samu řeč: to je přijetí božského poselství (tj. zjevení neboli objektivní sdělení) skrze bezprostřední zkušenost nebo tradici. Díky tomu může vzniknout řada konstitutivních aktů vyjadřovacího procesu: vůle a rozhodnutí vyjádřit se, volba vhodného slovníku, kombinování předem vybraných znaků v osobním řečovém projevu. Výsledkem je konkrétní slovo víry. Zde dochází k posvěcení slova. </w:t>
      </w:r>
    </w:p>
    <w:p w14:paraId="3EA3A8AF" w14:textId="77777777" w:rsidR="00DA5ED7" w:rsidRDefault="00DA5ED7" w:rsidP="004A5B2F">
      <w:pPr>
        <w:spacing w:after="0" w:line="240" w:lineRule="auto"/>
        <w:rPr>
          <w:rFonts w:ascii="Times New Roman" w:hAnsi="Times New Roman" w:cs="Times New Roman"/>
          <w:sz w:val="24"/>
          <w:szCs w:val="24"/>
        </w:rPr>
      </w:pPr>
    </w:p>
    <w:p w14:paraId="278B2023" w14:textId="77777777" w:rsidR="00DA5ED7" w:rsidRPr="00DA5ED7" w:rsidRDefault="00DA5ED7" w:rsidP="00DA5ED7">
      <w:pPr>
        <w:pStyle w:val="Odstavecseseznamem"/>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Zvláštnost jazyka víry</w:t>
      </w:r>
    </w:p>
    <w:p w14:paraId="1F5C9B09" w14:textId="77777777" w:rsidR="00712D81" w:rsidRDefault="001469B5" w:rsidP="004A5B2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Podle studií Donalda D. </w:t>
      </w:r>
      <w:proofErr w:type="spellStart"/>
      <w:r>
        <w:rPr>
          <w:rFonts w:ascii="Times New Roman" w:hAnsi="Times New Roman" w:cs="Times New Roman"/>
          <w:sz w:val="24"/>
          <w:szCs w:val="24"/>
        </w:rPr>
        <w:t>Evanse</w:t>
      </w:r>
      <w:proofErr w:type="spellEnd"/>
      <w:r>
        <w:rPr>
          <w:rStyle w:val="Znakapoznpodarou"/>
          <w:rFonts w:ascii="Times New Roman" w:hAnsi="Times New Roman" w:cs="Times New Roman"/>
          <w:sz w:val="24"/>
          <w:szCs w:val="24"/>
        </w:rPr>
        <w:footnoteReference w:id="29"/>
      </w:r>
      <w:r>
        <w:rPr>
          <w:rFonts w:ascii="Times New Roman" w:hAnsi="Times New Roman" w:cs="Times New Roman"/>
          <w:sz w:val="24"/>
          <w:szCs w:val="24"/>
        </w:rPr>
        <w:t xml:space="preserve">je biblický jazyk – jako jazyk obecně – podstatně performativní neboli uskutečňuje to, o čem vypovídá. Ale biblický jazyk je v tomto ohledu zvláštní, protože je vyjádřením náboženské výpovědi a ukládá náboženské závazky. Má podstatně </w:t>
      </w:r>
      <w:proofErr w:type="spellStart"/>
      <w:r>
        <w:rPr>
          <w:rFonts w:ascii="Times New Roman" w:hAnsi="Times New Roman" w:cs="Times New Roman"/>
          <w:sz w:val="24"/>
          <w:szCs w:val="24"/>
        </w:rPr>
        <w:t>autoimplikační</w:t>
      </w:r>
      <w:proofErr w:type="spellEnd"/>
      <w:r>
        <w:rPr>
          <w:rFonts w:ascii="Times New Roman" w:hAnsi="Times New Roman" w:cs="Times New Roman"/>
          <w:sz w:val="24"/>
          <w:szCs w:val="24"/>
        </w:rPr>
        <w:t xml:space="preserve"> ráz. </w:t>
      </w:r>
    </w:p>
    <w:p w14:paraId="3EB46436" w14:textId="77777777" w:rsidR="00712D81" w:rsidRDefault="00712D81" w:rsidP="004A5B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Krátce si tuto skutečnost objasněme. Když se člověk vyjadřuje řečí, odhaluje a zjevuje něco, co náleží jeho osobě, a nabízí to druhým. Proto je třeba toto vyjádření odlišovat od jiných podobných úkonů, řečových i neřečových. Vyjádření je něco jiného než prostá nahodilá </w:t>
      </w:r>
      <w:proofErr w:type="spellStart"/>
      <w:r>
        <w:rPr>
          <w:rFonts w:ascii="Times New Roman" w:hAnsi="Times New Roman" w:cs="Times New Roman"/>
          <w:sz w:val="24"/>
          <w:szCs w:val="24"/>
        </w:rPr>
        <w:t>exteriorizovaná</w:t>
      </w:r>
      <w:proofErr w:type="spellEnd"/>
      <w:r>
        <w:rPr>
          <w:rFonts w:ascii="Times New Roman" w:hAnsi="Times New Roman" w:cs="Times New Roman"/>
          <w:sz w:val="24"/>
          <w:szCs w:val="24"/>
        </w:rPr>
        <w:t xml:space="preserve"> reakce živočicha na určitý podnět. Tohoto druhu jsou i u člověka různé neřečové úkony, které něco projevují, ale nejsou vyjádřením člověka: příznaky nemoci (kašel), úsměv, určitá gesta atd. Při vyjádření člověk prostřednictvím řeči zjevuje svoje mínění, pocit nebo záměr. Vyjádření je řečový úkon, který uskutečňuje to, co říká: zjevuje něco, co je skryté v nitru člověka, který se vyjadřuje. Například tváří tvář mocnému dojmu při přejití Rudého moře Izrael zvolá: „Hospodin nás vysvobodil z Egypta!“</w:t>
      </w:r>
      <w:r w:rsidR="00045EF6">
        <w:rPr>
          <w:rFonts w:ascii="Times New Roman" w:hAnsi="Times New Roman" w:cs="Times New Roman"/>
          <w:sz w:val="24"/>
          <w:szCs w:val="24"/>
        </w:rPr>
        <w:t xml:space="preserve"> V tomto vyjádření formou výpovědi určitého literárního druhu Izrael zjevuje to, co si v okamžiku Božího zásahu uvědomoval a prožíval, aniž k tomu tehdy použil určitou formulaci. </w:t>
      </w:r>
    </w:p>
    <w:p w14:paraId="29755172" w14:textId="77777777" w:rsidR="00045EF6" w:rsidRDefault="00045EF6" w:rsidP="004A5B2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Autoimplikace</w:t>
      </w:r>
      <w:proofErr w:type="spellEnd"/>
      <w:r>
        <w:rPr>
          <w:rFonts w:ascii="Times New Roman" w:hAnsi="Times New Roman" w:cs="Times New Roman"/>
          <w:sz w:val="24"/>
          <w:szCs w:val="24"/>
        </w:rPr>
        <w:t xml:space="preserve"> je významnou známkou náboženského řečového aktu. </w:t>
      </w:r>
      <w:proofErr w:type="spellStart"/>
      <w:r>
        <w:rPr>
          <w:rFonts w:ascii="Times New Roman" w:hAnsi="Times New Roman" w:cs="Times New Roman"/>
          <w:sz w:val="24"/>
          <w:szCs w:val="24"/>
        </w:rPr>
        <w:t>Autoimplikace</w:t>
      </w:r>
      <w:proofErr w:type="spellEnd"/>
      <w:r>
        <w:rPr>
          <w:rFonts w:ascii="Times New Roman" w:hAnsi="Times New Roman" w:cs="Times New Roman"/>
          <w:sz w:val="24"/>
          <w:szCs w:val="24"/>
        </w:rPr>
        <w:t xml:space="preserve"> neboli osobní vztah se konkretizuje v jazykových formách, které vyjadřují přijetí osobního závazku: „Učiníme všechno, co nám Hospodin říká,“ nebo také v náboženských řečových aktech, jako je vyznání víry, slib, chvála, děkování, anebo modlitba obecně. </w:t>
      </w:r>
      <w:proofErr w:type="spellStart"/>
      <w:r>
        <w:rPr>
          <w:rFonts w:ascii="Times New Roman" w:hAnsi="Times New Roman" w:cs="Times New Roman"/>
          <w:sz w:val="24"/>
          <w:szCs w:val="24"/>
        </w:rPr>
        <w:t>Autoimplikační</w:t>
      </w:r>
      <w:proofErr w:type="spellEnd"/>
      <w:r>
        <w:rPr>
          <w:rFonts w:ascii="Times New Roman" w:hAnsi="Times New Roman" w:cs="Times New Roman"/>
          <w:sz w:val="24"/>
          <w:szCs w:val="24"/>
        </w:rPr>
        <w:t xml:space="preserve"> jazyk se vyznačuje smlouvou, kterou uzavřel ten, kdo vyslovuje výpověď závazného rázu. </w:t>
      </w:r>
    </w:p>
    <w:p w14:paraId="14C2567D" w14:textId="77777777" w:rsidR="001469B5" w:rsidRPr="004A5B2F" w:rsidRDefault="001469B5" w:rsidP="004A5B2F">
      <w:pPr>
        <w:spacing w:after="0" w:line="240" w:lineRule="auto"/>
        <w:rPr>
          <w:rFonts w:ascii="Times New Roman" w:hAnsi="Times New Roman" w:cs="Times New Roman"/>
          <w:sz w:val="24"/>
          <w:szCs w:val="24"/>
        </w:rPr>
      </w:pPr>
    </w:p>
    <w:p w14:paraId="7E7CA53D" w14:textId="77777777" w:rsidR="00841DB6" w:rsidRDefault="00045EF6"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 </w:t>
      </w:r>
      <w:r w:rsidR="00606D0C">
        <w:rPr>
          <w:rFonts w:ascii="Times New Roman" w:hAnsi="Times New Roman" w:cs="Times New Roman"/>
          <w:sz w:val="24"/>
          <w:szCs w:val="24"/>
        </w:rPr>
        <w:t>Vyjádření víry a posvěcení slova</w:t>
      </w:r>
    </w:p>
    <w:p w14:paraId="0EDC1F55" w14:textId="77777777" w:rsidR="00841DB6" w:rsidRPr="0011699B" w:rsidRDefault="00606D0C"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Slovo víry s vlastnostmi, o nichž jsme dosud pojednali, obsahuje okamžik, který je velmi pozoruhodný. Je to proměna vnitřního úkonu, jímž člověk přijímá Boží sdělení, v jeho vnější projev prostřednictvím řeči. Vnitřní úkon je vyvolán Boží činností. Když Bůh působí ke spáse člověka, činí to proto, aby se mu zjevil a aby ho přivedl k odpovědi víry. Sama Boží zjevující činnost proniká do nitra člověka</w:t>
      </w:r>
      <w:r w:rsidR="0011699B">
        <w:rPr>
          <w:rFonts w:ascii="Times New Roman" w:hAnsi="Times New Roman" w:cs="Times New Roman"/>
          <w:sz w:val="24"/>
          <w:szCs w:val="24"/>
        </w:rPr>
        <w:t xml:space="preserve"> a pobízí ho, aby ji přijal. Proto tento moment víry je v přímém vztahu s „předcházející a pomáhající Boží milostí a s vnitřní pomocí Ducha svatého, aby se on dotkl srdce a obrátil je k Bohu, otevřel duchovní zrak a dal všem, aby s radostí souhlasili s pravdou a věřili v pravdu“ (</w:t>
      </w:r>
      <w:r w:rsidR="0011699B">
        <w:rPr>
          <w:rFonts w:ascii="Times New Roman" w:hAnsi="Times New Roman" w:cs="Times New Roman"/>
          <w:i/>
          <w:iCs/>
          <w:sz w:val="24"/>
          <w:szCs w:val="24"/>
        </w:rPr>
        <w:t>DV</w:t>
      </w:r>
      <w:r w:rsidR="0011699B">
        <w:rPr>
          <w:rFonts w:ascii="Times New Roman" w:hAnsi="Times New Roman" w:cs="Times New Roman"/>
          <w:sz w:val="24"/>
          <w:szCs w:val="24"/>
        </w:rPr>
        <w:t xml:space="preserve"> 5). Výsledkem je úkon božské a nadpřirozené víry. </w:t>
      </w:r>
    </w:p>
    <w:p w14:paraId="2DAAB142" w14:textId="77777777" w:rsidR="00841DB6" w:rsidRDefault="0011699B"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Vnitřní úkon víry se tedy projevuje navenek skrze vyznání víry. Toto vnější vyznání není pro úkon víry podstatné. Ale z důvodu společenského povahy člověka bude ten, kdo dal souhlas k aktu víry, dříve nebo později pociťovat nutkání toto své přesvědčení vyjádřit. V tomto okamžiku použije řečové prostředky, které mu pomohou vnitřní přesvědčení projevit. Ale tato jazyková činnost je formálně lidská, odlišná od úkonu víry, který je dílem milosti. </w:t>
      </w:r>
    </w:p>
    <w:p w14:paraId="085EFF5B" w14:textId="77777777" w:rsidR="0011699B" w:rsidRDefault="0011699B"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Když člověk vysloví svůj vnitřní úkon víry navenek, vtěluje se jeho niterná zkušenost do lidské mluvy. Ta obsahuje dvě vzájemně propojené skutečnosti: jazykový znak, který druhým něco sděluje, a sdělovaný předmět, kterým je niterná skutečnost úkonu víry. Když se v řečovém projevu spojí </w:t>
      </w:r>
      <w:r w:rsidR="00B60822">
        <w:rPr>
          <w:rFonts w:ascii="Times New Roman" w:hAnsi="Times New Roman" w:cs="Times New Roman"/>
          <w:sz w:val="24"/>
          <w:szCs w:val="24"/>
        </w:rPr>
        <w:t xml:space="preserve">úkon víry s jeho vnějším vyjádřením, předává se tomuto řečovému úkonu hluboká posvátnost úkonu víry. </w:t>
      </w:r>
    </w:p>
    <w:p w14:paraId="3F76F963" w14:textId="77777777" w:rsidR="00B60822" w:rsidRDefault="00B60822"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Nadpřirozená víra se vtěluje do přirozeného slova. To je základní fenomén vyjádření víry, který je sám o sobě víceznačný. Může totiž být pouhou exteriorizací přesvědčení víry, se kterým není spojen žádný nový krok na cestě víry. Může ale také být ratifikováním niterného úkonu víry pomocí odpovídajícího řečového úkonu. V tom případě dochází k pozoruhodnému účinku, kdy slovo vyjadřuje a působí to, co říká. Úkon víry a vyslovení příslušného slova </w:t>
      </w:r>
      <w:r>
        <w:rPr>
          <w:rFonts w:ascii="Times New Roman" w:hAnsi="Times New Roman" w:cs="Times New Roman"/>
          <w:sz w:val="24"/>
          <w:szCs w:val="24"/>
        </w:rPr>
        <w:lastRenderedPageBreak/>
        <w:t xml:space="preserve">tvoří nerozdílný celek. Řečové vyjádření začíná mít podíl na posvátnosti úkonu víry. V tomto momentě dochází k posvěcení slova, k němuž dochází různými způsoby. </w:t>
      </w:r>
    </w:p>
    <w:p w14:paraId="524A0EB3" w14:textId="77777777" w:rsidR="00B60822" w:rsidRDefault="005766B5"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Jazykové vyjádření úkonu nadpřirozené víry bezesporu má účast nějakým způsobem na nadpřirozenosti samotného úkonu. Vždyť obsah toho vyjádření je skutečnost víry. Rozdíly jsou jen ve stupni a způsobu, jakým nadpřirozený ráz božské komunikace působí svým vlivem na jazykový znak, který ji vyjadřuje.</w:t>
      </w:r>
      <w:r w:rsidR="00F5091E">
        <w:rPr>
          <w:rFonts w:ascii="Times New Roman" w:hAnsi="Times New Roman" w:cs="Times New Roman"/>
          <w:sz w:val="24"/>
          <w:szCs w:val="24"/>
        </w:rPr>
        <w:t xml:space="preserve"> A třebaže k tomuto vyjádření nadpřirozené víry dojde spontánně a má soukromý ráz, je-li formulováno člověkem vyvoleným hlásat Boží zjevení a přijmout k němu souhlas Božího lidu, toto vyjádření víry nabývá kvalitativně vyšší hodnoty. Bůh působí ve svém vyslanci svým Duchem, používá jeho slovo, přičemž ho chrání jakékoli deformace a zaručuje dokonalý soulad mezi vlastním poselstvím a formulací určenou k jeho předávání. </w:t>
      </w:r>
      <w:r w:rsidR="00164EB2">
        <w:rPr>
          <w:rFonts w:ascii="Times New Roman" w:hAnsi="Times New Roman" w:cs="Times New Roman"/>
          <w:sz w:val="24"/>
          <w:szCs w:val="24"/>
        </w:rPr>
        <w:t xml:space="preserve">Tato přítomnost Ducha ve slově víry, které inspirovaný prostředník hlásá a ve které Boží lid věří, je takzvaná </w:t>
      </w:r>
      <w:r w:rsidR="00164EB2">
        <w:rPr>
          <w:rFonts w:ascii="Times New Roman" w:hAnsi="Times New Roman" w:cs="Times New Roman"/>
          <w:i/>
          <w:iCs/>
          <w:sz w:val="24"/>
          <w:szCs w:val="24"/>
        </w:rPr>
        <w:t>konsekrace</w:t>
      </w:r>
      <w:r w:rsidR="00164EB2">
        <w:rPr>
          <w:rFonts w:ascii="Times New Roman" w:hAnsi="Times New Roman" w:cs="Times New Roman"/>
          <w:sz w:val="24"/>
          <w:szCs w:val="24"/>
        </w:rPr>
        <w:t xml:space="preserve"> (posvěcení) </w:t>
      </w:r>
      <w:r w:rsidR="00164EB2">
        <w:rPr>
          <w:rFonts w:ascii="Times New Roman" w:hAnsi="Times New Roman" w:cs="Times New Roman"/>
          <w:i/>
          <w:iCs/>
          <w:sz w:val="24"/>
          <w:szCs w:val="24"/>
        </w:rPr>
        <w:t>slova</w:t>
      </w:r>
      <w:r w:rsidR="00164EB2">
        <w:rPr>
          <w:rFonts w:ascii="Times New Roman" w:hAnsi="Times New Roman" w:cs="Times New Roman"/>
          <w:sz w:val="24"/>
          <w:szCs w:val="24"/>
        </w:rPr>
        <w:t xml:space="preserve"> prostřednictvím biblické inspirace. Důsledkem této konsekrace je dokonalý soulad mezi Božím slovem a jeho jazykovým vyjádřením, protože při jeho vzniku a formulování působil zvláštním způsobem Duch Svatý. To je konsekrace slova v ústní formě. </w:t>
      </w:r>
    </w:p>
    <w:p w14:paraId="7E22CAA8" w14:textId="77777777" w:rsidR="00164EB2" w:rsidRDefault="00164EB2" w:rsidP="007C1B7A">
      <w:pPr>
        <w:spacing w:after="0" w:line="240" w:lineRule="auto"/>
        <w:rPr>
          <w:rFonts w:ascii="Times New Roman" w:hAnsi="Times New Roman" w:cs="Times New Roman"/>
          <w:sz w:val="24"/>
          <w:szCs w:val="24"/>
        </w:rPr>
      </w:pPr>
    </w:p>
    <w:p w14:paraId="17C582E0" w14:textId="77777777" w:rsidR="00164EB2" w:rsidRDefault="00164EB2" w:rsidP="007C1B7A">
      <w:pPr>
        <w:spacing w:after="0" w:line="240" w:lineRule="auto"/>
        <w:rPr>
          <w:rFonts w:ascii="Times New Roman" w:hAnsi="Times New Roman" w:cs="Times New Roman"/>
          <w:sz w:val="24"/>
          <w:szCs w:val="24"/>
        </w:rPr>
      </w:pPr>
    </w:p>
    <w:p w14:paraId="0F3A77F6" w14:textId="77777777" w:rsidR="00164EB2" w:rsidRPr="00164EB2" w:rsidRDefault="00164EB2" w:rsidP="00164EB2">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164EB2">
        <w:rPr>
          <w:rFonts w:ascii="Times New Roman" w:hAnsi="Times New Roman" w:cs="Times New Roman"/>
          <w:sz w:val="24"/>
          <w:szCs w:val="24"/>
        </w:rPr>
        <w:t xml:space="preserve"> </w:t>
      </w:r>
      <w:r>
        <w:rPr>
          <w:rFonts w:ascii="Times New Roman" w:hAnsi="Times New Roman" w:cs="Times New Roman"/>
          <w:sz w:val="24"/>
          <w:szCs w:val="24"/>
        </w:rPr>
        <w:t>Inspirované Písmo</w:t>
      </w:r>
    </w:p>
    <w:p w14:paraId="5118CEC4" w14:textId="77777777" w:rsidR="00841DB6" w:rsidRDefault="00841DB6" w:rsidP="007C1B7A">
      <w:pPr>
        <w:spacing w:after="0" w:line="240" w:lineRule="auto"/>
        <w:rPr>
          <w:rFonts w:ascii="Times New Roman" w:hAnsi="Times New Roman" w:cs="Times New Roman"/>
          <w:sz w:val="24"/>
          <w:szCs w:val="24"/>
        </w:rPr>
      </w:pPr>
    </w:p>
    <w:p w14:paraId="3FC10A19" w14:textId="77777777" w:rsidR="00164EB2" w:rsidRPr="00164EB2" w:rsidRDefault="00164EB2" w:rsidP="00164E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w:t>
      </w:r>
      <w:r w:rsidRPr="00164EB2">
        <w:rPr>
          <w:rFonts w:ascii="Times New Roman" w:hAnsi="Times New Roman" w:cs="Times New Roman"/>
          <w:sz w:val="24"/>
          <w:szCs w:val="24"/>
        </w:rPr>
        <w:t>Inspirovaná tradice</w:t>
      </w:r>
    </w:p>
    <w:p w14:paraId="6BAD3333" w14:textId="77777777" w:rsidR="00164EB2" w:rsidRDefault="00164EB2" w:rsidP="00164E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Boží poselství vyjádřené inspirovanou řečí charismatického prostředníka je prvním článkem v řetězu ústního a psaného podání, zvaného tradice. K předávání víry a jejích vyjádření dochází v komunitě. Boží lid jako takový je subjektem předávání víry. Z toho vyplývá požadavek stanovit podmínky pro uchovávání víry a pro její dějinnou kontinuitu. Charismatický prostředník slova působí v těsném sepjetí s komunitou věřících. Ta se identifikuje s osobami těch, kteří ji vedou. Kvůli vzájemné součinnosti inspirované osoby a společenství, v němž dochází k předávání víry, je </w:t>
      </w:r>
      <w:r w:rsidR="009F155C">
        <w:rPr>
          <w:rFonts w:ascii="Times New Roman" w:hAnsi="Times New Roman" w:cs="Times New Roman"/>
          <w:sz w:val="24"/>
          <w:szCs w:val="24"/>
        </w:rPr>
        <w:t xml:space="preserve">velmi obtížné provádět izolovanou analýzu charismatu inspirace. </w:t>
      </w:r>
    </w:p>
    <w:p w14:paraId="6E922EB9" w14:textId="77777777" w:rsidR="009F155C" w:rsidRDefault="009F155C" w:rsidP="00164E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 světle tzv. sociologie inspirace můžeme celý proces shrnout takto: Inspirace znamená přítomnost Hospodina, který uděluje svého Ducha vybraným jedincům, ale vždy s ohledem na celé společenství, a skrze ně tvoří, uchovává a formuluje ve stále bohatších textech víru, která má původ v zakládající události. </w:t>
      </w:r>
    </w:p>
    <w:p w14:paraId="79177181" w14:textId="77777777" w:rsidR="009F155C" w:rsidRDefault="009F155C" w:rsidP="00164EB2">
      <w:pPr>
        <w:spacing w:after="0" w:line="240" w:lineRule="auto"/>
        <w:rPr>
          <w:rFonts w:ascii="Times New Roman" w:hAnsi="Times New Roman" w:cs="Times New Roman"/>
          <w:sz w:val="24"/>
          <w:szCs w:val="24"/>
        </w:rPr>
      </w:pPr>
    </w:p>
    <w:p w14:paraId="136A5D46" w14:textId="77777777" w:rsidR="009F155C" w:rsidRPr="009F155C" w:rsidRDefault="009F155C" w:rsidP="009F155C">
      <w:pPr>
        <w:pStyle w:val="Odstavecseseznamem"/>
        <w:numPr>
          <w:ilvl w:val="0"/>
          <w:numId w:val="26"/>
        </w:numPr>
        <w:spacing w:after="0" w:line="240" w:lineRule="auto"/>
        <w:rPr>
          <w:rFonts w:ascii="Times New Roman" w:hAnsi="Times New Roman" w:cs="Times New Roman"/>
          <w:sz w:val="24"/>
          <w:szCs w:val="24"/>
        </w:rPr>
      </w:pPr>
      <w:r>
        <w:rPr>
          <w:rFonts w:ascii="Times New Roman" w:hAnsi="Times New Roman" w:cs="Times New Roman"/>
          <w:i/>
          <w:iCs/>
          <w:sz w:val="24"/>
          <w:szCs w:val="24"/>
        </w:rPr>
        <w:t>Jazyk prvopočáteční víry</w:t>
      </w:r>
    </w:p>
    <w:p w14:paraId="72890032" w14:textId="77777777" w:rsidR="00164EB2" w:rsidRDefault="009F155C"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Slovo víry má dvě podstatně odlišné formy. První, přímá a bezprostřední, se aktualizuje ve svědectví, v hlásání a ve vyznání víry. Druhá zavádí prvek interpretačního zprostředkování a badatelské hledání racionální srozumitelnosti. To je mudroslovný a teologický jazyk. </w:t>
      </w:r>
    </w:p>
    <w:p w14:paraId="0CD98018" w14:textId="77777777" w:rsidR="009F155C" w:rsidRDefault="009F155C"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Svědecké slovo se rodí v bezprostředním aktu charismatické osoby, která </w:t>
      </w:r>
      <w:proofErr w:type="spellStart"/>
      <w:r>
        <w:rPr>
          <w:rFonts w:ascii="Times New Roman" w:hAnsi="Times New Roman" w:cs="Times New Roman"/>
          <w:sz w:val="24"/>
          <w:szCs w:val="24"/>
        </w:rPr>
        <w:t>exteriorizuje</w:t>
      </w:r>
      <w:proofErr w:type="spellEnd"/>
      <w:r>
        <w:rPr>
          <w:rFonts w:ascii="Times New Roman" w:hAnsi="Times New Roman" w:cs="Times New Roman"/>
          <w:sz w:val="24"/>
          <w:szCs w:val="24"/>
        </w:rPr>
        <w:t xml:space="preserve"> svou zkušenost víry. Toto svědecké vyjádření má náboj, který je schopen předat celé skupině lidí vyslancovo přesvědčení. Zde </w:t>
      </w:r>
      <w:r w:rsidR="00CF4FA2">
        <w:rPr>
          <w:rFonts w:ascii="Times New Roman" w:hAnsi="Times New Roman" w:cs="Times New Roman"/>
          <w:sz w:val="24"/>
          <w:szCs w:val="24"/>
        </w:rPr>
        <w:t xml:space="preserve">dojde snadno k tomu, že svědectví přejde do podoby kérygmatického hlásání. </w:t>
      </w:r>
    </w:p>
    <w:p w14:paraId="0F13CB00" w14:textId="77777777" w:rsidR="00CF4FA2" w:rsidRDefault="00CF4FA2"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Vydávání svědectví vede prostřednictvím kérygmatického hlásání k vyznání víry. Vyznání víry nastává tam, kde se společenství lidí identifikuje s prostředníkem slova. Lid je zosobněn charismatickým vůdcem. Vyznání víry se ustavičně opakuji a při tom se stále rozšiřují a aktualizují. Tak vzniká jev nových vyjádření, která jsou stále bohatší a složitější. </w:t>
      </w:r>
    </w:p>
    <w:p w14:paraId="055F6DE9" w14:textId="77777777" w:rsidR="00CF4FA2" w:rsidRDefault="00CF4FA2" w:rsidP="00CF4F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 možné si to znázornit na případě víry Izraele: vzpomínka na spásné události je předávána z otce na syna, přičemž toto předávání (tradice) je jedním z podstatných požadavků víry. Ale nepředává se jen připomínka událostí, ale periodicky se vytváří také jejich aktualizace prostřednictvím kérygmatického hlásání a kultického slavení. Tak se postupně vytváří </w:t>
      </w:r>
      <w:r>
        <w:rPr>
          <w:rFonts w:ascii="Times New Roman" w:hAnsi="Times New Roman" w:cs="Times New Roman"/>
          <w:sz w:val="24"/>
          <w:szCs w:val="24"/>
        </w:rPr>
        <w:lastRenderedPageBreak/>
        <w:t xml:space="preserve">autentická mentalita coby soustava myšlení a jednání, která je podložena silou přesvědčení a závazků, přijatých od otců. </w:t>
      </w:r>
    </w:p>
    <w:p w14:paraId="39082BE2" w14:textId="77777777" w:rsidR="00CF4FA2" w:rsidRDefault="00CF4FA2" w:rsidP="00CF4FA2">
      <w:pPr>
        <w:spacing w:after="0" w:line="240" w:lineRule="auto"/>
        <w:rPr>
          <w:rFonts w:ascii="Times New Roman" w:hAnsi="Times New Roman" w:cs="Times New Roman"/>
          <w:sz w:val="24"/>
          <w:szCs w:val="24"/>
        </w:rPr>
      </w:pPr>
    </w:p>
    <w:p w14:paraId="09884556" w14:textId="77777777" w:rsidR="00CF4FA2" w:rsidRPr="00FF5A8A" w:rsidRDefault="00FF5A8A" w:rsidP="00CF4FA2">
      <w:pPr>
        <w:pStyle w:val="Odstavecseseznamem"/>
        <w:numPr>
          <w:ilvl w:val="0"/>
          <w:numId w:val="26"/>
        </w:numPr>
        <w:spacing w:after="0" w:line="240" w:lineRule="auto"/>
        <w:rPr>
          <w:rFonts w:ascii="Times New Roman" w:hAnsi="Times New Roman" w:cs="Times New Roman"/>
          <w:i/>
          <w:iCs/>
          <w:sz w:val="24"/>
          <w:szCs w:val="24"/>
        </w:rPr>
      </w:pPr>
      <w:r w:rsidRPr="00FF5A8A">
        <w:rPr>
          <w:rFonts w:ascii="Times New Roman" w:hAnsi="Times New Roman" w:cs="Times New Roman"/>
          <w:i/>
          <w:iCs/>
          <w:sz w:val="24"/>
          <w:szCs w:val="24"/>
        </w:rPr>
        <w:t xml:space="preserve">Slovo moudrosti </w:t>
      </w:r>
    </w:p>
    <w:p w14:paraId="4BD8AB9D" w14:textId="77777777" w:rsidR="00164EB2" w:rsidRDefault="00535AF1"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Při formování inspirované tradice </w:t>
      </w:r>
      <w:r w:rsidR="00744059">
        <w:rPr>
          <w:rFonts w:ascii="Times New Roman" w:hAnsi="Times New Roman" w:cs="Times New Roman"/>
          <w:sz w:val="24"/>
          <w:szCs w:val="24"/>
        </w:rPr>
        <w:t xml:space="preserve">je určujícím prvkem vstoupení mudroslovné reflexe do tohoto procesu. Moudrost je včleněna do jazyka víry jako </w:t>
      </w:r>
      <w:r w:rsidR="00744059">
        <w:rPr>
          <w:rFonts w:ascii="Times New Roman" w:hAnsi="Times New Roman" w:cs="Times New Roman"/>
          <w:i/>
          <w:iCs/>
          <w:sz w:val="24"/>
          <w:szCs w:val="24"/>
        </w:rPr>
        <w:t>následující slovo</w:t>
      </w:r>
      <w:r w:rsidR="00744059">
        <w:rPr>
          <w:rFonts w:ascii="Times New Roman" w:hAnsi="Times New Roman" w:cs="Times New Roman"/>
          <w:sz w:val="24"/>
          <w:szCs w:val="24"/>
        </w:rPr>
        <w:t xml:space="preserve">. Na rozdíl od prvotního slova víry se nevyznačuje bezprostředností ani zkušenostní hodnotou. Ale obsahuje nový důležitý prvek, který je interpretace, prohloubení a projasnění obsahu prvopočáteční řeči víry pomocí rozumového pojednání. V Písmu se tento způsob vyjadřování nachází formálně v mudroslovné literatuře, ale je přítomný jako důležitá složka toho, co dnes tvoří biblický text. Není příliš přehnané tvrzení, že utváření inspirovaného Písma je činnost formálně </w:t>
      </w:r>
      <w:proofErr w:type="spellStart"/>
      <w:r w:rsidR="00744059">
        <w:rPr>
          <w:rFonts w:ascii="Times New Roman" w:hAnsi="Times New Roman" w:cs="Times New Roman"/>
          <w:sz w:val="24"/>
          <w:szCs w:val="24"/>
        </w:rPr>
        <w:t>sapienciální</w:t>
      </w:r>
      <w:proofErr w:type="spellEnd"/>
      <w:r w:rsidR="00744059">
        <w:rPr>
          <w:rFonts w:ascii="Times New Roman" w:hAnsi="Times New Roman" w:cs="Times New Roman"/>
          <w:sz w:val="24"/>
          <w:szCs w:val="24"/>
        </w:rPr>
        <w:t xml:space="preserve">. </w:t>
      </w:r>
    </w:p>
    <w:p w14:paraId="523C88CA" w14:textId="77777777" w:rsidR="00744059" w:rsidRDefault="00744059"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Toto následující slovo je třeba odlišovat od teologického pojednání, které interpretuje a prohlubuje již uzavřené Písmo vymezené jako kánon. Toto následné teologické pojednání není posvátné. Je to prostě teologická práce. Ale samo </w:t>
      </w:r>
      <w:proofErr w:type="spellStart"/>
      <w:r>
        <w:rPr>
          <w:rFonts w:ascii="Times New Roman" w:hAnsi="Times New Roman" w:cs="Times New Roman"/>
          <w:sz w:val="24"/>
          <w:szCs w:val="24"/>
        </w:rPr>
        <w:t>sapienciální</w:t>
      </w:r>
      <w:proofErr w:type="spellEnd"/>
      <w:r>
        <w:rPr>
          <w:rFonts w:ascii="Times New Roman" w:hAnsi="Times New Roman" w:cs="Times New Roman"/>
          <w:sz w:val="24"/>
          <w:szCs w:val="24"/>
        </w:rPr>
        <w:t xml:space="preserve"> slovo v Písmě je posvátné a inspirované. </w:t>
      </w:r>
    </w:p>
    <w:p w14:paraId="775896A7" w14:textId="77777777" w:rsidR="00744059" w:rsidRDefault="00744059"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Posvátnost tohoto slova je komplexnější než posvátnost přímého hlásání a vyznání víry. </w:t>
      </w:r>
      <w:r w:rsidR="003C1EB4">
        <w:rPr>
          <w:rFonts w:ascii="Times New Roman" w:hAnsi="Times New Roman" w:cs="Times New Roman"/>
          <w:sz w:val="24"/>
          <w:szCs w:val="24"/>
        </w:rPr>
        <w:t>Podstatný o</w:t>
      </w:r>
      <w:r>
        <w:rPr>
          <w:rFonts w:ascii="Times New Roman" w:hAnsi="Times New Roman" w:cs="Times New Roman"/>
          <w:sz w:val="24"/>
          <w:szCs w:val="24"/>
        </w:rPr>
        <w:t xml:space="preserve">bsah </w:t>
      </w:r>
      <w:proofErr w:type="spellStart"/>
      <w:r>
        <w:rPr>
          <w:rFonts w:ascii="Times New Roman" w:hAnsi="Times New Roman" w:cs="Times New Roman"/>
          <w:sz w:val="24"/>
          <w:szCs w:val="24"/>
        </w:rPr>
        <w:t>sapienciálního</w:t>
      </w:r>
      <w:proofErr w:type="spellEnd"/>
      <w:r>
        <w:rPr>
          <w:rFonts w:ascii="Times New Roman" w:hAnsi="Times New Roman" w:cs="Times New Roman"/>
          <w:sz w:val="24"/>
          <w:szCs w:val="24"/>
        </w:rPr>
        <w:t xml:space="preserve"> slova je </w:t>
      </w:r>
      <w:r w:rsidR="003C1EB4">
        <w:rPr>
          <w:rFonts w:ascii="Times New Roman" w:hAnsi="Times New Roman" w:cs="Times New Roman"/>
          <w:sz w:val="24"/>
          <w:szCs w:val="24"/>
        </w:rPr>
        <w:t xml:space="preserve">dvojí. Především je tu posvátnost prvotního slova, kterým se moudrost živí. A za druhé je tu přítomnost Ducha v jeho mudroslovném prohloubení. Přísloví nebo mudroslovný výrok nejsou vyznáním víry ani kérygmatickým hlásáním ani bezprostřední zkušeností Božího spásného působení, a přitom nestojí mimo inspirovanou tradici. Představují jinou duchovní činnost, která se živí ze slova víry a díky působení Ducha ho interpretuje a prohlubuje. Tento Duch působí, že tato mudroslovná činnost dostává literární formu, a tak rozšiřuje korpus tradice, která má původ v prvopočátečním a zakládajícím slově. </w:t>
      </w:r>
    </w:p>
    <w:p w14:paraId="1C988CBD" w14:textId="77777777" w:rsidR="003C1EB4" w:rsidRDefault="003C1EB4" w:rsidP="007C1B7A">
      <w:pPr>
        <w:spacing w:after="0" w:line="240" w:lineRule="auto"/>
        <w:rPr>
          <w:rFonts w:ascii="Times New Roman" w:hAnsi="Times New Roman" w:cs="Times New Roman"/>
          <w:sz w:val="24"/>
          <w:szCs w:val="24"/>
        </w:rPr>
      </w:pPr>
    </w:p>
    <w:p w14:paraId="235C031B" w14:textId="77777777" w:rsidR="003C1EB4" w:rsidRPr="003C1EB4" w:rsidRDefault="003C1EB4"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3.2. Inspirované dílo</w:t>
      </w:r>
    </w:p>
    <w:p w14:paraId="1BEFF17C" w14:textId="77777777" w:rsidR="00FF5A8A" w:rsidRDefault="00FF5A8A" w:rsidP="007C1B7A">
      <w:pPr>
        <w:spacing w:after="0" w:line="240" w:lineRule="auto"/>
        <w:rPr>
          <w:rFonts w:ascii="Times New Roman" w:hAnsi="Times New Roman" w:cs="Times New Roman"/>
          <w:sz w:val="24"/>
          <w:szCs w:val="24"/>
        </w:rPr>
      </w:pPr>
    </w:p>
    <w:p w14:paraId="5F0FF13F" w14:textId="77777777" w:rsidR="003C1EB4" w:rsidRDefault="003C1EB4" w:rsidP="003C1EB4">
      <w:pPr>
        <w:pStyle w:val="Odstavecseseznamem"/>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Písmo</w:t>
      </w:r>
    </w:p>
    <w:p w14:paraId="01A6D781" w14:textId="7F2B47C8" w:rsidR="003C1EB4" w:rsidRDefault="003830E7" w:rsidP="003C1E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Psané Boží slovo, označované výrazem </w:t>
      </w:r>
      <w:r>
        <w:rPr>
          <w:rFonts w:ascii="Times New Roman" w:hAnsi="Times New Roman" w:cs="Times New Roman"/>
          <w:i/>
          <w:iCs/>
          <w:sz w:val="24"/>
          <w:szCs w:val="24"/>
        </w:rPr>
        <w:t>Písmo</w:t>
      </w:r>
      <w:r>
        <w:rPr>
          <w:rFonts w:ascii="Times New Roman" w:hAnsi="Times New Roman" w:cs="Times New Roman"/>
          <w:sz w:val="24"/>
          <w:szCs w:val="24"/>
        </w:rPr>
        <w:t>, nás přivádí k zamyšlení nad vlastnostmi psaného textu, kterými se liší od mluveného slova. Především je to jeho trvalost, která slovo vysvobozuje z pomíjivosti mluvené formy. Možnost slovo číst otevírá lidem nesčetněkrát se k němu vracet v čase i v prostoru. Písmo dále podporuje jedinečnou právní hodnotu slova, protože ho uchovává neměnné. Psaný text nelze popřít, neprotiřečí si, nemění se. Písmo dává jazykovému projevu hodnotu právního a historického dokumentu. Je možno říct, že díky písmu jsou napraven</w:t>
      </w:r>
      <w:r w:rsidR="00462138">
        <w:rPr>
          <w:rFonts w:ascii="Times New Roman" w:hAnsi="Times New Roman" w:cs="Times New Roman"/>
          <w:sz w:val="24"/>
          <w:szCs w:val="24"/>
        </w:rPr>
        <w:t>a</w:t>
      </w:r>
      <w:r>
        <w:rPr>
          <w:rFonts w:ascii="Times New Roman" w:hAnsi="Times New Roman" w:cs="Times New Roman"/>
          <w:sz w:val="24"/>
          <w:szCs w:val="24"/>
        </w:rPr>
        <w:t xml:space="preserve"> a překonán</w:t>
      </w:r>
      <w:r w:rsidR="00462138">
        <w:rPr>
          <w:rFonts w:ascii="Times New Roman" w:hAnsi="Times New Roman" w:cs="Times New Roman"/>
          <w:sz w:val="24"/>
          <w:szCs w:val="24"/>
        </w:rPr>
        <w:t>a</w:t>
      </w:r>
      <w:r>
        <w:rPr>
          <w:rFonts w:ascii="Times New Roman" w:hAnsi="Times New Roman" w:cs="Times New Roman"/>
          <w:sz w:val="24"/>
          <w:szCs w:val="24"/>
        </w:rPr>
        <w:t xml:space="preserve"> všechna omezení mluveného slova. </w:t>
      </w:r>
    </w:p>
    <w:p w14:paraId="78A62CA1" w14:textId="77777777" w:rsidR="003830E7" w:rsidRDefault="003830E7" w:rsidP="003C1E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Toto pojetí psaného slova lze promyšleným způsobem aplikovat na Písmo svaté. Živé prorocké a apoštolské slovo se zapsáním nemůže stát mrvou literou. </w:t>
      </w:r>
      <w:r w:rsidR="00792195">
        <w:rPr>
          <w:rFonts w:ascii="Times New Roman" w:hAnsi="Times New Roman" w:cs="Times New Roman"/>
          <w:sz w:val="24"/>
          <w:szCs w:val="24"/>
        </w:rPr>
        <w:t xml:space="preserve">Proto je třeba Písmo chápat jako novou formu řeči, která přesahuje omezení času a prostoru a obrací se na posluchače v budoucích dobách. </w:t>
      </w:r>
    </w:p>
    <w:p w14:paraId="1A0B023F" w14:textId="77777777" w:rsidR="00792195" w:rsidRDefault="00792195" w:rsidP="003C1E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 tomto okamžiku vstupují na scénu vlastnosti literárního díla coby uměleckého produktu. Řečový projev je účinný díky provedení v konkrétních okolnostech, které mu dávají sílu a účinnost. Osobní přítomnost recitátora nebo herce, tón jeho hlasu, jeho gesta atd. propůjčují mluvenému slovu jedinečnou sílu. Psané literární dílo se musí spoléhat výlučně na vlastnosti psaného textu, aby použitá technika vyjádření a nabízená témata vyvolaly v čtenáři zamýšlený účinek, který nepřítomný autor nemůže přímo ovlivnit. </w:t>
      </w:r>
    </w:p>
    <w:p w14:paraId="3361DD2A" w14:textId="77777777" w:rsidR="00792195" w:rsidRDefault="00792195" w:rsidP="003C1E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Duch Svatý má podíl na zpracování psaného díla nejen jako božský princip, působící při procesu psaní, ale také jako autor těch imanentních prvků díla, které při četbě budou působit v čtenáři spasitelské účinky, které jsou záměrem knihy. </w:t>
      </w:r>
    </w:p>
    <w:p w14:paraId="4C6E6987" w14:textId="77777777" w:rsidR="00792195" w:rsidRDefault="00792195" w:rsidP="003C1EB4">
      <w:pPr>
        <w:spacing w:after="0" w:line="240" w:lineRule="auto"/>
        <w:rPr>
          <w:rFonts w:ascii="Times New Roman" w:hAnsi="Times New Roman" w:cs="Times New Roman"/>
          <w:sz w:val="24"/>
          <w:szCs w:val="24"/>
        </w:rPr>
      </w:pPr>
    </w:p>
    <w:p w14:paraId="42D32EA5" w14:textId="77777777" w:rsidR="00792195" w:rsidRDefault="00792195" w:rsidP="00792195">
      <w:pPr>
        <w:pStyle w:val="Odstavecseseznamem"/>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Text</w:t>
      </w:r>
    </w:p>
    <w:p w14:paraId="3AB1382C" w14:textId="77777777" w:rsidR="00792195" w:rsidRDefault="00792195" w:rsidP="007921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Inspirace dává slovu novou existenci, ale obdařuje ho také novou strukturou. Tento nový rozměr souvisí s pojmem inspirovaného </w:t>
      </w:r>
      <w:r>
        <w:rPr>
          <w:rFonts w:ascii="Times New Roman" w:hAnsi="Times New Roman" w:cs="Times New Roman"/>
          <w:i/>
          <w:iCs/>
          <w:sz w:val="24"/>
          <w:szCs w:val="24"/>
        </w:rPr>
        <w:t>textu</w:t>
      </w:r>
      <w:r>
        <w:rPr>
          <w:rFonts w:ascii="Times New Roman" w:hAnsi="Times New Roman" w:cs="Times New Roman"/>
          <w:sz w:val="24"/>
          <w:szCs w:val="24"/>
        </w:rPr>
        <w:t xml:space="preserve">. I když se </w:t>
      </w:r>
      <w:r>
        <w:rPr>
          <w:rFonts w:ascii="Times New Roman" w:hAnsi="Times New Roman" w:cs="Times New Roman"/>
          <w:i/>
          <w:iCs/>
          <w:sz w:val="24"/>
          <w:szCs w:val="24"/>
        </w:rPr>
        <w:t xml:space="preserve">písmo </w:t>
      </w:r>
      <w:r>
        <w:rPr>
          <w:rFonts w:ascii="Times New Roman" w:hAnsi="Times New Roman" w:cs="Times New Roman"/>
          <w:sz w:val="24"/>
          <w:szCs w:val="24"/>
        </w:rPr>
        <w:t xml:space="preserve">a </w:t>
      </w:r>
      <w:r>
        <w:rPr>
          <w:rFonts w:ascii="Times New Roman" w:hAnsi="Times New Roman" w:cs="Times New Roman"/>
          <w:i/>
          <w:iCs/>
          <w:sz w:val="24"/>
          <w:szCs w:val="24"/>
        </w:rPr>
        <w:t>text</w:t>
      </w:r>
      <w:r>
        <w:rPr>
          <w:rFonts w:ascii="Times New Roman" w:hAnsi="Times New Roman" w:cs="Times New Roman"/>
          <w:sz w:val="24"/>
          <w:szCs w:val="24"/>
        </w:rPr>
        <w:t xml:space="preserve"> jeví jako synonyma, ve skutečnosti jsou to dvě odlišné skutečnosti. Výrazem text (z latin. </w:t>
      </w:r>
      <w:proofErr w:type="spellStart"/>
      <w:r>
        <w:rPr>
          <w:rFonts w:ascii="Times New Roman" w:hAnsi="Times New Roman" w:cs="Times New Roman"/>
          <w:i/>
          <w:iCs/>
          <w:sz w:val="24"/>
          <w:szCs w:val="24"/>
        </w:rPr>
        <w:t>texere</w:t>
      </w:r>
      <w:proofErr w:type="spellEnd"/>
      <w:r>
        <w:rPr>
          <w:rFonts w:ascii="Times New Roman" w:hAnsi="Times New Roman" w:cs="Times New Roman"/>
          <w:sz w:val="24"/>
          <w:szCs w:val="24"/>
        </w:rPr>
        <w:t xml:space="preserve"> = tkát) se od starých dob označuje slovo nebo psaný projev jako struktura na způsob utkané látky. </w:t>
      </w:r>
      <w:r w:rsidR="00B15FA5">
        <w:rPr>
          <w:rFonts w:ascii="Times New Roman" w:hAnsi="Times New Roman" w:cs="Times New Roman"/>
          <w:sz w:val="24"/>
          <w:szCs w:val="24"/>
        </w:rPr>
        <w:t xml:space="preserve">Ta vzniká kombinací osnovy a útku a výsledkem je analogicky složitý celek písma a slova. Jeho strukturu lze podrobit analýze, jak to činí moderní lingvistika, od strukturalismu po sémantickou analýzu. </w:t>
      </w:r>
    </w:p>
    <w:p w14:paraId="3BC4CDB8" w14:textId="77777777" w:rsidR="00B15FA5" w:rsidRDefault="00B15FA5" w:rsidP="007921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Každý text má povrchovou vrstvu, která je snadno srozumitelná při prvním čtení. Tento aspekt se nazývá </w:t>
      </w:r>
      <w:proofErr w:type="spellStart"/>
      <w:r>
        <w:rPr>
          <w:rFonts w:ascii="Times New Roman" w:hAnsi="Times New Roman" w:cs="Times New Roman"/>
          <w:i/>
          <w:iCs/>
          <w:sz w:val="24"/>
          <w:szCs w:val="24"/>
        </w:rPr>
        <w:t>fenotext</w:t>
      </w:r>
      <w:proofErr w:type="spellEnd"/>
      <w:r>
        <w:rPr>
          <w:rFonts w:ascii="Times New Roman" w:hAnsi="Times New Roman" w:cs="Times New Roman"/>
          <w:sz w:val="24"/>
          <w:szCs w:val="24"/>
        </w:rPr>
        <w:t xml:space="preserve">. Inspirace se týká tohoto smyslu textu, který fixuje Boží slovo jako slovní projev pro adresáty ve vzdáleném čase a prostoru. </w:t>
      </w:r>
    </w:p>
    <w:p w14:paraId="0814EE9A" w14:textId="77777777" w:rsidR="00B15FA5" w:rsidRDefault="00B15FA5" w:rsidP="007921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Tento duchovní povrch má ale svou hloubku, do níž je dobré se ponořit, abychom objevili jazykové organismy začleněné do literárního tkaniva. Z těchto základních prvků je text vytvořen. Studiem toho, jak se každý z nich podílel na vzniku daného textu, získáme </w:t>
      </w:r>
      <w:proofErr w:type="spellStart"/>
      <w:r>
        <w:rPr>
          <w:rFonts w:ascii="Times New Roman" w:hAnsi="Times New Roman" w:cs="Times New Roman"/>
          <w:i/>
          <w:iCs/>
          <w:sz w:val="24"/>
          <w:szCs w:val="24"/>
        </w:rPr>
        <w:t>genotext</w:t>
      </w:r>
      <w:proofErr w:type="spellEnd"/>
      <w:r>
        <w:rPr>
          <w:rFonts w:ascii="Times New Roman" w:hAnsi="Times New Roman" w:cs="Times New Roman"/>
          <w:sz w:val="24"/>
          <w:szCs w:val="24"/>
        </w:rPr>
        <w:t xml:space="preserve">. Má inspirace vliv na tento </w:t>
      </w:r>
      <w:proofErr w:type="spellStart"/>
      <w:r>
        <w:rPr>
          <w:rFonts w:ascii="Times New Roman" w:hAnsi="Times New Roman" w:cs="Times New Roman"/>
          <w:sz w:val="24"/>
          <w:szCs w:val="24"/>
        </w:rPr>
        <w:t>genotext</w:t>
      </w:r>
      <w:proofErr w:type="spellEnd"/>
      <w:r>
        <w:rPr>
          <w:rFonts w:ascii="Times New Roman" w:hAnsi="Times New Roman" w:cs="Times New Roman"/>
          <w:sz w:val="24"/>
          <w:szCs w:val="24"/>
        </w:rPr>
        <w:t>? Bezesporu ano, protože z </w:t>
      </w:r>
      <w:proofErr w:type="spellStart"/>
      <w:r>
        <w:rPr>
          <w:rFonts w:ascii="Times New Roman" w:hAnsi="Times New Roman" w:cs="Times New Roman"/>
          <w:sz w:val="24"/>
          <w:szCs w:val="24"/>
        </w:rPr>
        <w:t>genotextu</w:t>
      </w:r>
      <w:proofErr w:type="spellEnd"/>
      <w:r>
        <w:rPr>
          <w:rFonts w:ascii="Times New Roman" w:hAnsi="Times New Roman" w:cs="Times New Roman"/>
          <w:sz w:val="24"/>
          <w:szCs w:val="24"/>
        </w:rPr>
        <w:t xml:space="preserve"> vzniká smysl výsledného </w:t>
      </w:r>
      <w:proofErr w:type="spellStart"/>
      <w:r>
        <w:rPr>
          <w:rFonts w:ascii="Times New Roman" w:hAnsi="Times New Roman" w:cs="Times New Roman"/>
          <w:sz w:val="24"/>
          <w:szCs w:val="24"/>
        </w:rPr>
        <w:t>fenotextu</w:t>
      </w:r>
      <w:proofErr w:type="spellEnd"/>
      <w:r>
        <w:rPr>
          <w:rFonts w:ascii="Times New Roman" w:hAnsi="Times New Roman" w:cs="Times New Roman"/>
          <w:sz w:val="24"/>
          <w:szCs w:val="24"/>
        </w:rPr>
        <w:t xml:space="preserve">. </w:t>
      </w:r>
      <w:r w:rsidR="00E44FFC">
        <w:rPr>
          <w:rFonts w:ascii="Times New Roman" w:hAnsi="Times New Roman" w:cs="Times New Roman"/>
          <w:sz w:val="24"/>
          <w:szCs w:val="24"/>
        </w:rPr>
        <w:t>Nabízí se tu otázka, kam až v </w:t>
      </w:r>
      <w:proofErr w:type="spellStart"/>
      <w:r w:rsidR="00E44FFC">
        <w:rPr>
          <w:rFonts w:ascii="Times New Roman" w:hAnsi="Times New Roman" w:cs="Times New Roman"/>
          <w:sz w:val="24"/>
          <w:szCs w:val="24"/>
        </w:rPr>
        <w:t>genotextu</w:t>
      </w:r>
      <w:proofErr w:type="spellEnd"/>
      <w:r w:rsidR="00E44FFC">
        <w:rPr>
          <w:rFonts w:ascii="Times New Roman" w:hAnsi="Times New Roman" w:cs="Times New Roman"/>
          <w:sz w:val="24"/>
          <w:szCs w:val="24"/>
        </w:rPr>
        <w:t xml:space="preserve"> dosahuje působení inspirace? Pokus o odpověď na ni by ovšem mohl dojít až k absurdním snahám, podobně jako kdyby se někdo chtěl zkoumat důsledek transsubstanciace pro molekuly proměněného eucharistického chleba. Nelze směšovat neslučitelné veličiny, například fyzikální a teologické, protože každá z nich má svou vlastní logiku. </w:t>
      </w:r>
    </w:p>
    <w:p w14:paraId="26124CDC" w14:textId="77777777" w:rsidR="00E44FFC" w:rsidRDefault="00E44FFC" w:rsidP="00792195">
      <w:pPr>
        <w:spacing w:after="0" w:line="240" w:lineRule="auto"/>
        <w:rPr>
          <w:rFonts w:ascii="Times New Roman" w:hAnsi="Times New Roman" w:cs="Times New Roman"/>
          <w:sz w:val="24"/>
          <w:szCs w:val="24"/>
        </w:rPr>
      </w:pPr>
      <w:r>
        <w:rPr>
          <w:rFonts w:ascii="Times New Roman" w:hAnsi="Times New Roman" w:cs="Times New Roman"/>
          <w:sz w:val="24"/>
          <w:szCs w:val="24"/>
        </w:rPr>
        <w:t>S </w:t>
      </w:r>
      <w:proofErr w:type="spellStart"/>
      <w:r>
        <w:rPr>
          <w:rFonts w:ascii="Times New Roman" w:hAnsi="Times New Roman" w:cs="Times New Roman"/>
          <w:sz w:val="24"/>
          <w:szCs w:val="24"/>
        </w:rPr>
        <w:t>genotextem</w:t>
      </w:r>
      <w:proofErr w:type="spellEnd"/>
      <w:r>
        <w:rPr>
          <w:rFonts w:ascii="Times New Roman" w:hAnsi="Times New Roman" w:cs="Times New Roman"/>
          <w:sz w:val="24"/>
          <w:szCs w:val="24"/>
        </w:rPr>
        <w:t xml:space="preserve"> souvisí pojem </w:t>
      </w:r>
      <w:r>
        <w:rPr>
          <w:rFonts w:ascii="Times New Roman" w:hAnsi="Times New Roman" w:cs="Times New Roman"/>
          <w:i/>
          <w:sz w:val="24"/>
          <w:szCs w:val="24"/>
        </w:rPr>
        <w:t>intertextuality</w:t>
      </w:r>
      <w:r>
        <w:rPr>
          <w:rFonts w:ascii="Times New Roman" w:hAnsi="Times New Roman" w:cs="Times New Roman"/>
          <w:sz w:val="24"/>
          <w:szCs w:val="24"/>
        </w:rPr>
        <w:t xml:space="preserve">, to je hluboké roviny, na níž se protínají různé textové vlivy v jednom spise. Jsou to vlivy vnitřní i vnější různého druhu, které nějak přispěly k utváření daného spisu. V Bibli intertextualita studuje celek slov, vět, formulí víry všech dob, dějinné popisy z různých epoch, narativní fragmenty, prorocké výroky, zbytky starobylých vyznání víry, mudroslovné výroky různého původu – jedním slovem: pestrý celek vyjádření, který tvoří současné tkanivo Písma svatého. </w:t>
      </w:r>
    </w:p>
    <w:p w14:paraId="271B4F44" w14:textId="77777777" w:rsidR="00237F26" w:rsidRDefault="00237F26" w:rsidP="00792195">
      <w:pPr>
        <w:spacing w:after="0" w:line="240" w:lineRule="auto"/>
        <w:rPr>
          <w:rFonts w:ascii="Times New Roman" w:hAnsi="Times New Roman" w:cs="Times New Roman"/>
          <w:sz w:val="24"/>
          <w:szCs w:val="24"/>
        </w:rPr>
      </w:pPr>
    </w:p>
    <w:p w14:paraId="5DBCB825" w14:textId="77777777" w:rsidR="00237F26" w:rsidRPr="00237F26" w:rsidRDefault="00237F26" w:rsidP="00237F26">
      <w:pPr>
        <w:pStyle w:val="Odstavecseseznamem"/>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Překlad</w:t>
      </w:r>
    </w:p>
    <w:p w14:paraId="2BF1587B" w14:textId="77777777" w:rsidR="00FF5A8A" w:rsidRDefault="00237F26"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Obecná nauka o inspiraci </w:t>
      </w:r>
      <w:r w:rsidR="00840124">
        <w:rPr>
          <w:rFonts w:ascii="Times New Roman" w:hAnsi="Times New Roman" w:cs="Times New Roman"/>
          <w:sz w:val="24"/>
          <w:szCs w:val="24"/>
        </w:rPr>
        <w:t xml:space="preserve">umožňuje různé aplikace. Velmi důležitá je otázka, jak se vztahuje biblická inspirace na překlad původního textu. Toto téma se týká především starobylých překladů starozákonních knih, totiž Septuaginty a potom aramejských </w:t>
      </w:r>
      <w:proofErr w:type="spellStart"/>
      <w:r w:rsidR="00840124">
        <w:rPr>
          <w:rFonts w:ascii="Times New Roman" w:hAnsi="Times New Roman" w:cs="Times New Roman"/>
          <w:sz w:val="24"/>
          <w:szCs w:val="24"/>
        </w:rPr>
        <w:t>targumů</w:t>
      </w:r>
      <w:proofErr w:type="spellEnd"/>
      <w:r w:rsidR="00840124">
        <w:rPr>
          <w:rFonts w:ascii="Times New Roman" w:hAnsi="Times New Roman" w:cs="Times New Roman"/>
          <w:sz w:val="24"/>
          <w:szCs w:val="24"/>
        </w:rPr>
        <w:t>.</w:t>
      </w:r>
      <w:r w:rsidR="00840124">
        <w:rPr>
          <w:rStyle w:val="Znakapoznpodarou"/>
          <w:rFonts w:ascii="Times New Roman" w:hAnsi="Times New Roman" w:cs="Times New Roman"/>
          <w:sz w:val="24"/>
          <w:szCs w:val="24"/>
        </w:rPr>
        <w:footnoteReference w:id="30"/>
      </w:r>
      <w:r w:rsidR="00CB02F7">
        <w:rPr>
          <w:rFonts w:ascii="Times New Roman" w:hAnsi="Times New Roman" w:cs="Times New Roman"/>
          <w:sz w:val="24"/>
          <w:szCs w:val="24"/>
        </w:rPr>
        <w:t xml:space="preserve"> Při řešení této teologické otázky se uplatňují tři různé skutečnosti, a to překlad samotný, inspirace a kanoničnost. Při jejím zkoumáním je třeba ujasnit na prvním místě literární povahu překladu, a potom se zabývat faktem, že zmíněné překlady (Septuaginta a </w:t>
      </w:r>
      <w:proofErr w:type="spellStart"/>
      <w:r w:rsidR="00CB02F7">
        <w:rPr>
          <w:rFonts w:ascii="Times New Roman" w:hAnsi="Times New Roman" w:cs="Times New Roman"/>
          <w:sz w:val="24"/>
          <w:szCs w:val="24"/>
        </w:rPr>
        <w:t>targumy</w:t>
      </w:r>
      <w:proofErr w:type="spellEnd"/>
      <w:r w:rsidR="00CB02F7">
        <w:rPr>
          <w:rFonts w:ascii="Times New Roman" w:hAnsi="Times New Roman" w:cs="Times New Roman"/>
          <w:sz w:val="24"/>
          <w:szCs w:val="24"/>
        </w:rPr>
        <w:t xml:space="preserve">) vznikly v době, kdy biblické zjevení nebylo ještě uzavřeno, kdy biblický kánon byl ještě ve stavu utváření. </w:t>
      </w:r>
    </w:p>
    <w:p w14:paraId="64DC35E2" w14:textId="77777777" w:rsidR="00237F26" w:rsidRDefault="00CB02F7"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Biblický překlad je forma předávání Božího slova v jazyku, který se liší od originálu Bible.</w:t>
      </w:r>
      <w:r>
        <w:rPr>
          <w:rStyle w:val="Znakapoznpodarou"/>
          <w:rFonts w:ascii="Times New Roman" w:hAnsi="Times New Roman" w:cs="Times New Roman"/>
          <w:sz w:val="24"/>
          <w:szCs w:val="24"/>
        </w:rPr>
        <w:footnoteReference w:id="31"/>
      </w:r>
      <w:r>
        <w:rPr>
          <w:rFonts w:ascii="Times New Roman" w:hAnsi="Times New Roman" w:cs="Times New Roman"/>
          <w:sz w:val="24"/>
          <w:szCs w:val="24"/>
        </w:rPr>
        <w:t xml:space="preserve"> U každého překladu je třeba rozlišit moment, kdy je pronesen ústně, od jeho písemného sepsání, jímž vzniká autonomní literární dílo. </w:t>
      </w:r>
      <w:r w:rsidR="0038446E">
        <w:rPr>
          <w:rFonts w:ascii="Times New Roman" w:hAnsi="Times New Roman" w:cs="Times New Roman"/>
          <w:sz w:val="24"/>
          <w:szCs w:val="24"/>
        </w:rPr>
        <w:t xml:space="preserve">Z hlediska spásného působení nehraje změna jazyka důležitou roli, protože překlad podává nezměněný obsah. Podobně jako ve svátostných formulích jazyková odlišnost nemá vliv na působení milosti. Něco jiného je překlad jako literární fenomén. Překládat nějaký text znamená vytvářet dílo, které má známky autonomního literárního druhu. Inspirace nevylučuje žádný literární druh, ale ani ho nutně nezahrnuje. Práce na inspirovaném překladu vyžaduje charisma inspirace stejně jako jakékoli </w:t>
      </w:r>
      <w:r w:rsidR="0038446E">
        <w:rPr>
          <w:rFonts w:ascii="Times New Roman" w:hAnsi="Times New Roman" w:cs="Times New Roman"/>
          <w:sz w:val="24"/>
          <w:szCs w:val="24"/>
        </w:rPr>
        <w:lastRenderedPageBreak/>
        <w:t xml:space="preserve">jiné dílo </w:t>
      </w:r>
      <w:proofErr w:type="spellStart"/>
      <w:r w:rsidR="0038446E">
        <w:rPr>
          <w:rFonts w:ascii="Times New Roman" w:hAnsi="Times New Roman" w:cs="Times New Roman"/>
          <w:sz w:val="24"/>
          <w:szCs w:val="24"/>
        </w:rPr>
        <w:t>svatopisce</w:t>
      </w:r>
      <w:proofErr w:type="spellEnd"/>
      <w:r w:rsidR="0038446E">
        <w:rPr>
          <w:rFonts w:ascii="Times New Roman" w:hAnsi="Times New Roman" w:cs="Times New Roman"/>
          <w:sz w:val="24"/>
          <w:szCs w:val="24"/>
        </w:rPr>
        <w:t>. Překlad by tedy byl inspirován tehdy, pokud by jeho autor pracoval pod vlivem Ducha Svatého. Z toho plyne, že překlad – jako autonomní literární dílo – vyžaduje vlastní formu inspirace a pravdy. To je důvod, proč se inspirace nějakého biblického překladu automaticky nepředpokládá, ale musí být pozitivně dokázána.</w:t>
      </w:r>
      <w:r w:rsidR="0038446E">
        <w:rPr>
          <w:rStyle w:val="Znakapoznpodarou"/>
          <w:rFonts w:ascii="Times New Roman" w:hAnsi="Times New Roman" w:cs="Times New Roman"/>
          <w:sz w:val="24"/>
          <w:szCs w:val="24"/>
        </w:rPr>
        <w:footnoteReference w:id="32"/>
      </w:r>
      <w:r w:rsidR="0038446E">
        <w:rPr>
          <w:rFonts w:ascii="Times New Roman" w:hAnsi="Times New Roman" w:cs="Times New Roman"/>
          <w:sz w:val="24"/>
          <w:szCs w:val="24"/>
        </w:rPr>
        <w:t xml:space="preserve"> </w:t>
      </w:r>
      <w:r w:rsidR="00493C03">
        <w:rPr>
          <w:rFonts w:ascii="Times New Roman" w:hAnsi="Times New Roman" w:cs="Times New Roman"/>
          <w:sz w:val="24"/>
          <w:szCs w:val="24"/>
        </w:rPr>
        <w:t xml:space="preserve">Tuto obecnou teorii inspirace je třeba upřesnit tam, kde nastaly nové významné okolnosti, jako v případě Septuaginty. Tento překlad vznikl ještě v době, kdy biblické zjevení bylo ve fázi vznikání a kánon nebyl ještě uzavřen. </w:t>
      </w:r>
    </w:p>
    <w:p w14:paraId="6F0BF8B7" w14:textId="77777777" w:rsidR="00493C03" w:rsidRDefault="00493C03"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Překlady v ústním stádiu nejsou ničím jiným než kvalifikované formy inspirované tradice. Když přestala být hebrejština živým jazykem Izraele, začala být inspirovaná tradice zprostředkována v jazykových formách odlišných od </w:t>
      </w:r>
      <w:r>
        <w:rPr>
          <w:rFonts w:ascii="Times New Roman" w:hAnsi="Times New Roman" w:cs="Times New Roman"/>
          <w:i/>
          <w:sz w:val="24"/>
          <w:szCs w:val="24"/>
        </w:rPr>
        <w:t xml:space="preserve">lingua </w:t>
      </w:r>
      <w:proofErr w:type="spellStart"/>
      <w:r>
        <w:rPr>
          <w:rFonts w:ascii="Times New Roman" w:hAnsi="Times New Roman" w:cs="Times New Roman"/>
          <w:i/>
          <w:sz w:val="24"/>
          <w:szCs w:val="24"/>
        </w:rPr>
        <w:t>sacra</w:t>
      </w:r>
      <w:proofErr w:type="spellEnd"/>
      <w:r>
        <w:rPr>
          <w:rFonts w:ascii="Times New Roman" w:hAnsi="Times New Roman" w:cs="Times New Roman"/>
          <w:sz w:val="24"/>
          <w:szCs w:val="24"/>
        </w:rPr>
        <w:t xml:space="preserve">, v prvním období v ústní podobě. Potom vznikala psaná tradice jako varianta živého předávání posvátného textu. Inspirovaná tradice a otevřené období zjevení podporují hypotézu, že překlad v ústní i v písemné formě byl inspirován. </w:t>
      </w:r>
    </w:p>
    <w:p w14:paraId="3951679D" w14:textId="77777777" w:rsidR="009A58FA" w:rsidRDefault="00493C03"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V Septuagintě tato pravděpodobná inspirace dostává nové důvody opodstatněnosti kvůli její praktické kanoničnosti v apoštolské církvi. Je pravda, že kanoničnost se netýká jazyka, v němž se posvátná kniha předává.</w:t>
      </w:r>
      <w:r>
        <w:rPr>
          <w:rStyle w:val="Znakapoznpodarou"/>
          <w:rFonts w:ascii="Times New Roman" w:hAnsi="Times New Roman" w:cs="Times New Roman"/>
          <w:sz w:val="24"/>
          <w:szCs w:val="24"/>
        </w:rPr>
        <w:footnoteReference w:id="33"/>
      </w:r>
      <w:r w:rsidR="0044504F">
        <w:rPr>
          <w:rFonts w:ascii="Times New Roman" w:hAnsi="Times New Roman" w:cs="Times New Roman"/>
          <w:sz w:val="24"/>
          <w:szCs w:val="24"/>
        </w:rPr>
        <w:t xml:space="preserve"> Ale když bylo při překládání k inspirovanému dílu něco připojeno nebo v něm změněno, lze mluvit o dvojí kanoničnosti: kanonický je jak originální text, tak jeho rozšířená verze.</w:t>
      </w:r>
      <w:r w:rsidR="0044504F">
        <w:rPr>
          <w:rStyle w:val="Znakapoznpodarou"/>
          <w:rFonts w:ascii="Times New Roman" w:hAnsi="Times New Roman" w:cs="Times New Roman"/>
          <w:sz w:val="24"/>
          <w:szCs w:val="24"/>
        </w:rPr>
        <w:footnoteReference w:id="34"/>
      </w:r>
      <w:r w:rsidR="0044504F">
        <w:rPr>
          <w:rFonts w:ascii="Times New Roman" w:hAnsi="Times New Roman" w:cs="Times New Roman"/>
          <w:sz w:val="24"/>
          <w:szCs w:val="24"/>
        </w:rPr>
        <w:t xml:space="preserve"> To je podle některých odborníků případ starozákonního </w:t>
      </w:r>
      <w:proofErr w:type="spellStart"/>
      <w:r w:rsidR="0044504F">
        <w:rPr>
          <w:rFonts w:ascii="Times New Roman" w:hAnsi="Times New Roman" w:cs="Times New Roman"/>
          <w:sz w:val="24"/>
          <w:szCs w:val="24"/>
        </w:rPr>
        <w:t>Sirachovce</w:t>
      </w:r>
      <w:proofErr w:type="spellEnd"/>
      <w:r w:rsidR="0044504F">
        <w:rPr>
          <w:rFonts w:ascii="Times New Roman" w:hAnsi="Times New Roman" w:cs="Times New Roman"/>
          <w:sz w:val="24"/>
          <w:szCs w:val="24"/>
        </w:rPr>
        <w:t xml:space="preserve">. Jestliže tato hypotéza odpovídá faktům, proč ji nerozšířit na všechny knihy alexandrijského překladu Septuaginty? Kanoničnost vždycky předpokládá inspiraci. To je klíčový moment pro to, abychom Septuagintě připsali inspirovaný charakter. Jestliže apoštolská kanoničnost Septuaginty má spolehlivé důvody, pak je jen logickým důsledkem, že </w:t>
      </w:r>
      <w:r w:rsidR="009A58FA">
        <w:rPr>
          <w:rFonts w:ascii="Times New Roman" w:hAnsi="Times New Roman" w:cs="Times New Roman"/>
          <w:sz w:val="24"/>
          <w:szCs w:val="24"/>
        </w:rPr>
        <w:t xml:space="preserve">by mohla být </w:t>
      </w:r>
      <w:r w:rsidR="0044504F">
        <w:rPr>
          <w:rFonts w:ascii="Times New Roman" w:hAnsi="Times New Roman" w:cs="Times New Roman"/>
          <w:sz w:val="24"/>
          <w:szCs w:val="24"/>
        </w:rPr>
        <w:t xml:space="preserve">inspirovaná. </w:t>
      </w:r>
    </w:p>
    <w:p w14:paraId="0300B181" w14:textId="77777777" w:rsidR="009A58FA" w:rsidRDefault="009A58FA" w:rsidP="007C1B7A">
      <w:pPr>
        <w:spacing w:after="0" w:line="240" w:lineRule="auto"/>
        <w:rPr>
          <w:rFonts w:ascii="Times New Roman" w:hAnsi="Times New Roman" w:cs="Times New Roman"/>
          <w:sz w:val="24"/>
          <w:szCs w:val="24"/>
        </w:rPr>
      </w:pPr>
    </w:p>
    <w:p w14:paraId="4CA64F92" w14:textId="77777777" w:rsidR="009A58FA" w:rsidRDefault="009A58FA"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3.3. Inspirované čtení</w:t>
      </w:r>
    </w:p>
    <w:p w14:paraId="2347663D" w14:textId="77777777" w:rsidR="00493C03" w:rsidRDefault="009A58FA"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Inspirované Písmo není posledním momentem inspirace. Až do uzavření konstitutivního zjevení existovala spolu s tvořícím se Písmem paralelně inspirovaná tradice, která poskytovala možnost uvnitř živé tradice inspirovanou četbu. S uzavřením zjevení se ovšem přítomnost inspirujícího Ducha neumenšila. Na inspirovaný vznik Bible navazuje přítomnost Ducha v okamžiku její četby. Za těchto podmínek se Bible znovu stává živou mluvou, a to pokaždé, kdy se Písmo svým slovem obrací na budoucí publikum. </w:t>
      </w:r>
    </w:p>
    <w:p w14:paraId="052A069C" w14:textId="77777777" w:rsidR="009A58FA" w:rsidRDefault="009A58FA" w:rsidP="007C1B7A">
      <w:pPr>
        <w:spacing w:after="0" w:line="240" w:lineRule="auto"/>
        <w:rPr>
          <w:rFonts w:ascii="Times New Roman" w:hAnsi="Times New Roman" w:cs="Times New Roman"/>
          <w:sz w:val="24"/>
          <w:szCs w:val="24"/>
        </w:rPr>
      </w:pPr>
      <w:r>
        <w:rPr>
          <w:rFonts w:ascii="Times New Roman" w:hAnsi="Times New Roman" w:cs="Times New Roman"/>
          <w:i/>
          <w:sz w:val="24"/>
          <w:szCs w:val="24"/>
        </w:rPr>
        <w:t>Dei Verbum</w:t>
      </w:r>
      <w:r>
        <w:rPr>
          <w:rFonts w:ascii="Times New Roman" w:hAnsi="Times New Roman" w:cs="Times New Roman"/>
          <w:sz w:val="24"/>
          <w:szCs w:val="24"/>
        </w:rPr>
        <w:t xml:space="preserve"> bezpochyby naráží na tuto působnost inspirované četby, když říká: „</w:t>
      </w:r>
      <w:r w:rsidR="00A56690">
        <w:rPr>
          <w:rFonts w:ascii="Times New Roman" w:hAnsi="Times New Roman" w:cs="Times New Roman"/>
          <w:sz w:val="24"/>
          <w:szCs w:val="24"/>
        </w:rPr>
        <w:t>V posvátných knihách totiž Otec, jenž je na nebesích, s láskou vychází vstříc svým dětem a rozmlouvá s nimi. Slovo Boží má takovou sílu a moc, že je pro církev oporou a životem a pro její děti posilou víry, pokrmem duše, čistým a trvalým pramenem duchovního života“ (</w:t>
      </w:r>
      <w:r w:rsidR="00A56690">
        <w:rPr>
          <w:rFonts w:ascii="Times New Roman" w:hAnsi="Times New Roman" w:cs="Times New Roman"/>
          <w:i/>
          <w:iCs/>
          <w:sz w:val="24"/>
          <w:szCs w:val="24"/>
        </w:rPr>
        <w:t>DV</w:t>
      </w:r>
      <w:r w:rsidR="00A56690">
        <w:rPr>
          <w:rFonts w:ascii="Times New Roman" w:hAnsi="Times New Roman" w:cs="Times New Roman"/>
          <w:sz w:val="24"/>
          <w:szCs w:val="24"/>
        </w:rPr>
        <w:t xml:space="preserve"> 21). To se děje především v kérygmatickém hlásání a při liturgickém předčítání. Také </w:t>
      </w:r>
      <w:proofErr w:type="spellStart"/>
      <w:r w:rsidR="00A56690">
        <w:rPr>
          <w:rFonts w:ascii="Times New Roman" w:hAnsi="Times New Roman" w:cs="Times New Roman"/>
          <w:i/>
          <w:iCs/>
          <w:sz w:val="24"/>
          <w:szCs w:val="24"/>
        </w:rPr>
        <w:t>lectio</w:t>
      </w:r>
      <w:proofErr w:type="spellEnd"/>
      <w:r w:rsidR="00A56690">
        <w:rPr>
          <w:rFonts w:ascii="Times New Roman" w:hAnsi="Times New Roman" w:cs="Times New Roman"/>
          <w:i/>
          <w:iCs/>
          <w:sz w:val="24"/>
          <w:szCs w:val="24"/>
        </w:rPr>
        <w:t xml:space="preserve"> divina</w:t>
      </w:r>
      <w:r w:rsidR="00A56690">
        <w:rPr>
          <w:rFonts w:ascii="Times New Roman" w:hAnsi="Times New Roman" w:cs="Times New Roman"/>
          <w:sz w:val="24"/>
          <w:szCs w:val="24"/>
        </w:rPr>
        <w:t xml:space="preserve"> a prosté osobní čtení s vírou mohou přinést působení inspirovaného slova (</w:t>
      </w:r>
      <w:r w:rsidR="00A56690">
        <w:rPr>
          <w:rFonts w:ascii="Times New Roman" w:hAnsi="Times New Roman" w:cs="Times New Roman"/>
          <w:i/>
          <w:iCs/>
          <w:sz w:val="24"/>
          <w:szCs w:val="24"/>
        </w:rPr>
        <w:t>DV</w:t>
      </w:r>
      <w:r w:rsidR="00A56690">
        <w:rPr>
          <w:rFonts w:ascii="Times New Roman" w:hAnsi="Times New Roman" w:cs="Times New Roman"/>
          <w:sz w:val="24"/>
          <w:szCs w:val="24"/>
        </w:rPr>
        <w:t xml:space="preserve"> 25). Je to proto, že Duch, který je autorem inspirovaného Písma, přebývá také v nitru zbožného čtenáře a umožňuje mu přijmout účinky, které Písmo působí. </w:t>
      </w:r>
    </w:p>
    <w:p w14:paraId="384C36FC" w14:textId="77777777" w:rsidR="00A56690" w:rsidRDefault="00A56690" w:rsidP="007C1B7A">
      <w:pPr>
        <w:spacing w:after="0" w:line="240" w:lineRule="auto"/>
        <w:rPr>
          <w:rFonts w:ascii="Times New Roman" w:hAnsi="Times New Roman" w:cs="Times New Roman"/>
          <w:sz w:val="24"/>
          <w:szCs w:val="24"/>
        </w:rPr>
      </w:pPr>
    </w:p>
    <w:p w14:paraId="5EE630BF" w14:textId="77777777" w:rsidR="00A56690" w:rsidRDefault="00A56690"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3.4. Biblická inspirace – shrnutí</w:t>
      </w:r>
    </w:p>
    <w:p w14:paraId="3FE8E900" w14:textId="77777777" w:rsidR="00A56690" w:rsidRDefault="00A56690"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Na závěr si podejme stručný přehled rozlehlé tematiky biblické inspirace. Základní otázka zní: v čem v podstatě spočívá biblická inspirace? </w:t>
      </w:r>
    </w:p>
    <w:p w14:paraId="653F8821" w14:textId="77777777" w:rsidR="00A56690" w:rsidRDefault="00A56690"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Podle konstituce </w:t>
      </w:r>
      <w:r>
        <w:rPr>
          <w:rFonts w:ascii="Times New Roman" w:hAnsi="Times New Roman" w:cs="Times New Roman"/>
          <w:i/>
          <w:iCs/>
          <w:sz w:val="24"/>
          <w:szCs w:val="24"/>
        </w:rPr>
        <w:t>Dei Verbum</w:t>
      </w:r>
      <w:r>
        <w:rPr>
          <w:rFonts w:ascii="Times New Roman" w:hAnsi="Times New Roman" w:cs="Times New Roman"/>
          <w:sz w:val="24"/>
          <w:szCs w:val="24"/>
        </w:rPr>
        <w:t xml:space="preserve"> sahá původ Písma až do věčných Božích rozhodnutí. Jediný a trojiční Bůh se rozhodl promlouvat k lidem nejen prostřednictvím zjevení a vtělení, ale také skrze inspirované Písmo. Za tím účelem trojjediný Bůh, který se rozhodl vytvořit Bibli, se sám v trojiční činnosti podílel na jejím sepsání.</w:t>
      </w:r>
      <w:r w:rsidR="002B538C">
        <w:rPr>
          <w:rFonts w:ascii="Times New Roman" w:hAnsi="Times New Roman" w:cs="Times New Roman"/>
          <w:sz w:val="24"/>
          <w:szCs w:val="24"/>
        </w:rPr>
        <w:t xml:space="preserve"> Na něm se podílela aktivně celá božská Trojice podle jedinečnosti každé z jejích osob. </w:t>
      </w:r>
    </w:p>
    <w:p w14:paraId="51563FBD" w14:textId="77777777" w:rsidR="002B538C" w:rsidRDefault="002B538C"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Teologická reflexe připsala inspiraci téměř výlučně osobě Ducha </w:t>
      </w:r>
      <w:proofErr w:type="gramStart"/>
      <w:r>
        <w:rPr>
          <w:rFonts w:ascii="Times New Roman" w:hAnsi="Times New Roman" w:cs="Times New Roman"/>
          <w:sz w:val="24"/>
          <w:szCs w:val="24"/>
        </w:rPr>
        <w:t>Svatého</w:t>
      </w:r>
      <w:proofErr w:type="gramEnd"/>
      <w:r>
        <w:rPr>
          <w:rFonts w:ascii="Times New Roman" w:hAnsi="Times New Roman" w:cs="Times New Roman"/>
          <w:sz w:val="24"/>
          <w:szCs w:val="24"/>
        </w:rPr>
        <w:t xml:space="preserve"> a vysvětluje toto jeho působení jako vnější proniknutí Božího dechu do inspirované osoby, proniknutí, které působí povýšení lidských schopností, aby byly schopny poznávat božské skutečnosti. Když půjdeme ještě dál, můžeme konstatovat, že každá lidská schopnost dostává sílu Ducha podle své povahy. Působením Ducha </w:t>
      </w:r>
      <w:proofErr w:type="gramStart"/>
      <w:r>
        <w:rPr>
          <w:rFonts w:ascii="Times New Roman" w:hAnsi="Times New Roman" w:cs="Times New Roman"/>
          <w:sz w:val="24"/>
          <w:szCs w:val="24"/>
        </w:rPr>
        <w:t>Svatého</w:t>
      </w:r>
      <w:proofErr w:type="gramEnd"/>
      <w:r>
        <w:rPr>
          <w:rFonts w:ascii="Times New Roman" w:hAnsi="Times New Roman" w:cs="Times New Roman"/>
          <w:sz w:val="24"/>
          <w:szCs w:val="24"/>
        </w:rPr>
        <w:t xml:space="preserve"> se tak dostává rozumu osvícení a nadpřirozeného poznání. Ve vůli působí Duch hnutí a podněty pro rozhodování. V obrazotvornosti vyvolává vize a představy. Praktickým schopnostem dodává schopnost dovést do cíle rozhodnutí, vzniklá součinností rozumu a vůle. </w:t>
      </w:r>
    </w:p>
    <w:p w14:paraId="74D8291F" w14:textId="77777777" w:rsidR="00237F26" w:rsidRDefault="00237F26" w:rsidP="007C1B7A">
      <w:pPr>
        <w:spacing w:after="0" w:line="240" w:lineRule="auto"/>
        <w:rPr>
          <w:rFonts w:ascii="Times New Roman" w:hAnsi="Times New Roman" w:cs="Times New Roman"/>
          <w:sz w:val="24"/>
          <w:szCs w:val="24"/>
        </w:rPr>
      </w:pPr>
    </w:p>
    <w:p w14:paraId="23AE86F2" w14:textId="77777777" w:rsidR="002B538C" w:rsidRDefault="002B538C" w:rsidP="007C1B7A">
      <w:pPr>
        <w:spacing w:after="0" w:line="240" w:lineRule="auto"/>
        <w:rPr>
          <w:rFonts w:ascii="Times New Roman" w:hAnsi="Times New Roman" w:cs="Times New Roman"/>
          <w:sz w:val="24"/>
          <w:szCs w:val="24"/>
        </w:rPr>
      </w:pPr>
    </w:p>
    <w:p w14:paraId="797BAEFA" w14:textId="77777777" w:rsidR="002B538C" w:rsidRPr="002B538C" w:rsidRDefault="002B538C" w:rsidP="002B53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2B538C">
        <w:rPr>
          <w:rFonts w:ascii="Times New Roman" w:hAnsi="Times New Roman" w:cs="Times New Roman"/>
          <w:sz w:val="24"/>
          <w:szCs w:val="24"/>
        </w:rPr>
        <w:t>Otevřené otázky</w:t>
      </w:r>
    </w:p>
    <w:p w14:paraId="18F4AE73" w14:textId="77777777" w:rsidR="002B538C" w:rsidRDefault="002B538C" w:rsidP="002B538C">
      <w:pPr>
        <w:spacing w:after="0" w:line="240" w:lineRule="auto"/>
        <w:rPr>
          <w:rFonts w:ascii="Times New Roman" w:hAnsi="Times New Roman" w:cs="Times New Roman"/>
          <w:sz w:val="24"/>
          <w:szCs w:val="24"/>
        </w:rPr>
      </w:pPr>
    </w:p>
    <w:p w14:paraId="7DD52E8A" w14:textId="77777777" w:rsidR="002B538C" w:rsidRDefault="002B538C" w:rsidP="002B538C">
      <w:pPr>
        <w:spacing w:after="0" w:line="240" w:lineRule="auto"/>
        <w:rPr>
          <w:rFonts w:ascii="Times New Roman" w:hAnsi="Times New Roman" w:cs="Times New Roman"/>
          <w:sz w:val="24"/>
          <w:szCs w:val="24"/>
        </w:rPr>
      </w:pPr>
      <w:r>
        <w:rPr>
          <w:rFonts w:ascii="Times New Roman" w:hAnsi="Times New Roman" w:cs="Times New Roman"/>
          <w:sz w:val="24"/>
          <w:szCs w:val="24"/>
        </w:rPr>
        <w:t>V učení a teologické reflexi o biblické inspiraci zůstá</w:t>
      </w:r>
      <w:r w:rsidR="00D50099">
        <w:rPr>
          <w:rFonts w:ascii="Times New Roman" w:hAnsi="Times New Roman" w:cs="Times New Roman"/>
          <w:sz w:val="24"/>
          <w:szCs w:val="24"/>
        </w:rPr>
        <w:t xml:space="preserve">vají některé otevřené a nevyřešené otázky, ve kterých se názory teologů někdy významně liší. Uveďme si tu alespoň jejich stručný přehled. </w:t>
      </w:r>
    </w:p>
    <w:p w14:paraId="7667703F" w14:textId="77777777" w:rsidR="00D50099" w:rsidRDefault="00D50099" w:rsidP="002B538C">
      <w:pPr>
        <w:spacing w:after="0" w:line="240" w:lineRule="auto"/>
        <w:rPr>
          <w:rFonts w:ascii="Times New Roman" w:hAnsi="Times New Roman" w:cs="Times New Roman"/>
          <w:sz w:val="24"/>
          <w:szCs w:val="24"/>
        </w:rPr>
      </w:pPr>
    </w:p>
    <w:p w14:paraId="794A147F" w14:textId="77777777" w:rsidR="00D50099" w:rsidRDefault="00D50099" w:rsidP="002B538C">
      <w:pPr>
        <w:spacing w:after="0" w:line="240" w:lineRule="auto"/>
        <w:rPr>
          <w:rFonts w:ascii="Times New Roman" w:hAnsi="Times New Roman" w:cs="Times New Roman"/>
          <w:sz w:val="24"/>
          <w:szCs w:val="24"/>
        </w:rPr>
      </w:pPr>
      <w:r>
        <w:rPr>
          <w:rFonts w:ascii="Times New Roman" w:hAnsi="Times New Roman" w:cs="Times New Roman"/>
          <w:sz w:val="24"/>
          <w:szCs w:val="24"/>
        </w:rPr>
        <w:t>4.1. Komunitní hledisko inspirace</w:t>
      </w:r>
    </w:p>
    <w:p w14:paraId="2A0156D5" w14:textId="77777777" w:rsidR="00D50099" w:rsidRDefault="00D50099" w:rsidP="002B538C">
      <w:pPr>
        <w:spacing w:after="0" w:line="240" w:lineRule="auto"/>
        <w:rPr>
          <w:rFonts w:ascii="Times New Roman" w:hAnsi="Times New Roman" w:cs="Times New Roman"/>
          <w:sz w:val="24"/>
          <w:szCs w:val="24"/>
        </w:rPr>
      </w:pPr>
    </w:p>
    <w:p w14:paraId="106CE540" w14:textId="77777777" w:rsidR="00D50099" w:rsidRDefault="00D50099" w:rsidP="002B538C">
      <w:pPr>
        <w:spacing w:after="0" w:line="240" w:lineRule="auto"/>
        <w:rPr>
          <w:rFonts w:ascii="Times New Roman" w:hAnsi="Times New Roman" w:cs="Times New Roman"/>
          <w:sz w:val="24"/>
          <w:szCs w:val="24"/>
        </w:rPr>
      </w:pPr>
    </w:p>
    <w:p w14:paraId="3CA380BF" w14:textId="77777777" w:rsidR="00D50099" w:rsidRDefault="00D50099" w:rsidP="002B538C">
      <w:pPr>
        <w:spacing w:after="0" w:line="240" w:lineRule="auto"/>
        <w:rPr>
          <w:rFonts w:ascii="Times New Roman" w:hAnsi="Times New Roman" w:cs="Times New Roman"/>
          <w:sz w:val="24"/>
          <w:szCs w:val="24"/>
        </w:rPr>
      </w:pPr>
      <w:r>
        <w:rPr>
          <w:rFonts w:ascii="Times New Roman" w:hAnsi="Times New Roman" w:cs="Times New Roman"/>
          <w:sz w:val="24"/>
          <w:szCs w:val="24"/>
        </w:rPr>
        <w:t>4.2. Kdo z autorů byl inspirován?</w:t>
      </w:r>
    </w:p>
    <w:p w14:paraId="678EF793" w14:textId="77777777" w:rsidR="00D50099" w:rsidRDefault="00D50099" w:rsidP="002B538C">
      <w:pPr>
        <w:spacing w:after="0" w:line="240" w:lineRule="auto"/>
        <w:rPr>
          <w:rFonts w:ascii="Times New Roman" w:hAnsi="Times New Roman" w:cs="Times New Roman"/>
          <w:sz w:val="24"/>
          <w:szCs w:val="24"/>
        </w:rPr>
      </w:pPr>
    </w:p>
    <w:p w14:paraId="72BCBA96" w14:textId="77777777" w:rsidR="00D50099" w:rsidRDefault="00D50099" w:rsidP="002B538C">
      <w:pPr>
        <w:spacing w:after="0" w:line="240" w:lineRule="auto"/>
        <w:rPr>
          <w:rFonts w:ascii="Times New Roman" w:hAnsi="Times New Roman" w:cs="Times New Roman"/>
          <w:sz w:val="24"/>
          <w:szCs w:val="24"/>
        </w:rPr>
      </w:pPr>
    </w:p>
    <w:p w14:paraId="4D4EF3D1" w14:textId="77777777" w:rsidR="00D50099" w:rsidRDefault="00D50099" w:rsidP="00D500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4.3. Může se text pouze lidského původu stát Písmem? </w:t>
      </w:r>
    </w:p>
    <w:p w14:paraId="68EC8558" w14:textId="77777777" w:rsidR="00D50099" w:rsidRDefault="00D50099" w:rsidP="00D50099">
      <w:pPr>
        <w:spacing w:after="0" w:line="240" w:lineRule="auto"/>
        <w:rPr>
          <w:rFonts w:ascii="Times New Roman" w:hAnsi="Times New Roman" w:cs="Times New Roman"/>
          <w:sz w:val="24"/>
          <w:szCs w:val="24"/>
        </w:rPr>
      </w:pPr>
    </w:p>
    <w:p w14:paraId="54C47ACD" w14:textId="77777777" w:rsidR="00D50099" w:rsidRDefault="00D50099" w:rsidP="00D50099">
      <w:pPr>
        <w:pStyle w:val="Odstavecseseznamem"/>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Biblické citace</w:t>
      </w:r>
    </w:p>
    <w:p w14:paraId="10A7F1A7" w14:textId="77777777" w:rsidR="00D50099" w:rsidRDefault="00D50099" w:rsidP="00D50099">
      <w:pPr>
        <w:spacing w:after="0" w:line="240" w:lineRule="auto"/>
        <w:rPr>
          <w:rFonts w:ascii="Times New Roman" w:hAnsi="Times New Roman" w:cs="Times New Roman"/>
          <w:sz w:val="24"/>
          <w:szCs w:val="24"/>
        </w:rPr>
      </w:pPr>
    </w:p>
    <w:p w14:paraId="15EE4BB8" w14:textId="77777777" w:rsidR="00D50099" w:rsidRDefault="00D50099" w:rsidP="00D50099">
      <w:pPr>
        <w:pStyle w:val="Odstavecseseznamem"/>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Přijetí celého spisu do biblického kánonu</w:t>
      </w:r>
    </w:p>
    <w:p w14:paraId="71DB8039" w14:textId="77777777" w:rsidR="00D50099" w:rsidRDefault="00D50099" w:rsidP="00D50099">
      <w:pPr>
        <w:spacing w:after="0" w:line="240" w:lineRule="auto"/>
        <w:rPr>
          <w:rFonts w:ascii="Times New Roman" w:hAnsi="Times New Roman" w:cs="Times New Roman"/>
          <w:sz w:val="24"/>
          <w:szCs w:val="24"/>
        </w:rPr>
      </w:pPr>
    </w:p>
    <w:p w14:paraId="0CD2F542" w14:textId="77777777" w:rsidR="00D50099" w:rsidRDefault="00D50099" w:rsidP="00D50099">
      <w:pPr>
        <w:spacing w:after="0" w:line="240" w:lineRule="auto"/>
        <w:rPr>
          <w:rFonts w:ascii="Times New Roman" w:hAnsi="Times New Roman" w:cs="Times New Roman"/>
          <w:sz w:val="24"/>
          <w:szCs w:val="24"/>
        </w:rPr>
      </w:pPr>
      <w:r>
        <w:rPr>
          <w:rFonts w:ascii="Times New Roman" w:hAnsi="Times New Roman" w:cs="Times New Roman"/>
          <w:sz w:val="24"/>
          <w:szCs w:val="24"/>
        </w:rPr>
        <w:t>4.4. Biblická inspirace v době církve</w:t>
      </w:r>
    </w:p>
    <w:p w14:paraId="1417A3D8" w14:textId="77777777" w:rsidR="00D50099" w:rsidRDefault="00D50099" w:rsidP="00D50099">
      <w:pPr>
        <w:spacing w:after="0" w:line="240" w:lineRule="auto"/>
        <w:rPr>
          <w:rFonts w:ascii="Times New Roman" w:hAnsi="Times New Roman" w:cs="Times New Roman"/>
          <w:sz w:val="24"/>
          <w:szCs w:val="24"/>
        </w:rPr>
      </w:pPr>
    </w:p>
    <w:p w14:paraId="69F55827" w14:textId="77777777" w:rsidR="00D50099" w:rsidRPr="00D50099" w:rsidRDefault="00D50099" w:rsidP="00D50099">
      <w:pPr>
        <w:spacing w:after="0" w:line="240" w:lineRule="auto"/>
        <w:rPr>
          <w:rFonts w:ascii="Times New Roman" w:hAnsi="Times New Roman" w:cs="Times New Roman"/>
          <w:sz w:val="24"/>
          <w:szCs w:val="24"/>
        </w:rPr>
      </w:pPr>
    </w:p>
    <w:p w14:paraId="0443C356" w14:textId="77777777" w:rsidR="001F24AA" w:rsidRDefault="001F24AA">
      <w:pPr>
        <w:rPr>
          <w:rFonts w:ascii="Times New Roman" w:hAnsi="Times New Roman" w:cs="Times New Roman"/>
          <w:sz w:val="24"/>
          <w:szCs w:val="24"/>
        </w:rPr>
      </w:pPr>
      <w:r>
        <w:rPr>
          <w:rFonts w:ascii="Times New Roman" w:hAnsi="Times New Roman" w:cs="Times New Roman"/>
          <w:sz w:val="24"/>
          <w:szCs w:val="24"/>
        </w:rPr>
        <w:br w:type="page"/>
      </w:r>
    </w:p>
    <w:p w14:paraId="36A974B0" w14:textId="77777777" w:rsidR="001F24AA" w:rsidRDefault="001F24AA" w:rsidP="007C1B7A">
      <w:pPr>
        <w:spacing w:after="0" w:line="240" w:lineRule="auto"/>
        <w:rPr>
          <w:rFonts w:ascii="Times New Roman" w:hAnsi="Times New Roman" w:cs="Times New Roman"/>
          <w:sz w:val="24"/>
          <w:szCs w:val="24"/>
        </w:rPr>
      </w:pPr>
    </w:p>
    <w:p w14:paraId="1DEE517E" w14:textId="77777777" w:rsidR="00A61685" w:rsidRDefault="00A61685" w:rsidP="007C1B7A">
      <w:pPr>
        <w:spacing w:after="0" w:line="240" w:lineRule="auto"/>
        <w:rPr>
          <w:rFonts w:ascii="Times New Roman" w:hAnsi="Times New Roman" w:cs="Times New Roman"/>
          <w:sz w:val="24"/>
          <w:szCs w:val="24"/>
        </w:rPr>
      </w:pPr>
    </w:p>
    <w:p w14:paraId="5AB9022C" w14:textId="77777777" w:rsidR="007C1B7A" w:rsidRDefault="007C1B7A" w:rsidP="007C1B7A">
      <w:pPr>
        <w:spacing w:after="0" w:line="240" w:lineRule="auto"/>
        <w:rPr>
          <w:rFonts w:ascii="Times New Roman" w:hAnsi="Times New Roman" w:cs="Times New Roman"/>
          <w:b/>
          <w:sz w:val="24"/>
          <w:szCs w:val="24"/>
        </w:rPr>
      </w:pPr>
      <w:r w:rsidRPr="007C1B7A">
        <w:rPr>
          <w:rFonts w:ascii="Times New Roman" w:hAnsi="Times New Roman" w:cs="Times New Roman"/>
          <w:b/>
          <w:sz w:val="24"/>
          <w:szCs w:val="24"/>
        </w:rPr>
        <w:t>Kanonizace a inspirace</w:t>
      </w:r>
    </w:p>
    <w:p w14:paraId="0695430E" w14:textId="77777777" w:rsidR="007C1B7A" w:rsidRDefault="007C1B7A"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 kapitole o biblickém kánonu jsme viděli, jak jednotlivé spisy byly v dlouhém a komplexním procesy komunitou věřících přijaty za jejich normativní spisy, a tak se staly součástí definitivního kánonu. Vlastním teologickým důvodem normativnosti těchto spisů pro víru a život z ní je jejich </w:t>
      </w:r>
      <w:proofErr w:type="spellStart"/>
      <w:r>
        <w:rPr>
          <w:rFonts w:ascii="Times New Roman" w:hAnsi="Times New Roman" w:cs="Times New Roman"/>
          <w:sz w:val="24"/>
          <w:szCs w:val="24"/>
        </w:rPr>
        <w:t>inspirovanost</w:t>
      </w:r>
      <w:proofErr w:type="spellEnd"/>
      <w:r>
        <w:rPr>
          <w:rFonts w:ascii="Times New Roman" w:hAnsi="Times New Roman" w:cs="Times New Roman"/>
          <w:sz w:val="24"/>
          <w:szCs w:val="24"/>
        </w:rPr>
        <w:t xml:space="preserve">. Text a poselství inspirovaných biblických knih se zakládá na autoritě samého Boha, která je zjevena Duchem </w:t>
      </w:r>
      <w:proofErr w:type="gramStart"/>
      <w:r>
        <w:rPr>
          <w:rFonts w:ascii="Times New Roman" w:hAnsi="Times New Roman" w:cs="Times New Roman"/>
          <w:sz w:val="24"/>
          <w:szCs w:val="24"/>
        </w:rPr>
        <w:t>Svatým</w:t>
      </w:r>
      <w:proofErr w:type="gramEnd"/>
      <w:r>
        <w:rPr>
          <w:rFonts w:ascii="Times New Roman" w:hAnsi="Times New Roman" w:cs="Times New Roman"/>
          <w:sz w:val="24"/>
          <w:szCs w:val="24"/>
        </w:rPr>
        <w:t xml:space="preserve">. </w:t>
      </w:r>
      <w:r w:rsidR="00770C85">
        <w:rPr>
          <w:rFonts w:ascii="Times New Roman" w:hAnsi="Times New Roman" w:cs="Times New Roman"/>
          <w:sz w:val="24"/>
          <w:szCs w:val="24"/>
        </w:rPr>
        <w:t xml:space="preserve">Posledním důvodem normativnosti Nového zákona a s ním křesťanského Starého zákona je autorita Ježíše Krista, zjevená skrze dar Ducha Svatého. </w:t>
      </w:r>
    </w:p>
    <w:p w14:paraId="273A273C" w14:textId="77777777" w:rsidR="00770C85" w:rsidRDefault="00770C85" w:rsidP="007C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Kanonizace a inspirace jsou tedy dva vzájemně propojené pojmy, a to z důvodu vzájemné závislosti církve a Písma. Když si vezmeme Nový zákon, ale totéž platí pro Starý zákon, tak vidíme, že křesťanská církev předchází ho předchází, a to ve dvou dějinně postupných, ale teologicky současných krocích: a) v apoštolské době vznikají spisy, které patří do NZ; b) církev následně uzná jejich status Písma </w:t>
      </w:r>
      <w:proofErr w:type="spellStart"/>
      <w:r>
        <w:rPr>
          <w:rFonts w:ascii="Times New Roman" w:hAnsi="Times New Roman" w:cs="Times New Roman"/>
          <w:sz w:val="24"/>
          <w:szCs w:val="24"/>
        </w:rPr>
        <w:t>svat</w:t>
      </w:r>
      <w:proofErr w:type="spellEnd"/>
      <w:r w:rsidR="006B5947">
        <w:rPr>
          <w:rFonts w:ascii="Times New Roman" w:hAnsi="Times New Roman" w:cs="Times New Roman"/>
          <w:sz w:val="24"/>
          <w:szCs w:val="24"/>
        </w:rPr>
        <w:tab/>
      </w:r>
      <w:proofErr w:type="spellStart"/>
      <w:r>
        <w:rPr>
          <w:rFonts w:ascii="Times New Roman" w:hAnsi="Times New Roman" w:cs="Times New Roman"/>
          <w:sz w:val="24"/>
          <w:szCs w:val="24"/>
        </w:rPr>
        <w:t>ého</w:t>
      </w:r>
      <w:proofErr w:type="spellEnd"/>
      <w:r>
        <w:rPr>
          <w:rFonts w:ascii="Times New Roman" w:hAnsi="Times New Roman" w:cs="Times New Roman"/>
          <w:sz w:val="24"/>
          <w:szCs w:val="24"/>
        </w:rPr>
        <w:t xml:space="preserve">, to znamená, že z nich utvoří kanonický soubor a potvrdí jeho autoritu, která se rovná autoritě starozákonních Písem. Na druhé straně Písmo církev předchází, protože NZ byl napsán ve světle SZ, a zejména proto, že NZ je svědectvím o Ježíši, od něhož církev odvozuje svou autoritu. </w:t>
      </w:r>
    </w:p>
    <w:p w14:paraId="7CFFF6A5" w14:textId="77777777" w:rsidR="00BC08FA" w:rsidRDefault="00BC08FA" w:rsidP="007C1B7A">
      <w:pPr>
        <w:spacing w:after="0" w:line="240" w:lineRule="auto"/>
        <w:rPr>
          <w:rFonts w:ascii="Times New Roman" w:hAnsi="Times New Roman" w:cs="Times New Roman"/>
          <w:sz w:val="24"/>
          <w:szCs w:val="24"/>
        </w:rPr>
      </w:pPr>
    </w:p>
    <w:p w14:paraId="02A60D95" w14:textId="77777777" w:rsidR="00BC08FA" w:rsidRDefault="00BC08FA" w:rsidP="007C1B7A">
      <w:pPr>
        <w:spacing w:after="0" w:line="240" w:lineRule="auto"/>
        <w:rPr>
          <w:rFonts w:ascii="Times New Roman" w:hAnsi="Times New Roman" w:cs="Times New Roman"/>
          <w:sz w:val="24"/>
          <w:szCs w:val="24"/>
        </w:rPr>
      </w:pPr>
    </w:p>
    <w:p w14:paraId="3763C780" w14:textId="77777777" w:rsidR="00BC08FA" w:rsidRDefault="00BC08FA" w:rsidP="007C1B7A">
      <w:pPr>
        <w:spacing w:after="0" w:line="240" w:lineRule="auto"/>
        <w:rPr>
          <w:rFonts w:ascii="Times New Roman" w:hAnsi="Times New Roman" w:cs="Times New Roman"/>
          <w:sz w:val="24"/>
          <w:szCs w:val="24"/>
        </w:rPr>
      </w:pPr>
      <w:r>
        <w:rPr>
          <w:rFonts w:ascii="Times New Roman" w:hAnsi="Times New Roman" w:cs="Times New Roman"/>
          <w:b/>
          <w:sz w:val="24"/>
          <w:szCs w:val="24"/>
        </w:rPr>
        <w:t>Biblická svědectví</w:t>
      </w:r>
    </w:p>
    <w:p w14:paraId="09E94017" w14:textId="77777777" w:rsidR="00BC08FA" w:rsidRDefault="00BC08FA" w:rsidP="007C1B7A">
      <w:pPr>
        <w:spacing w:after="0" w:line="240" w:lineRule="auto"/>
        <w:rPr>
          <w:rFonts w:ascii="Times New Roman" w:hAnsi="Times New Roman" w:cs="Times New Roman"/>
          <w:sz w:val="24"/>
          <w:szCs w:val="24"/>
        </w:rPr>
      </w:pPr>
    </w:p>
    <w:p w14:paraId="544C5A84" w14:textId="77777777" w:rsidR="009C0015" w:rsidRDefault="009C0015" w:rsidP="009C0015">
      <w:pPr>
        <w:pStyle w:val="verse10"/>
        <w:spacing w:before="0" w:beforeAutospacing="0" w:after="0" w:afterAutospacing="0"/>
      </w:pPr>
      <w:r w:rsidRPr="00125DFE">
        <w:rPr>
          <w:u w:val="single"/>
        </w:rPr>
        <w:t>1 Petr 1,10–12</w:t>
      </w:r>
      <w:r>
        <w:t xml:space="preserve">: „Jak se tato spása uskuteční, to se snažili poznat a to zkoumali už proroci. Předpovídali o těch dobrodiních, kterých se mělo dostat vám. </w:t>
      </w:r>
      <w:r w:rsidRPr="009C0015">
        <w:rPr>
          <w:bCs/>
        </w:rPr>
        <w:t>Zk</w:t>
      </w:r>
      <w:r>
        <w:t>oumali, na který čas a na jaké okolnosti poukazoval Kristův Duch, který v nich působil, protože on už předem potvrzoval, že Kristus musí trpět a pak být oslaven. Dostalo se jim zjevení, že tuto službu konají ne pro sebe, ale pro vás ‒ a teď jsou vám ty pravdy zvěstovány od hlasatelů evangelia skrze Ducha svatého poslaného z nebe. Jsou to pravdy, do kterých i andělé touží důkladněji nahlédnout.“</w:t>
      </w:r>
    </w:p>
    <w:p w14:paraId="10396195" w14:textId="77777777" w:rsidR="00125DFE" w:rsidRDefault="00125DFE" w:rsidP="009C0015">
      <w:pPr>
        <w:pStyle w:val="verse10"/>
        <w:spacing w:before="0" w:beforeAutospacing="0" w:after="0" w:afterAutospacing="0"/>
      </w:pPr>
    </w:p>
    <w:p w14:paraId="04614CA0" w14:textId="77777777" w:rsidR="009C0015" w:rsidRDefault="009C0015" w:rsidP="009C0015">
      <w:pPr>
        <w:pStyle w:val="verse10"/>
        <w:spacing w:before="0" w:beforeAutospacing="0" w:after="0" w:afterAutospacing="0"/>
      </w:pPr>
      <w:r>
        <w:t xml:space="preserve">V tomto textu je třeba vyzdvihnout tyto momenty: a) proroci nemluvili na základě svých osobních kritérií, ale podle kritérií Ducha; b) tento duch byl Duch Kristův; c) jejich poselství je určeno „pro vás“, to znamená pro dnešní křesťany. </w:t>
      </w:r>
    </w:p>
    <w:p w14:paraId="23C55225" w14:textId="77777777" w:rsidR="009C0015" w:rsidRDefault="009C0015" w:rsidP="009C0015">
      <w:pPr>
        <w:pStyle w:val="verse10"/>
        <w:spacing w:before="0" w:beforeAutospacing="0" w:after="0" w:afterAutospacing="0"/>
      </w:pPr>
    </w:p>
    <w:p w14:paraId="63ED1BDF" w14:textId="77777777" w:rsidR="009C0015" w:rsidRDefault="009C0015" w:rsidP="009C0015">
      <w:pPr>
        <w:pStyle w:val="verse20"/>
        <w:spacing w:before="0" w:beforeAutospacing="0" w:after="0" w:afterAutospacing="0"/>
      </w:pPr>
      <w:r w:rsidRPr="00125DFE">
        <w:rPr>
          <w:u w:val="single"/>
        </w:rPr>
        <w:t>2 Petr 1,20–21</w:t>
      </w:r>
      <w:r>
        <w:t>: „Buďte si však především vědomi toho, že žádné proroctví v Písmu není ponecháno soukromému výkladu. Neboť proroctví nebylo nikdy proneseno z lidské vůle, ale lidé oznamovali Boží výroky proto, že je k tomu přiměl Duch svatý</w:t>
      </w:r>
      <w:r w:rsidR="00125DFE">
        <w:t>“ (</w:t>
      </w:r>
      <w:proofErr w:type="spellStart"/>
      <w:r w:rsidR="00125DFE">
        <w:rPr>
          <w:i/>
        </w:rPr>
        <w:t>hypo</w:t>
      </w:r>
      <w:proofErr w:type="spellEnd"/>
      <w:r w:rsidR="00125DFE">
        <w:rPr>
          <w:i/>
        </w:rPr>
        <w:t xml:space="preserve"> </w:t>
      </w:r>
      <w:proofErr w:type="spellStart"/>
      <w:r w:rsidR="00125DFE">
        <w:rPr>
          <w:i/>
        </w:rPr>
        <w:t>pneumatos</w:t>
      </w:r>
      <w:proofErr w:type="spellEnd"/>
      <w:r w:rsidR="00125DFE">
        <w:rPr>
          <w:i/>
        </w:rPr>
        <w:t xml:space="preserve"> </w:t>
      </w:r>
      <w:proofErr w:type="spellStart"/>
      <w:r w:rsidR="00125DFE">
        <w:rPr>
          <w:i/>
        </w:rPr>
        <w:t>hagiou</w:t>
      </w:r>
      <w:proofErr w:type="spellEnd"/>
      <w:r w:rsidR="00125DFE">
        <w:rPr>
          <w:i/>
        </w:rPr>
        <w:t xml:space="preserve"> </w:t>
      </w:r>
      <w:proofErr w:type="spellStart"/>
      <w:r w:rsidR="00125DFE">
        <w:rPr>
          <w:i/>
        </w:rPr>
        <w:t>feromenoi</w:t>
      </w:r>
      <w:proofErr w:type="spellEnd"/>
      <w:r w:rsidR="00125DFE">
        <w:t xml:space="preserve">; </w:t>
      </w:r>
      <w:proofErr w:type="spellStart"/>
      <w:r w:rsidR="00125DFE">
        <w:t>Vulgata</w:t>
      </w:r>
      <w:proofErr w:type="spellEnd"/>
      <w:r w:rsidR="00125DFE">
        <w:t xml:space="preserve">: </w:t>
      </w:r>
      <w:r w:rsidR="00125DFE" w:rsidRPr="00125DFE">
        <w:rPr>
          <w:i/>
        </w:rPr>
        <w:t>S</w:t>
      </w:r>
      <w:r w:rsidR="00125DFE">
        <w:rPr>
          <w:i/>
        </w:rPr>
        <w:t xml:space="preserve">piritu </w:t>
      </w:r>
      <w:proofErr w:type="spellStart"/>
      <w:r w:rsidR="00125DFE">
        <w:rPr>
          <w:i/>
        </w:rPr>
        <w:t>Sancto</w:t>
      </w:r>
      <w:proofErr w:type="spellEnd"/>
      <w:r w:rsidR="00125DFE">
        <w:rPr>
          <w:i/>
        </w:rPr>
        <w:t xml:space="preserve"> </w:t>
      </w:r>
      <w:proofErr w:type="spellStart"/>
      <w:r w:rsidR="00125DFE">
        <w:rPr>
          <w:i/>
        </w:rPr>
        <w:t>inspirati</w:t>
      </w:r>
      <w:proofErr w:type="spellEnd"/>
      <w:r w:rsidR="00125DFE">
        <w:t xml:space="preserve">; Nova </w:t>
      </w:r>
      <w:proofErr w:type="spellStart"/>
      <w:r w:rsidR="00125DFE">
        <w:t>Vulgata</w:t>
      </w:r>
      <w:proofErr w:type="spellEnd"/>
      <w:r w:rsidR="00125DFE">
        <w:t xml:space="preserve"> lépe: </w:t>
      </w:r>
      <w:r w:rsidR="00125DFE" w:rsidRPr="00125DFE">
        <w:rPr>
          <w:i/>
        </w:rPr>
        <w:t>a Spir</w:t>
      </w:r>
      <w:r w:rsidR="00125DFE">
        <w:rPr>
          <w:i/>
        </w:rPr>
        <w:t xml:space="preserve">itu </w:t>
      </w:r>
      <w:proofErr w:type="spellStart"/>
      <w:r w:rsidR="00125DFE">
        <w:rPr>
          <w:i/>
        </w:rPr>
        <w:t>Sancto</w:t>
      </w:r>
      <w:proofErr w:type="spellEnd"/>
      <w:r w:rsidR="00125DFE">
        <w:rPr>
          <w:i/>
        </w:rPr>
        <w:t xml:space="preserve"> </w:t>
      </w:r>
      <w:proofErr w:type="spellStart"/>
      <w:r w:rsidR="00125DFE">
        <w:rPr>
          <w:i/>
        </w:rPr>
        <w:t>ducti</w:t>
      </w:r>
      <w:proofErr w:type="spellEnd"/>
      <w:r w:rsidR="00125DFE">
        <w:t>)</w:t>
      </w:r>
      <w:r>
        <w:t>.</w:t>
      </w:r>
    </w:p>
    <w:p w14:paraId="1A533053" w14:textId="77777777" w:rsidR="00125DFE" w:rsidRDefault="00125DFE" w:rsidP="009C0015">
      <w:pPr>
        <w:pStyle w:val="verse10"/>
        <w:spacing w:before="0" w:beforeAutospacing="0" w:after="0" w:afterAutospacing="0"/>
      </w:pPr>
    </w:p>
    <w:p w14:paraId="0471B2BA" w14:textId="77777777" w:rsidR="009C0015" w:rsidRDefault="009C0015" w:rsidP="009C0015">
      <w:pPr>
        <w:pStyle w:val="verse10"/>
        <w:spacing w:before="0" w:beforeAutospacing="0" w:after="0" w:afterAutospacing="0"/>
      </w:pPr>
      <w:r>
        <w:t xml:space="preserve">Zde si všimněme zejména těchto prvků: a) žádné proroctví v Písmu není ponecháno soukromému výkladu; b) proroctví není plodem lidské vůle; c) Duch Svatý je tvůrcem zvěsti v její psané formě. </w:t>
      </w:r>
    </w:p>
    <w:p w14:paraId="18E2437E" w14:textId="77777777" w:rsidR="009C0015" w:rsidRDefault="009C0015" w:rsidP="009C0015">
      <w:pPr>
        <w:pStyle w:val="verse10"/>
        <w:spacing w:before="0" w:beforeAutospacing="0" w:after="0" w:afterAutospacing="0"/>
      </w:pPr>
    </w:p>
    <w:p w14:paraId="3B43FBE9" w14:textId="77777777" w:rsidR="009C0015" w:rsidRDefault="009C0015" w:rsidP="00FC2B71">
      <w:pPr>
        <w:pStyle w:val="verse17"/>
        <w:spacing w:before="0" w:beforeAutospacing="0" w:after="0" w:afterAutospacing="0"/>
      </w:pPr>
      <w:r w:rsidRPr="00125DFE">
        <w:rPr>
          <w:u w:val="single"/>
        </w:rPr>
        <w:t>2 Tim 3,14–17</w:t>
      </w:r>
      <w:r>
        <w:t xml:space="preserve">: „Ty se však drž toho, čemu ses naučil a co jsi přijal jako jisté. Víš přece, od koho ses tomu naučil! Od dětství znáš svatá Písma; ta tě mohou naučit moudrosti, abys dosáhl spásy vírou v Krista Ježíše. Všechno, co je v nich napsáno, je vdechnuto Bohem </w:t>
      </w:r>
      <w:r w:rsidR="00FC2B71">
        <w:t>(</w:t>
      </w:r>
      <w:proofErr w:type="spellStart"/>
      <w:r w:rsidR="00FC2B71" w:rsidRPr="00FC2B71">
        <w:rPr>
          <w:i/>
        </w:rPr>
        <w:t>theopneustos</w:t>
      </w:r>
      <w:proofErr w:type="spellEnd"/>
      <w:r w:rsidR="00FC2B71">
        <w:t xml:space="preserve">) </w:t>
      </w:r>
      <w:r>
        <w:t>a hodí se k poučování, k usvědčování, k napravování a k výchově ve spravedlnosti. Tak je potom Boží člověk dokonalý, důkladně vyzbrojený pro každé dobré dílo.</w:t>
      </w:r>
      <w:r w:rsidR="00FC2B71">
        <w:t>“</w:t>
      </w:r>
    </w:p>
    <w:p w14:paraId="3A23E9E5" w14:textId="77777777" w:rsidR="00125DFE" w:rsidRDefault="00125DFE" w:rsidP="00FC2B71">
      <w:pPr>
        <w:pStyle w:val="verse17"/>
        <w:spacing w:before="0" w:beforeAutospacing="0" w:after="0" w:afterAutospacing="0"/>
      </w:pPr>
    </w:p>
    <w:p w14:paraId="0ED0BE47" w14:textId="77777777" w:rsidR="00FC2B71" w:rsidRPr="00FC2B71" w:rsidRDefault="00FC2B71" w:rsidP="00FC2B71">
      <w:pPr>
        <w:pStyle w:val="verse17"/>
        <w:spacing w:before="0" w:beforeAutospacing="0" w:after="0" w:afterAutospacing="0"/>
      </w:pPr>
      <w:r>
        <w:lastRenderedPageBreak/>
        <w:t xml:space="preserve">Tento text je konkrétnější než dva předchozí v tom, že prohlašuje: a) svatá Písma jsou poučením ke spáse; b) Písmo je </w:t>
      </w:r>
      <w:proofErr w:type="spellStart"/>
      <w:r>
        <w:rPr>
          <w:i/>
        </w:rPr>
        <w:t>theopneustos</w:t>
      </w:r>
      <w:proofErr w:type="spellEnd"/>
      <w:r>
        <w:t xml:space="preserve"> (</w:t>
      </w:r>
      <w:r w:rsidR="00125DFE">
        <w:t>vdechnuté</w:t>
      </w:r>
      <w:r>
        <w:t xml:space="preserve"> Bohem</w:t>
      </w:r>
      <w:r w:rsidR="00125DFE">
        <w:t xml:space="preserve">; </w:t>
      </w:r>
      <w:proofErr w:type="spellStart"/>
      <w:r w:rsidR="00125DFE">
        <w:t>Vulgata</w:t>
      </w:r>
      <w:proofErr w:type="spellEnd"/>
      <w:r w:rsidR="00125DFE">
        <w:t xml:space="preserve">: </w:t>
      </w:r>
      <w:proofErr w:type="spellStart"/>
      <w:r w:rsidR="00125DFE">
        <w:rPr>
          <w:i/>
        </w:rPr>
        <w:t>divinitus</w:t>
      </w:r>
      <w:proofErr w:type="spellEnd"/>
      <w:r w:rsidR="00125DFE">
        <w:rPr>
          <w:i/>
        </w:rPr>
        <w:t xml:space="preserve"> </w:t>
      </w:r>
      <w:proofErr w:type="spellStart"/>
      <w:r w:rsidR="00125DFE">
        <w:rPr>
          <w:i/>
        </w:rPr>
        <w:t>inspir</w:t>
      </w:r>
      <w:r w:rsidR="004A195C">
        <w:rPr>
          <w:i/>
        </w:rPr>
        <w:t>a</w:t>
      </w:r>
      <w:r w:rsidR="00125DFE">
        <w:rPr>
          <w:i/>
        </w:rPr>
        <w:t>ta</w:t>
      </w:r>
      <w:proofErr w:type="spellEnd"/>
      <w:r>
        <w:t xml:space="preserve">); c) působní bezprostředně a skutečně. </w:t>
      </w:r>
    </w:p>
    <w:p w14:paraId="7920533A" w14:textId="77777777" w:rsidR="009C0015" w:rsidRPr="004A195C" w:rsidRDefault="009C0015" w:rsidP="00FC2B71">
      <w:pPr>
        <w:pStyle w:val="verse14"/>
        <w:spacing w:before="0" w:beforeAutospacing="0" w:after="0" w:afterAutospacing="0"/>
      </w:pPr>
    </w:p>
    <w:p w14:paraId="6825C311" w14:textId="77777777" w:rsidR="009C0015" w:rsidRPr="00FC2B71" w:rsidRDefault="00FC2B71" w:rsidP="009C0015">
      <w:pPr>
        <w:pStyle w:val="verse10"/>
        <w:spacing w:before="0" w:beforeAutospacing="0" w:after="0" w:afterAutospacing="0"/>
      </w:pPr>
      <w:r>
        <w:t>Shrn</w:t>
      </w:r>
      <w:r w:rsidR="00125DFE">
        <w:t>utí</w:t>
      </w:r>
      <w:r>
        <w:t>: uvedené texty se týkají starozákonních proroctví nebo lépe prorockých spisů. Ale text z 2 Tim rozšiřuje tento pohled na celé Písmo. Autoři těchto spisů je sepsali osobně, ale pod vlivem Ducha Svatého. Obsah těchto spisů směřuje k tajemství celého Krista (</w:t>
      </w:r>
      <w:proofErr w:type="spellStart"/>
      <w:r>
        <w:rPr>
          <w:i/>
        </w:rPr>
        <w:t>totus</w:t>
      </w:r>
      <w:proofErr w:type="spellEnd"/>
      <w:r>
        <w:rPr>
          <w:i/>
        </w:rPr>
        <w:t xml:space="preserve"> </w:t>
      </w:r>
      <w:proofErr w:type="spellStart"/>
      <w:r>
        <w:rPr>
          <w:i/>
        </w:rPr>
        <w:t>Christus</w:t>
      </w:r>
      <w:proofErr w:type="spellEnd"/>
      <w:r>
        <w:t xml:space="preserve">) a k jeho kázání. Proto je vše obdařeno Boží autoritou. </w:t>
      </w:r>
      <w:r w:rsidR="00125DFE">
        <w:t>Teologie inspirace ale zůstává v novozákonních svědectvích neúplná. Proto bylo třeba je dál rozvíjet v tradici církve a v</w:t>
      </w:r>
      <w:r w:rsidR="00634E72">
        <w:t> </w:t>
      </w:r>
      <w:proofErr w:type="spellStart"/>
      <w:r w:rsidR="00125DFE">
        <w:t>magisteriu</w:t>
      </w:r>
      <w:proofErr w:type="spellEnd"/>
      <w:r w:rsidR="00634E72">
        <w:t xml:space="preserve">. </w:t>
      </w:r>
    </w:p>
    <w:p w14:paraId="0BB94BB4" w14:textId="77777777" w:rsidR="00BC08FA" w:rsidRDefault="00BC08FA" w:rsidP="009C0015">
      <w:pPr>
        <w:spacing w:after="0" w:line="240" w:lineRule="auto"/>
        <w:rPr>
          <w:rFonts w:ascii="Times New Roman" w:hAnsi="Times New Roman" w:cs="Times New Roman"/>
          <w:sz w:val="24"/>
          <w:szCs w:val="24"/>
        </w:rPr>
      </w:pPr>
    </w:p>
    <w:p w14:paraId="5E99FAC7" w14:textId="77777777" w:rsidR="009C0015" w:rsidRDefault="009C0015" w:rsidP="009C0015">
      <w:pPr>
        <w:spacing w:after="0" w:line="240" w:lineRule="auto"/>
        <w:rPr>
          <w:rFonts w:ascii="Times New Roman" w:hAnsi="Times New Roman" w:cs="Times New Roman"/>
          <w:sz w:val="24"/>
          <w:szCs w:val="24"/>
        </w:rPr>
      </w:pPr>
    </w:p>
    <w:p w14:paraId="54367B95" w14:textId="77777777" w:rsidR="00FC2B71" w:rsidRDefault="00FC2B71" w:rsidP="009C0015">
      <w:pPr>
        <w:spacing w:after="0" w:line="240" w:lineRule="auto"/>
        <w:rPr>
          <w:rFonts w:ascii="Times New Roman" w:hAnsi="Times New Roman" w:cs="Times New Roman"/>
          <w:sz w:val="24"/>
          <w:szCs w:val="24"/>
        </w:rPr>
      </w:pPr>
      <w:r>
        <w:rPr>
          <w:rFonts w:ascii="Times New Roman" w:hAnsi="Times New Roman" w:cs="Times New Roman"/>
          <w:b/>
          <w:sz w:val="24"/>
          <w:szCs w:val="24"/>
        </w:rPr>
        <w:t>Patristické prohloubení</w:t>
      </w:r>
    </w:p>
    <w:p w14:paraId="492FF46C" w14:textId="77777777" w:rsidR="00FC2B71" w:rsidRDefault="00FC2B71" w:rsidP="009C00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Otcové a spisovatelé rané církve se obecně omezují na tvrzení o víře v Boží autoritu a v božský původ biblického textu. Tuto víru čerpají přímo z Písma. Kromě opakování biblického učení je u nich ale také zřejmý sklon k jeho prohlubování. </w:t>
      </w:r>
    </w:p>
    <w:p w14:paraId="4FC09F49" w14:textId="77777777" w:rsidR="007352E5" w:rsidRDefault="007352E5" w:rsidP="009C0015">
      <w:pPr>
        <w:spacing w:after="0" w:line="240" w:lineRule="auto"/>
        <w:rPr>
          <w:rFonts w:ascii="Times New Roman" w:hAnsi="Times New Roman" w:cs="Times New Roman"/>
          <w:sz w:val="24"/>
          <w:szCs w:val="24"/>
        </w:rPr>
      </w:pPr>
    </w:p>
    <w:p w14:paraId="2BAB9B5F" w14:textId="77777777" w:rsidR="00FC2B71" w:rsidRDefault="00842281" w:rsidP="00842281">
      <w:pPr>
        <w:pStyle w:val="Odstavecseseznamem"/>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opakování biblického učení</w:t>
      </w:r>
    </w:p>
    <w:p w14:paraId="71745BE8" w14:textId="77777777" w:rsidR="00842281" w:rsidRDefault="00842281" w:rsidP="00842281">
      <w:pPr>
        <w:spacing w:after="0" w:line="240" w:lineRule="auto"/>
        <w:rPr>
          <w:rFonts w:ascii="Times New Roman" w:hAnsi="Times New Roman" w:cs="Times New Roman"/>
          <w:sz w:val="24"/>
          <w:szCs w:val="24"/>
        </w:rPr>
      </w:pPr>
      <w:r>
        <w:rPr>
          <w:rFonts w:ascii="Times New Roman" w:hAnsi="Times New Roman" w:cs="Times New Roman"/>
          <w:sz w:val="24"/>
          <w:szCs w:val="24"/>
        </w:rPr>
        <w:t>Klement Římský píše, že svatá Písma „pocházejí od Ducha Svatého“ (</w:t>
      </w:r>
      <w:r>
        <w:rPr>
          <w:rFonts w:ascii="Times New Roman" w:hAnsi="Times New Roman" w:cs="Times New Roman"/>
          <w:i/>
          <w:sz w:val="24"/>
          <w:szCs w:val="24"/>
        </w:rPr>
        <w:t>PG</w:t>
      </w:r>
      <w:r>
        <w:rPr>
          <w:rFonts w:ascii="Times New Roman" w:hAnsi="Times New Roman" w:cs="Times New Roman"/>
          <w:sz w:val="24"/>
          <w:szCs w:val="24"/>
        </w:rPr>
        <w:t xml:space="preserve"> 1, 300). Svatý Justin sděluje, že </w:t>
      </w:r>
      <w:proofErr w:type="spellStart"/>
      <w:r>
        <w:rPr>
          <w:rFonts w:ascii="Times New Roman" w:hAnsi="Times New Roman" w:cs="Times New Roman"/>
          <w:sz w:val="24"/>
          <w:szCs w:val="24"/>
        </w:rPr>
        <w:t>svatopisci</w:t>
      </w:r>
      <w:proofErr w:type="spellEnd"/>
      <w:r>
        <w:rPr>
          <w:rFonts w:ascii="Times New Roman" w:hAnsi="Times New Roman" w:cs="Times New Roman"/>
          <w:sz w:val="24"/>
          <w:szCs w:val="24"/>
        </w:rPr>
        <w:t xml:space="preserve"> mluvili „v moci Ducha Svatého“ (</w:t>
      </w:r>
      <w:r>
        <w:rPr>
          <w:rFonts w:ascii="Times New Roman" w:hAnsi="Times New Roman" w:cs="Times New Roman"/>
          <w:i/>
          <w:sz w:val="24"/>
          <w:szCs w:val="24"/>
        </w:rPr>
        <w:t xml:space="preserve">PG </w:t>
      </w:r>
      <w:r>
        <w:rPr>
          <w:rFonts w:ascii="Times New Roman" w:hAnsi="Times New Roman" w:cs="Times New Roman"/>
          <w:sz w:val="24"/>
          <w:szCs w:val="24"/>
        </w:rPr>
        <w:t xml:space="preserve">6, 492). </w:t>
      </w:r>
      <w:proofErr w:type="spellStart"/>
      <w:r>
        <w:rPr>
          <w:rFonts w:ascii="Times New Roman" w:hAnsi="Times New Roman" w:cs="Times New Roman"/>
          <w:sz w:val="24"/>
          <w:szCs w:val="24"/>
        </w:rPr>
        <w:t>Órigenés</w:t>
      </w:r>
      <w:proofErr w:type="spellEnd"/>
      <w:r>
        <w:rPr>
          <w:rFonts w:ascii="Times New Roman" w:hAnsi="Times New Roman" w:cs="Times New Roman"/>
          <w:sz w:val="24"/>
          <w:szCs w:val="24"/>
        </w:rPr>
        <w:t xml:space="preserve"> zdůrazňuje, že posvátné knihy byly napsány „pod inspirací Ducha Svatého, z Otcovy vůle, skrze Ježíše Krista“ (</w:t>
      </w:r>
      <w:r>
        <w:rPr>
          <w:rFonts w:ascii="Times New Roman" w:hAnsi="Times New Roman" w:cs="Times New Roman"/>
          <w:i/>
          <w:sz w:val="24"/>
          <w:szCs w:val="24"/>
        </w:rPr>
        <w:t>PG</w:t>
      </w:r>
      <w:r>
        <w:rPr>
          <w:rFonts w:ascii="Times New Roman" w:hAnsi="Times New Roman" w:cs="Times New Roman"/>
          <w:sz w:val="24"/>
          <w:szCs w:val="24"/>
        </w:rPr>
        <w:t xml:space="preserve"> 11, 359). Svatý Jan </w:t>
      </w:r>
      <w:proofErr w:type="spellStart"/>
      <w:r>
        <w:rPr>
          <w:rFonts w:ascii="Times New Roman" w:hAnsi="Times New Roman" w:cs="Times New Roman"/>
          <w:sz w:val="24"/>
          <w:szCs w:val="24"/>
        </w:rPr>
        <w:t>Chrysostomos</w:t>
      </w:r>
      <w:proofErr w:type="spellEnd"/>
      <w:r>
        <w:rPr>
          <w:rFonts w:ascii="Times New Roman" w:hAnsi="Times New Roman" w:cs="Times New Roman"/>
          <w:sz w:val="24"/>
          <w:szCs w:val="24"/>
        </w:rPr>
        <w:t xml:space="preserve"> slavnostně prohlašuje, že „proroci mluvili inspirováni božským Duchem“ (</w:t>
      </w:r>
      <w:r>
        <w:rPr>
          <w:rFonts w:ascii="Times New Roman" w:hAnsi="Times New Roman" w:cs="Times New Roman"/>
          <w:i/>
          <w:sz w:val="24"/>
          <w:szCs w:val="24"/>
        </w:rPr>
        <w:t>PG</w:t>
      </w:r>
      <w:r>
        <w:rPr>
          <w:rFonts w:ascii="Times New Roman" w:hAnsi="Times New Roman" w:cs="Times New Roman"/>
          <w:sz w:val="24"/>
          <w:szCs w:val="24"/>
        </w:rPr>
        <w:t xml:space="preserve"> 56, 110). Svatý Ambrož ve svých katechezích připomíná, že „celé božské Písmo je </w:t>
      </w:r>
      <w:proofErr w:type="spellStart"/>
      <w:r>
        <w:rPr>
          <w:rFonts w:ascii="Times New Roman" w:hAnsi="Times New Roman" w:cs="Times New Roman"/>
          <w:i/>
          <w:sz w:val="24"/>
          <w:szCs w:val="24"/>
        </w:rPr>
        <w:t>theopneustos</w:t>
      </w:r>
      <w:proofErr w:type="spellEnd"/>
      <w:r>
        <w:rPr>
          <w:rFonts w:ascii="Times New Roman" w:hAnsi="Times New Roman" w:cs="Times New Roman"/>
          <w:sz w:val="24"/>
          <w:szCs w:val="24"/>
        </w:rPr>
        <w:t>, protože Bůh inspiruje to, co řekl Duch“ (</w:t>
      </w:r>
      <w:r>
        <w:rPr>
          <w:rFonts w:ascii="Times New Roman" w:hAnsi="Times New Roman" w:cs="Times New Roman"/>
          <w:i/>
          <w:sz w:val="24"/>
          <w:szCs w:val="24"/>
        </w:rPr>
        <w:t>PL</w:t>
      </w:r>
      <w:r>
        <w:rPr>
          <w:rFonts w:ascii="Times New Roman" w:hAnsi="Times New Roman" w:cs="Times New Roman"/>
          <w:sz w:val="24"/>
          <w:szCs w:val="24"/>
        </w:rPr>
        <w:t xml:space="preserve"> 16, 803). A konečně svatý Augustin tvrdí, že když čteme stránky Bible, „posloucháme to, co nám říká Duch Svatý ústy svatého proroka“ (</w:t>
      </w:r>
      <w:r>
        <w:rPr>
          <w:rFonts w:ascii="Times New Roman" w:hAnsi="Times New Roman" w:cs="Times New Roman"/>
          <w:i/>
          <w:sz w:val="24"/>
          <w:szCs w:val="24"/>
        </w:rPr>
        <w:t xml:space="preserve">PL </w:t>
      </w:r>
      <w:r>
        <w:rPr>
          <w:rFonts w:ascii="Times New Roman" w:hAnsi="Times New Roman" w:cs="Times New Roman"/>
          <w:sz w:val="24"/>
          <w:szCs w:val="24"/>
        </w:rPr>
        <w:t xml:space="preserve">36, 307). </w:t>
      </w:r>
    </w:p>
    <w:p w14:paraId="17F6CFAA" w14:textId="77777777" w:rsidR="007352E5" w:rsidRDefault="007352E5" w:rsidP="00842281">
      <w:pPr>
        <w:spacing w:after="0" w:line="240" w:lineRule="auto"/>
        <w:rPr>
          <w:rFonts w:ascii="Times New Roman" w:hAnsi="Times New Roman" w:cs="Times New Roman"/>
          <w:sz w:val="24"/>
          <w:szCs w:val="24"/>
        </w:rPr>
      </w:pPr>
    </w:p>
    <w:p w14:paraId="72897450" w14:textId="77777777" w:rsidR="00842281" w:rsidRDefault="00842281" w:rsidP="00842281">
      <w:pPr>
        <w:pStyle w:val="Odstavecseseznamem"/>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prohloubení biblického základu</w:t>
      </w:r>
    </w:p>
    <w:p w14:paraId="1E400CD0" w14:textId="77777777" w:rsidR="00842281" w:rsidRDefault="00842281" w:rsidP="008422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Otcové neopakují jen biblické učení o inspiraci, ale vypracovávají nové aplikace a zavádějí nové pojmy: </w:t>
      </w:r>
      <w:r>
        <w:rPr>
          <w:rFonts w:ascii="Times New Roman" w:hAnsi="Times New Roman" w:cs="Times New Roman"/>
          <w:i/>
          <w:sz w:val="24"/>
          <w:szCs w:val="24"/>
        </w:rPr>
        <w:t>nástroj, autor, diktát, dopis</w:t>
      </w:r>
      <w:r>
        <w:rPr>
          <w:rFonts w:ascii="Times New Roman" w:hAnsi="Times New Roman" w:cs="Times New Roman"/>
          <w:sz w:val="24"/>
          <w:szCs w:val="24"/>
        </w:rPr>
        <w:t xml:space="preserve">. Tři z těchto pojmů se týkají Ducha Svatého (autor, diktát, dopis) a jeden lidského autora/redaktora (nástroj). </w:t>
      </w:r>
    </w:p>
    <w:p w14:paraId="1A3842D5" w14:textId="77777777" w:rsidR="007352E5" w:rsidRDefault="007352E5" w:rsidP="00842281">
      <w:pPr>
        <w:spacing w:after="0" w:line="240" w:lineRule="auto"/>
        <w:rPr>
          <w:rFonts w:ascii="Times New Roman" w:hAnsi="Times New Roman" w:cs="Times New Roman"/>
          <w:sz w:val="24"/>
          <w:szCs w:val="24"/>
        </w:rPr>
      </w:pPr>
    </w:p>
    <w:p w14:paraId="7B68B2DA" w14:textId="77777777" w:rsidR="00842281" w:rsidRDefault="00842281" w:rsidP="00842281">
      <w:pPr>
        <w:pStyle w:val="Odstavecseseznamem"/>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lidský autor/redaktor je nástroj píšícího Boha</w:t>
      </w:r>
    </w:p>
    <w:p w14:paraId="7AA24E5A" w14:textId="77777777" w:rsidR="008A57F0" w:rsidRDefault="00842281" w:rsidP="00842281">
      <w:pPr>
        <w:spacing w:after="0" w:line="240" w:lineRule="auto"/>
        <w:rPr>
          <w:rFonts w:ascii="Times New Roman" w:hAnsi="Times New Roman" w:cs="Times New Roman"/>
          <w:sz w:val="24"/>
          <w:szCs w:val="24"/>
        </w:rPr>
      </w:pPr>
      <w:r>
        <w:rPr>
          <w:rFonts w:ascii="Times New Roman" w:hAnsi="Times New Roman" w:cs="Times New Roman"/>
          <w:sz w:val="24"/>
          <w:szCs w:val="24"/>
        </w:rPr>
        <w:t>Otcové mluví čast</w:t>
      </w:r>
      <w:r w:rsidR="008A57F0">
        <w:rPr>
          <w:rFonts w:ascii="Times New Roman" w:hAnsi="Times New Roman" w:cs="Times New Roman"/>
          <w:sz w:val="24"/>
          <w:szCs w:val="24"/>
        </w:rPr>
        <w:t xml:space="preserve">o o písaři jako nástroji </w:t>
      </w:r>
      <w:r>
        <w:rPr>
          <w:rFonts w:ascii="Times New Roman" w:hAnsi="Times New Roman" w:cs="Times New Roman"/>
          <w:sz w:val="24"/>
          <w:szCs w:val="24"/>
        </w:rPr>
        <w:t xml:space="preserve">v Božích rukou. </w:t>
      </w:r>
      <w:r w:rsidR="008A57F0">
        <w:rPr>
          <w:rFonts w:ascii="Times New Roman" w:hAnsi="Times New Roman" w:cs="Times New Roman"/>
          <w:sz w:val="24"/>
          <w:szCs w:val="24"/>
        </w:rPr>
        <w:t xml:space="preserve">Přirovnávají ho hudebnímu nástroji (např. citeře, která se rozeznívá trsátkem), jehož zvuk se utváří Boží činností. Představují ho jako psací nástroj (pero, stylus, …), který Bůh používá, aby mohl komunikovat s člověkem. Využívají také symboliky lidského těla (ústa, ruce, …), jehož pomocí se Bůh vyjadřuje. Základ tohoto srovnání je už v Písmu svatém: prorok se nazývá „Božími ústy“ (srov. Iz 30,2); Bůh mluvil „ústy svých svatých proroků“ (srov. </w:t>
      </w:r>
      <w:proofErr w:type="spellStart"/>
      <w:r w:rsidR="008A57F0">
        <w:rPr>
          <w:rFonts w:ascii="Times New Roman" w:hAnsi="Times New Roman" w:cs="Times New Roman"/>
          <w:sz w:val="24"/>
          <w:szCs w:val="24"/>
        </w:rPr>
        <w:t>Lk</w:t>
      </w:r>
      <w:proofErr w:type="spellEnd"/>
      <w:r w:rsidR="008A57F0">
        <w:rPr>
          <w:rFonts w:ascii="Times New Roman" w:hAnsi="Times New Roman" w:cs="Times New Roman"/>
          <w:sz w:val="24"/>
          <w:szCs w:val="24"/>
        </w:rPr>
        <w:t xml:space="preserve"> 1,70). </w:t>
      </w:r>
    </w:p>
    <w:p w14:paraId="3FA4C7F5" w14:textId="77777777" w:rsidR="008A57F0" w:rsidRDefault="008A57F0" w:rsidP="0084228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Athenagoras</w:t>
      </w:r>
      <w:proofErr w:type="spellEnd"/>
      <w:r>
        <w:rPr>
          <w:rFonts w:ascii="Times New Roman" w:hAnsi="Times New Roman" w:cs="Times New Roman"/>
          <w:sz w:val="24"/>
          <w:szCs w:val="24"/>
        </w:rPr>
        <w:t xml:space="preserve"> píše, že ve spisech SZ používal Duch Svatý </w:t>
      </w:r>
      <w:proofErr w:type="spellStart"/>
      <w:r>
        <w:rPr>
          <w:rFonts w:ascii="Times New Roman" w:hAnsi="Times New Roman" w:cs="Times New Roman"/>
          <w:sz w:val="24"/>
          <w:szCs w:val="24"/>
        </w:rPr>
        <w:t>svatopisce</w:t>
      </w:r>
      <w:proofErr w:type="spellEnd"/>
      <w:r>
        <w:rPr>
          <w:rFonts w:ascii="Times New Roman" w:hAnsi="Times New Roman" w:cs="Times New Roman"/>
          <w:sz w:val="24"/>
          <w:szCs w:val="24"/>
        </w:rPr>
        <w:t xml:space="preserve"> tak, jako hudebník používá svého nástroje, do kterého fouká (</w:t>
      </w:r>
      <w:r>
        <w:rPr>
          <w:rFonts w:ascii="Times New Roman" w:hAnsi="Times New Roman" w:cs="Times New Roman"/>
          <w:i/>
          <w:sz w:val="24"/>
          <w:szCs w:val="24"/>
        </w:rPr>
        <w:t>PG</w:t>
      </w:r>
      <w:r>
        <w:rPr>
          <w:rFonts w:ascii="Times New Roman" w:hAnsi="Times New Roman" w:cs="Times New Roman"/>
          <w:sz w:val="24"/>
          <w:szCs w:val="24"/>
        </w:rPr>
        <w:t xml:space="preserve"> 6, 908). Svatý Augustin zdůrazňuje, že „všechno co </w:t>
      </w:r>
      <w:r w:rsidRPr="008A57F0">
        <w:rPr>
          <w:rFonts w:ascii="Times New Roman" w:hAnsi="Times New Roman" w:cs="Times New Roman"/>
          <w:sz w:val="24"/>
          <w:szCs w:val="24"/>
        </w:rPr>
        <w:t>[Bůh]</w:t>
      </w:r>
      <w:r>
        <w:rPr>
          <w:rFonts w:ascii="Times New Roman" w:hAnsi="Times New Roman" w:cs="Times New Roman"/>
          <w:sz w:val="24"/>
          <w:szCs w:val="24"/>
        </w:rPr>
        <w:t xml:space="preserve"> chtěl, abychom četli o jeho skutcích a výrocích, přikázal jim jako svým rukám, aby to zapsali“ (</w:t>
      </w:r>
      <w:r>
        <w:rPr>
          <w:rFonts w:ascii="Times New Roman" w:hAnsi="Times New Roman" w:cs="Times New Roman"/>
          <w:i/>
          <w:sz w:val="24"/>
          <w:szCs w:val="24"/>
        </w:rPr>
        <w:t>PL</w:t>
      </w:r>
      <w:r>
        <w:rPr>
          <w:rFonts w:ascii="Times New Roman" w:hAnsi="Times New Roman" w:cs="Times New Roman"/>
          <w:sz w:val="24"/>
          <w:szCs w:val="24"/>
        </w:rPr>
        <w:t xml:space="preserve"> 34, 1070). Když svatý Jeroným komentuje žalm 45,2, říká: „můj jazyk je pero písaře, který rychle píše“ (</w:t>
      </w:r>
      <w:r>
        <w:rPr>
          <w:rFonts w:ascii="Times New Roman" w:hAnsi="Times New Roman" w:cs="Times New Roman"/>
          <w:i/>
          <w:sz w:val="24"/>
          <w:szCs w:val="24"/>
        </w:rPr>
        <w:t>PL</w:t>
      </w:r>
      <w:r>
        <w:rPr>
          <w:rFonts w:ascii="Times New Roman" w:hAnsi="Times New Roman" w:cs="Times New Roman"/>
          <w:sz w:val="24"/>
          <w:szCs w:val="24"/>
        </w:rPr>
        <w:t xml:space="preserve"> 22, 627). Svatý Řehoř ve svých homiliích zdůrazňuje: „vírou věříme, že autorem této knihy je Duch Svatý </w:t>
      </w:r>
      <w:r w:rsidRPr="008A57F0">
        <w:rPr>
          <w:rFonts w:ascii="Times New Roman" w:hAnsi="Times New Roman" w:cs="Times New Roman"/>
          <w:sz w:val="24"/>
          <w:szCs w:val="24"/>
        </w:rPr>
        <w:t>[</w:t>
      </w:r>
      <w:r>
        <w:rPr>
          <w:rFonts w:ascii="Times New Roman" w:hAnsi="Times New Roman" w:cs="Times New Roman"/>
          <w:sz w:val="24"/>
          <w:szCs w:val="24"/>
        </w:rPr>
        <w:t>…</w:t>
      </w:r>
      <w:r w:rsidRPr="008A57F0">
        <w:rPr>
          <w:rFonts w:ascii="Times New Roman" w:hAnsi="Times New Roman" w:cs="Times New Roman"/>
          <w:sz w:val="24"/>
          <w:szCs w:val="24"/>
        </w:rPr>
        <w:t>]</w:t>
      </w:r>
      <w:r>
        <w:rPr>
          <w:rFonts w:ascii="Times New Roman" w:hAnsi="Times New Roman" w:cs="Times New Roman"/>
          <w:sz w:val="24"/>
          <w:szCs w:val="24"/>
        </w:rPr>
        <w:t xml:space="preserve"> a když hledáme písaře, neděláme nic jiného, než že při četbě počítáme písmena, která vycházejí z jeho pera“ (</w:t>
      </w:r>
      <w:r>
        <w:rPr>
          <w:rFonts w:ascii="Times New Roman" w:hAnsi="Times New Roman" w:cs="Times New Roman"/>
          <w:i/>
          <w:sz w:val="24"/>
          <w:szCs w:val="24"/>
        </w:rPr>
        <w:t>PL</w:t>
      </w:r>
      <w:r>
        <w:rPr>
          <w:rFonts w:ascii="Times New Roman" w:hAnsi="Times New Roman" w:cs="Times New Roman"/>
          <w:sz w:val="24"/>
          <w:szCs w:val="24"/>
        </w:rPr>
        <w:t xml:space="preserve"> 75, 517). </w:t>
      </w:r>
    </w:p>
    <w:p w14:paraId="2F97E62F" w14:textId="77777777" w:rsidR="00D57B99" w:rsidRDefault="00D57B99" w:rsidP="008422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Tyto prosté výroky Otců podtrhují především těsnou vazbu mezi Božím Duchem a spisovatelem. Jejich formulace ale nelze chápat čistě materiálně, ale jako </w:t>
      </w:r>
      <w:proofErr w:type="spellStart"/>
      <w:r>
        <w:rPr>
          <w:rFonts w:ascii="Times New Roman" w:hAnsi="Times New Roman" w:cs="Times New Roman"/>
          <w:sz w:val="24"/>
          <w:szCs w:val="24"/>
        </w:rPr>
        <w:t>poetické-rétorické</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výrazy. Chtějí vyjádřit, že to, co je v Písmu napsáno, odpovídá přesně tomu, co nám Bůh chtěl sdělit. </w:t>
      </w:r>
    </w:p>
    <w:p w14:paraId="71666D4A" w14:textId="77777777" w:rsidR="007352E5" w:rsidRDefault="007352E5" w:rsidP="00842281">
      <w:pPr>
        <w:spacing w:after="0" w:line="240" w:lineRule="auto"/>
        <w:rPr>
          <w:rFonts w:ascii="Times New Roman" w:hAnsi="Times New Roman" w:cs="Times New Roman"/>
          <w:sz w:val="24"/>
          <w:szCs w:val="24"/>
        </w:rPr>
      </w:pPr>
    </w:p>
    <w:p w14:paraId="017BB662" w14:textId="77777777" w:rsidR="00D57B99" w:rsidRDefault="00D57B99" w:rsidP="00D57B99">
      <w:pPr>
        <w:pStyle w:val="Odstavecseseznamem"/>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Bůh je autorem posvátných knih</w:t>
      </w:r>
    </w:p>
    <w:p w14:paraId="021082E1" w14:textId="77777777" w:rsidR="00D57B99" w:rsidRDefault="00636E7D" w:rsidP="00D57B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Dalším výrazem, vyjadřujícím autoritativní vztah Boha k posvátnému textu, je: </w:t>
      </w:r>
      <w:r>
        <w:rPr>
          <w:rFonts w:ascii="Times New Roman" w:hAnsi="Times New Roman" w:cs="Times New Roman"/>
          <w:i/>
          <w:sz w:val="24"/>
          <w:szCs w:val="24"/>
        </w:rPr>
        <w:t>Bůh je autorem posvátných knih</w:t>
      </w:r>
      <w:r>
        <w:rPr>
          <w:rFonts w:ascii="Times New Roman" w:hAnsi="Times New Roman" w:cs="Times New Roman"/>
          <w:sz w:val="24"/>
          <w:szCs w:val="24"/>
        </w:rPr>
        <w:t xml:space="preserve">. Tato formulace má asi původ v apologetické vyrovnávání se rané církve s některými dualistickými herezemi, které rozlišovali mezi Bohem Starého a Bohem Nového zákona (srov. učení </w:t>
      </w:r>
      <w:proofErr w:type="spellStart"/>
      <w:r>
        <w:rPr>
          <w:rFonts w:ascii="Times New Roman" w:hAnsi="Times New Roman" w:cs="Times New Roman"/>
          <w:sz w:val="24"/>
          <w:szCs w:val="24"/>
        </w:rPr>
        <w:t>Markióna</w:t>
      </w:r>
      <w:proofErr w:type="spellEnd"/>
      <w:r>
        <w:rPr>
          <w:rFonts w:ascii="Times New Roman" w:hAnsi="Times New Roman" w:cs="Times New Roman"/>
          <w:sz w:val="24"/>
          <w:szCs w:val="24"/>
        </w:rPr>
        <w:t xml:space="preserve"> nebo manichejců). </w:t>
      </w:r>
    </w:p>
    <w:p w14:paraId="4E79AAD6" w14:textId="77777777" w:rsidR="00636E7D" w:rsidRDefault="00636E7D" w:rsidP="00D57B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Otcové na tato heretická tvrzení odpovídali, že Bůh je autorem jak staré, tak nové smlouvy. Svatý </w:t>
      </w:r>
      <w:proofErr w:type="spellStart"/>
      <w:r>
        <w:rPr>
          <w:rFonts w:ascii="Times New Roman" w:hAnsi="Times New Roman" w:cs="Times New Roman"/>
          <w:sz w:val="24"/>
          <w:szCs w:val="24"/>
        </w:rPr>
        <w:t>Irenej</w:t>
      </w:r>
      <w:proofErr w:type="spellEnd"/>
      <w:r>
        <w:rPr>
          <w:rFonts w:ascii="Times New Roman" w:hAnsi="Times New Roman" w:cs="Times New Roman"/>
          <w:sz w:val="24"/>
          <w:szCs w:val="24"/>
        </w:rPr>
        <w:t xml:space="preserve"> prohlašuje, že „jeden a týž je základem evangelia a Zákona“ (</w:t>
      </w:r>
      <w:r>
        <w:rPr>
          <w:rFonts w:ascii="Times New Roman" w:hAnsi="Times New Roman" w:cs="Times New Roman"/>
          <w:i/>
          <w:sz w:val="24"/>
          <w:szCs w:val="24"/>
        </w:rPr>
        <w:t xml:space="preserve">PG </w:t>
      </w:r>
      <w:r>
        <w:rPr>
          <w:rFonts w:ascii="Times New Roman" w:hAnsi="Times New Roman" w:cs="Times New Roman"/>
          <w:sz w:val="24"/>
          <w:szCs w:val="24"/>
        </w:rPr>
        <w:t>7, 1005). Svatý Augustin připomíná, že Bůh „je autorem obou zákonů, protože Nový je skrytý ve Starém a Starý je zjevný v Novém“ (</w:t>
      </w:r>
      <w:r>
        <w:rPr>
          <w:rFonts w:ascii="Times New Roman" w:hAnsi="Times New Roman" w:cs="Times New Roman"/>
          <w:i/>
          <w:sz w:val="24"/>
          <w:szCs w:val="24"/>
        </w:rPr>
        <w:t xml:space="preserve">Novum in </w:t>
      </w:r>
      <w:proofErr w:type="spellStart"/>
      <w:r>
        <w:rPr>
          <w:rFonts w:ascii="Times New Roman" w:hAnsi="Times New Roman" w:cs="Times New Roman"/>
          <w:i/>
          <w:sz w:val="24"/>
          <w:szCs w:val="24"/>
        </w:rPr>
        <w:t>Vetere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latet</w:t>
      </w:r>
      <w:proofErr w:type="spellEnd"/>
      <w:r>
        <w:rPr>
          <w:rFonts w:ascii="Times New Roman" w:hAnsi="Times New Roman" w:cs="Times New Roman"/>
          <w:i/>
          <w:sz w:val="24"/>
          <w:szCs w:val="24"/>
        </w:rPr>
        <w:t xml:space="preserve"> et </w:t>
      </w:r>
      <w:proofErr w:type="spellStart"/>
      <w:r>
        <w:rPr>
          <w:rFonts w:ascii="Times New Roman" w:hAnsi="Times New Roman" w:cs="Times New Roman"/>
          <w:i/>
          <w:sz w:val="24"/>
          <w:szCs w:val="24"/>
        </w:rPr>
        <w:t>Vetus</w:t>
      </w:r>
      <w:proofErr w:type="spellEnd"/>
      <w:r>
        <w:rPr>
          <w:rFonts w:ascii="Times New Roman" w:hAnsi="Times New Roman" w:cs="Times New Roman"/>
          <w:i/>
          <w:sz w:val="24"/>
          <w:szCs w:val="24"/>
        </w:rPr>
        <w:t xml:space="preserve"> in Novo </w:t>
      </w:r>
      <w:proofErr w:type="spellStart"/>
      <w:r>
        <w:rPr>
          <w:rFonts w:ascii="Times New Roman" w:hAnsi="Times New Roman" w:cs="Times New Roman"/>
          <w:i/>
          <w:sz w:val="24"/>
          <w:szCs w:val="24"/>
        </w:rPr>
        <w:t>patet</w:t>
      </w:r>
      <w:proofErr w:type="spellEnd"/>
      <w:r>
        <w:rPr>
          <w:rFonts w:ascii="Times New Roman" w:hAnsi="Times New Roman" w:cs="Times New Roman"/>
          <w:sz w:val="24"/>
          <w:szCs w:val="24"/>
        </w:rPr>
        <w:t xml:space="preserve">, </w:t>
      </w:r>
      <w:r>
        <w:rPr>
          <w:rFonts w:ascii="Times New Roman" w:hAnsi="Times New Roman" w:cs="Times New Roman"/>
          <w:i/>
          <w:sz w:val="24"/>
          <w:szCs w:val="24"/>
        </w:rPr>
        <w:t>PL</w:t>
      </w:r>
      <w:r>
        <w:rPr>
          <w:rFonts w:ascii="Times New Roman" w:hAnsi="Times New Roman" w:cs="Times New Roman"/>
          <w:sz w:val="24"/>
          <w:szCs w:val="24"/>
        </w:rPr>
        <w:t xml:space="preserve"> </w:t>
      </w:r>
      <w:r w:rsidR="00DC7198">
        <w:rPr>
          <w:rFonts w:ascii="Times New Roman" w:hAnsi="Times New Roman" w:cs="Times New Roman"/>
          <w:sz w:val="24"/>
          <w:szCs w:val="24"/>
        </w:rPr>
        <w:t>42, 623). Svatý Lev Veliký bezpochyby dokládá, že Kristus „je týž autor starých skutečností jako nových“ (</w:t>
      </w:r>
      <w:r w:rsidR="00DC7198">
        <w:rPr>
          <w:rFonts w:ascii="Times New Roman" w:hAnsi="Times New Roman" w:cs="Times New Roman"/>
          <w:i/>
          <w:sz w:val="24"/>
          <w:szCs w:val="24"/>
        </w:rPr>
        <w:t xml:space="preserve">PL </w:t>
      </w:r>
      <w:r w:rsidR="00DC7198">
        <w:rPr>
          <w:rFonts w:ascii="Times New Roman" w:hAnsi="Times New Roman" w:cs="Times New Roman"/>
          <w:sz w:val="24"/>
          <w:szCs w:val="24"/>
        </w:rPr>
        <w:t xml:space="preserve">54, 356). </w:t>
      </w:r>
    </w:p>
    <w:p w14:paraId="2C9BA274" w14:textId="77777777" w:rsidR="00DC7198" w:rsidRDefault="00DC7198" w:rsidP="00D57B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Formulace „Bůh je autorem Bible“ se stane klasickým, jak můžeme vidět dále, v pozdějších koncilních textech, ale nelze ho chápat ve smyslu literárního autora. Literárním autorem je jen ten člověk, který knihy sepsal. Význam Boha jako autora lze vyvodit z etymologie slova, které pochází z latinského </w:t>
      </w:r>
      <w:proofErr w:type="spellStart"/>
      <w:r>
        <w:rPr>
          <w:rFonts w:ascii="Times New Roman" w:hAnsi="Times New Roman" w:cs="Times New Roman"/>
          <w:i/>
          <w:sz w:val="24"/>
          <w:szCs w:val="24"/>
        </w:rPr>
        <w:t>augére</w:t>
      </w:r>
      <w:proofErr w:type="spellEnd"/>
      <w:r>
        <w:rPr>
          <w:rFonts w:ascii="Times New Roman" w:hAnsi="Times New Roman" w:cs="Times New Roman"/>
          <w:sz w:val="24"/>
          <w:szCs w:val="24"/>
        </w:rPr>
        <w:t xml:space="preserve">, které znamená „zvětšovat, rozmnožovat, posilovat, povzbuzovat. Výraz </w:t>
      </w:r>
      <w:proofErr w:type="spellStart"/>
      <w:r>
        <w:rPr>
          <w:rFonts w:ascii="Times New Roman" w:hAnsi="Times New Roman" w:cs="Times New Roman"/>
          <w:i/>
          <w:sz w:val="24"/>
          <w:szCs w:val="24"/>
        </w:rPr>
        <w:t>auctor</w:t>
      </w:r>
      <w:proofErr w:type="spellEnd"/>
      <w:r>
        <w:rPr>
          <w:rFonts w:ascii="Times New Roman" w:hAnsi="Times New Roman" w:cs="Times New Roman"/>
          <w:sz w:val="24"/>
          <w:szCs w:val="24"/>
        </w:rPr>
        <w:t xml:space="preserve">, kterým se tu označuje Bůh, znamená „ten, který dává vzrůst“, který podporuje, posiluje, povzbuzuje skrze Ducha lidského spisovatele v tom, aby sepsal biblický text. </w:t>
      </w:r>
    </w:p>
    <w:p w14:paraId="69B40B0A" w14:textId="77777777" w:rsidR="007352E5" w:rsidRDefault="007352E5" w:rsidP="00D57B99">
      <w:pPr>
        <w:spacing w:after="0" w:line="240" w:lineRule="auto"/>
        <w:rPr>
          <w:rFonts w:ascii="Times New Roman" w:hAnsi="Times New Roman" w:cs="Times New Roman"/>
          <w:sz w:val="24"/>
          <w:szCs w:val="24"/>
        </w:rPr>
      </w:pPr>
    </w:p>
    <w:p w14:paraId="3B1862BD" w14:textId="77777777" w:rsidR="00DC7198" w:rsidRDefault="00DC7198" w:rsidP="00DC7198">
      <w:pPr>
        <w:pStyle w:val="Odstavecseseznamem"/>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Písmo je božský diktát</w:t>
      </w:r>
    </w:p>
    <w:p w14:paraId="3190B9EA" w14:textId="77777777" w:rsidR="00DC7198" w:rsidRDefault="00DC7198" w:rsidP="00DC71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Nezřídka je možno vidět v křesťanské ikonografii zobrazení proroka nebo evangelisty, jako sepisuje posvátný text. Sedí u písařského stolku, v ruce pero, zcela soustředěný na práci. Je tu ale jedna zvláštnost, která přitahuje pozornost: často je za jeho zády zobrazena holubice, symbol Ducha Svatého, který autorovi našeptává, co má napsat. Toto zobrazení má původ v latinské tradici. Od 4. století se totiž v patristických spisech vyskytuje další výraz, který vyjadřuje vztah mezi Bohem a lidským spisovatelem při vznikání posvátné knihy, a to je </w:t>
      </w:r>
      <w:r>
        <w:rPr>
          <w:rFonts w:ascii="Times New Roman" w:hAnsi="Times New Roman" w:cs="Times New Roman"/>
          <w:i/>
          <w:sz w:val="24"/>
          <w:szCs w:val="24"/>
        </w:rPr>
        <w:t>Boží diktát</w:t>
      </w:r>
      <w:r>
        <w:rPr>
          <w:rFonts w:ascii="Times New Roman" w:hAnsi="Times New Roman" w:cs="Times New Roman"/>
          <w:sz w:val="24"/>
          <w:szCs w:val="24"/>
        </w:rPr>
        <w:t xml:space="preserve">. </w:t>
      </w:r>
    </w:p>
    <w:p w14:paraId="183903E7" w14:textId="77777777" w:rsidR="00DC7198" w:rsidRDefault="00DC7198" w:rsidP="00DC71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Svatý Jeroným píše, že </w:t>
      </w:r>
      <w:r w:rsidR="00C05391">
        <w:rPr>
          <w:rFonts w:ascii="Times New Roman" w:hAnsi="Times New Roman" w:cs="Times New Roman"/>
          <w:sz w:val="24"/>
          <w:szCs w:val="24"/>
        </w:rPr>
        <w:t>to, co je v Pavlových listech, „nadiktoval“ apoštolovi Duch Svatý (</w:t>
      </w:r>
      <w:r w:rsidR="00C05391">
        <w:rPr>
          <w:rFonts w:ascii="Times New Roman" w:hAnsi="Times New Roman" w:cs="Times New Roman"/>
          <w:i/>
          <w:sz w:val="24"/>
          <w:szCs w:val="24"/>
        </w:rPr>
        <w:t>PL</w:t>
      </w:r>
      <w:r w:rsidR="00C05391">
        <w:rPr>
          <w:rFonts w:ascii="Times New Roman" w:hAnsi="Times New Roman" w:cs="Times New Roman"/>
          <w:sz w:val="24"/>
          <w:szCs w:val="24"/>
        </w:rPr>
        <w:t xml:space="preserve"> 22, 997). Svatý Augustin říká, že </w:t>
      </w:r>
      <w:proofErr w:type="spellStart"/>
      <w:r w:rsidR="00C05391">
        <w:rPr>
          <w:rFonts w:ascii="Times New Roman" w:hAnsi="Times New Roman" w:cs="Times New Roman"/>
          <w:sz w:val="24"/>
          <w:szCs w:val="24"/>
        </w:rPr>
        <w:t>svatopisci</w:t>
      </w:r>
      <w:proofErr w:type="spellEnd"/>
      <w:r w:rsidR="00C05391">
        <w:rPr>
          <w:rFonts w:ascii="Times New Roman" w:hAnsi="Times New Roman" w:cs="Times New Roman"/>
          <w:sz w:val="24"/>
          <w:szCs w:val="24"/>
        </w:rPr>
        <w:t xml:space="preserve"> napsali to, „co poznali skrze diktát Ducha“ (</w:t>
      </w:r>
      <w:r w:rsidR="00C05391">
        <w:rPr>
          <w:rFonts w:ascii="Times New Roman" w:hAnsi="Times New Roman" w:cs="Times New Roman"/>
          <w:i/>
          <w:sz w:val="24"/>
          <w:szCs w:val="24"/>
        </w:rPr>
        <w:t>PL</w:t>
      </w:r>
      <w:r w:rsidR="00C05391">
        <w:rPr>
          <w:rFonts w:ascii="Times New Roman" w:hAnsi="Times New Roman" w:cs="Times New Roman"/>
          <w:sz w:val="24"/>
          <w:szCs w:val="24"/>
        </w:rPr>
        <w:t xml:space="preserve"> 34, 1070). Latinský výraz </w:t>
      </w:r>
      <w:proofErr w:type="spellStart"/>
      <w:r w:rsidR="00C05391">
        <w:rPr>
          <w:rFonts w:ascii="Times New Roman" w:hAnsi="Times New Roman" w:cs="Times New Roman"/>
          <w:i/>
          <w:sz w:val="24"/>
          <w:szCs w:val="24"/>
        </w:rPr>
        <w:t>dictare</w:t>
      </w:r>
      <w:proofErr w:type="spellEnd"/>
      <w:r w:rsidR="00C05391">
        <w:rPr>
          <w:rFonts w:ascii="Times New Roman" w:hAnsi="Times New Roman" w:cs="Times New Roman"/>
          <w:sz w:val="24"/>
          <w:szCs w:val="24"/>
        </w:rPr>
        <w:t xml:space="preserve">, ale nelze chápat výlučně v literním smyslu, jak je tomu v moderních jazycích. Slovo </w:t>
      </w:r>
      <w:proofErr w:type="spellStart"/>
      <w:r w:rsidR="00C05391">
        <w:rPr>
          <w:rFonts w:ascii="Times New Roman" w:hAnsi="Times New Roman" w:cs="Times New Roman"/>
          <w:i/>
          <w:sz w:val="24"/>
          <w:szCs w:val="24"/>
        </w:rPr>
        <w:t>dictare</w:t>
      </w:r>
      <w:proofErr w:type="spellEnd"/>
      <w:r w:rsidR="00C05391">
        <w:rPr>
          <w:rFonts w:ascii="Times New Roman" w:hAnsi="Times New Roman" w:cs="Times New Roman"/>
          <w:sz w:val="24"/>
          <w:szCs w:val="24"/>
        </w:rPr>
        <w:t xml:space="preserve"> má v latině širší význam než pouhé „diktování“ textu nějaké osobě. Znamená také „sestavovat, učit, podněcovat, předpisovat“. V těchto sémantických rovinách je možno se přiblížit tomu, co Otcové chápali výrazem „božský diktát“. </w:t>
      </w:r>
    </w:p>
    <w:p w14:paraId="5E5769BE" w14:textId="77777777" w:rsidR="007352E5" w:rsidRDefault="007352E5" w:rsidP="00DC7198">
      <w:pPr>
        <w:spacing w:after="0" w:line="240" w:lineRule="auto"/>
        <w:rPr>
          <w:rFonts w:ascii="Times New Roman" w:hAnsi="Times New Roman" w:cs="Times New Roman"/>
          <w:sz w:val="24"/>
          <w:szCs w:val="24"/>
        </w:rPr>
      </w:pPr>
    </w:p>
    <w:p w14:paraId="5A807A09" w14:textId="77777777" w:rsidR="00C05391" w:rsidRDefault="00C05391" w:rsidP="00C05391">
      <w:pPr>
        <w:pStyle w:val="Odstavecseseznamem"/>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Písmo je Boží dopis</w:t>
      </w:r>
    </w:p>
    <w:p w14:paraId="0DD68736" w14:textId="77777777" w:rsidR="00C05391" w:rsidRDefault="00C05391" w:rsidP="00C05391">
      <w:pPr>
        <w:spacing w:after="0" w:line="240" w:lineRule="auto"/>
        <w:rPr>
          <w:rFonts w:ascii="Times New Roman" w:hAnsi="Times New Roman" w:cs="Times New Roman"/>
          <w:sz w:val="24"/>
          <w:szCs w:val="24"/>
        </w:rPr>
      </w:pPr>
      <w:r>
        <w:rPr>
          <w:rFonts w:ascii="Times New Roman" w:hAnsi="Times New Roman" w:cs="Times New Roman"/>
          <w:sz w:val="24"/>
          <w:szCs w:val="24"/>
        </w:rPr>
        <w:t>V oblasti homiletiky a pastorálky se vedle už uvedených se nacházejí další výrazy, které navíc podtrhují u božských knih jejich důvěrný, rodinný ráz, protože jsou chápány jako Boží dopis, Boží poselství, rozmluvu Otce s dětmi. Svatý Augustin píše, že „z města, do kterého jdeme jako poutníci, nám přišly dopisy: je to samo Písmo“ (</w:t>
      </w:r>
      <w:r>
        <w:rPr>
          <w:rFonts w:ascii="Times New Roman" w:hAnsi="Times New Roman" w:cs="Times New Roman"/>
          <w:i/>
          <w:sz w:val="24"/>
          <w:szCs w:val="24"/>
        </w:rPr>
        <w:t>PL</w:t>
      </w:r>
      <w:r>
        <w:rPr>
          <w:rFonts w:ascii="Times New Roman" w:hAnsi="Times New Roman" w:cs="Times New Roman"/>
          <w:sz w:val="24"/>
          <w:szCs w:val="24"/>
        </w:rPr>
        <w:t xml:space="preserve"> 37, 1159). Svatý Jeroným učí: „Bůh mluví každý den k věřícím skrze svědectví svatých Písem“ (</w:t>
      </w:r>
      <w:r>
        <w:rPr>
          <w:rFonts w:ascii="Times New Roman" w:hAnsi="Times New Roman" w:cs="Times New Roman"/>
          <w:i/>
          <w:sz w:val="24"/>
          <w:szCs w:val="24"/>
        </w:rPr>
        <w:t>PL</w:t>
      </w:r>
      <w:r>
        <w:rPr>
          <w:rFonts w:ascii="Times New Roman" w:hAnsi="Times New Roman" w:cs="Times New Roman"/>
          <w:sz w:val="24"/>
          <w:szCs w:val="24"/>
        </w:rPr>
        <w:t xml:space="preserve"> 22, 1160). Svatý Jan </w:t>
      </w:r>
      <w:proofErr w:type="spellStart"/>
      <w:r>
        <w:rPr>
          <w:rFonts w:ascii="Times New Roman" w:hAnsi="Times New Roman" w:cs="Times New Roman"/>
          <w:sz w:val="24"/>
          <w:szCs w:val="24"/>
        </w:rPr>
        <w:t>Chrysostomos</w:t>
      </w:r>
      <w:proofErr w:type="spellEnd"/>
      <w:r>
        <w:rPr>
          <w:rFonts w:ascii="Times New Roman" w:hAnsi="Times New Roman" w:cs="Times New Roman"/>
          <w:sz w:val="24"/>
          <w:szCs w:val="24"/>
        </w:rPr>
        <w:t xml:space="preserve"> prohlašuje, že skrze proroka „posloucháme Boha, který s námi rozmlouvá“ (</w:t>
      </w:r>
      <w:r>
        <w:rPr>
          <w:rFonts w:ascii="Times New Roman" w:hAnsi="Times New Roman" w:cs="Times New Roman"/>
          <w:i/>
          <w:sz w:val="24"/>
          <w:szCs w:val="24"/>
        </w:rPr>
        <w:t>PG</w:t>
      </w:r>
      <w:r>
        <w:rPr>
          <w:rFonts w:ascii="Times New Roman" w:hAnsi="Times New Roman" w:cs="Times New Roman"/>
          <w:sz w:val="24"/>
          <w:szCs w:val="24"/>
        </w:rPr>
        <w:t xml:space="preserve"> 53, 119). </w:t>
      </w:r>
      <w:r w:rsidR="00C5231C">
        <w:rPr>
          <w:rFonts w:ascii="Times New Roman" w:hAnsi="Times New Roman" w:cs="Times New Roman"/>
          <w:sz w:val="24"/>
          <w:szCs w:val="24"/>
        </w:rPr>
        <w:t xml:space="preserve">Otcům je třeba připsat jako zásluhu, že vypracovali typické formulace, které vyjadřují, co je biblická inspirace. V následujících staletích na ně budou další generace křesťanů navazovat a prohlubovat je. </w:t>
      </w:r>
    </w:p>
    <w:p w14:paraId="7A0DD138" w14:textId="77777777" w:rsidR="00C5231C" w:rsidRDefault="00C5231C" w:rsidP="00C05391">
      <w:pPr>
        <w:spacing w:after="0" w:line="240" w:lineRule="auto"/>
        <w:rPr>
          <w:rFonts w:ascii="Times New Roman" w:hAnsi="Times New Roman" w:cs="Times New Roman"/>
          <w:sz w:val="24"/>
          <w:szCs w:val="24"/>
        </w:rPr>
      </w:pPr>
    </w:p>
    <w:p w14:paraId="7F2050CB" w14:textId="77777777" w:rsidR="00C5231C" w:rsidRDefault="00C5231C" w:rsidP="00C05391">
      <w:pPr>
        <w:spacing w:after="0" w:line="240" w:lineRule="auto"/>
        <w:rPr>
          <w:rFonts w:ascii="Times New Roman" w:hAnsi="Times New Roman" w:cs="Times New Roman"/>
          <w:sz w:val="24"/>
          <w:szCs w:val="24"/>
        </w:rPr>
      </w:pPr>
    </w:p>
    <w:p w14:paraId="15C87AE7" w14:textId="77777777" w:rsidR="00C5231C" w:rsidRDefault="00C5231C" w:rsidP="00C05391">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Vyjádření </w:t>
      </w:r>
      <w:proofErr w:type="spellStart"/>
      <w:r>
        <w:rPr>
          <w:rFonts w:ascii="Times New Roman" w:hAnsi="Times New Roman" w:cs="Times New Roman"/>
          <w:b/>
          <w:sz w:val="24"/>
          <w:szCs w:val="24"/>
        </w:rPr>
        <w:t>magisteria</w:t>
      </w:r>
      <w:proofErr w:type="spellEnd"/>
    </w:p>
    <w:p w14:paraId="471FACD6" w14:textId="77777777" w:rsidR="00C5231C" w:rsidRDefault="00C5231C" w:rsidP="00C053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Dříve než si uvedeme autoritativní vyjádření </w:t>
      </w:r>
      <w:proofErr w:type="spellStart"/>
      <w:r>
        <w:rPr>
          <w:rFonts w:ascii="Times New Roman" w:hAnsi="Times New Roman" w:cs="Times New Roman"/>
          <w:sz w:val="24"/>
          <w:szCs w:val="24"/>
        </w:rPr>
        <w:t>magisteria</w:t>
      </w:r>
      <w:proofErr w:type="spellEnd"/>
      <w:r>
        <w:rPr>
          <w:rFonts w:ascii="Times New Roman" w:hAnsi="Times New Roman" w:cs="Times New Roman"/>
          <w:sz w:val="24"/>
          <w:szCs w:val="24"/>
        </w:rPr>
        <w:t>, považujeme za užitečné stručně ukázat, jak (prorockou) inspiraci řešil svatý Tomáš. Navazuje na patristické pojetí nástroje (</w:t>
      </w:r>
      <w:proofErr w:type="spellStart"/>
      <w:r>
        <w:rPr>
          <w:rFonts w:ascii="Times New Roman" w:hAnsi="Times New Roman" w:cs="Times New Roman"/>
          <w:i/>
          <w:sz w:val="24"/>
          <w:szCs w:val="24"/>
        </w:rPr>
        <w:t>instrumentum</w:t>
      </w:r>
      <w:proofErr w:type="spellEnd"/>
      <w:r>
        <w:rPr>
          <w:rFonts w:ascii="Times New Roman" w:hAnsi="Times New Roman" w:cs="Times New Roman"/>
          <w:sz w:val="24"/>
          <w:szCs w:val="24"/>
        </w:rPr>
        <w:t xml:space="preserve">). V scholastickém stylu promýšlí toto téma ve světle aristotelské kategorie </w:t>
      </w:r>
      <w:r>
        <w:rPr>
          <w:rFonts w:ascii="Times New Roman" w:hAnsi="Times New Roman" w:cs="Times New Roman"/>
          <w:i/>
          <w:sz w:val="24"/>
          <w:szCs w:val="24"/>
        </w:rPr>
        <w:t xml:space="preserve">causa </w:t>
      </w:r>
      <w:proofErr w:type="spellStart"/>
      <w:r>
        <w:rPr>
          <w:rFonts w:ascii="Times New Roman" w:hAnsi="Times New Roman" w:cs="Times New Roman"/>
          <w:i/>
          <w:sz w:val="24"/>
          <w:szCs w:val="24"/>
        </w:rPr>
        <w:t>efficiens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kterou dělí na </w:t>
      </w:r>
      <w:r>
        <w:rPr>
          <w:rFonts w:ascii="Times New Roman" w:hAnsi="Times New Roman" w:cs="Times New Roman"/>
          <w:i/>
          <w:sz w:val="24"/>
          <w:szCs w:val="24"/>
        </w:rPr>
        <w:t xml:space="preserve">causa </w:t>
      </w:r>
      <w:proofErr w:type="spellStart"/>
      <w:r>
        <w:rPr>
          <w:rFonts w:ascii="Times New Roman" w:hAnsi="Times New Roman" w:cs="Times New Roman"/>
          <w:i/>
          <w:sz w:val="24"/>
          <w:szCs w:val="24"/>
        </w:rPr>
        <w:t>principalis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a </w:t>
      </w:r>
      <w:r>
        <w:rPr>
          <w:rFonts w:ascii="Times New Roman" w:hAnsi="Times New Roman" w:cs="Times New Roman"/>
          <w:i/>
          <w:sz w:val="24"/>
          <w:szCs w:val="24"/>
        </w:rPr>
        <w:t xml:space="preserve">causa </w:t>
      </w:r>
      <w:proofErr w:type="spellStart"/>
      <w:r>
        <w:rPr>
          <w:rFonts w:ascii="Times New Roman" w:hAnsi="Times New Roman" w:cs="Times New Roman"/>
          <w:i/>
          <w:sz w:val="24"/>
          <w:szCs w:val="24"/>
        </w:rPr>
        <w:t>instrumentalis</w:t>
      </w:r>
      <w:proofErr w:type="spellEnd"/>
      <w:r>
        <w:rPr>
          <w:rFonts w:ascii="Times New Roman" w:hAnsi="Times New Roman" w:cs="Times New Roman"/>
          <w:sz w:val="24"/>
          <w:szCs w:val="24"/>
        </w:rPr>
        <w:t xml:space="preserve">. Podle Tomáše je „hlavním autorem Písma svatého Duch </w:t>
      </w:r>
      <w:proofErr w:type="gramStart"/>
      <w:r>
        <w:rPr>
          <w:rFonts w:ascii="Times New Roman" w:hAnsi="Times New Roman" w:cs="Times New Roman"/>
          <w:sz w:val="24"/>
          <w:szCs w:val="24"/>
        </w:rPr>
        <w:t>Svatý</w:t>
      </w:r>
      <w:proofErr w:type="gramEnd"/>
      <w:r>
        <w:rPr>
          <w:rFonts w:ascii="Times New Roman" w:hAnsi="Times New Roman" w:cs="Times New Roman"/>
          <w:sz w:val="24"/>
          <w:szCs w:val="24"/>
        </w:rPr>
        <w:t xml:space="preserve"> a člověk je autorem instrumentálním“ (</w:t>
      </w:r>
      <w:proofErr w:type="spellStart"/>
      <w:r>
        <w:rPr>
          <w:rFonts w:ascii="Times New Roman" w:hAnsi="Times New Roman" w:cs="Times New Roman"/>
          <w:i/>
          <w:sz w:val="24"/>
          <w:szCs w:val="24"/>
        </w:rPr>
        <w:t>S.Th</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II</w:t>
      </w:r>
      <w:r>
        <w:rPr>
          <w:rFonts w:ascii="Times New Roman" w:hAnsi="Times New Roman" w:cs="Times New Roman"/>
          <w:sz w:val="24"/>
          <w:szCs w:val="24"/>
          <w:vertAlign w:val="superscript"/>
        </w:rPr>
        <w:t>a</w:t>
      </w:r>
      <w:r>
        <w:rPr>
          <w:rFonts w:ascii="Times New Roman" w:hAnsi="Times New Roman" w:cs="Times New Roman"/>
          <w:sz w:val="24"/>
          <w:szCs w:val="24"/>
        </w:rPr>
        <w:t>-II</w:t>
      </w:r>
      <w:r>
        <w:rPr>
          <w:rFonts w:ascii="Times New Roman" w:hAnsi="Times New Roman" w:cs="Times New Roman"/>
          <w:sz w:val="24"/>
          <w:szCs w:val="24"/>
          <w:vertAlign w:val="superscript"/>
        </w:rPr>
        <w:t>ae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qq</w:t>
      </w:r>
      <w:proofErr w:type="spellEnd"/>
      <w:r>
        <w:rPr>
          <w:rFonts w:ascii="Times New Roman" w:hAnsi="Times New Roman" w:cs="Times New Roman"/>
          <w:sz w:val="24"/>
          <w:szCs w:val="24"/>
        </w:rPr>
        <w:t xml:space="preserve">. 171–174). </w:t>
      </w:r>
    </w:p>
    <w:p w14:paraId="25365B12" w14:textId="77777777" w:rsidR="00C5231C" w:rsidRDefault="00C5231C" w:rsidP="00C053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 procesu biblické inspirace Bůh jedná jako hlavní činitel tak, že pohne lidského spisovatele coby </w:t>
      </w:r>
      <w:proofErr w:type="spellStart"/>
      <w:r>
        <w:rPr>
          <w:rFonts w:ascii="Times New Roman" w:hAnsi="Times New Roman" w:cs="Times New Roman"/>
          <w:sz w:val="24"/>
          <w:szCs w:val="24"/>
        </w:rPr>
        <w:t>instrumentálního-živého</w:t>
      </w:r>
      <w:proofErr w:type="spellEnd"/>
      <w:r>
        <w:rPr>
          <w:rFonts w:ascii="Times New Roman" w:hAnsi="Times New Roman" w:cs="Times New Roman"/>
          <w:sz w:val="24"/>
          <w:szCs w:val="24"/>
        </w:rPr>
        <w:t xml:space="preserve"> činitele, aby koncipoval knihu ve své mysli, aby se rozhodl ji napsat a pak aby to skutečně provedl. </w:t>
      </w:r>
      <w:proofErr w:type="spellStart"/>
      <w:r w:rsidR="00571991">
        <w:rPr>
          <w:rFonts w:ascii="Times New Roman" w:hAnsi="Times New Roman" w:cs="Times New Roman"/>
          <w:sz w:val="24"/>
          <w:szCs w:val="24"/>
        </w:rPr>
        <w:t>Svatopisec</w:t>
      </w:r>
      <w:proofErr w:type="spellEnd"/>
      <w:r w:rsidR="00571991">
        <w:rPr>
          <w:rFonts w:ascii="Times New Roman" w:hAnsi="Times New Roman" w:cs="Times New Roman"/>
          <w:sz w:val="24"/>
          <w:szCs w:val="24"/>
        </w:rPr>
        <w:t xml:space="preserve"> bádá, shromažďuje materiál, uspořádává ho, sestavuje podle určitého plánu a všechno sepíše, ale činí to ne jako </w:t>
      </w:r>
      <w:r w:rsidR="00571991">
        <w:rPr>
          <w:rFonts w:ascii="Times New Roman" w:hAnsi="Times New Roman" w:cs="Times New Roman"/>
          <w:i/>
          <w:sz w:val="24"/>
          <w:szCs w:val="24"/>
        </w:rPr>
        <w:t xml:space="preserve">causa </w:t>
      </w:r>
      <w:proofErr w:type="spellStart"/>
      <w:r w:rsidR="00571991">
        <w:rPr>
          <w:rFonts w:ascii="Times New Roman" w:hAnsi="Times New Roman" w:cs="Times New Roman"/>
          <w:i/>
          <w:sz w:val="24"/>
          <w:szCs w:val="24"/>
        </w:rPr>
        <w:t>principalis</w:t>
      </w:r>
      <w:proofErr w:type="spellEnd"/>
      <w:r w:rsidR="00571991">
        <w:rPr>
          <w:rFonts w:ascii="Times New Roman" w:hAnsi="Times New Roman" w:cs="Times New Roman"/>
          <w:sz w:val="24"/>
          <w:szCs w:val="24"/>
        </w:rPr>
        <w:t xml:space="preserve">, ale jako </w:t>
      </w:r>
      <w:r w:rsidR="00571991">
        <w:rPr>
          <w:rFonts w:ascii="Times New Roman" w:hAnsi="Times New Roman" w:cs="Times New Roman"/>
          <w:i/>
          <w:sz w:val="24"/>
          <w:szCs w:val="24"/>
        </w:rPr>
        <w:t xml:space="preserve">causa </w:t>
      </w:r>
      <w:proofErr w:type="spellStart"/>
      <w:r w:rsidR="00571991">
        <w:rPr>
          <w:rFonts w:ascii="Times New Roman" w:hAnsi="Times New Roman" w:cs="Times New Roman"/>
          <w:i/>
          <w:sz w:val="24"/>
          <w:szCs w:val="24"/>
        </w:rPr>
        <w:t>instrumentalis</w:t>
      </w:r>
      <w:proofErr w:type="spellEnd"/>
      <w:r w:rsidR="00571991">
        <w:rPr>
          <w:rFonts w:ascii="Times New Roman" w:hAnsi="Times New Roman" w:cs="Times New Roman"/>
          <w:sz w:val="24"/>
          <w:szCs w:val="24"/>
        </w:rPr>
        <w:t xml:space="preserve">. Tato úvaha svatého Tomáše je důležitá, protože otevírá diskusi o inspiraci jako o spolupráci mezi Duchem Svatým a spisovatelem při vznikání biblického textu. </w:t>
      </w:r>
    </w:p>
    <w:p w14:paraId="31508666" w14:textId="77777777" w:rsidR="008719D6" w:rsidRDefault="008719D6" w:rsidP="00571991">
      <w:pPr>
        <w:spacing w:after="0" w:line="240" w:lineRule="auto"/>
        <w:rPr>
          <w:rFonts w:ascii="Times New Roman" w:hAnsi="Times New Roman" w:cs="Times New Roman"/>
          <w:sz w:val="24"/>
          <w:szCs w:val="24"/>
        </w:rPr>
      </w:pPr>
    </w:p>
    <w:p w14:paraId="7940CE1E" w14:textId="77777777" w:rsidR="00997C3C" w:rsidRDefault="00997C3C" w:rsidP="00997C3C">
      <w:pPr>
        <w:spacing w:after="0" w:line="240" w:lineRule="auto"/>
        <w:rPr>
          <w:rFonts w:ascii="Times New Roman" w:hAnsi="Times New Roman" w:cs="Times New Roman"/>
          <w:sz w:val="24"/>
          <w:szCs w:val="24"/>
        </w:rPr>
      </w:pPr>
    </w:p>
    <w:p w14:paraId="463057A6" w14:textId="77777777" w:rsidR="00634E72" w:rsidRDefault="00634E72" w:rsidP="00C2568A">
      <w:pPr>
        <w:spacing w:after="0" w:line="240" w:lineRule="auto"/>
        <w:rPr>
          <w:rFonts w:ascii="Times New Roman" w:hAnsi="Times New Roman" w:cs="Times New Roman"/>
          <w:sz w:val="24"/>
          <w:szCs w:val="24"/>
        </w:rPr>
      </w:pPr>
    </w:p>
    <w:p w14:paraId="479F53CB" w14:textId="77777777" w:rsidR="00634E72" w:rsidRPr="00634E72" w:rsidRDefault="00634E72" w:rsidP="00C2568A">
      <w:pPr>
        <w:spacing w:after="0" w:line="240" w:lineRule="auto"/>
        <w:rPr>
          <w:rFonts w:ascii="Times New Roman" w:hAnsi="Times New Roman" w:cs="Times New Roman"/>
          <w:b/>
          <w:sz w:val="24"/>
          <w:szCs w:val="24"/>
        </w:rPr>
      </w:pPr>
      <w:r w:rsidRPr="00634E72">
        <w:rPr>
          <w:rFonts w:ascii="Times New Roman" w:hAnsi="Times New Roman" w:cs="Times New Roman"/>
          <w:b/>
          <w:sz w:val="24"/>
          <w:szCs w:val="24"/>
        </w:rPr>
        <w:t>Teologické teorie a modely biblické inspirace</w:t>
      </w:r>
    </w:p>
    <w:p w14:paraId="465E8071" w14:textId="77777777" w:rsidR="00634E72" w:rsidRDefault="00634E72" w:rsidP="00C2568A">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Dřív než budeme studovat přínos učení 2. vatikánského koncilu o biblické inspiraci, přehlédněme si různá teologická řešení tohoto teologického tématu. </w:t>
      </w:r>
    </w:p>
    <w:p w14:paraId="327245E5" w14:textId="77777777" w:rsidR="00634E72" w:rsidRDefault="00634E72" w:rsidP="00C2568A">
      <w:pPr>
        <w:spacing w:after="0" w:line="240" w:lineRule="auto"/>
        <w:rPr>
          <w:rFonts w:ascii="Times New Roman" w:hAnsi="Times New Roman" w:cs="Times New Roman"/>
          <w:sz w:val="24"/>
          <w:szCs w:val="24"/>
        </w:rPr>
      </w:pPr>
    </w:p>
    <w:p w14:paraId="64F029AC" w14:textId="77777777" w:rsidR="00634E72" w:rsidRPr="00634E72" w:rsidRDefault="00634E72" w:rsidP="00634E72">
      <w:pPr>
        <w:pStyle w:val="Odstavecseseznamem"/>
        <w:numPr>
          <w:ilvl w:val="0"/>
          <w:numId w:val="8"/>
        </w:numPr>
        <w:spacing w:after="0" w:line="240" w:lineRule="auto"/>
        <w:rPr>
          <w:rFonts w:ascii="Times New Roman" w:hAnsi="Times New Roman" w:cs="Times New Roman"/>
          <w:b/>
          <w:sz w:val="24"/>
          <w:szCs w:val="24"/>
        </w:rPr>
      </w:pPr>
      <w:r w:rsidRPr="00634E72">
        <w:rPr>
          <w:rFonts w:ascii="Times New Roman" w:hAnsi="Times New Roman" w:cs="Times New Roman"/>
          <w:b/>
          <w:sz w:val="24"/>
          <w:szCs w:val="24"/>
        </w:rPr>
        <w:t>verbální inspirace</w:t>
      </w:r>
    </w:p>
    <w:p w14:paraId="6C7B9043" w14:textId="77777777" w:rsidR="00634E72" w:rsidRDefault="00634E72" w:rsidP="00C256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Tato do 2. vatikánského koncilu v katolické teologii převažující teorie rozvíjela pojetí inspirace jako Božího „diktátu“, jak byl používán v patristice, u Tomáše a také ve formulaci Tridentského koncilu (viz výše). </w:t>
      </w:r>
    </w:p>
    <w:p w14:paraId="5B5A3FF1" w14:textId="77777777" w:rsidR="00634E72" w:rsidRDefault="00634E72" w:rsidP="00C2568A">
      <w:pPr>
        <w:spacing w:after="0" w:line="240" w:lineRule="auto"/>
        <w:rPr>
          <w:rFonts w:ascii="Times New Roman" w:hAnsi="Times New Roman" w:cs="Times New Roman"/>
          <w:sz w:val="24"/>
          <w:szCs w:val="24"/>
        </w:rPr>
      </w:pPr>
    </w:p>
    <w:p w14:paraId="3053E614" w14:textId="77777777" w:rsidR="00634E72" w:rsidRPr="00634E72" w:rsidRDefault="00634E72" w:rsidP="00C2568A">
      <w:pPr>
        <w:spacing w:after="0" w:line="240" w:lineRule="auto"/>
        <w:rPr>
          <w:rFonts w:ascii="Times New Roman" w:hAnsi="Times New Roman" w:cs="Times New Roman"/>
          <w:sz w:val="24"/>
          <w:szCs w:val="24"/>
        </w:rPr>
      </w:pPr>
    </w:p>
    <w:p w14:paraId="1DAE6BD4" w14:textId="77777777" w:rsidR="00C2568A" w:rsidRPr="00C2568A" w:rsidRDefault="00C2568A" w:rsidP="00C2568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2. vatikánský koncil: </w:t>
      </w:r>
      <w:r>
        <w:rPr>
          <w:rFonts w:ascii="Times New Roman" w:hAnsi="Times New Roman" w:cs="Times New Roman"/>
          <w:b/>
          <w:i/>
          <w:sz w:val="24"/>
          <w:szCs w:val="24"/>
        </w:rPr>
        <w:t xml:space="preserve">Dei Verbum </w:t>
      </w:r>
      <w:r>
        <w:rPr>
          <w:rFonts w:ascii="Times New Roman" w:hAnsi="Times New Roman" w:cs="Times New Roman"/>
          <w:sz w:val="24"/>
          <w:szCs w:val="24"/>
        </w:rPr>
        <w:t>(1965)</w:t>
      </w:r>
    </w:p>
    <w:sectPr w:rsidR="00C2568A" w:rsidRPr="00C256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411" w14:textId="77777777" w:rsidR="006A36AD" w:rsidRDefault="006A36AD" w:rsidP="001F3B9D">
      <w:pPr>
        <w:spacing w:after="0" w:line="240" w:lineRule="auto"/>
      </w:pPr>
      <w:r>
        <w:separator/>
      </w:r>
    </w:p>
  </w:endnote>
  <w:endnote w:type="continuationSeparator" w:id="0">
    <w:p w14:paraId="2A451087" w14:textId="77777777" w:rsidR="006A36AD" w:rsidRDefault="006A36AD" w:rsidP="001F3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0CF0A" w14:textId="77777777" w:rsidR="006A36AD" w:rsidRDefault="006A36AD" w:rsidP="001F3B9D">
      <w:pPr>
        <w:spacing w:after="0" w:line="240" w:lineRule="auto"/>
      </w:pPr>
      <w:r>
        <w:separator/>
      </w:r>
    </w:p>
  </w:footnote>
  <w:footnote w:type="continuationSeparator" w:id="0">
    <w:p w14:paraId="1FD9E579" w14:textId="77777777" w:rsidR="006A36AD" w:rsidRDefault="006A36AD" w:rsidP="001F3B9D">
      <w:pPr>
        <w:spacing w:after="0" w:line="240" w:lineRule="auto"/>
      </w:pPr>
      <w:r>
        <w:continuationSeparator/>
      </w:r>
    </w:p>
  </w:footnote>
  <w:footnote w:id="1">
    <w:p w14:paraId="3ACCBD53" w14:textId="77777777" w:rsidR="003830E7" w:rsidRDefault="003830E7">
      <w:pPr>
        <w:pStyle w:val="Textpoznpodarou"/>
      </w:pPr>
      <w:r>
        <w:rPr>
          <w:rStyle w:val="Znakapoznpodarou"/>
        </w:rPr>
        <w:footnoteRef/>
      </w:r>
      <w:r>
        <w:t xml:space="preserve"> </w:t>
      </w:r>
      <w:proofErr w:type="spellStart"/>
      <w:r>
        <w:t>Sd</w:t>
      </w:r>
      <w:proofErr w:type="spellEnd"/>
      <w:r>
        <w:t xml:space="preserve"> 6,8; 1 Sam 10,18; </w:t>
      </w:r>
      <w:proofErr w:type="spellStart"/>
      <w:r>
        <w:t>Am</w:t>
      </w:r>
      <w:proofErr w:type="spellEnd"/>
      <w:r>
        <w:t xml:space="preserve"> 2,10; </w:t>
      </w:r>
      <w:proofErr w:type="spellStart"/>
      <w:r>
        <w:t>Žl</w:t>
      </w:r>
      <w:proofErr w:type="spellEnd"/>
      <w:r>
        <w:t xml:space="preserve"> 81,11. </w:t>
      </w:r>
    </w:p>
  </w:footnote>
  <w:footnote w:id="2">
    <w:p w14:paraId="5B87E50E" w14:textId="77777777" w:rsidR="003830E7" w:rsidRDefault="003830E7">
      <w:pPr>
        <w:pStyle w:val="Textpoznpodarou"/>
      </w:pPr>
      <w:r>
        <w:rPr>
          <w:rStyle w:val="Znakapoznpodarou"/>
        </w:rPr>
        <w:footnoteRef/>
      </w:r>
      <w:r>
        <w:t xml:space="preserve"> Jer 16,14 23,7–8. </w:t>
      </w:r>
    </w:p>
  </w:footnote>
  <w:footnote w:id="3">
    <w:p w14:paraId="076B2401" w14:textId="77777777" w:rsidR="003830E7" w:rsidRDefault="003830E7">
      <w:pPr>
        <w:pStyle w:val="Textpoznpodarou"/>
      </w:pPr>
      <w:r>
        <w:rPr>
          <w:rStyle w:val="Znakapoznpodarou"/>
        </w:rPr>
        <w:footnoteRef/>
      </w:r>
      <w:r>
        <w:t xml:space="preserve"> </w:t>
      </w:r>
      <w:proofErr w:type="spellStart"/>
      <w:r>
        <w:t>Dt</w:t>
      </w:r>
      <w:proofErr w:type="spellEnd"/>
      <w:r>
        <w:t xml:space="preserve"> 5,15; 7,19; 9,29; 11,2; </w:t>
      </w:r>
      <w:proofErr w:type="spellStart"/>
      <w:r>
        <w:t>Žl</w:t>
      </w:r>
      <w:proofErr w:type="spellEnd"/>
      <w:r>
        <w:t xml:space="preserve"> 136,12. </w:t>
      </w:r>
    </w:p>
  </w:footnote>
  <w:footnote w:id="4">
    <w:p w14:paraId="3450ECA4" w14:textId="77777777" w:rsidR="003830E7" w:rsidRDefault="003830E7">
      <w:pPr>
        <w:pStyle w:val="Textpoznpodarou"/>
      </w:pPr>
      <w:r>
        <w:rPr>
          <w:rStyle w:val="Znakapoznpodarou"/>
        </w:rPr>
        <w:footnoteRef/>
      </w:r>
      <w:r>
        <w:t xml:space="preserve"> Ex 32,4; 1 Král 12,28; </w:t>
      </w:r>
      <w:proofErr w:type="spellStart"/>
      <w:r>
        <w:t>Neh</w:t>
      </w:r>
      <w:proofErr w:type="spellEnd"/>
      <w:r>
        <w:t xml:space="preserve"> 9,18. </w:t>
      </w:r>
    </w:p>
  </w:footnote>
  <w:footnote w:id="5">
    <w:p w14:paraId="1F9324D9" w14:textId="77777777" w:rsidR="003830E7" w:rsidRDefault="003830E7">
      <w:pPr>
        <w:pStyle w:val="Textpoznpodarou"/>
      </w:pPr>
      <w:r>
        <w:rPr>
          <w:rStyle w:val="Znakapoznpodarou"/>
        </w:rPr>
        <w:footnoteRef/>
      </w:r>
      <w:r>
        <w:t xml:space="preserve"> „Hospodin, náš Bůh, vyvedl nás a naše otce z egyptské země“ (</w:t>
      </w:r>
      <w:proofErr w:type="spellStart"/>
      <w:r>
        <w:t>Joz</w:t>
      </w:r>
      <w:proofErr w:type="spellEnd"/>
      <w:r>
        <w:t xml:space="preserve"> 24,17); „Vyvedl jsem vás z egyptské země“ (</w:t>
      </w:r>
      <w:proofErr w:type="spellStart"/>
      <w:r>
        <w:t>Am</w:t>
      </w:r>
      <w:proofErr w:type="spellEnd"/>
      <w:r>
        <w:t xml:space="preserve"> 2,10); „Když jsem vyvedl vaše otce z Egypta“ (Jer 7,22). </w:t>
      </w:r>
    </w:p>
  </w:footnote>
  <w:footnote w:id="6">
    <w:p w14:paraId="6AF9676E" w14:textId="77777777" w:rsidR="003830E7" w:rsidRDefault="003830E7">
      <w:pPr>
        <w:pStyle w:val="Textpoznpodarou"/>
      </w:pPr>
      <w:r>
        <w:rPr>
          <w:rStyle w:val="Znakapoznpodarou"/>
        </w:rPr>
        <w:footnoteRef/>
      </w:r>
      <w:r>
        <w:t xml:space="preserve"> Ex 20,2; </w:t>
      </w:r>
      <w:proofErr w:type="spellStart"/>
      <w:r>
        <w:t>Dt</w:t>
      </w:r>
      <w:proofErr w:type="spellEnd"/>
      <w:r>
        <w:t xml:space="preserve"> 5,6. </w:t>
      </w:r>
    </w:p>
  </w:footnote>
  <w:footnote w:id="7">
    <w:p w14:paraId="7D01D58D" w14:textId="77777777" w:rsidR="003830E7" w:rsidRDefault="003830E7">
      <w:pPr>
        <w:pStyle w:val="Textpoznpodarou"/>
      </w:pPr>
      <w:r>
        <w:rPr>
          <w:rStyle w:val="Znakapoznpodarou"/>
        </w:rPr>
        <w:footnoteRef/>
      </w:r>
      <w:r>
        <w:t xml:space="preserve"> </w:t>
      </w:r>
      <w:proofErr w:type="spellStart"/>
      <w:r>
        <w:t>Joz</w:t>
      </w:r>
      <w:proofErr w:type="spellEnd"/>
      <w:r>
        <w:t xml:space="preserve"> 24,16.21.24.</w:t>
      </w:r>
    </w:p>
  </w:footnote>
  <w:footnote w:id="8">
    <w:p w14:paraId="4A6A8652" w14:textId="77777777" w:rsidR="003830E7" w:rsidRDefault="003830E7">
      <w:pPr>
        <w:pStyle w:val="Textpoznpodarou"/>
      </w:pPr>
      <w:r>
        <w:rPr>
          <w:rStyle w:val="Znakapoznpodarou"/>
        </w:rPr>
        <w:footnoteRef/>
      </w:r>
      <w:r>
        <w:t xml:space="preserve"> Ex 20,3.</w:t>
      </w:r>
    </w:p>
  </w:footnote>
  <w:footnote w:id="9">
    <w:p w14:paraId="73AFDA9E" w14:textId="77777777" w:rsidR="003830E7" w:rsidRDefault="003830E7">
      <w:pPr>
        <w:pStyle w:val="Textpoznpodarou"/>
      </w:pPr>
      <w:r>
        <w:rPr>
          <w:rStyle w:val="Znakapoznpodarou"/>
        </w:rPr>
        <w:footnoteRef/>
      </w:r>
      <w:r>
        <w:t xml:space="preserve"> Srov. Iz 4,17–20; 43,1–15.16–21; 44,24–45,7.</w:t>
      </w:r>
    </w:p>
  </w:footnote>
  <w:footnote w:id="10">
    <w:p w14:paraId="3C62CFA4" w14:textId="77777777" w:rsidR="003830E7" w:rsidRPr="008F213B" w:rsidRDefault="003830E7">
      <w:pPr>
        <w:pStyle w:val="Textpoznpodarou"/>
      </w:pPr>
      <w:r>
        <w:rPr>
          <w:rStyle w:val="Znakapoznpodarou"/>
        </w:rPr>
        <w:footnoteRef/>
      </w:r>
      <w:r>
        <w:t xml:space="preserve"> „V Egyptě neexistoval ‘lid Izraele’ … Podstatným činitelem při utváření jednotné tradice byla skutečnost, že zkušenosti, které prožila Mojžíšem vedená skupina při exodu a na Sinaji, se staly rozhodujícími pro utvoření lidu Izraele a založení jeho náboženství.“ R. de </w:t>
      </w:r>
      <w:proofErr w:type="spellStart"/>
      <w:r>
        <w:t>Vaux</w:t>
      </w:r>
      <w:proofErr w:type="spellEnd"/>
      <w:r>
        <w:t xml:space="preserve">, </w:t>
      </w:r>
      <w:proofErr w:type="spellStart"/>
      <w:r>
        <w:rPr>
          <w:i/>
          <w:iCs/>
        </w:rPr>
        <w:t>Histoire</w:t>
      </w:r>
      <w:proofErr w:type="spellEnd"/>
      <w:r>
        <w:rPr>
          <w:i/>
          <w:iCs/>
        </w:rPr>
        <w:t xml:space="preserve"> </w:t>
      </w:r>
      <w:proofErr w:type="spellStart"/>
      <w:r>
        <w:rPr>
          <w:i/>
          <w:iCs/>
        </w:rPr>
        <w:t>ancienne</w:t>
      </w:r>
      <w:proofErr w:type="spellEnd"/>
      <w:r>
        <w:rPr>
          <w:i/>
          <w:iCs/>
        </w:rPr>
        <w:t xml:space="preserve"> </w:t>
      </w:r>
      <w:proofErr w:type="spellStart"/>
      <w:r>
        <w:rPr>
          <w:i/>
          <w:iCs/>
        </w:rPr>
        <w:t>d</w:t>
      </w:r>
      <w:r w:rsidRPr="008D10AA">
        <w:rPr>
          <w:i/>
          <w:iCs/>
        </w:rPr>
        <w:t>’Isra</w:t>
      </w:r>
      <w:r>
        <w:rPr>
          <w:i/>
          <w:iCs/>
        </w:rPr>
        <w:t>ël</w:t>
      </w:r>
      <w:proofErr w:type="spellEnd"/>
      <w:r>
        <w:t xml:space="preserve"> I, Paris 1971, s. 302–303. </w:t>
      </w:r>
    </w:p>
  </w:footnote>
  <w:footnote w:id="11">
    <w:p w14:paraId="35C4A450" w14:textId="77777777" w:rsidR="003830E7" w:rsidRDefault="003830E7">
      <w:pPr>
        <w:pStyle w:val="Textpoznpodarou"/>
      </w:pPr>
      <w:r>
        <w:rPr>
          <w:rStyle w:val="Znakapoznpodarou"/>
        </w:rPr>
        <w:footnoteRef/>
      </w:r>
      <w:r>
        <w:t xml:space="preserve"> Např. v </w:t>
      </w:r>
      <w:proofErr w:type="spellStart"/>
      <w:r>
        <w:t>Sd</w:t>
      </w:r>
      <w:proofErr w:type="spellEnd"/>
      <w:r>
        <w:t xml:space="preserve"> 10,11–12 se egyptský útlak přirovnává útisku </w:t>
      </w:r>
      <w:proofErr w:type="spellStart"/>
      <w:r>
        <w:t>Amorejců</w:t>
      </w:r>
      <w:proofErr w:type="spellEnd"/>
      <w:r>
        <w:t xml:space="preserve">, Amonitů, </w:t>
      </w:r>
      <w:proofErr w:type="spellStart"/>
      <w:r>
        <w:t>Pelištejců</w:t>
      </w:r>
      <w:proofErr w:type="spellEnd"/>
      <w:r>
        <w:t xml:space="preserve">, </w:t>
      </w:r>
      <w:proofErr w:type="spellStart"/>
      <w:r>
        <w:t>Sidóňanů</w:t>
      </w:r>
      <w:proofErr w:type="spellEnd"/>
      <w:r>
        <w:t xml:space="preserve">, </w:t>
      </w:r>
      <w:proofErr w:type="spellStart"/>
      <w:r>
        <w:t>Amalečanů</w:t>
      </w:r>
      <w:proofErr w:type="spellEnd"/>
      <w:r>
        <w:t xml:space="preserve"> a </w:t>
      </w:r>
      <w:proofErr w:type="spellStart"/>
      <w:r>
        <w:t>Midjánců</w:t>
      </w:r>
      <w:proofErr w:type="spellEnd"/>
      <w:r>
        <w:t>, proti nimž Hospodin zasahuje ve prospěch izraelského lidu. K tématu vysvobození Izraele tu přistupují dvě témata nová: nevěrnost Izraele a potrestání okolními národy, na něž pak navazuje nová řada vysvobození jako pokračování vysvobození z Egypta. První událostí, která přivádí vysvobození z Egypta k dokonalosti, je obsazení zaslíbené země (</w:t>
      </w:r>
      <w:proofErr w:type="spellStart"/>
      <w:r>
        <w:t>Sd</w:t>
      </w:r>
      <w:proofErr w:type="spellEnd"/>
      <w:r>
        <w:t xml:space="preserve"> 2,1). Viz také </w:t>
      </w:r>
      <w:proofErr w:type="spellStart"/>
      <w:r>
        <w:t>Am</w:t>
      </w:r>
      <w:proofErr w:type="spellEnd"/>
      <w:r>
        <w:t xml:space="preserve"> 2,9–11; Jer 2,6–7; 1 Král 9,6–9; 1 Sam 10,18–19; 12,8–12. </w:t>
      </w:r>
    </w:p>
  </w:footnote>
  <w:footnote w:id="12">
    <w:p w14:paraId="53E073D1" w14:textId="77777777" w:rsidR="003830E7" w:rsidRDefault="003830E7">
      <w:pPr>
        <w:pStyle w:val="Textpoznpodarou"/>
      </w:pPr>
      <w:r>
        <w:rPr>
          <w:rStyle w:val="Znakapoznpodarou"/>
        </w:rPr>
        <w:footnoteRef/>
      </w:r>
      <w:r>
        <w:t xml:space="preserve"> </w:t>
      </w:r>
      <w:proofErr w:type="spellStart"/>
      <w:r>
        <w:t>Dt</w:t>
      </w:r>
      <w:proofErr w:type="spellEnd"/>
      <w:r>
        <w:t xml:space="preserve"> 26,5–9; 6,20–24; </w:t>
      </w:r>
      <w:proofErr w:type="spellStart"/>
      <w:r>
        <w:t>Joz</w:t>
      </w:r>
      <w:proofErr w:type="spellEnd"/>
      <w:r>
        <w:t xml:space="preserve"> 24,6–13. </w:t>
      </w:r>
    </w:p>
  </w:footnote>
  <w:footnote w:id="13">
    <w:p w14:paraId="64C80233" w14:textId="77777777" w:rsidR="003830E7" w:rsidRDefault="003830E7">
      <w:pPr>
        <w:pStyle w:val="Textpoznpodarou"/>
      </w:pPr>
      <w:r>
        <w:rPr>
          <w:rStyle w:val="Znakapoznpodarou"/>
        </w:rPr>
        <w:footnoteRef/>
      </w:r>
      <w:r>
        <w:t xml:space="preserve"> </w:t>
      </w:r>
      <w:proofErr w:type="spellStart"/>
      <w:r>
        <w:t>Joz</w:t>
      </w:r>
      <w:proofErr w:type="spellEnd"/>
      <w:r>
        <w:t xml:space="preserve"> 24,2–5.</w:t>
      </w:r>
    </w:p>
  </w:footnote>
  <w:footnote w:id="14">
    <w:p w14:paraId="6809403B" w14:textId="77777777" w:rsidR="003830E7" w:rsidRDefault="003830E7">
      <w:pPr>
        <w:pStyle w:val="Textpoznpodarou"/>
      </w:pPr>
      <w:r>
        <w:rPr>
          <w:rStyle w:val="Znakapoznpodarou"/>
        </w:rPr>
        <w:footnoteRef/>
      </w:r>
      <w:r>
        <w:t xml:space="preserve"> Viz </w:t>
      </w:r>
      <w:proofErr w:type="spellStart"/>
      <w:r>
        <w:t>Dt</w:t>
      </w:r>
      <w:proofErr w:type="spellEnd"/>
      <w:r>
        <w:t xml:space="preserve"> 26,5–9; 6,20–24; </w:t>
      </w:r>
      <w:proofErr w:type="spellStart"/>
      <w:r>
        <w:t>Joz</w:t>
      </w:r>
      <w:proofErr w:type="spellEnd"/>
      <w:r>
        <w:t xml:space="preserve"> 24,6–13.</w:t>
      </w:r>
    </w:p>
  </w:footnote>
  <w:footnote w:id="15">
    <w:p w14:paraId="45F2123E" w14:textId="77777777" w:rsidR="003830E7" w:rsidRDefault="003830E7">
      <w:pPr>
        <w:pStyle w:val="Textpoznpodarou"/>
      </w:pPr>
      <w:r>
        <w:rPr>
          <w:rStyle w:val="Znakapoznpodarou"/>
        </w:rPr>
        <w:footnoteRef/>
      </w:r>
      <w:r>
        <w:t xml:space="preserve"> Srov. </w:t>
      </w:r>
      <w:proofErr w:type="spellStart"/>
      <w:r>
        <w:t>Nm</w:t>
      </w:r>
      <w:proofErr w:type="spellEnd"/>
      <w:r>
        <w:t xml:space="preserve"> 15,41 (uzavírá soubor zákonů 15,1–40); </w:t>
      </w:r>
      <w:proofErr w:type="spellStart"/>
      <w:r>
        <w:t>Lv</w:t>
      </w:r>
      <w:proofErr w:type="spellEnd"/>
      <w:r>
        <w:t xml:space="preserve"> 22,33; 26,13.45. Přikázání o slavení Paschy se odvolávají na exodus (Ex 23,9; </w:t>
      </w:r>
      <w:proofErr w:type="spellStart"/>
      <w:r>
        <w:t>Dt</w:t>
      </w:r>
      <w:proofErr w:type="spellEnd"/>
      <w:r>
        <w:t xml:space="preserve"> 16,1; Ex 12,42.51); zákon o prvorozencích (Ex 13,14.16); zákon o stánku setkávání (Ex 29,46); zákon o spravedlivém soudu (</w:t>
      </w:r>
      <w:proofErr w:type="spellStart"/>
      <w:r>
        <w:t>Lv</w:t>
      </w:r>
      <w:proofErr w:type="spellEnd"/>
      <w:r>
        <w:t xml:space="preserve"> 19,36); zákon o otrocích (</w:t>
      </w:r>
      <w:proofErr w:type="spellStart"/>
      <w:r>
        <w:t>Lv</w:t>
      </w:r>
      <w:proofErr w:type="spellEnd"/>
      <w:r>
        <w:t xml:space="preserve"> 25,38.42.55); rituál pro svátek Stánků (</w:t>
      </w:r>
      <w:proofErr w:type="spellStart"/>
      <w:r>
        <w:t>Lv</w:t>
      </w:r>
      <w:proofErr w:type="spellEnd"/>
      <w:r>
        <w:t xml:space="preserve"> 23,43). </w:t>
      </w:r>
    </w:p>
  </w:footnote>
  <w:footnote w:id="16">
    <w:p w14:paraId="72B2A332" w14:textId="77777777" w:rsidR="003830E7" w:rsidRPr="005640D3" w:rsidRDefault="003830E7">
      <w:pPr>
        <w:pStyle w:val="Textpoznpodarou"/>
      </w:pPr>
      <w:r>
        <w:rPr>
          <w:rStyle w:val="Znakapoznpodarou"/>
        </w:rPr>
        <w:footnoteRef/>
      </w:r>
      <w:r>
        <w:t xml:space="preserve"> Ale například revidovaný německý </w:t>
      </w:r>
      <w:proofErr w:type="spellStart"/>
      <w:r>
        <w:t>Einheitsübersetzung</w:t>
      </w:r>
      <w:proofErr w:type="spellEnd"/>
      <w:r>
        <w:t xml:space="preserve">: „Jede </w:t>
      </w:r>
      <w:proofErr w:type="spellStart"/>
      <w:r>
        <w:t>Schrift</w:t>
      </w:r>
      <w:proofErr w:type="spellEnd"/>
      <w:r>
        <w:t xml:space="preserve"> </w:t>
      </w:r>
      <w:proofErr w:type="spellStart"/>
      <w:r>
        <w:t>ist</w:t>
      </w:r>
      <w:proofErr w:type="spellEnd"/>
      <w:r>
        <w:t xml:space="preserve">, </w:t>
      </w:r>
      <w:proofErr w:type="spellStart"/>
      <w:r>
        <w:t>als</w:t>
      </w:r>
      <w:proofErr w:type="spellEnd"/>
      <w:r>
        <w:t xml:space="preserve"> von Gott </w:t>
      </w:r>
      <w:proofErr w:type="spellStart"/>
      <w:r>
        <w:t>eingegeben</w:t>
      </w:r>
      <w:proofErr w:type="spellEnd"/>
      <w:r>
        <w:t xml:space="preserve">, </w:t>
      </w:r>
      <w:proofErr w:type="spellStart"/>
      <w:r>
        <w:t>auch</w:t>
      </w:r>
      <w:proofErr w:type="spellEnd"/>
      <w:r>
        <w:t xml:space="preserve"> </w:t>
      </w:r>
      <w:proofErr w:type="spellStart"/>
      <w:r>
        <w:t>nützlich</w:t>
      </w:r>
      <w:proofErr w:type="spellEnd"/>
      <w:r>
        <w:t xml:space="preserve"> </w:t>
      </w:r>
      <w:proofErr w:type="spellStart"/>
      <w:r>
        <w:t>zur</w:t>
      </w:r>
      <w:proofErr w:type="spellEnd"/>
      <w:r>
        <w:t xml:space="preserve"> </w:t>
      </w:r>
      <w:proofErr w:type="spellStart"/>
      <w:r>
        <w:t>Belehrung</w:t>
      </w:r>
      <w:proofErr w:type="spellEnd"/>
      <w:r>
        <w:t xml:space="preserve">,….“; a italská La </w:t>
      </w:r>
      <w:proofErr w:type="spellStart"/>
      <w:r>
        <w:t>Sacra</w:t>
      </w:r>
      <w:proofErr w:type="spellEnd"/>
      <w:r>
        <w:t xml:space="preserve"> </w:t>
      </w:r>
      <w:proofErr w:type="spellStart"/>
      <w:r>
        <w:t>Bibbia</w:t>
      </w:r>
      <w:proofErr w:type="spellEnd"/>
      <w:r>
        <w:t xml:space="preserve"> (CEI): „</w:t>
      </w:r>
      <w:proofErr w:type="spellStart"/>
      <w:r>
        <w:t>Tutta</w:t>
      </w:r>
      <w:proofErr w:type="spellEnd"/>
      <w:r>
        <w:t xml:space="preserve"> la </w:t>
      </w:r>
      <w:proofErr w:type="spellStart"/>
      <w:r>
        <w:t>Scrittura</w:t>
      </w:r>
      <w:proofErr w:type="spellEnd"/>
      <w:r>
        <w:t xml:space="preserve">, </w:t>
      </w:r>
      <w:proofErr w:type="spellStart"/>
      <w:r>
        <w:t>ispirata</w:t>
      </w:r>
      <w:proofErr w:type="spellEnd"/>
      <w:r>
        <w:t xml:space="preserve"> da </w:t>
      </w:r>
      <w:proofErr w:type="spellStart"/>
      <w:r>
        <w:t>Dio</w:t>
      </w:r>
      <w:proofErr w:type="spellEnd"/>
      <w:r>
        <w:t xml:space="preserve">, è </w:t>
      </w:r>
      <w:proofErr w:type="spellStart"/>
      <w:r>
        <w:t>anche</w:t>
      </w:r>
      <w:proofErr w:type="spellEnd"/>
      <w:r>
        <w:t xml:space="preserve"> </w:t>
      </w:r>
      <w:proofErr w:type="spellStart"/>
      <w:r>
        <w:t>utile</w:t>
      </w:r>
      <w:proofErr w:type="spellEnd"/>
      <w:r>
        <w:t xml:space="preserve"> per </w:t>
      </w:r>
      <w:proofErr w:type="spellStart"/>
      <w:r>
        <w:t>insegnare</w:t>
      </w:r>
      <w:proofErr w:type="spellEnd"/>
      <w:r>
        <w:t xml:space="preserve">…“. </w:t>
      </w:r>
    </w:p>
  </w:footnote>
  <w:footnote w:id="17">
    <w:p w14:paraId="4A2BAABA" w14:textId="77777777" w:rsidR="003830E7" w:rsidRPr="0076466C" w:rsidRDefault="003830E7">
      <w:pPr>
        <w:pStyle w:val="Textpoznpodarou"/>
      </w:pPr>
      <w:r>
        <w:rPr>
          <w:rStyle w:val="Znakapoznpodarou"/>
        </w:rPr>
        <w:footnoteRef/>
      </w:r>
      <w:r>
        <w:t xml:space="preserve"> Srov. P. </w:t>
      </w:r>
      <w:proofErr w:type="spellStart"/>
      <w:r>
        <w:t>Benoit</w:t>
      </w:r>
      <w:proofErr w:type="spellEnd"/>
      <w:r>
        <w:t xml:space="preserve">, </w:t>
      </w:r>
      <w:r>
        <w:rPr>
          <w:i/>
          <w:iCs/>
        </w:rPr>
        <w:t xml:space="preserve">Les </w:t>
      </w:r>
      <w:proofErr w:type="spellStart"/>
      <w:r>
        <w:rPr>
          <w:i/>
          <w:iCs/>
        </w:rPr>
        <w:t>analogies</w:t>
      </w:r>
      <w:proofErr w:type="spellEnd"/>
      <w:r>
        <w:rPr>
          <w:i/>
          <w:iCs/>
        </w:rPr>
        <w:t xml:space="preserve"> de l</w:t>
      </w:r>
      <w:r w:rsidRPr="008D10AA">
        <w:rPr>
          <w:i/>
          <w:iCs/>
          <w:lang w:val="it-IT"/>
        </w:rPr>
        <w:t xml:space="preserve">’inspiration, </w:t>
      </w:r>
      <w:r>
        <w:t xml:space="preserve">in </w:t>
      </w:r>
      <w:proofErr w:type="spellStart"/>
      <w:r>
        <w:t>Sacra</w:t>
      </w:r>
      <w:proofErr w:type="spellEnd"/>
      <w:r>
        <w:t xml:space="preserve"> Pagina 1, </w:t>
      </w:r>
      <w:proofErr w:type="spellStart"/>
      <w:r>
        <w:t>Gembloux</w:t>
      </w:r>
      <w:proofErr w:type="spellEnd"/>
      <w:r>
        <w:t xml:space="preserve"> 1959, s. 86–99. </w:t>
      </w:r>
    </w:p>
  </w:footnote>
  <w:footnote w:id="18">
    <w:p w14:paraId="08417B43" w14:textId="77777777" w:rsidR="003830E7" w:rsidRPr="0076466C" w:rsidRDefault="003830E7">
      <w:pPr>
        <w:pStyle w:val="Textpoznpodarou"/>
      </w:pPr>
      <w:r>
        <w:rPr>
          <w:rStyle w:val="Znakapoznpodarou"/>
        </w:rPr>
        <w:footnoteRef/>
      </w:r>
      <w:r>
        <w:t xml:space="preserve"> Srov. P. </w:t>
      </w:r>
      <w:proofErr w:type="spellStart"/>
      <w:r>
        <w:t>Bellet</w:t>
      </w:r>
      <w:proofErr w:type="spellEnd"/>
      <w:r>
        <w:t xml:space="preserve">, </w:t>
      </w:r>
      <w:r>
        <w:rPr>
          <w:i/>
          <w:iCs/>
        </w:rPr>
        <w:t xml:space="preserve">El </w:t>
      </w:r>
      <w:proofErr w:type="spellStart"/>
      <w:r>
        <w:rPr>
          <w:i/>
          <w:iCs/>
        </w:rPr>
        <w:t>sentido</w:t>
      </w:r>
      <w:proofErr w:type="spellEnd"/>
      <w:r>
        <w:rPr>
          <w:i/>
          <w:iCs/>
        </w:rPr>
        <w:t xml:space="preserve"> de la </w:t>
      </w:r>
      <w:proofErr w:type="spellStart"/>
      <w:r>
        <w:rPr>
          <w:i/>
          <w:iCs/>
        </w:rPr>
        <w:t>analogía</w:t>
      </w:r>
      <w:proofErr w:type="spellEnd"/>
      <w:r>
        <w:rPr>
          <w:i/>
          <w:iCs/>
        </w:rPr>
        <w:t xml:space="preserve"> „Verbum Dei </w:t>
      </w:r>
      <w:proofErr w:type="spellStart"/>
      <w:r>
        <w:rPr>
          <w:i/>
          <w:iCs/>
        </w:rPr>
        <w:t>incarnatum</w:t>
      </w:r>
      <w:proofErr w:type="spellEnd"/>
      <w:r>
        <w:rPr>
          <w:i/>
          <w:iCs/>
        </w:rPr>
        <w:t xml:space="preserve">“ – „Verbum Dei </w:t>
      </w:r>
      <w:proofErr w:type="spellStart"/>
      <w:r>
        <w:rPr>
          <w:i/>
          <w:iCs/>
        </w:rPr>
        <w:t>scriptum</w:t>
      </w:r>
      <w:proofErr w:type="spellEnd"/>
      <w:r>
        <w:rPr>
          <w:i/>
          <w:iCs/>
        </w:rPr>
        <w:t>“</w:t>
      </w:r>
      <w:r>
        <w:t xml:space="preserve">, </w:t>
      </w:r>
      <w:proofErr w:type="spellStart"/>
      <w:r>
        <w:t>EstBib</w:t>
      </w:r>
      <w:proofErr w:type="spellEnd"/>
      <w:r>
        <w:t xml:space="preserve"> 14, 1955, s. 415–428. </w:t>
      </w:r>
    </w:p>
  </w:footnote>
  <w:footnote w:id="19">
    <w:p w14:paraId="53227D13" w14:textId="77777777" w:rsidR="003830E7" w:rsidRDefault="003830E7">
      <w:pPr>
        <w:pStyle w:val="Textpoznpodarou"/>
      </w:pPr>
      <w:r>
        <w:rPr>
          <w:rStyle w:val="Znakapoznpodarou"/>
        </w:rPr>
        <w:footnoteRef/>
      </w:r>
      <w:r>
        <w:t xml:space="preserve"> Prostá věta z tzv. apoštolského kréda „Věřím v Ducha </w:t>
      </w:r>
      <w:proofErr w:type="gramStart"/>
      <w:r>
        <w:t>Svatého</w:t>
      </w:r>
      <w:proofErr w:type="gramEnd"/>
      <w:r>
        <w:t xml:space="preserve">“ (DS 1) byla na začátku 4. stol. rozšířena na: „Věřím v Ducha Svatého … a mluvil ústy proroků“ (DS 42) a také: „který mluvil v Zákoně, oznamoval v Prorocích … a mluví v apoštolech“ (DS 44). Podobné učení nacházíme v Symbolu </w:t>
      </w:r>
      <w:proofErr w:type="spellStart"/>
      <w:r>
        <w:t>Athanasiově</w:t>
      </w:r>
      <w:proofErr w:type="spellEnd"/>
      <w:r>
        <w:t xml:space="preserve"> (DS 46) a v symbolu arménské církve (DS 48). </w:t>
      </w:r>
    </w:p>
  </w:footnote>
  <w:footnote w:id="20">
    <w:p w14:paraId="6D252388" w14:textId="77777777" w:rsidR="003830E7" w:rsidRPr="008D10AA" w:rsidRDefault="003830E7">
      <w:pPr>
        <w:pStyle w:val="Textpoznpodarou"/>
      </w:pPr>
      <w:r>
        <w:rPr>
          <w:rStyle w:val="Znakapoznpodarou"/>
        </w:rPr>
        <w:footnoteRef/>
      </w:r>
      <w:r>
        <w:t xml:space="preserve"> Vyznání víry o kánonu přímo nemluví. Tento pojem a s ním spojené vymezení posvátných knih se objevuje v dokumentech </w:t>
      </w:r>
      <w:proofErr w:type="spellStart"/>
      <w:r>
        <w:t>magisteria</w:t>
      </w:r>
      <w:proofErr w:type="spellEnd"/>
      <w:r>
        <w:t xml:space="preserve"> od 2. pol. 4. stol. (</w:t>
      </w:r>
      <w:r>
        <w:rPr>
          <w:i/>
          <w:iCs/>
        </w:rPr>
        <w:t>EB</w:t>
      </w:r>
      <w:r>
        <w:t xml:space="preserve"> 11–13.16–20).</w:t>
      </w:r>
    </w:p>
  </w:footnote>
  <w:footnote w:id="21">
    <w:p w14:paraId="44D10C3F" w14:textId="77777777" w:rsidR="003830E7" w:rsidRPr="008D10AA" w:rsidRDefault="003830E7">
      <w:pPr>
        <w:pStyle w:val="Textpoznpodarou"/>
      </w:pPr>
      <w:r>
        <w:rPr>
          <w:rStyle w:val="Znakapoznpodarou"/>
        </w:rPr>
        <w:footnoteRef/>
      </w:r>
      <w:r>
        <w:t xml:space="preserve"> První rozhodnutí týkající se biblické inspirace je doloženo na prvním toledském koncilu (400) proti </w:t>
      </w:r>
      <w:proofErr w:type="spellStart"/>
      <w:r>
        <w:t>prisciliánům</w:t>
      </w:r>
      <w:proofErr w:type="spellEnd"/>
      <w:r>
        <w:t xml:space="preserve"> (</w:t>
      </w:r>
      <w:r>
        <w:rPr>
          <w:i/>
          <w:iCs/>
        </w:rPr>
        <w:t>EB</w:t>
      </w:r>
      <w:r>
        <w:t xml:space="preserve"> 28–29). </w:t>
      </w:r>
    </w:p>
  </w:footnote>
  <w:footnote w:id="22">
    <w:p w14:paraId="22CF9FD6" w14:textId="77777777" w:rsidR="003830E7" w:rsidRPr="007B1B36" w:rsidRDefault="003830E7">
      <w:pPr>
        <w:pStyle w:val="Textpoznpodarou"/>
      </w:pPr>
      <w:r>
        <w:rPr>
          <w:rStyle w:val="Znakapoznpodarou"/>
        </w:rPr>
        <w:footnoteRef/>
      </w:r>
      <w:r>
        <w:t xml:space="preserve"> První koncil v Toledu prohlašuje. „Jestliže někdo věří, že je jeden Bůh starého zákona a jiný je Bůh evangelia, </w:t>
      </w:r>
      <w:proofErr w:type="spellStart"/>
      <w:r>
        <w:rPr>
          <w:i/>
          <w:iCs/>
        </w:rPr>
        <w:t>anathema</w:t>
      </w:r>
      <w:proofErr w:type="spellEnd"/>
      <w:r>
        <w:rPr>
          <w:i/>
          <w:iCs/>
        </w:rPr>
        <w:t xml:space="preserve"> </w:t>
      </w:r>
      <w:proofErr w:type="spellStart"/>
      <w:r>
        <w:rPr>
          <w:i/>
          <w:iCs/>
        </w:rPr>
        <w:t>sit</w:t>
      </w:r>
      <w:proofErr w:type="spellEnd"/>
      <w:r>
        <w:t>“ (</w:t>
      </w:r>
      <w:r>
        <w:rPr>
          <w:i/>
          <w:iCs/>
        </w:rPr>
        <w:t xml:space="preserve">EB </w:t>
      </w:r>
      <w:r>
        <w:t xml:space="preserve">28). Téma Boha jako autora Písem nacházíme ve </w:t>
      </w:r>
      <w:r>
        <w:rPr>
          <w:i/>
          <w:iCs/>
        </w:rPr>
        <w:t xml:space="preserve">Statuta </w:t>
      </w:r>
      <w:proofErr w:type="spellStart"/>
      <w:r>
        <w:rPr>
          <w:i/>
          <w:iCs/>
        </w:rPr>
        <w:t>Ecclesiae</w:t>
      </w:r>
      <w:proofErr w:type="spellEnd"/>
      <w:r>
        <w:rPr>
          <w:i/>
          <w:iCs/>
        </w:rPr>
        <w:t xml:space="preserve"> </w:t>
      </w:r>
      <w:proofErr w:type="spellStart"/>
      <w:r>
        <w:rPr>
          <w:i/>
          <w:iCs/>
        </w:rPr>
        <w:t>Antiqua</w:t>
      </w:r>
      <w:proofErr w:type="spellEnd"/>
      <w:r>
        <w:t>: „Je třeba od něho žádat, aby věřil, že je jeden a týž autor a Bůh Nového a Starého zákona, to je Zákona, Proroků a Apoštolů“ (</w:t>
      </w:r>
      <w:r>
        <w:rPr>
          <w:i/>
          <w:iCs/>
        </w:rPr>
        <w:t>EB</w:t>
      </w:r>
      <w:r>
        <w:t xml:space="preserve"> 30 = </w:t>
      </w:r>
      <w:r>
        <w:rPr>
          <w:i/>
          <w:iCs/>
        </w:rPr>
        <w:t xml:space="preserve">DH </w:t>
      </w:r>
      <w:r>
        <w:t>325). Podobných formulací používá v roce 1053 papež Lev IX. v dopise antiochijskému patriarchovi: „Dále věřím, že týž všemohoucí Bůh a Pán je Autorem Nového a Starého zákona, neboli Zákona, Proroků a Apoštolů“ (</w:t>
      </w:r>
      <w:r>
        <w:rPr>
          <w:i/>
          <w:iCs/>
        </w:rPr>
        <w:t>EB</w:t>
      </w:r>
      <w:r>
        <w:t xml:space="preserve"> 38 = </w:t>
      </w:r>
      <w:r>
        <w:rPr>
          <w:i/>
          <w:iCs/>
        </w:rPr>
        <w:t>DH</w:t>
      </w:r>
      <w:r>
        <w:t xml:space="preserve"> 685). Stejnou formuli najdeme ve vyznání víry císaře Michaela </w:t>
      </w:r>
      <w:proofErr w:type="spellStart"/>
      <w:r>
        <w:t>Paleologa</w:t>
      </w:r>
      <w:proofErr w:type="spellEnd"/>
      <w:r>
        <w:t xml:space="preserve"> na 2. lyonském koncilu v roce 1274 (</w:t>
      </w:r>
      <w:r>
        <w:rPr>
          <w:i/>
          <w:iCs/>
        </w:rPr>
        <w:t>EB</w:t>
      </w:r>
      <w:r>
        <w:t xml:space="preserve"> 40 = </w:t>
      </w:r>
      <w:r>
        <w:rPr>
          <w:i/>
          <w:iCs/>
        </w:rPr>
        <w:t>DH</w:t>
      </w:r>
      <w:r>
        <w:t xml:space="preserve"> 854). </w:t>
      </w:r>
    </w:p>
  </w:footnote>
  <w:footnote w:id="23">
    <w:p w14:paraId="12338B25" w14:textId="77777777" w:rsidR="003830E7" w:rsidRPr="008649A3" w:rsidRDefault="003830E7" w:rsidP="001B534C">
      <w:pPr>
        <w:pStyle w:val="Textpoznpodarou"/>
      </w:pPr>
      <w:r>
        <w:rPr>
          <w:rStyle w:val="Znakapoznpodarou"/>
        </w:rPr>
        <w:footnoteRef/>
      </w:r>
      <w:r>
        <w:t xml:space="preserve"> Srov. H. </w:t>
      </w:r>
      <w:proofErr w:type="spellStart"/>
      <w:r>
        <w:t>Dieckmann</w:t>
      </w:r>
      <w:proofErr w:type="spellEnd"/>
      <w:r>
        <w:t xml:space="preserve">, </w:t>
      </w:r>
      <w:r>
        <w:rPr>
          <w:i/>
          <w:iCs/>
        </w:rPr>
        <w:t xml:space="preserve">De </w:t>
      </w:r>
      <w:proofErr w:type="spellStart"/>
      <w:r>
        <w:rPr>
          <w:i/>
          <w:iCs/>
        </w:rPr>
        <w:t>essentia</w:t>
      </w:r>
      <w:proofErr w:type="spellEnd"/>
      <w:r>
        <w:rPr>
          <w:i/>
          <w:iCs/>
        </w:rPr>
        <w:t xml:space="preserve"> </w:t>
      </w:r>
      <w:proofErr w:type="spellStart"/>
      <w:r>
        <w:rPr>
          <w:i/>
          <w:iCs/>
        </w:rPr>
        <w:t>inspirationis</w:t>
      </w:r>
      <w:proofErr w:type="spellEnd"/>
      <w:r>
        <w:rPr>
          <w:i/>
          <w:iCs/>
        </w:rPr>
        <w:t xml:space="preserve"> </w:t>
      </w:r>
      <w:proofErr w:type="spellStart"/>
      <w:r>
        <w:rPr>
          <w:i/>
          <w:iCs/>
        </w:rPr>
        <w:t>quid</w:t>
      </w:r>
      <w:proofErr w:type="spellEnd"/>
      <w:r>
        <w:rPr>
          <w:i/>
          <w:iCs/>
        </w:rPr>
        <w:t xml:space="preserve"> </w:t>
      </w:r>
      <w:proofErr w:type="spellStart"/>
      <w:r>
        <w:rPr>
          <w:i/>
          <w:iCs/>
        </w:rPr>
        <w:t>Concilium</w:t>
      </w:r>
      <w:proofErr w:type="spellEnd"/>
      <w:r>
        <w:rPr>
          <w:i/>
          <w:iCs/>
        </w:rPr>
        <w:t xml:space="preserve"> </w:t>
      </w:r>
      <w:proofErr w:type="spellStart"/>
      <w:r>
        <w:rPr>
          <w:i/>
          <w:iCs/>
        </w:rPr>
        <w:t>Vaticanum</w:t>
      </w:r>
      <w:proofErr w:type="spellEnd"/>
      <w:r>
        <w:rPr>
          <w:i/>
          <w:iCs/>
        </w:rPr>
        <w:t xml:space="preserve"> </w:t>
      </w:r>
      <w:proofErr w:type="spellStart"/>
      <w:r>
        <w:rPr>
          <w:i/>
          <w:iCs/>
        </w:rPr>
        <w:t>definierit</w:t>
      </w:r>
      <w:proofErr w:type="spellEnd"/>
      <w:r>
        <w:rPr>
          <w:i/>
          <w:iCs/>
        </w:rPr>
        <w:t xml:space="preserve"> et </w:t>
      </w:r>
      <w:proofErr w:type="spellStart"/>
      <w:r>
        <w:rPr>
          <w:i/>
          <w:iCs/>
        </w:rPr>
        <w:t>docuerit</w:t>
      </w:r>
      <w:proofErr w:type="spellEnd"/>
      <w:r>
        <w:t xml:space="preserve">, </w:t>
      </w:r>
      <w:proofErr w:type="spellStart"/>
      <w:r>
        <w:t>Gregorianum</w:t>
      </w:r>
      <w:proofErr w:type="spellEnd"/>
      <w:r>
        <w:t xml:space="preserve"> 10, 1929, s. 72–84. </w:t>
      </w:r>
    </w:p>
  </w:footnote>
  <w:footnote w:id="24">
    <w:p w14:paraId="5E6DB8F8" w14:textId="77777777" w:rsidR="003830E7" w:rsidRPr="0029003B" w:rsidRDefault="003830E7">
      <w:pPr>
        <w:pStyle w:val="Textpoznpodarou"/>
      </w:pPr>
      <w:r>
        <w:rPr>
          <w:rStyle w:val="Znakapoznpodarou"/>
        </w:rPr>
        <w:footnoteRef/>
      </w:r>
      <w:r>
        <w:t xml:space="preserve"> M. </w:t>
      </w:r>
      <w:proofErr w:type="spellStart"/>
      <w:r>
        <w:t>Adinolfi</w:t>
      </w:r>
      <w:proofErr w:type="spellEnd"/>
      <w:r>
        <w:t xml:space="preserve">, </w:t>
      </w:r>
      <w:r>
        <w:rPr>
          <w:i/>
          <w:iCs/>
        </w:rPr>
        <w:t xml:space="preserve">La </w:t>
      </w:r>
      <w:proofErr w:type="spellStart"/>
      <w:r>
        <w:rPr>
          <w:i/>
          <w:iCs/>
        </w:rPr>
        <w:t>problematica</w:t>
      </w:r>
      <w:proofErr w:type="spellEnd"/>
      <w:r>
        <w:rPr>
          <w:i/>
          <w:iCs/>
        </w:rPr>
        <w:t xml:space="preserve"> </w:t>
      </w:r>
      <w:proofErr w:type="spellStart"/>
      <w:r>
        <w:rPr>
          <w:i/>
          <w:iCs/>
        </w:rPr>
        <w:t>dell</w:t>
      </w:r>
      <w:proofErr w:type="spellEnd"/>
      <w:r>
        <w:rPr>
          <w:i/>
          <w:iCs/>
          <w:lang w:val="it-IT"/>
        </w:rPr>
        <w:t xml:space="preserve">’ispirazione prima e dopo la </w:t>
      </w:r>
      <w:r>
        <w:rPr>
          <w:rFonts w:ascii="Times New Roman" w:hAnsi="Times New Roman" w:cs="Times New Roman"/>
          <w:i/>
          <w:iCs/>
        </w:rPr>
        <w:t>«Dei Verbum»</w:t>
      </w:r>
      <w:r>
        <w:rPr>
          <w:rFonts w:ascii="Times New Roman" w:hAnsi="Times New Roman" w:cs="Times New Roman"/>
        </w:rPr>
        <w:t xml:space="preserve">, </w:t>
      </w:r>
      <w:proofErr w:type="spellStart"/>
      <w:r>
        <w:rPr>
          <w:rFonts w:ascii="Times New Roman" w:hAnsi="Times New Roman" w:cs="Times New Roman"/>
        </w:rPr>
        <w:t>RivBibl</w:t>
      </w:r>
      <w:proofErr w:type="spellEnd"/>
      <w:r>
        <w:rPr>
          <w:rFonts w:ascii="Times New Roman" w:hAnsi="Times New Roman" w:cs="Times New Roman"/>
        </w:rPr>
        <w:t xml:space="preserve"> 17, 1969, s. 249–282. </w:t>
      </w:r>
    </w:p>
  </w:footnote>
  <w:footnote w:id="25">
    <w:p w14:paraId="325DFA94" w14:textId="77777777" w:rsidR="003830E7" w:rsidRPr="0029003B" w:rsidRDefault="003830E7">
      <w:pPr>
        <w:pStyle w:val="Textpoznpodarou"/>
        <w:rPr>
          <w:rFonts w:cstheme="minorHAnsi"/>
        </w:rPr>
      </w:pPr>
      <w:r w:rsidRPr="0029003B">
        <w:rPr>
          <w:rStyle w:val="Znakapoznpodarou"/>
          <w:rFonts w:cstheme="minorHAnsi"/>
        </w:rPr>
        <w:footnoteRef/>
      </w:r>
      <w:r w:rsidRPr="0029003B">
        <w:rPr>
          <w:rFonts w:cstheme="minorHAnsi"/>
        </w:rPr>
        <w:t xml:space="preserve"> „Co bylo Bohem zjeveno a je v Písmě svatém obsaženo a vyjádřeno, bylo zaznamenáno z vnuknutí Ducha svatého</w:t>
      </w:r>
      <w:r>
        <w:rPr>
          <w:rFonts w:cstheme="minorHAnsi"/>
        </w:rPr>
        <w:t xml:space="preserve">“ (DV 11). „Písmo svaté je totiž Boží řeč, písemně zaznamenaná z vnuknutí Ducha svatého“ (DV 9). </w:t>
      </w:r>
    </w:p>
  </w:footnote>
  <w:footnote w:id="26">
    <w:p w14:paraId="5A62DC9A" w14:textId="77777777" w:rsidR="003830E7" w:rsidRPr="0029003B" w:rsidRDefault="003830E7">
      <w:pPr>
        <w:pStyle w:val="Textpoznpodarou"/>
      </w:pPr>
      <w:r>
        <w:rPr>
          <w:rStyle w:val="Znakapoznpodarou"/>
        </w:rPr>
        <w:footnoteRef/>
      </w:r>
      <w:r>
        <w:t xml:space="preserve"> Český překlad: Benedikt XVI., </w:t>
      </w:r>
      <w:r>
        <w:rPr>
          <w:i/>
          <w:iCs/>
        </w:rPr>
        <w:t xml:space="preserve">Verbum Domini – Slovo Páně. </w:t>
      </w:r>
      <w:proofErr w:type="spellStart"/>
      <w:r>
        <w:rPr>
          <w:i/>
          <w:iCs/>
        </w:rPr>
        <w:t>Posynodní</w:t>
      </w:r>
      <w:proofErr w:type="spellEnd"/>
      <w:r>
        <w:rPr>
          <w:i/>
          <w:iCs/>
        </w:rPr>
        <w:t xml:space="preserve"> apoštolská exhortace o Božím slově v životě a poslání církve</w:t>
      </w:r>
      <w:r>
        <w:t xml:space="preserve">, Kostelní Vydří: Karmelitánské nakladatelství, 2011. </w:t>
      </w:r>
    </w:p>
  </w:footnote>
  <w:footnote w:id="27">
    <w:p w14:paraId="1DB5DBCF" w14:textId="77777777" w:rsidR="003830E7" w:rsidRPr="006367A6" w:rsidRDefault="003830E7">
      <w:pPr>
        <w:pStyle w:val="Textpoznpodarou"/>
      </w:pPr>
      <w:r>
        <w:rPr>
          <w:rStyle w:val="Znakapoznpodarou"/>
        </w:rPr>
        <w:footnoteRef/>
      </w:r>
      <w:r>
        <w:t xml:space="preserve"> „Ratio … </w:t>
      </w:r>
      <w:proofErr w:type="spellStart"/>
      <w:r>
        <w:t>transmissionis</w:t>
      </w:r>
      <w:proofErr w:type="spellEnd"/>
      <w:r>
        <w:t xml:space="preserve"> </w:t>
      </w:r>
      <w:proofErr w:type="spellStart"/>
      <w:r>
        <w:t>creaturae</w:t>
      </w:r>
      <w:proofErr w:type="spellEnd"/>
      <w:r>
        <w:t xml:space="preserve"> </w:t>
      </w:r>
      <w:proofErr w:type="spellStart"/>
      <w:r>
        <w:t>rationalis</w:t>
      </w:r>
      <w:proofErr w:type="spellEnd"/>
      <w:r>
        <w:t xml:space="preserve"> in </w:t>
      </w:r>
      <w:proofErr w:type="spellStart"/>
      <w:r>
        <w:t>finem</w:t>
      </w:r>
      <w:proofErr w:type="spellEnd"/>
      <w:r>
        <w:t xml:space="preserve"> vitae </w:t>
      </w:r>
      <w:proofErr w:type="spellStart"/>
      <w:r>
        <w:t>aeternae</w:t>
      </w:r>
      <w:proofErr w:type="spellEnd"/>
      <w:r>
        <w:t xml:space="preserve"> </w:t>
      </w:r>
      <w:proofErr w:type="spellStart"/>
      <w:r>
        <w:t>preadestinatio</w:t>
      </w:r>
      <w:proofErr w:type="spellEnd"/>
      <w:r>
        <w:t xml:space="preserve"> </w:t>
      </w:r>
      <w:proofErr w:type="spellStart"/>
      <w:r>
        <w:t>nominatur</w:t>
      </w:r>
      <w:proofErr w:type="spellEnd"/>
      <w:r>
        <w:t xml:space="preserve">.“ </w:t>
      </w:r>
      <w:proofErr w:type="spellStart"/>
      <w:r>
        <w:rPr>
          <w:i/>
          <w:iCs/>
        </w:rPr>
        <w:t>S.Th</w:t>
      </w:r>
      <w:proofErr w:type="spellEnd"/>
      <w:r>
        <w:rPr>
          <w:i/>
          <w:iCs/>
        </w:rPr>
        <w:t xml:space="preserve">. </w:t>
      </w:r>
      <w:r>
        <w:t xml:space="preserve">I, q. 23, a. 1 c. </w:t>
      </w:r>
    </w:p>
  </w:footnote>
  <w:footnote w:id="28">
    <w:p w14:paraId="64BE6233" w14:textId="77777777" w:rsidR="003830E7" w:rsidRPr="001E2EB8" w:rsidRDefault="003830E7">
      <w:pPr>
        <w:pStyle w:val="Textpoznpodarou"/>
      </w:pPr>
      <w:r>
        <w:rPr>
          <w:rStyle w:val="Znakapoznpodarou"/>
        </w:rPr>
        <w:footnoteRef/>
      </w:r>
      <w:r>
        <w:t xml:space="preserve"> Srov. K. </w:t>
      </w:r>
      <w:proofErr w:type="spellStart"/>
      <w:r>
        <w:t>Rahner</w:t>
      </w:r>
      <w:proofErr w:type="spellEnd"/>
      <w:r>
        <w:t xml:space="preserve">, </w:t>
      </w:r>
      <w:proofErr w:type="spellStart"/>
      <w:r>
        <w:rPr>
          <w:i/>
          <w:iCs/>
        </w:rPr>
        <w:t>Sull</w:t>
      </w:r>
      <w:proofErr w:type="spellEnd"/>
      <w:r>
        <w:rPr>
          <w:i/>
          <w:iCs/>
          <w:lang w:val="it-IT"/>
        </w:rPr>
        <w:t>’ispirazione della Sacra Scrittura</w:t>
      </w:r>
      <w:r>
        <w:rPr>
          <w:lang w:val="it-IT"/>
        </w:rPr>
        <w:t xml:space="preserve">, cit., s. </w:t>
      </w:r>
      <w:r>
        <w:t xml:space="preserve">43–46. </w:t>
      </w:r>
    </w:p>
  </w:footnote>
  <w:footnote w:id="29">
    <w:p w14:paraId="76CA1BBC" w14:textId="77777777" w:rsidR="003830E7" w:rsidRPr="001469B5" w:rsidRDefault="003830E7">
      <w:pPr>
        <w:pStyle w:val="Textpoznpodarou"/>
      </w:pPr>
      <w:r>
        <w:rPr>
          <w:rStyle w:val="Znakapoznpodarou"/>
        </w:rPr>
        <w:footnoteRef/>
      </w:r>
      <w:r>
        <w:t xml:space="preserve"> Srov. Donald D. </w:t>
      </w:r>
      <w:proofErr w:type="spellStart"/>
      <w:r>
        <w:t>Evans</w:t>
      </w:r>
      <w:proofErr w:type="spellEnd"/>
      <w:r>
        <w:t xml:space="preserve">, </w:t>
      </w:r>
      <w:proofErr w:type="spellStart"/>
      <w:r>
        <w:rPr>
          <w:i/>
          <w:iCs/>
        </w:rPr>
        <w:t>The</w:t>
      </w:r>
      <w:proofErr w:type="spellEnd"/>
      <w:r>
        <w:rPr>
          <w:i/>
          <w:iCs/>
        </w:rPr>
        <w:t xml:space="preserve"> </w:t>
      </w:r>
      <w:proofErr w:type="spellStart"/>
      <w:r>
        <w:rPr>
          <w:i/>
          <w:iCs/>
        </w:rPr>
        <w:t>Logic</w:t>
      </w:r>
      <w:proofErr w:type="spellEnd"/>
      <w:r>
        <w:rPr>
          <w:i/>
          <w:iCs/>
        </w:rPr>
        <w:t xml:space="preserve"> </w:t>
      </w:r>
      <w:proofErr w:type="spellStart"/>
      <w:r>
        <w:rPr>
          <w:i/>
          <w:iCs/>
        </w:rPr>
        <w:t>of</w:t>
      </w:r>
      <w:proofErr w:type="spellEnd"/>
      <w:r>
        <w:rPr>
          <w:i/>
          <w:iCs/>
        </w:rPr>
        <w:t xml:space="preserve"> </w:t>
      </w:r>
      <w:proofErr w:type="spellStart"/>
      <w:r>
        <w:rPr>
          <w:i/>
          <w:iCs/>
        </w:rPr>
        <w:t>Self-involment</w:t>
      </w:r>
      <w:proofErr w:type="spellEnd"/>
      <w:r>
        <w:rPr>
          <w:i/>
          <w:iCs/>
        </w:rPr>
        <w:t xml:space="preserve">. A </w:t>
      </w:r>
      <w:proofErr w:type="spellStart"/>
      <w:r>
        <w:rPr>
          <w:i/>
          <w:iCs/>
        </w:rPr>
        <w:t>Philosophical</w:t>
      </w:r>
      <w:proofErr w:type="spellEnd"/>
      <w:r>
        <w:rPr>
          <w:i/>
          <w:iCs/>
        </w:rPr>
        <w:t xml:space="preserve"> Study </w:t>
      </w:r>
      <w:proofErr w:type="spellStart"/>
      <w:r>
        <w:rPr>
          <w:i/>
          <w:iCs/>
        </w:rPr>
        <w:t>of</w:t>
      </w:r>
      <w:proofErr w:type="spellEnd"/>
      <w:r>
        <w:rPr>
          <w:i/>
          <w:iCs/>
        </w:rPr>
        <w:t xml:space="preserve"> </w:t>
      </w:r>
      <w:proofErr w:type="spellStart"/>
      <w:r>
        <w:rPr>
          <w:i/>
          <w:iCs/>
        </w:rPr>
        <w:t>Everyday</w:t>
      </w:r>
      <w:proofErr w:type="spellEnd"/>
      <w:r>
        <w:rPr>
          <w:i/>
          <w:iCs/>
        </w:rPr>
        <w:t xml:space="preserve"> </w:t>
      </w:r>
      <w:proofErr w:type="spellStart"/>
      <w:r>
        <w:rPr>
          <w:i/>
          <w:iCs/>
        </w:rPr>
        <w:t>Language</w:t>
      </w:r>
      <w:proofErr w:type="spellEnd"/>
      <w:r>
        <w:rPr>
          <w:i/>
          <w:iCs/>
        </w:rPr>
        <w:t xml:space="preserve"> </w:t>
      </w:r>
      <w:proofErr w:type="spellStart"/>
      <w:r>
        <w:rPr>
          <w:i/>
          <w:iCs/>
        </w:rPr>
        <w:t>with</w:t>
      </w:r>
      <w:proofErr w:type="spellEnd"/>
      <w:r>
        <w:rPr>
          <w:i/>
          <w:iCs/>
        </w:rPr>
        <w:t xml:space="preserve"> </w:t>
      </w:r>
      <w:proofErr w:type="spellStart"/>
      <w:r>
        <w:rPr>
          <w:i/>
          <w:iCs/>
        </w:rPr>
        <w:t>Special</w:t>
      </w:r>
      <w:proofErr w:type="spellEnd"/>
      <w:r>
        <w:rPr>
          <w:i/>
          <w:iCs/>
        </w:rPr>
        <w:t xml:space="preserve"> Reference to </w:t>
      </w:r>
      <w:proofErr w:type="spellStart"/>
      <w:r>
        <w:rPr>
          <w:i/>
          <w:iCs/>
        </w:rPr>
        <w:t>the</w:t>
      </w:r>
      <w:proofErr w:type="spellEnd"/>
      <w:r>
        <w:rPr>
          <w:i/>
          <w:iCs/>
        </w:rPr>
        <w:t xml:space="preserve"> Christian Use </w:t>
      </w:r>
      <w:proofErr w:type="spellStart"/>
      <w:r>
        <w:rPr>
          <w:i/>
          <w:iCs/>
        </w:rPr>
        <w:t>about</w:t>
      </w:r>
      <w:proofErr w:type="spellEnd"/>
      <w:r>
        <w:rPr>
          <w:i/>
          <w:iCs/>
        </w:rPr>
        <w:t xml:space="preserve"> </w:t>
      </w:r>
      <w:proofErr w:type="spellStart"/>
      <w:r>
        <w:rPr>
          <w:i/>
          <w:iCs/>
        </w:rPr>
        <w:t>God</w:t>
      </w:r>
      <w:proofErr w:type="spellEnd"/>
      <w:r>
        <w:rPr>
          <w:i/>
          <w:iCs/>
        </w:rPr>
        <w:t xml:space="preserve"> as </w:t>
      </w:r>
      <w:proofErr w:type="spellStart"/>
      <w:r>
        <w:rPr>
          <w:i/>
          <w:iCs/>
        </w:rPr>
        <w:t>Creator</w:t>
      </w:r>
      <w:proofErr w:type="spellEnd"/>
      <w:r>
        <w:t>, London 1963; M. Lad</w:t>
      </w:r>
      <w:proofErr w:type="spellStart"/>
      <w:r w:rsidRPr="001469B5">
        <w:rPr>
          <w:lang w:val="en-GB"/>
        </w:rPr>
        <w:t>r</w:t>
      </w:r>
      <w:r>
        <w:rPr>
          <w:lang w:val="en-GB"/>
        </w:rPr>
        <w:t>ière</w:t>
      </w:r>
      <w:proofErr w:type="spellEnd"/>
      <w:r>
        <w:t xml:space="preserve">, </w:t>
      </w:r>
      <w:proofErr w:type="spellStart"/>
      <w:r>
        <w:rPr>
          <w:i/>
          <w:iCs/>
        </w:rPr>
        <w:t>Langage</w:t>
      </w:r>
      <w:proofErr w:type="spellEnd"/>
      <w:r>
        <w:rPr>
          <w:i/>
          <w:iCs/>
        </w:rPr>
        <w:t xml:space="preserve"> auto-</w:t>
      </w:r>
      <w:proofErr w:type="spellStart"/>
      <w:r>
        <w:rPr>
          <w:i/>
          <w:iCs/>
        </w:rPr>
        <w:t>implicatif</w:t>
      </w:r>
      <w:proofErr w:type="spellEnd"/>
      <w:r>
        <w:rPr>
          <w:i/>
          <w:iCs/>
        </w:rPr>
        <w:t xml:space="preserve"> et </w:t>
      </w:r>
      <w:proofErr w:type="spellStart"/>
      <w:r>
        <w:rPr>
          <w:i/>
          <w:iCs/>
        </w:rPr>
        <w:t>langage</w:t>
      </w:r>
      <w:proofErr w:type="spellEnd"/>
      <w:r>
        <w:rPr>
          <w:i/>
          <w:iCs/>
        </w:rPr>
        <w:t xml:space="preserve"> </w:t>
      </w:r>
      <w:proofErr w:type="spellStart"/>
      <w:r>
        <w:rPr>
          <w:i/>
          <w:iCs/>
        </w:rPr>
        <w:t>biblique</w:t>
      </w:r>
      <w:proofErr w:type="spellEnd"/>
      <w:r>
        <w:rPr>
          <w:i/>
          <w:iCs/>
        </w:rPr>
        <w:t xml:space="preserve"> </w:t>
      </w:r>
      <w:proofErr w:type="spellStart"/>
      <w:r>
        <w:rPr>
          <w:i/>
          <w:iCs/>
        </w:rPr>
        <w:t>selon</w:t>
      </w:r>
      <w:proofErr w:type="spellEnd"/>
      <w:r>
        <w:rPr>
          <w:i/>
          <w:iCs/>
        </w:rPr>
        <w:t xml:space="preserve"> </w:t>
      </w:r>
      <w:proofErr w:type="spellStart"/>
      <w:r>
        <w:rPr>
          <w:i/>
          <w:iCs/>
        </w:rPr>
        <w:t>Evans</w:t>
      </w:r>
      <w:proofErr w:type="spellEnd"/>
      <w:r>
        <w:t xml:space="preserve">, in </w:t>
      </w:r>
      <w:proofErr w:type="spellStart"/>
      <w:r w:rsidRPr="001469B5">
        <w:rPr>
          <w:i/>
          <w:iCs/>
          <w:lang w:val="en-GB"/>
        </w:rPr>
        <w:t>L’arti</w:t>
      </w:r>
      <w:r>
        <w:rPr>
          <w:i/>
          <w:iCs/>
          <w:lang w:val="en-GB"/>
        </w:rPr>
        <w:t>culation</w:t>
      </w:r>
      <w:proofErr w:type="spellEnd"/>
      <w:r>
        <w:rPr>
          <w:i/>
          <w:iCs/>
          <w:lang w:val="en-GB"/>
        </w:rPr>
        <w:t xml:space="preserve"> du </w:t>
      </w:r>
      <w:proofErr w:type="spellStart"/>
      <w:r>
        <w:rPr>
          <w:i/>
          <w:iCs/>
          <w:lang w:val="en-GB"/>
        </w:rPr>
        <w:t>sens</w:t>
      </w:r>
      <w:proofErr w:type="spellEnd"/>
      <w:r>
        <w:rPr>
          <w:lang w:val="en-GB"/>
        </w:rPr>
        <w:t xml:space="preserve">, cit., </w:t>
      </w:r>
      <w:proofErr w:type="gramStart"/>
      <w:r>
        <w:rPr>
          <w:lang w:val="en-GB"/>
        </w:rPr>
        <w:t>I ,</w:t>
      </w:r>
      <w:proofErr w:type="gramEnd"/>
      <w:r>
        <w:rPr>
          <w:lang w:val="en-GB"/>
        </w:rPr>
        <w:t xml:space="preserve"> s. </w:t>
      </w:r>
      <w:r>
        <w:t xml:space="preserve">91–138. </w:t>
      </w:r>
    </w:p>
  </w:footnote>
  <w:footnote w:id="30">
    <w:p w14:paraId="4296FA00" w14:textId="77777777" w:rsidR="00840124" w:rsidRPr="004E6FA5" w:rsidRDefault="00840124">
      <w:pPr>
        <w:pStyle w:val="Textpoznpodarou"/>
      </w:pPr>
      <w:r>
        <w:rPr>
          <w:rStyle w:val="Znakapoznpodarou"/>
        </w:rPr>
        <w:footnoteRef/>
      </w:r>
      <w:r>
        <w:t xml:space="preserve"> Srov. P. </w:t>
      </w:r>
      <w:proofErr w:type="spellStart"/>
      <w:r>
        <w:t>Benoit</w:t>
      </w:r>
      <w:proofErr w:type="spellEnd"/>
      <w:r>
        <w:t xml:space="preserve">, </w:t>
      </w:r>
      <w:r>
        <w:rPr>
          <w:i/>
        </w:rPr>
        <w:t xml:space="preserve">La </w:t>
      </w:r>
      <w:proofErr w:type="spellStart"/>
      <w:r>
        <w:rPr>
          <w:i/>
        </w:rPr>
        <w:t>Septante</w:t>
      </w:r>
      <w:proofErr w:type="spellEnd"/>
      <w:r>
        <w:rPr>
          <w:i/>
        </w:rPr>
        <w:t xml:space="preserve"> </w:t>
      </w:r>
      <w:proofErr w:type="spellStart"/>
      <w:r>
        <w:rPr>
          <w:i/>
        </w:rPr>
        <w:t>est-elle</w:t>
      </w:r>
      <w:proofErr w:type="spellEnd"/>
      <w:r>
        <w:rPr>
          <w:i/>
        </w:rPr>
        <w:t xml:space="preserve"> </w:t>
      </w:r>
      <w:r>
        <w:rPr>
          <w:i/>
          <w:lang w:val="it-IT"/>
        </w:rPr>
        <w:t>inspirée?</w:t>
      </w:r>
      <w:r>
        <w:rPr>
          <w:lang w:val="it-IT"/>
        </w:rPr>
        <w:t xml:space="preserve">, in </w:t>
      </w:r>
      <w:r>
        <w:rPr>
          <w:i/>
          <w:lang w:val="it-IT"/>
        </w:rPr>
        <w:t xml:space="preserve">Exégèse </w:t>
      </w:r>
      <w:r>
        <w:rPr>
          <w:i/>
        </w:rPr>
        <w:t xml:space="preserve">et </w:t>
      </w:r>
      <w:proofErr w:type="spellStart"/>
      <w:r>
        <w:rPr>
          <w:i/>
        </w:rPr>
        <w:t>Thélogie</w:t>
      </w:r>
      <w:proofErr w:type="spellEnd"/>
      <w:r>
        <w:t xml:space="preserve"> I, Paris 1961, s. 3–12; Tentýž, </w:t>
      </w:r>
      <w:r>
        <w:rPr>
          <w:i/>
        </w:rPr>
        <w:t>L</w:t>
      </w:r>
      <w:r>
        <w:rPr>
          <w:i/>
          <w:lang w:val="it-IT"/>
        </w:rPr>
        <w:t>’ispirazione dei Settanta secondo i Padri</w:t>
      </w:r>
      <w:r>
        <w:rPr>
          <w:lang w:val="it-IT"/>
        </w:rPr>
        <w:t xml:space="preserve">, in </w:t>
      </w:r>
      <w:r>
        <w:rPr>
          <w:i/>
          <w:lang w:val="it-IT"/>
        </w:rPr>
        <w:t xml:space="preserve">Esegesi e Teologia </w:t>
      </w:r>
      <w:r>
        <w:rPr>
          <w:lang w:val="it-IT"/>
        </w:rPr>
        <w:t xml:space="preserve">II, cit., s. </w:t>
      </w:r>
      <w:r>
        <w:t xml:space="preserve">108–141; P. </w:t>
      </w:r>
      <w:proofErr w:type="spellStart"/>
      <w:r>
        <w:t>Auvray</w:t>
      </w:r>
      <w:proofErr w:type="spellEnd"/>
      <w:r>
        <w:t xml:space="preserve">, </w:t>
      </w:r>
      <w:r>
        <w:rPr>
          <w:i/>
        </w:rPr>
        <w:t xml:space="preserve">Comment se posel e </w:t>
      </w:r>
      <w:proofErr w:type="spellStart"/>
      <w:r>
        <w:rPr>
          <w:i/>
        </w:rPr>
        <w:t>probl</w:t>
      </w:r>
      <w:proofErr w:type="spellEnd"/>
      <w:r>
        <w:rPr>
          <w:i/>
          <w:lang w:val="it-IT"/>
        </w:rPr>
        <w:t>ème de l’inspiration de la Septante</w:t>
      </w:r>
      <w:r>
        <w:rPr>
          <w:i/>
        </w:rPr>
        <w:t xml:space="preserve">? </w:t>
      </w:r>
      <w:r>
        <w:t xml:space="preserve">RB 59, 1952, s. 321–336; P. </w:t>
      </w:r>
      <w:proofErr w:type="spellStart"/>
      <w:r>
        <w:t>Grelot</w:t>
      </w:r>
      <w:proofErr w:type="spellEnd"/>
      <w:r>
        <w:t xml:space="preserve">, </w:t>
      </w:r>
      <w:r>
        <w:rPr>
          <w:i/>
          <w:lang w:val="it-IT"/>
        </w:rPr>
        <w:t>Sur l’inspiration et la canonicité de la Septante</w:t>
      </w:r>
      <w:r>
        <w:rPr>
          <w:lang w:val="it-IT"/>
        </w:rPr>
        <w:t xml:space="preserve">, SE </w:t>
      </w:r>
      <w:r w:rsidR="004E6FA5">
        <w:rPr>
          <w:lang w:val="it-IT"/>
        </w:rPr>
        <w:t xml:space="preserve">6, 1964, s. 387–418; F. Dreyfus, </w:t>
      </w:r>
      <w:r w:rsidR="004E6FA5">
        <w:rPr>
          <w:i/>
          <w:lang w:val="it-IT"/>
        </w:rPr>
        <w:t xml:space="preserve">L’inspiration de la Septante. </w:t>
      </w:r>
      <w:proofErr w:type="spellStart"/>
      <w:r w:rsidR="004E6FA5" w:rsidRPr="004E6FA5">
        <w:rPr>
          <w:i/>
          <w:lang w:val="en-US"/>
        </w:rPr>
        <w:t>Quelques</w:t>
      </w:r>
      <w:proofErr w:type="spellEnd"/>
      <w:r w:rsidR="004E6FA5" w:rsidRPr="004E6FA5">
        <w:rPr>
          <w:i/>
          <w:lang w:val="en-US"/>
        </w:rPr>
        <w:t xml:space="preserve"> </w:t>
      </w:r>
      <w:proofErr w:type="spellStart"/>
      <w:r w:rsidR="004E6FA5" w:rsidRPr="004E6FA5">
        <w:rPr>
          <w:i/>
          <w:lang w:val="en-US"/>
        </w:rPr>
        <w:t>difficultés</w:t>
      </w:r>
      <w:proofErr w:type="spellEnd"/>
      <w:r w:rsidR="004E6FA5" w:rsidRPr="004E6FA5">
        <w:rPr>
          <w:i/>
          <w:lang w:val="en-US"/>
        </w:rPr>
        <w:t xml:space="preserve"> à </w:t>
      </w:r>
      <w:proofErr w:type="spellStart"/>
      <w:r w:rsidR="004E6FA5" w:rsidRPr="004E6FA5">
        <w:rPr>
          <w:i/>
          <w:lang w:val="en-US"/>
        </w:rPr>
        <w:t>surmonter</w:t>
      </w:r>
      <w:proofErr w:type="spellEnd"/>
      <w:r w:rsidR="004E6FA5" w:rsidRPr="004E6FA5">
        <w:rPr>
          <w:lang w:val="en-US"/>
        </w:rPr>
        <w:t xml:space="preserve">, </w:t>
      </w:r>
      <w:proofErr w:type="spellStart"/>
      <w:r w:rsidR="004E6FA5" w:rsidRPr="004E6FA5">
        <w:rPr>
          <w:lang w:val="en-US"/>
        </w:rPr>
        <w:t>RSPhTh</w:t>
      </w:r>
      <w:proofErr w:type="spellEnd"/>
      <w:r w:rsidR="004E6FA5" w:rsidRPr="004E6FA5">
        <w:rPr>
          <w:lang w:val="en-US"/>
        </w:rPr>
        <w:t xml:space="preserve"> 49, </w:t>
      </w:r>
      <w:r w:rsidR="004E6FA5">
        <w:t xml:space="preserve">1965, 210–220; A.M. </w:t>
      </w:r>
      <w:proofErr w:type="spellStart"/>
      <w:r w:rsidR="004E6FA5">
        <w:t>Dubarle</w:t>
      </w:r>
      <w:proofErr w:type="spellEnd"/>
      <w:r w:rsidR="004E6FA5">
        <w:t xml:space="preserve">, </w:t>
      </w:r>
      <w:proofErr w:type="spellStart"/>
      <w:r w:rsidR="004E6FA5">
        <w:rPr>
          <w:i/>
        </w:rPr>
        <w:t>Note</w:t>
      </w:r>
      <w:proofErr w:type="spellEnd"/>
      <w:r w:rsidR="004E6FA5">
        <w:rPr>
          <w:i/>
        </w:rPr>
        <w:t xml:space="preserve"> </w:t>
      </w:r>
      <w:proofErr w:type="spellStart"/>
      <w:r w:rsidR="004E6FA5">
        <w:rPr>
          <w:i/>
        </w:rPr>
        <w:t>Conjointe</w:t>
      </w:r>
      <w:proofErr w:type="spellEnd"/>
      <w:r w:rsidR="004E6FA5">
        <w:rPr>
          <w:i/>
        </w:rPr>
        <w:t xml:space="preserve"> </w:t>
      </w:r>
      <w:proofErr w:type="spellStart"/>
      <w:r w:rsidR="004E6FA5">
        <w:rPr>
          <w:i/>
        </w:rPr>
        <w:t>sur</w:t>
      </w:r>
      <w:proofErr w:type="spellEnd"/>
      <w:r w:rsidR="004E6FA5">
        <w:rPr>
          <w:i/>
        </w:rPr>
        <w:t xml:space="preserve"> l</w:t>
      </w:r>
      <w:r w:rsidR="004E6FA5" w:rsidRPr="004E6FA5">
        <w:rPr>
          <w:i/>
          <w:lang w:val="en-US"/>
        </w:rPr>
        <w:t>’</w:t>
      </w:r>
      <w:r w:rsidR="004E6FA5">
        <w:rPr>
          <w:i/>
          <w:lang w:val="en-US"/>
        </w:rPr>
        <w:t xml:space="preserve">Inspiration de la </w:t>
      </w:r>
      <w:proofErr w:type="spellStart"/>
      <w:r w:rsidR="004E6FA5">
        <w:rPr>
          <w:i/>
          <w:lang w:val="en-US"/>
        </w:rPr>
        <w:t>Septante</w:t>
      </w:r>
      <w:proofErr w:type="spellEnd"/>
      <w:r w:rsidR="004E6FA5">
        <w:rPr>
          <w:lang w:val="en-US"/>
        </w:rPr>
        <w:t xml:space="preserve">, </w:t>
      </w:r>
      <w:proofErr w:type="spellStart"/>
      <w:r w:rsidR="004E6FA5">
        <w:t>RSPhTh</w:t>
      </w:r>
      <w:proofErr w:type="spellEnd"/>
      <w:r w:rsidR="004E6FA5">
        <w:t xml:space="preserve"> 49, 1965, 221–229. </w:t>
      </w:r>
    </w:p>
  </w:footnote>
  <w:footnote w:id="31">
    <w:p w14:paraId="3501B1D6" w14:textId="77777777" w:rsidR="00CB02F7" w:rsidRPr="00CB02F7" w:rsidRDefault="00CB02F7">
      <w:pPr>
        <w:pStyle w:val="Textpoznpodarou"/>
      </w:pPr>
      <w:r>
        <w:rPr>
          <w:rStyle w:val="Znakapoznpodarou"/>
        </w:rPr>
        <w:footnoteRef/>
      </w:r>
      <w:r>
        <w:t xml:space="preserve"> Srov. R. </w:t>
      </w:r>
      <w:proofErr w:type="spellStart"/>
      <w:r>
        <w:t>Lapointe</w:t>
      </w:r>
      <w:proofErr w:type="spellEnd"/>
      <w:r>
        <w:t xml:space="preserve">, </w:t>
      </w:r>
      <w:r>
        <w:rPr>
          <w:i/>
        </w:rPr>
        <w:t xml:space="preserve">Les </w:t>
      </w:r>
      <w:proofErr w:type="spellStart"/>
      <w:r>
        <w:rPr>
          <w:i/>
        </w:rPr>
        <w:t>traductions</w:t>
      </w:r>
      <w:proofErr w:type="spellEnd"/>
      <w:r>
        <w:rPr>
          <w:i/>
        </w:rPr>
        <w:t xml:space="preserve"> de la Bible </w:t>
      </w:r>
      <w:proofErr w:type="spellStart"/>
      <w:r>
        <w:rPr>
          <w:i/>
        </w:rPr>
        <w:t>sont-elles</w:t>
      </w:r>
      <w:proofErr w:type="spellEnd"/>
      <w:r>
        <w:rPr>
          <w:i/>
        </w:rPr>
        <w:t xml:space="preserve"> </w:t>
      </w:r>
      <w:proofErr w:type="spellStart"/>
      <w:r>
        <w:rPr>
          <w:i/>
        </w:rPr>
        <w:t>inspirées</w:t>
      </w:r>
      <w:proofErr w:type="spellEnd"/>
      <w:r>
        <w:rPr>
          <w:i/>
        </w:rPr>
        <w:t>?</w:t>
      </w:r>
      <w:r>
        <w:t xml:space="preserve">, SE 23, 1971, s. 69–83. </w:t>
      </w:r>
    </w:p>
  </w:footnote>
  <w:footnote w:id="32">
    <w:p w14:paraId="1D101E6F" w14:textId="77777777" w:rsidR="0038446E" w:rsidRPr="0038446E" w:rsidRDefault="0038446E">
      <w:pPr>
        <w:pStyle w:val="Textpoznpodarou"/>
      </w:pPr>
      <w:r>
        <w:rPr>
          <w:rStyle w:val="Znakapoznpodarou"/>
        </w:rPr>
        <w:footnoteRef/>
      </w:r>
      <w:r>
        <w:t xml:space="preserve"> „Inspirace je dar daný Bohem biblickému autorovi, ale ne překladateli, s výjimkou, kdy překladatel pozmění výchozí text v tom smyslu, že se v něm rozpozná Boží zásah podobný tomu, který působil v původním autorovi.“ M. Gilbert, </w:t>
      </w:r>
      <w:proofErr w:type="spellStart"/>
      <w:r w:rsidRPr="00534E0F">
        <w:rPr>
          <w:i/>
        </w:rPr>
        <w:t>L’Ecclésiastique</w:t>
      </w:r>
      <w:proofErr w:type="spellEnd"/>
      <w:r w:rsidRPr="00534E0F">
        <w:rPr>
          <w:i/>
        </w:rPr>
        <w:t xml:space="preserve">: </w:t>
      </w:r>
      <w:proofErr w:type="spellStart"/>
      <w:r w:rsidRPr="00534E0F">
        <w:rPr>
          <w:i/>
        </w:rPr>
        <w:t>Quel</w:t>
      </w:r>
      <w:proofErr w:type="spellEnd"/>
      <w:r w:rsidRPr="00534E0F">
        <w:rPr>
          <w:i/>
        </w:rPr>
        <w:t xml:space="preserve"> texte</w:t>
      </w:r>
      <w:r>
        <w:rPr>
          <w:i/>
        </w:rPr>
        <w:t xml:space="preserve">? </w:t>
      </w:r>
      <w:proofErr w:type="spellStart"/>
      <w:r>
        <w:rPr>
          <w:i/>
        </w:rPr>
        <w:t>Quelle</w:t>
      </w:r>
      <w:proofErr w:type="spellEnd"/>
      <w:r>
        <w:rPr>
          <w:i/>
        </w:rPr>
        <w:t xml:space="preserve"> </w:t>
      </w:r>
      <w:proofErr w:type="spellStart"/>
      <w:r>
        <w:rPr>
          <w:i/>
        </w:rPr>
        <w:t>autorité</w:t>
      </w:r>
      <w:proofErr w:type="spellEnd"/>
      <w:r>
        <w:rPr>
          <w:i/>
        </w:rPr>
        <w:t xml:space="preserve">? </w:t>
      </w:r>
      <w:r>
        <w:t xml:space="preserve">RB 94, 1987, s. 244. </w:t>
      </w:r>
    </w:p>
  </w:footnote>
  <w:footnote w:id="33">
    <w:p w14:paraId="0E6C4AF0" w14:textId="77777777" w:rsidR="00493C03" w:rsidRPr="0044504F" w:rsidRDefault="00493C03">
      <w:pPr>
        <w:pStyle w:val="Textpoznpodarou"/>
      </w:pPr>
      <w:r>
        <w:rPr>
          <w:rStyle w:val="Znakapoznpodarou"/>
        </w:rPr>
        <w:footnoteRef/>
      </w:r>
      <w:r>
        <w:t xml:space="preserve"> „Nemyslím si, že církev ve skutečnosti někdy definovala kanoničnost nějaké knihy v konkrétním </w:t>
      </w:r>
      <w:r w:rsidR="0044504F">
        <w:t xml:space="preserve">jazyce, třebaže byla nejednou přiznána důležitost originálním textům“ (M. Gilbert, </w:t>
      </w:r>
      <w:r w:rsidR="0044504F">
        <w:rPr>
          <w:i/>
        </w:rPr>
        <w:t xml:space="preserve">op. cit., </w:t>
      </w:r>
      <w:r w:rsidR="0044504F">
        <w:t xml:space="preserve">s. 243); J.M. </w:t>
      </w:r>
      <w:proofErr w:type="spellStart"/>
      <w:r w:rsidR="0044504F">
        <w:t>Vosté</w:t>
      </w:r>
      <w:proofErr w:type="spellEnd"/>
      <w:r w:rsidR="0044504F">
        <w:t xml:space="preserve">, </w:t>
      </w:r>
      <w:r w:rsidR="0044504F">
        <w:rPr>
          <w:i/>
        </w:rPr>
        <w:t xml:space="preserve">Utrum Evangelium </w:t>
      </w:r>
      <w:proofErr w:type="spellStart"/>
      <w:r w:rsidR="0044504F">
        <w:rPr>
          <w:i/>
        </w:rPr>
        <w:t>Matthaei</w:t>
      </w:r>
      <w:proofErr w:type="spellEnd"/>
      <w:r w:rsidR="0044504F">
        <w:rPr>
          <w:i/>
        </w:rPr>
        <w:t xml:space="preserve"> </w:t>
      </w:r>
      <w:proofErr w:type="spellStart"/>
      <w:r w:rsidR="0044504F">
        <w:rPr>
          <w:i/>
        </w:rPr>
        <w:t>graecum</w:t>
      </w:r>
      <w:proofErr w:type="spellEnd"/>
      <w:r w:rsidR="0044504F">
        <w:rPr>
          <w:i/>
        </w:rPr>
        <w:t xml:space="preserve"> </w:t>
      </w:r>
      <w:proofErr w:type="spellStart"/>
      <w:r w:rsidR="0044504F">
        <w:rPr>
          <w:i/>
        </w:rPr>
        <w:t>ut</w:t>
      </w:r>
      <w:proofErr w:type="spellEnd"/>
      <w:r w:rsidR="0044504F">
        <w:rPr>
          <w:i/>
        </w:rPr>
        <w:t xml:space="preserve"> </w:t>
      </w:r>
      <w:proofErr w:type="spellStart"/>
      <w:r w:rsidR="0044504F">
        <w:rPr>
          <w:i/>
        </w:rPr>
        <w:t>graecum</w:t>
      </w:r>
      <w:proofErr w:type="spellEnd"/>
      <w:r w:rsidR="0044504F">
        <w:rPr>
          <w:i/>
        </w:rPr>
        <w:t xml:space="preserve"> </w:t>
      </w:r>
      <w:proofErr w:type="spellStart"/>
      <w:r w:rsidR="0044504F">
        <w:rPr>
          <w:i/>
        </w:rPr>
        <w:t>sit</w:t>
      </w:r>
      <w:proofErr w:type="spellEnd"/>
      <w:r w:rsidR="0044504F">
        <w:rPr>
          <w:i/>
        </w:rPr>
        <w:t xml:space="preserve"> </w:t>
      </w:r>
      <w:proofErr w:type="spellStart"/>
      <w:r w:rsidR="0044504F">
        <w:rPr>
          <w:i/>
        </w:rPr>
        <w:t>inspiratum</w:t>
      </w:r>
      <w:proofErr w:type="spellEnd"/>
      <w:r w:rsidR="0044504F">
        <w:t xml:space="preserve">, </w:t>
      </w:r>
      <w:proofErr w:type="spellStart"/>
      <w:r w:rsidR="0044504F">
        <w:t>Angelicum</w:t>
      </w:r>
      <w:proofErr w:type="spellEnd"/>
      <w:r w:rsidR="0044504F">
        <w:t xml:space="preserve"> 7, 1930, s. 57–60; G.M. </w:t>
      </w:r>
      <w:proofErr w:type="spellStart"/>
      <w:r w:rsidR="0044504F">
        <w:t>Perella</w:t>
      </w:r>
      <w:proofErr w:type="spellEnd"/>
      <w:r w:rsidR="0044504F">
        <w:t xml:space="preserve">, </w:t>
      </w:r>
      <w:proofErr w:type="spellStart"/>
      <w:r w:rsidR="0044504F">
        <w:rPr>
          <w:i/>
        </w:rPr>
        <w:t>Il</w:t>
      </w:r>
      <w:proofErr w:type="spellEnd"/>
      <w:r w:rsidR="0044504F">
        <w:rPr>
          <w:i/>
        </w:rPr>
        <w:t xml:space="preserve"> </w:t>
      </w:r>
      <w:proofErr w:type="spellStart"/>
      <w:r w:rsidR="0044504F">
        <w:rPr>
          <w:i/>
        </w:rPr>
        <w:t>traduttore</w:t>
      </w:r>
      <w:proofErr w:type="spellEnd"/>
      <w:r w:rsidR="0044504F">
        <w:rPr>
          <w:i/>
        </w:rPr>
        <w:t xml:space="preserve"> </w:t>
      </w:r>
      <w:proofErr w:type="spellStart"/>
      <w:r w:rsidR="0044504F">
        <w:rPr>
          <w:i/>
        </w:rPr>
        <w:t>gra</w:t>
      </w:r>
      <w:r w:rsidR="00CF1A2D">
        <w:rPr>
          <w:i/>
        </w:rPr>
        <w:t>e</w:t>
      </w:r>
      <w:r w:rsidR="0044504F">
        <w:rPr>
          <w:i/>
        </w:rPr>
        <w:t>co</w:t>
      </w:r>
      <w:proofErr w:type="spellEnd"/>
      <w:r w:rsidR="0044504F">
        <w:rPr>
          <w:i/>
        </w:rPr>
        <w:t xml:space="preserve"> di S. Matteo e </w:t>
      </w:r>
      <w:proofErr w:type="spellStart"/>
      <w:r w:rsidR="0044504F">
        <w:rPr>
          <w:i/>
        </w:rPr>
        <w:t>l</w:t>
      </w:r>
      <w:r w:rsidR="0044504F" w:rsidRPr="0044504F">
        <w:rPr>
          <w:i/>
        </w:rPr>
        <w:t>’ispirazione</w:t>
      </w:r>
      <w:proofErr w:type="spellEnd"/>
      <w:r w:rsidR="0044504F">
        <w:t xml:space="preserve">, </w:t>
      </w:r>
      <w:proofErr w:type="spellStart"/>
      <w:r w:rsidR="0044504F">
        <w:t>DivTh</w:t>
      </w:r>
      <w:proofErr w:type="spellEnd"/>
      <w:r w:rsidR="0044504F">
        <w:t xml:space="preserve"> 23, 1930, 80–89.176–188; J.M. </w:t>
      </w:r>
      <w:proofErr w:type="spellStart"/>
      <w:r w:rsidR="0044504F">
        <w:t>Bover</w:t>
      </w:r>
      <w:proofErr w:type="spellEnd"/>
      <w:r w:rsidR="0044504F">
        <w:t xml:space="preserve">, </w:t>
      </w:r>
      <w:proofErr w:type="spellStart"/>
      <w:r w:rsidR="0044504F">
        <w:rPr>
          <w:i/>
        </w:rPr>
        <w:t>Inspiración</w:t>
      </w:r>
      <w:proofErr w:type="spellEnd"/>
      <w:r w:rsidR="0044504F">
        <w:rPr>
          <w:i/>
        </w:rPr>
        <w:t xml:space="preserve"> divina </w:t>
      </w:r>
      <w:proofErr w:type="spellStart"/>
      <w:r w:rsidR="0044504F">
        <w:rPr>
          <w:i/>
        </w:rPr>
        <w:t>del</w:t>
      </w:r>
      <w:proofErr w:type="spellEnd"/>
      <w:r w:rsidR="0044504F">
        <w:rPr>
          <w:i/>
        </w:rPr>
        <w:t xml:space="preserve"> </w:t>
      </w:r>
      <w:proofErr w:type="spellStart"/>
      <w:r w:rsidR="0044504F">
        <w:rPr>
          <w:i/>
        </w:rPr>
        <w:t>redactor</w:t>
      </w:r>
      <w:proofErr w:type="spellEnd"/>
      <w:r w:rsidR="0044504F">
        <w:rPr>
          <w:i/>
        </w:rPr>
        <w:t xml:space="preserve"> de la </w:t>
      </w:r>
      <w:proofErr w:type="spellStart"/>
      <w:r w:rsidR="0044504F">
        <w:rPr>
          <w:i/>
        </w:rPr>
        <w:t>Epistola</w:t>
      </w:r>
      <w:proofErr w:type="spellEnd"/>
      <w:r w:rsidR="0044504F">
        <w:rPr>
          <w:i/>
        </w:rPr>
        <w:t xml:space="preserve"> a los </w:t>
      </w:r>
      <w:proofErr w:type="spellStart"/>
      <w:r w:rsidR="0044504F">
        <w:rPr>
          <w:i/>
        </w:rPr>
        <w:t>Hebreos</w:t>
      </w:r>
      <w:proofErr w:type="spellEnd"/>
      <w:r w:rsidR="0044504F">
        <w:t xml:space="preserve">, EE 14, 1935, s. 433–463. </w:t>
      </w:r>
    </w:p>
  </w:footnote>
  <w:footnote w:id="34">
    <w:p w14:paraId="6B839F05" w14:textId="77777777" w:rsidR="0044504F" w:rsidRPr="0044504F" w:rsidRDefault="0044504F">
      <w:pPr>
        <w:pStyle w:val="Textpoznpodarou"/>
        <w:rPr>
          <w:lang w:val="it-IT"/>
        </w:rPr>
      </w:pPr>
      <w:r>
        <w:rPr>
          <w:rStyle w:val="Znakapoznpodarou"/>
        </w:rPr>
        <w:footnoteRef/>
      </w:r>
      <w:r>
        <w:t xml:space="preserve"> M. Gilbert, </w:t>
      </w:r>
      <w:proofErr w:type="spellStart"/>
      <w:r>
        <w:rPr>
          <w:i/>
        </w:rPr>
        <w:t>L’Ecclésiastique</w:t>
      </w:r>
      <w:proofErr w:type="spellEnd"/>
      <w:r>
        <w:rPr>
          <w:i/>
        </w:rPr>
        <w:t xml:space="preserve">, </w:t>
      </w:r>
      <w:r>
        <w:t xml:space="preserve">cit., s. 242–244.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8E2"/>
    <w:multiLevelType w:val="hybridMultilevel"/>
    <w:tmpl w:val="9F7C03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1F4087"/>
    <w:multiLevelType w:val="hybridMultilevel"/>
    <w:tmpl w:val="9934FA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C514C0"/>
    <w:multiLevelType w:val="hybridMultilevel"/>
    <w:tmpl w:val="0DD61A6C"/>
    <w:lvl w:ilvl="0" w:tplc="7AE65DC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B201A5"/>
    <w:multiLevelType w:val="hybridMultilevel"/>
    <w:tmpl w:val="AEEAD35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14AB0C76"/>
    <w:multiLevelType w:val="hybridMultilevel"/>
    <w:tmpl w:val="086C7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050C9F"/>
    <w:multiLevelType w:val="hybridMultilevel"/>
    <w:tmpl w:val="23CA48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72708B"/>
    <w:multiLevelType w:val="hybridMultilevel"/>
    <w:tmpl w:val="9E640D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596C7A"/>
    <w:multiLevelType w:val="hybridMultilevel"/>
    <w:tmpl w:val="4430438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631936"/>
    <w:multiLevelType w:val="hybridMultilevel"/>
    <w:tmpl w:val="DEBEB0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F774E3"/>
    <w:multiLevelType w:val="hybridMultilevel"/>
    <w:tmpl w:val="646A98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311C92"/>
    <w:multiLevelType w:val="hybridMultilevel"/>
    <w:tmpl w:val="4D8C78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C710FE"/>
    <w:multiLevelType w:val="hybridMultilevel"/>
    <w:tmpl w:val="D44E62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281084"/>
    <w:multiLevelType w:val="hybridMultilevel"/>
    <w:tmpl w:val="319479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9C5A4A"/>
    <w:multiLevelType w:val="hybridMultilevel"/>
    <w:tmpl w:val="692891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713813"/>
    <w:multiLevelType w:val="hybridMultilevel"/>
    <w:tmpl w:val="5DBC56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B11547"/>
    <w:multiLevelType w:val="hybridMultilevel"/>
    <w:tmpl w:val="E6529132"/>
    <w:lvl w:ilvl="0" w:tplc="1CE260E0">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F0E634D"/>
    <w:multiLevelType w:val="hybridMultilevel"/>
    <w:tmpl w:val="8FECC9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8D0067"/>
    <w:multiLevelType w:val="multilevel"/>
    <w:tmpl w:val="533487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4C0896"/>
    <w:multiLevelType w:val="hybridMultilevel"/>
    <w:tmpl w:val="91FCF6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812CBC"/>
    <w:multiLevelType w:val="hybridMultilevel"/>
    <w:tmpl w:val="B650CF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D0468C"/>
    <w:multiLevelType w:val="hybridMultilevel"/>
    <w:tmpl w:val="528E6F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835DC1"/>
    <w:multiLevelType w:val="hybridMultilevel"/>
    <w:tmpl w:val="6442CD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8E6182"/>
    <w:multiLevelType w:val="hybridMultilevel"/>
    <w:tmpl w:val="32CC2C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BD4679"/>
    <w:multiLevelType w:val="hybridMultilevel"/>
    <w:tmpl w:val="878694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7D2214"/>
    <w:multiLevelType w:val="multilevel"/>
    <w:tmpl w:val="8EBEAFD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8B9510C"/>
    <w:multiLevelType w:val="hybridMultilevel"/>
    <w:tmpl w:val="C052B0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EAA2E8A"/>
    <w:multiLevelType w:val="hybridMultilevel"/>
    <w:tmpl w:val="588424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05831EC"/>
    <w:multiLevelType w:val="hybridMultilevel"/>
    <w:tmpl w:val="6100A5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13130226">
    <w:abstractNumId w:val="6"/>
  </w:num>
  <w:num w:numId="2" w16cid:durableId="917861060">
    <w:abstractNumId w:val="26"/>
  </w:num>
  <w:num w:numId="3" w16cid:durableId="115951137">
    <w:abstractNumId w:val="15"/>
  </w:num>
  <w:num w:numId="4" w16cid:durableId="149441631">
    <w:abstractNumId w:val="3"/>
  </w:num>
  <w:num w:numId="5" w16cid:durableId="1383628427">
    <w:abstractNumId w:val="8"/>
  </w:num>
  <w:num w:numId="6" w16cid:durableId="465197365">
    <w:abstractNumId w:val="12"/>
  </w:num>
  <w:num w:numId="7" w16cid:durableId="1523667064">
    <w:abstractNumId w:val="24"/>
  </w:num>
  <w:num w:numId="8" w16cid:durableId="379061747">
    <w:abstractNumId w:val="20"/>
  </w:num>
  <w:num w:numId="9" w16cid:durableId="1604066888">
    <w:abstractNumId w:val="25"/>
  </w:num>
  <w:num w:numId="10" w16cid:durableId="1097948891">
    <w:abstractNumId w:val="1"/>
  </w:num>
  <w:num w:numId="11" w16cid:durableId="1382898882">
    <w:abstractNumId w:val="2"/>
  </w:num>
  <w:num w:numId="12" w16cid:durableId="876743442">
    <w:abstractNumId w:val="22"/>
  </w:num>
  <w:num w:numId="13" w16cid:durableId="2050375449">
    <w:abstractNumId w:val="13"/>
  </w:num>
  <w:num w:numId="14" w16cid:durableId="861437386">
    <w:abstractNumId w:val="21"/>
  </w:num>
  <w:num w:numId="15" w16cid:durableId="1019576259">
    <w:abstractNumId w:val="16"/>
  </w:num>
  <w:num w:numId="16" w16cid:durableId="177161867">
    <w:abstractNumId w:val="18"/>
  </w:num>
  <w:num w:numId="17" w16cid:durableId="182205086">
    <w:abstractNumId w:val="4"/>
  </w:num>
  <w:num w:numId="18" w16cid:durableId="1838417649">
    <w:abstractNumId w:val="9"/>
  </w:num>
  <w:num w:numId="19" w16cid:durableId="1621303258">
    <w:abstractNumId w:val="27"/>
  </w:num>
  <w:num w:numId="20" w16cid:durableId="757093885">
    <w:abstractNumId w:val="19"/>
  </w:num>
  <w:num w:numId="21" w16cid:durableId="518004286">
    <w:abstractNumId w:val="0"/>
  </w:num>
  <w:num w:numId="22" w16cid:durableId="46951929">
    <w:abstractNumId w:val="17"/>
  </w:num>
  <w:num w:numId="23" w16cid:durableId="150876824">
    <w:abstractNumId w:val="23"/>
  </w:num>
  <w:num w:numId="24" w16cid:durableId="875044241">
    <w:abstractNumId w:val="7"/>
  </w:num>
  <w:num w:numId="25" w16cid:durableId="1700006745">
    <w:abstractNumId w:val="14"/>
  </w:num>
  <w:num w:numId="26" w16cid:durableId="1285650969">
    <w:abstractNumId w:val="5"/>
  </w:num>
  <w:num w:numId="27" w16cid:durableId="834105295">
    <w:abstractNumId w:val="10"/>
  </w:num>
  <w:num w:numId="28" w16cid:durableId="20476811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B35"/>
    <w:rsid w:val="0000567E"/>
    <w:rsid w:val="00024359"/>
    <w:rsid w:val="00037E1E"/>
    <w:rsid w:val="00045EF6"/>
    <w:rsid w:val="00080EA2"/>
    <w:rsid w:val="00082BF1"/>
    <w:rsid w:val="00084635"/>
    <w:rsid w:val="00097883"/>
    <w:rsid w:val="0011699B"/>
    <w:rsid w:val="00125DFE"/>
    <w:rsid w:val="00145621"/>
    <w:rsid w:val="001469B5"/>
    <w:rsid w:val="0015432B"/>
    <w:rsid w:val="00164EB2"/>
    <w:rsid w:val="001A34EA"/>
    <w:rsid w:val="001A63B0"/>
    <w:rsid w:val="001B534C"/>
    <w:rsid w:val="001E2EB8"/>
    <w:rsid w:val="001F24AA"/>
    <w:rsid w:val="001F3B9D"/>
    <w:rsid w:val="00237F26"/>
    <w:rsid w:val="0027278E"/>
    <w:rsid w:val="0029003B"/>
    <w:rsid w:val="002B538C"/>
    <w:rsid w:val="002C6949"/>
    <w:rsid w:val="002D0624"/>
    <w:rsid w:val="00373B25"/>
    <w:rsid w:val="00381959"/>
    <w:rsid w:val="003830E7"/>
    <w:rsid w:val="0038446E"/>
    <w:rsid w:val="003A72B3"/>
    <w:rsid w:val="003B0B35"/>
    <w:rsid w:val="003C1EB4"/>
    <w:rsid w:val="003C5288"/>
    <w:rsid w:val="00407D2B"/>
    <w:rsid w:val="00431BB8"/>
    <w:rsid w:val="00440A29"/>
    <w:rsid w:val="0044504F"/>
    <w:rsid w:val="00462138"/>
    <w:rsid w:val="0047778D"/>
    <w:rsid w:val="004837A1"/>
    <w:rsid w:val="00493C03"/>
    <w:rsid w:val="004A195C"/>
    <w:rsid w:val="004A5B2F"/>
    <w:rsid w:val="004A63EA"/>
    <w:rsid w:val="004E069B"/>
    <w:rsid w:val="004E6FA5"/>
    <w:rsid w:val="0050581D"/>
    <w:rsid w:val="00534E0F"/>
    <w:rsid w:val="00535AF1"/>
    <w:rsid w:val="00555BA2"/>
    <w:rsid w:val="00563CCA"/>
    <w:rsid w:val="005640D3"/>
    <w:rsid w:val="00571991"/>
    <w:rsid w:val="005766B5"/>
    <w:rsid w:val="00606D0C"/>
    <w:rsid w:val="00634E72"/>
    <w:rsid w:val="006367A6"/>
    <w:rsid w:val="00636E7D"/>
    <w:rsid w:val="00656668"/>
    <w:rsid w:val="006644F1"/>
    <w:rsid w:val="00683828"/>
    <w:rsid w:val="006A36AD"/>
    <w:rsid w:val="006A61CC"/>
    <w:rsid w:val="006B5947"/>
    <w:rsid w:val="006F4398"/>
    <w:rsid w:val="00701308"/>
    <w:rsid w:val="00705AE7"/>
    <w:rsid w:val="00712D81"/>
    <w:rsid w:val="007352E5"/>
    <w:rsid w:val="00744059"/>
    <w:rsid w:val="0076466C"/>
    <w:rsid w:val="00770C85"/>
    <w:rsid w:val="0078227A"/>
    <w:rsid w:val="00792000"/>
    <w:rsid w:val="00792195"/>
    <w:rsid w:val="0079700A"/>
    <w:rsid w:val="007B1B36"/>
    <w:rsid w:val="007C1B7A"/>
    <w:rsid w:val="007E2E99"/>
    <w:rsid w:val="0081097D"/>
    <w:rsid w:val="00840124"/>
    <w:rsid w:val="00841DB6"/>
    <w:rsid w:val="00842281"/>
    <w:rsid w:val="008649A3"/>
    <w:rsid w:val="008719D6"/>
    <w:rsid w:val="008A57F0"/>
    <w:rsid w:val="008D10AA"/>
    <w:rsid w:val="008F213B"/>
    <w:rsid w:val="00940F70"/>
    <w:rsid w:val="00952631"/>
    <w:rsid w:val="00996F66"/>
    <w:rsid w:val="00997C3C"/>
    <w:rsid w:val="009A58FA"/>
    <w:rsid w:val="009B6B8A"/>
    <w:rsid w:val="009C0015"/>
    <w:rsid w:val="009D465B"/>
    <w:rsid w:val="009F155C"/>
    <w:rsid w:val="00A5330E"/>
    <w:rsid w:val="00A56690"/>
    <w:rsid w:val="00A61685"/>
    <w:rsid w:val="00A64D10"/>
    <w:rsid w:val="00A77329"/>
    <w:rsid w:val="00AF4F02"/>
    <w:rsid w:val="00B15FA5"/>
    <w:rsid w:val="00B41BE6"/>
    <w:rsid w:val="00B60822"/>
    <w:rsid w:val="00BB30D4"/>
    <w:rsid w:val="00BC08FA"/>
    <w:rsid w:val="00BE1458"/>
    <w:rsid w:val="00BE2210"/>
    <w:rsid w:val="00C05391"/>
    <w:rsid w:val="00C2568A"/>
    <w:rsid w:val="00C5231C"/>
    <w:rsid w:val="00CB02F7"/>
    <w:rsid w:val="00CC15C8"/>
    <w:rsid w:val="00CD6923"/>
    <w:rsid w:val="00CF1A2D"/>
    <w:rsid w:val="00CF4FA2"/>
    <w:rsid w:val="00D07DA6"/>
    <w:rsid w:val="00D21F09"/>
    <w:rsid w:val="00D23E0D"/>
    <w:rsid w:val="00D23E9D"/>
    <w:rsid w:val="00D35C17"/>
    <w:rsid w:val="00D50099"/>
    <w:rsid w:val="00D560EE"/>
    <w:rsid w:val="00D57B99"/>
    <w:rsid w:val="00DA5ED7"/>
    <w:rsid w:val="00DC7198"/>
    <w:rsid w:val="00DF75C7"/>
    <w:rsid w:val="00E44FFC"/>
    <w:rsid w:val="00E55186"/>
    <w:rsid w:val="00E577F0"/>
    <w:rsid w:val="00E70BD5"/>
    <w:rsid w:val="00E76039"/>
    <w:rsid w:val="00F0481A"/>
    <w:rsid w:val="00F5091E"/>
    <w:rsid w:val="00F97500"/>
    <w:rsid w:val="00FB4CA0"/>
    <w:rsid w:val="00FC2B71"/>
    <w:rsid w:val="00FD6414"/>
    <w:rsid w:val="00FF5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D6C78"/>
  <w15:chartTrackingRefBased/>
  <w15:docId w15:val="{64765D47-D627-4169-A118-CE8EBEB7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erse10">
    <w:name w:val="verse10"/>
    <w:basedOn w:val="Normln"/>
    <w:rsid w:val="009C001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verse11">
    <w:name w:val="verse11"/>
    <w:basedOn w:val="Normln"/>
    <w:rsid w:val="009C001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verse12">
    <w:name w:val="verse12"/>
    <w:basedOn w:val="Normln"/>
    <w:rsid w:val="009C001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verse20">
    <w:name w:val="verse20"/>
    <w:basedOn w:val="Normln"/>
    <w:rsid w:val="009C001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verse21">
    <w:name w:val="verse21"/>
    <w:basedOn w:val="Normln"/>
    <w:rsid w:val="009C001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verse14">
    <w:name w:val="verse14"/>
    <w:basedOn w:val="Normln"/>
    <w:rsid w:val="009C001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verse15">
    <w:name w:val="verse15"/>
    <w:basedOn w:val="Normln"/>
    <w:rsid w:val="009C001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verse16">
    <w:name w:val="verse16"/>
    <w:basedOn w:val="Normln"/>
    <w:rsid w:val="009C001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verse17">
    <w:name w:val="verse17"/>
    <w:basedOn w:val="Normln"/>
    <w:rsid w:val="009C001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42281"/>
    <w:pPr>
      <w:ind w:left="720"/>
      <w:contextualSpacing/>
    </w:pPr>
  </w:style>
  <w:style w:type="paragraph" w:styleId="Textpoznpodarou">
    <w:name w:val="footnote text"/>
    <w:basedOn w:val="Normln"/>
    <w:link w:val="TextpoznpodarouChar"/>
    <w:uiPriority w:val="99"/>
    <w:semiHidden/>
    <w:unhideWhenUsed/>
    <w:rsid w:val="001F3B9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F3B9D"/>
    <w:rPr>
      <w:sz w:val="20"/>
      <w:szCs w:val="20"/>
    </w:rPr>
  </w:style>
  <w:style w:type="character" w:styleId="Znakapoznpodarou">
    <w:name w:val="footnote reference"/>
    <w:basedOn w:val="Standardnpsmoodstavce"/>
    <w:uiPriority w:val="99"/>
    <w:semiHidden/>
    <w:unhideWhenUsed/>
    <w:rsid w:val="001F3B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71487">
      <w:bodyDiv w:val="1"/>
      <w:marLeft w:val="0"/>
      <w:marRight w:val="0"/>
      <w:marTop w:val="0"/>
      <w:marBottom w:val="0"/>
      <w:divBdr>
        <w:top w:val="none" w:sz="0" w:space="0" w:color="auto"/>
        <w:left w:val="none" w:sz="0" w:space="0" w:color="auto"/>
        <w:bottom w:val="none" w:sz="0" w:space="0" w:color="auto"/>
        <w:right w:val="none" w:sz="0" w:space="0" w:color="auto"/>
      </w:divBdr>
    </w:div>
    <w:div w:id="1512143906">
      <w:bodyDiv w:val="1"/>
      <w:marLeft w:val="0"/>
      <w:marRight w:val="0"/>
      <w:marTop w:val="0"/>
      <w:marBottom w:val="0"/>
      <w:divBdr>
        <w:top w:val="none" w:sz="0" w:space="0" w:color="auto"/>
        <w:left w:val="none" w:sz="0" w:space="0" w:color="auto"/>
        <w:bottom w:val="none" w:sz="0" w:space="0" w:color="auto"/>
        <w:right w:val="none" w:sz="0" w:space="0" w:color="auto"/>
      </w:divBdr>
    </w:div>
    <w:div w:id="1774206820">
      <w:bodyDiv w:val="1"/>
      <w:marLeft w:val="0"/>
      <w:marRight w:val="0"/>
      <w:marTop w:val="0"/>
      <w:marBottom w:val="0"/>
      <w:divBdr>
        <w:top w:val="none" w:sz="0" w:space="0" w:color="auto"/>
        <w:left w:val="none" w:sz="0" w:space="0" w:color="auto"/>
        <w:bottom w:val="none" w:sz="0" w:space="0" w:color="auto"/>
        <w:right w:val="none" w:sz="0" w:space="0" w:color="auto"/>
      </w:divBdr>
    </w:div>
    <w:div w:id="191615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AB822-C24E-49B2-84CA-4700EF11A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19241</TotalTime>
  <Pages>25</Pages>
  <Words>11473</Words>
  <Characters>67695</Characters>
  <Application>Microsoft Office Word</Application>
  <DocSecurity>0</DocSecurity>
  <Lines>564</Lines>
  <Paragraphs>158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Brož</dc:creator>
  <cp:keywords/>
  <dc:description/>
  <cp:lastModifiedBy>Jaroslav Brož</cp:lastModifiedBy>
  <cp:revision>17</cp:revision>
  <dcterms:created xsi:type="dcterms:W3CDTF">2020-04-26T05:45:00Z</dcterms:created>
  <dcterms:modified xsi:type="dcterms:W3CDTF">2022-04-12T09:07:00Z</dcterms:modified>
</cp:coreProperties>
</file>