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Název akce: Den CŽV a festival absolventů</w:t>
      </w:r>
    </w:p>
    <w:p w:rsidR="006C5278" w:rsidRPr="006C5278" w:rsidRDefault="006C5278" w:rsidP="006C5278">
      <w:pPr>
        <w:numPr>
          <w:ilvl w:val="0"/>
          <w:numId w:val="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Akce je zaměřena pro celou rodinu (od přípravných kurzů na VŠ - ty ale minimálně, protože studenti mají svoje vlastní akce jako např.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Gaudeamus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, přes různé kurzy celoživotního vzdělávání - profesní kurzy apod.)</w:t>
      </w:r>
    </w:p>
    <w:p w:rsidR="006C5278" w:rsidRPr="006C5278" w:rsidRDefault="006C5278" w:rsidP="006C5278">
      <w:pPr>
        <w:numPr>
          <w:ilvl w:val="0"/>
          <w:numId w:val="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akce byla původně zaměřená na propagaci kurzů univerzity 3. věku,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techto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lidí ale chodilo málo, akce se tedy rozšířila na celou rodinu </w:t>
      </w:r>
    </w:p>
    <w:p w:rsidR="006C5278" w:rsidRPr="006C5278" w:rsidRDefault="006C5278" w:rsidP="006C5278">
      <w:pPr>
        <w:numPr>
          <w:ilvl w:val="0"/>
          <w:numId w:val="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propagace kurzů UK různých fakult</w:t>
      </w:r>
    </w:p>
    <w:p w:rsidR="006C5278" w:rsidRPr="006C5278" w:rsidRDefault="006C5278" w:rsidP="006C5278">
      <w:pPr>
        <w:numPr>
          <w:ilvl w:val="1"/>
          <w:numId w:val="2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fakulty mají vlastní stanoviště s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infem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, co vše nabízejí v rámci celoživotního vzdělávání</w:t>
      </w:r>
    </w:p>
    <w:p w:rsidR="006C5278" w:rsidRPr="006C5278" w:rsidRDefault="006C5278" w:rsidP="006C5278">
      <w:pPr>
        <w:numPr>
          <w:ilvl w:val="0"/>
          <w:numId w:val="2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Heslo zní: na univerzitě se dá studovat v každém věku</w:t>
      </w:r>
    </w:p>
    <w:p w:rsidR="006C5278" w:rsidRPr="006C5278" w:rsidRDefault="006C5278" w:rsidP="006C5278">
      <w:pPr>
        <w:numPr>
          <w:ilvl w:val="0"/>
          <w:numId w:val="2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akce je cílená na Prahu a Středočeský kraj</w:t>
      </w:r>
    </w:p>
    <w:p w:rsidR="006C5278" w:rsidRPr="006C5278" w:rsidRDefault="006C5278" w:rsidP="006C5278">
      <w:pPr>
        <w:numPr>
          <w:ilvl w:val="0"/>
          <w:numId w:val="2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ročně 500 návštěvníků (letos po 2 letech opět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offline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, rok 2021 online, rok 2020 zrušeno kvůli Covid-19)</w:t>
      </w:r>
    </w:p>
    <w:p w:rsidR="006C5278" w:rsidRPr="006C5278" w:rsidRDefault="006C5278" w:rsidP="006C5278">
      <w:pPr>
        <w:numPr>
          <w:ilvl w:val="0"/>
          <w:numId w:val="2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krom prezentačních stanovišť fakult i přednášky na zajímavá témata v Císařském sále </w:t>
      </w: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Web - denczv.cuni.cz</w:t>
      </w:r>
      <w:r w:rsidR="002773B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(</w:t>
      </w:r>
      <w:r w:rsidR="002773BB" w:rsidRPr="002773BB">
        <w:rPr>
          <w:rFonts w:ascii="Verdana" w:eastAsia="Times New Roman" w:hAnsi="Verdana" w:cs="Times New Roman"/>
          <w:color w:val="0070C0"/>
          <w:sz w:val="20"/>
          <w:szCs w:val="20"/>
          <w:shd w:val="clear" w:color="auto" w:fill="FFFFFF"/>
          <w:lang w:eastAsia="cs-CZ"/>
        </w:rPr>
        <w:t>https://ukpoint.cuni.cz/IPSC-545.html</w:t>
      </w:r>
      <w:r w:rsidR="002773BB" w:rsidRPr="002773BB">
        <w:rPr>
          <w:rFonts w:ascii="Verdana" w:eastAsia="Times New Roman" w:hAnsi="Verdana" w:cs="Times New Roman"/>
          <w:sz w:val="20"/>
          <w:szCs w:val="20"/>
          <w:shd w:val="clear" w:color="auto" w:fill="FFFFFF"/>
          <w:lang w:eastAsia="cs-CZ"/>
        </w:rPr>
        <w:t>)</w:t>
      </w:r>
    </w:p>
    <w:p w:rsidR="006C5278" w:rsidRPr="006C5278" w:rsidRDefault="006C5278" w:rsidP="006C5278">
      <w:pPr>
        <w:numPr>
          <w:ilvl w:val="0"/>
          <w:numId w:val="3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jedná se o obecné anotace </w:t>
      </w: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- zde máme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info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i o </w:t>
      </w:r>
      <w:proofErr w:type="gram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APA</w:t>
      </w:r>
      <w:proofErr w:type="gram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 </w:t>
      </w: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5278" w:rsidRPr="006C5278" w:rsidRDefault="00856D2D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 wp14:anchorId="5723CDC9" wp14:editId="139A7C6D">
            <wp:simplePos x="0" y="0"/>
            <wp:positionH relativeFrom="margin">
              <wp:posOffset>2906395</wp:posOffset>
            </wp:positionH>
            <wp:positionV relativeFrom="paragraph">
              <wp:posOffset>10160</wp:posOffset>
            </wp:positionV>
            <wp:extent cx="3131820" cy="417576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8892775_1468120063755615_108947721815314959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278"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Cíl projektu:</w:t>
      </w:r>
    </w:p>
    <w:p w:rsidR="006C5278" w:rsidRPr="006C5278" w:rsidRDefault="006C5278" w:rsidP="006C5278">
      <w:pPr>
        <w:numPr>
          <w:ilvl w:val="0"/>
          <w:numId w:val="4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propagace celoživotního vzdělávání</w:t>
      </w:r>
      <w:r w:rsidR="00856D2D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</w:t>
      </w: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Financování projektu:</w:t>
      </w:r>
    </w:p>
    <w:p w:rsidR="006C5278" w:rsidRPr="006C5278" w:rsidRDefault="006C5278" w:rsidP="006C5278">
      <w:pPr>
        <w:numPr>
          <w:ilvl w:val="0"/>
          <w:numId w:val="5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akci sponzoruje rektorát (veřejnoprávní zdroje)</w:t>
      </w:r>
    </w:p>
    <w:p w:rsidR="006C5278" w:rsidRPr="006C5278" w:rsidRDefault="006C5278" w:rsidP="006C5278">
      <w:pPr>
        <w:numPr>
          <w:ilvl w:val="0"/>
          <w:numId w:val="5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akce nemá sponzory - komerčně čistá (UK si zakládá na tom, aby UK nebylo spojováno s jakýmkoliv komerčním jménem)</w:t>
      </w: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Organizátoři:</w:t>
      </w:r>
    </w:p>
    <w:p w:rsidR="006C5278" w:rsidRPr="006C5278" w:rsidRDefault="006C5278" w:rsidP="006C5278">
      <w:pPr>
        <w:numPr>
          <w:ilvl w:val="0"/>
          <w:numId w:val="6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UK point </w:t>
      </w:r>
    </w:p>
    <w:p w:rsidR="006C5278" w:rsidRPr="006C5278" w:rsidRDefault="006C5278" w:rsidP="006C5278">
      <w:pPr>
        <w:numPr>
          <w:ilvl w:val="0"/>
          <w:numId w:val="6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Fakulty, které se prezentují</w:t>
      </w: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Materiální zdroje:</w:t>
      </w:r>
    </w:p>
    <w:p w:rsidR="006C5278" w:rsidRPr="006C5278" w:rsidRDefault="006C5278" w:rsidP="006C5278">
      <w:pPr>
        <w:numPr>
          <w:ilvl w:val="0"/>
          <w:numId w:val="7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vypůjčení lavic a stolů z nejbližších škol</w:t>
      </w:r>
    </w:p>
    <w:p w:rsidR="006C5278" w:rsidRPr="006C5278" w:rsidRDefault="006C5278" w:rsidP="006C5278">
      <w:pPr>
        <w:numPr>
          <w:ilvl w:val="0"/>
          <w:numId w:val="7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Majetek z UK pointu</w:t>
      </w:r>
    </w:p>
    <w:p w:rsidR="006C5278" w:rsidRPr="006C5278" w:rsidRDefault="006C5278" w:rsidP="006C5278">
      <w:pPr>
        <w:numPr>
          <w:ilvl w:val="0"/>
          <w:numId w:val="7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mobiliář  polepy od dodavatele</w:t>
      </w: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Promo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:</w:t>
      </w:r>
    </w:p>
    <w:p w:rsidR="006C5278" w:rsidRPr="006C5278" w:rsidRDefault="006C5278" w:rsidP="006C5278">
      <w:pPr>
        <w:numPr>
          <w:ilvl w:val="0"/>
          <w:numId w:val="8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rektorát</w:t>
      </w:r>
    </w:p>
    <w:p w:rsidR="006C5278" w:rsidRPr="006C5278" w:rsidRDefault="006C5278" w:rsidP="006C5278">
      <w:pPr>
        <w:numPr>
          <w:ilvl w:val="0"/>
          <w:numId w:val="8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UK point </w:t>
      </w:r>
    </w:p>
    <w:p w:rsidR="006C5278" w:rsidRPr="006C5278" w:rsidRDefault="006C5278" w:rsidP="006C5278">
      <w:pPr>
        <w:numPr>
          <w:ilvl w:val="0"/>
          <w:numId w:val="8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Oddělení/Odbor vnějších vztahů</w:t>
      </w:r>
    </w:p>
    <w:p w:rsidR="006C5278" w:rsidRPr="006C5278" w:rsidRDefault="006C5278" w:rsidP="006C5278">
      <w:pPr>
        <w:numPr>
          <w:ilvl w:val="0"/>
          <w:numId w:val="8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klub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Alumi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- zlaté promoce po 50 letech (absolvent se může přihlásit ihned </w:t>
      </w:r>
      <w:proofErr w:type="gram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po</w:t>
      </w:r>
      <w:proofErr w:type="gram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 </w:t>
      </w:r>
    </w:p>
    <w:p w:rsidR="006C5278" w:rsidRPr="006C5278" w:rsidRDefault="006C5278" w:rsidP="006C527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dokončení studia - letos mají zlatou promoci ročníky ukončení 1972)</w:t>
      </w:r>
    </w:p>
    <w:p w:rsidR="006C5278" w:rsidRPr="006C5278" w:rsidRDefault="006C5278" w:rsidP="006C5278">
      <w:pPr>
        <w:numPr>
          <w:ilvl w:val="0"/>
          <w:numId w:val="9"/>
        </w:numPr>
        <w:spacing w:after="0" w:line="240" w:lineRule="auto"/>
        <w:ind w:left="144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newsletters</w:t>
      </w:r>
      <w:proofErr w:type="spellEnd"/>
    </w:p>
    <w:p w:rsidR="006C5278" w:rsidRPr="006C5278" w:rsidRDefault="006C5278" w:rsidP="006C5278">
      <w:pPr>
        <w:numPr>
          <w:ilvl w:val="0"/>
          <w:numId w:val="10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Masmédia</w:t>
      </w:r>
    </w:p>
    <w:p w:rsidR="006C5278" w:rsidRPr="006C5278" w:rsidRDefault="006C5278" w:rsidP="006C5278">
      <w:pPr>
        <w:numPr>
          <w:ilvl w:val="1"/>
          <w:numId w:val="1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Český rozhlas (40 spotů zdarma)</w:t>
      </w:r>
    </w:p>
    <w:p w:rsidR="006C5278" w:rsidRPr="006C5278" w:rsidRDefault="006C5278" w:rsidP="006C5278">
      <w:pPr>
        <w:numPr>
          <w:ilvl w:val="1"/>
          <w:numId w:val="1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Noviny městských částí + příslušné soc. sítě městských částí (cca ½ Prahy) - placené, soc. sítě cílené na věk 35+</w:t>
      </w:r>
    </w:p>
    <w:p w:rsidR="006C5278" w:rsidRPr="006C5278" w:rsidRDefault="006C5278" w:rsidP="006C5278">
      <w:pPr>
        <w:numPr>
          <w:ilvl w:val="1"/>
          <w:numId w:val="1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Mladá fronta</w:t>
      </w:r>
    </w:p>
    <w:p w:rsidR="006C5278" w:rsidRPr="006C5278" w:rsidRDefault="006C5278" w:rsidP="006C5278">
      <w:pPr>
        <w:numPr>
          <w:ilvl w:val="1"/>
          <w:numId w:val="1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Idnes</w:t>
      </w:r>
      <w:proofErr w:type="spellEnd"/>
    </w:p>
    <w:p w:rsidR="006C5278" w:rsidRPr="006C5278" w:rsidRDefault="006C5278" w:rsidP="006C5278">
      <w:pPr>
        <w:numPr>
          <w:ilvl w:val="1"/>
          <w:numId w:val="1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lastRenderedPageBreak/>
        <w:t>Metro</w:t>
      </w:r>
    </w:p>
    <w:p w:rsidR="006C5278" w:rsidRPr="006C5278" w:rsidRDefault="006C5278" w:rsidP="006C5278">
      <w:pPr>
        <w:numPr>
          <w:ilvl w:val="1"/>
          <w:numId w:val="1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5+2</w:t>
      </w:r>
    </w:p>
    <w:p w:rsidR="006C5278" w:rsidRPr="006C5278" w:rsidRDefault="006C5278" w:rsidP="006C5278">
      <w:pPr>
        <w:numPr>
          <w:ilvl w:val="1"/>
          <w:numId w:val="1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Seznam - od pondělí </w:t>
      </w:r>
      <w:proofErr w:type="gram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11.4. poběží</w:t>
      </w:r>
      <w:proofErr w:type="gram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click-banery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 </w:t>
      </w:r>
    </w:p>
    <w:p w:rsidR="006C5278" w:rsidRPr="006C5278" w:rsidRDefault="006C5278" w:rsidP="006C5278">
      <w:pPr>
        <w:numPr>
          <w:ilvl w:val="0"/>
          <w:numId w:val="11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Fakulty samostatně - mají k dispozici veškeré podklady</w:t>
      </w:r>
    </w:p>
    <w:p w:rsidR="006C5278" w:rsidRPr="006C5278" w:rsidRDefault="006C5278" w:rsidP="006C527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* pozn. dříve spolupráce s městskými knihovnami a mateřskými centry - neosvědčilo se, nijak se neprojevilo)</w:t>
      </w: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Plánek stanovišť -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Handbike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,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Boča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, hrátky pro zrakově postižené </w:t>
      </w:r>
    </w:p>
    <w:p w:rsidR="006C5278" w:rsidRPr="006C5278" w:rsidRDefault="006C5278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C527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6C527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cs-CZ"/>
        </w:rPr>
        <w:drawing>
          <wp:inline distT="0" distB="0" distL="0" distR="0">
            <wp:extent cx="6049902" cy="3893820"/>
            <wp:effectExtent l="0" t="0" r="8255" b="0"/>
            <wp:docPr id="1" name="Obrázek 1" descr="https://lh6.googleusercontent.com/352dosrxN0sCFmNzwFOrZBtKuVDvwVrvu9CY2BE_BOjbXlqj42nnDox-suXDN7yK_6Ey9HT7AHr4QMSxbrU2dyr6HK3NUCisz0t4Uk8Oj6ExdRDj1sKPFuBHflpeIRvX7raVUi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352dosrxN0sCFmNzwFOrZBtKuVDvwVrvu9CY2BE_BOjbXlqj42nnDox-suXDN7yK_6Ey9HT7AHr4QMSxbrU2dyr6HK3NUCisz0t4Uk8Oj6ExdRDj1sKPFuBHflpeIRvX7raVUiv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00" cy="38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45" w:rsidRPr="00805245" w:rsidRDefault="00805245" w:rsidP="00805245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  <w:t>Legenda k plánku:</w:t>
      </w:r>
    </w:p>
    <w:p w:rsidR="006C5278" w:rsidRPr="006C5278" w:rsidRDefault="006C5278" w:rsidP="006C5278">
      <w:pPr>
        <w:numPr>
          <w:ilvl w:val="0"/>
          <w:numId w:val="12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Handbike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- venkovní stanoviště - dostatek místa na zkoušení ovládání kola</w:t>
      </w:r>
    </w:p>
    <w:p w:rsidR="006C5278" w:rsidRPr="006C5278" w:rsidRDefault="006C5278" w:rsidP="006C5278">
      <w:pPr>
        <w:numPr>
          <w:ilvl w:val="0"/>
          <w:numId w:val="13"/>
        </w:numPr>
        <w:spacing w:after="0" w:line="240" w:lineRule="auto"/>
        <w:ind w:left="144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stanoviště bude v prostoru společně s DJ a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chill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out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zónou</w:t>
      </w:r>
    </w:p>
    <w:p w:rsidR="006C5278" w:rsidRPr="006C5278" w:rsidRDefault="006C5278" w:rsidP="006C5278">
      <w:pPr>
        <w:numPr>
          <w:ilvl w:val="0"/>
          <w:numId w:val="13"/>
        </w:numPr>
        <w:spacing w:after="0" w:line="240" w:lineRule="auto"/>
        <w:ind w:left="144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z vnitřních prostor je zde rampa pro vozíčkáře</w:t>
      </w:r>
    </w:p>
    <w:p w:rsidR="006C5278" w:rsidRPr="006C5278" w:rsidRDefault="006C5278" w:rsidP="006C5278">
      <w:pPr>
        <w:numPr>
          <w:ilvl w:val="0"/>
          <w:numId w:val="14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proofErr w:type="spellStart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Boča</w:t>
      </w:r>
      <w:proofErr w:type="spellEnd"/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 xml:space="preserve"> a hrátky pro zrakově postižené - uvnitř</w:t>
      </w:r>
    </w:p>
    <w:p w:rsidR="006C5278" w:rsidRPr="00856D2D" w:rsidRDefault="006C5278" w:rsidP="006C5278">
      <w:pPr>
        <w:numPr>
          <w:ilvl w:val="0"/>
          <w:numId w:val="15"/>
        </w:numPr>
        <w:spacing w:after="0" w:line="240" w:lineRule="auto"/>
        <w:ind w:left="1440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6C5278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t>zde bude na místě stůl a 2 židle</w:t>
      </w:r>
    </w:p>
    <w:p w:rsidR="00856D2D" w:rsidRDefault="00856D2D" w:rsidP="00856D2D">
      <w:p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</w:pPr>
    </w:p>
    <w:p w:rsidR="00856D2D" w:rsidRDefault="00856D2D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cs-CZ"/>
        </w:rPr>
        <w:br w:type="page"/>
      </w:r>
    </w:p>
    <w:p w:rsidR="00856D2D" w:rsidRDefault="00856D2D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Popis stanovišť + fotky ze Dne CŽV UK</w:t>
      </w:r>
    </w:p>
    <w:p w:rsidR="00856D2D" w:rsidRDefault="00856D2D" w:rsidP="00856D2D"/>
    <w:p w:rsidR="00856D2D" w:rsidRPr="00805245" w:rsidRDefault="00856D2D" w:rsidP="00805245">
      <w:pPr>
        <w:pStyle w:val="Odstavecseseznamem"/>
        <w:numPr>
          <w:ilvl w:val="1"/>
          <w:numId w:val="15"/>
        </w:numPr>
        <w:rPr>
          <w:b/>
        </w:rPr>
      </w:pPr>
      <w:r w:rsidRPr="00805245">
        <w:rPr>
          <w:b/>
        </w:rPr>
        <w:t xml:space="preserve">Hry bez kontroly zraku </w:t>
      </w:r>
    </w:p>
    <w:p w:rsidR="00856D2D" w:rsidRPr="00310F4E" w:rsidRDefault="00856D2D" w:rsidP="00856D2D">
      <w:r w:rsidRPr="00310F4E">
        <w:t>Na tomto stanovišti si můžete vyzkoušet například brýle simulující zrakové postižení, orientaci podle zvuku bez zrakové kontroly, pexeso pro uši, aneb hledání podle zvuku, taktilní disk - hledání disků podle hmatu nohou a rukou, slepou mapu - sestavování mapy ČR podle tvaru krajů.</w:t>
      </w:r>
    </w:p>
    <w:p w:rsidR="00856D2D" w:rsidRPr="00310F4E" w:rsidRDefault="00805245" w:rsidP="00856D2D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5638800" cy="422910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8833613_3227576344155378_815915535945108001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245" w:rsidRDefault="00805245" w:rsidP="00856D2D">
      <w:pPr>
        <w:rPr>
          <w:b/>
        </w:rPr>
      </w:pPr>
    </w:p>
    <w:p w:rsidR="00805245" w:rsidRDefault="00805245">
      <w:pPr>
        <w:rPr>
          <w:b/>
        </w:rPr>
      </w:pPr>
      <w:r>
        <w:rPr>
          <w:b/>
        </w:rPr>
        <w:br w:type="page"/>
      </w:r>
    </w:p>
    <w:p w:rsidR="00856D2D" w:rsidRPr="00310F4E" w:rsidRDefault="00805245" w:rsidP="00805245">
      <w:pPr>
        <w:pStyle w:val="Odstavecseseznamem"/>
        <w:numPr>
          <w:ilvl w:val="1"/>
          <w:numId w:val="15"/>
        </w:num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982345</wp:posOffset>
            </wp:positionV>
            <wp:extent cx="2727960" cy="3637280"/>
            <wp:effectExtent l="0" t="0" r="0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8786751_5058187217607996_673573014140583309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D2D" w:rsidRPr="00805245">
        <w:rPr>
          <w:b/>
        </w:rPr>
        <w:t>Boccia</w:t>
      </w:r>
      <w:r w:rsidR="00856D2D" w:rsidRPr="00310F4E">
        <w:t xml:space="preserve"> je sport, který na mezinárodním poli hrají sportovci, kteří jsou z důvodu svého postižení na vozíku. </w:t>
      </w:r>
      <w:proofErr w:type="spellStart"/>
      <w:r w:rsidR="00856D2D" w:rsidRPr="00310F4E">
        <w:t>Bocciu</w:t>
      </w:r>
      <w:proofErr w:type="spellEnd"/>
      <w:r w:rsidR="00856D2D" w:rsidRPr="00310F4E">
        <w:t xml:space="preserve"> hrají jednotlivci, páry nebo týmy se třemi hráči. Všechny disciplíny hrají zároveň ženy i muži. Cílem hry je umístit kožené míčky, červené nebo modré, co nejblíže cílovému bílému míčku (</w:t>
      </w:r>
      <w:proofErr w:type="spellStart"/>
      <w:r w:rsidR="00856D2D" w:rsidRPr="00310F4E">
        <w:t>jack</w:t>
      </w:r>
      <w:proofErr w:type="spellEnd"/>
      <w:r w:rsidR="00856D2D" w:rsidRPr="00310F4E">
        <w:t>).</w:t>
      </w:r>
      <w:r w:rsidR="00856D2D">
        <w:t xml:space="preserve">  </w:t>
      </w:r>
    </w:p>
    <w:p w:rsidR="00856D2D" w:rsidRPr="00310F4E" w:rsidRDefault="00805245" w:rsidP="00856D2D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3916680</wp:posOffset>
            </wp:positionV>
            <wp:extent cx="3616960" cy="2712720"/>
            <wp:effectExtent l="0" t="0" r="254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8673454_715932759546759_50077547676575560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245" w:rsidRDefault="00805245">
      <w:pPr>
        <w:rPr>
          <w:b/>
        </w:rPr>
      </w:pPr>
      <w:r>
        <w:rPr>
          <w:b/>
        </w:rPr>
        <w:br w:type="page"/>
      </w:r>
    </w:p>
    <w:p w:rsidR="00856D2D" w:rsidRPr="00310F4E" w:rsidRDefault="00856D2D" w:rsidP="00805245">
      <w:pPr>
        <w:pStyle w:val="Odstavecseseznamem"/>
        <w:numPr>
          <w:ilvl w:val="1"/>
          <w:numId w:val="15"/>
        </w:numPr>
      </w:pPr>
      <w:proofErr w:type="spellStart"/>
      <w:r w:rsidRPr="00805245">
        <w:rPr>
          <w:b/>
        </w:rPr>
        <w:lastRenderedPageBreak/>
        <w:t>Handbike</w:t>
      </w:r>
      <w:proofErr w:type="spellEnd"/>
      <w:r w:rsidRPr="00310F4E">
        <w:t xml:space="preserve"> (ruční kolo) je určen primárně pro osoby s handicapem, kterým zajistí možnost samostatnosti a nezávislosti v oblasti mobility. Kolo </w:t>
      </w:r>
      <w:r>
        <w:t xml:space="preserve">je poháněno pomocí </w:t>
      </w:r>
      <w:r w:rsidRPr="00310F4E">
        <w:t xml:space="preserve">horních končetin. Přesto, že se jízda a ovládání tohoto kola může zdát složitá, po krátkém zaškolení a vyzkoušení jízdy se lze přesvědčit, že jízda na </w:t>
      </w:r>
      <w:proofErr w:type="spellStart"/>
      <w:r w:rsidRPr="00310F4E">
        <w:t>handbiku</w:t>
      </w:r>
      <w:proofErr w:type="spellEnd"/>
      <w:r w:rsidRPr="00310F4E">
        <w:t xml:space="preserve"> není problém.</w:t>
      </w:r>
    </w:p>
    <w:p w:rsidR="00856D2D" w:rsidRPr="006C5278" w:rsidRDefault="00805245" w:rsidP="006C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2695" cy="3350260"/>
            <wp:effectExtent l="0" t="0" r="1905" b="254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8899716_1413612152439465_435212888287367110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D2D">
        <w:rPr>
          <w:noProof/>
          <w:lang w:eastAsia="cs-CZ"/>
        </w:rPr>
        <w:drawing>
          <wp:inline distT="0" distB="0" distL="0" distR="0">
            <wp:extent cx="3088640" cy="2316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8916148_1678536465823245_7735096333633581989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46" w:rsidRDefault="00867A46"/>
    <w:sectPr w:rsidR="00867A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04F"/>
    <w:multiLevelType w:val="multilevel"/>
    <w:tmpl w:val="E936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555F29"/>
    <w:multiLevelType w:val="multilevel"/>
    <w:tmpl w:val="49DE2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724D1A"/>
    <w:multiLevelType w:val="multilevel"/>
    <w:tmpl w:val="5E2C5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AD2668"/>
    <w:multiLevelType w:val="multilevel"/>
    <w:tmpl w:val="3A3E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2211D8"/>
    <w:multiLevelType w:val="multilevel"/>
    <w:tmpl w:val="8DFEE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C52178"/>
    <w:multiLevelType w:val="multilevel"/>
    <w:tmpl w:val="673C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EE67DD"/>
    <w:multiLevelType w:val="multilevel"/>
    <w:tmpl w:val="BDB2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1F231D"/>
    <w:multiLevelType w:val="multilevel"/>
    <w:tmpl w:val="7CA08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5F3B95"/>
    <w:multiLevelType w:val="multilevel"/>
    <w:tmpl w:val="2490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730AF6"/>
    <w:multiLevelType w:val="multilevel"/>
    <w:tmpl w:val="5538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9B0FD0"/>
    <w:multiLevelType w:val="multilevel"/>
    <w:tmpl w:val="B726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DD3ACE"/>
    <w:multiLevelType w:val="multilevel"/>
    <w:tmpl w:val="7FE6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BA3D27"/>
    <w:multiLevelType w:val="multilevel"/>
    <w:tmpl w:val="9ED6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1F17B3"/>
    <w:multiLevelType w:val="multilevel"/>
    <w:tmpl w:val="C9B82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9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13"/>
  </w:num>
  <w:num w:numId="9">
    <w:abstractNumId w:val="8"/>
  </w:num>
  <w:num w:numId="10">
    <w:abstractNumId w:val="2"/>
  </w:num>
  <w:num w:numId="11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0"/>
  </w:num>
  <w:num w:numId="13">
    <w:abstractNumId w:val="7"/>
  </w:num>
  <w:num w:numId="14">
    <w:abstractNumId w:val="5"/>
  </w:num>
  <w:num w:numId="15">
    <w:abstractNumId w:val="1"/>
  </w:num>
  <w:num w:numId="16">
    <w:abstractNumId w:val="4"/>
  </w:num>
  <w:num w:numId="17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78"/>
    <w:rsid w:val="002773BB"/>
    <w:rsid w:val="006C5278"/>
    <w:rsid w:val="00805245"/>
    <w:rsid w:val="00856D2D"/>
    <w:rsid w:val="00867A46"/>
    <w:rsid w:val="00B81682"/>
    <w:rsid w:val="00E1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BB81E"/>
  <w15:chartTrackingRefBased/>
  <w15:docId w15:val="{52DE05BC-C4D9-4B5B-B785-F1ED06C2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C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05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3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475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</dc:creator>
  <cp:keywords/>
  <dc:description/>
  <cp:lastModifiedBy>Kaja</cp:lastModifiedBy>
  <cp:revision>3</cp:revision>
  <dcterms:created xsi:type="dcterms:W3CDTF">2022-04-24T16:59:00Z</dcterms:created>
  <dcterms:modified xsi:type="dcterms:W3CDTF">2022-04-24T16:59:00Z</dcterms:modified>
</cp:coreProperties>
</file>